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41AB89" w14:textId="77B51929" w:rsidR="0075703C" w:rsidRPr="007A7D1F" w:rsidRDefault="00187CD8">
      <w:pPr>
        <w:pStyle w:val="Heading7"/>
        <w:spacing w:after="240"/>
        <w:rPr>
          <w:spacing w:val="0"/>
          <w:szCs w:val="40"/>
        </w:rPr>
      </w:pPr>
      <w:bookmarkStart w:id="0" w:name="Type"/>
      <w:r>
        <w:rPr>
          <w:spacing w:val="0"/>
          <w:szCs w:val="40"/>
        </w:rPr>
        <w:t>RFP</w:t>
      </w:r>
      <w:bookmarkEnd w:id="0"/>
      <w:r w:rsidR="00650486" w:rsidRPr="007A7D1F">
        <w:rPr>
          <w:spacing w:val="0"/>
          <w:szCs w:val="40"/>
        </w:rPr>
        <w:t xml:space="preserve"> </w:t>
      </w:r>
      <w:r w:rsidR="0075703C" w:rsidRPr="007A7D1F">
        <w:rPr>
          <w:spacing w:val="0"/>
          <w:szCs w:val="40"/>
        </w:rPr>
        <w:t>Clarifications Memorandum</w:t>
      </w:r>
    </w:p>
    <w:p w14:paraId="725E5BBE" w14:textId="79931EF8" w:rsidR="0075703C" w:rsidRPr="007A7D1F" w:rsidRDefault="0075703C" w:rsidP="00986F61">
      <w:pPr>
        <w:pStyle w:val="MessageHeaderFirst"/>
        <w:tabs>
          <w:tab w:val="clear" w:pos="720"/>
        </w:tabs>
        <w:ind w:left="1080" w:hanging="1080"/>
        <w:jc w:val="both"/>
      </w:pPr>
      <w:r w:rsidRPr="007A7D1F">
        <w:rPr>
          <w:rStyle w:val="MessageHeaderLabel"/>
          <w:rFonts w:ascii="Arial" w:hAnsi="Arial"/>
          <w:spacing w:val="0"/>
        </w:rPr>
        <w:t>To</w:t>
      </w:r>
      <w:r w:rsidRPr="007A7D1F">
        <w:rPr>
          <w:rStyle w:val="MessageHeaderLabel"/>
          <w:rFonts w:ascii="Arial" w:hAnsi="Arial"/>
          <w:b w:val="0"/>
          <w:spacing w:val="0"/>
        </w:rPr>
        <w:t>:</w:t>
      </w:r>
      <w:r w:rsidRPr="007A7D1F">
        <w:tab/>
      </w:r>
      <w:bookmarkStart w:id="1" w:name="To"/>
      <w:r w:rsidR="00187CD8">
        <w:t>Vendors Responding to RFP Number 3760 for the Mississippi Department of Information Technology Services (ITS)</w:t>
      </w:r>
      <w:bookmarkEnd w:id="1"/>
    </w:p>
    <w:p w14:paraId="28F271FA" w14:textId="77777777" w:rsidR="0075703C" w:rsidRPr="007A7D1F" w:rsidRDefault="0075703C">
      <w:pPr>
        <w:pStyle w:val="MessageHeader"/>
        <w:tabs>
          <w:tab w:val="clear" w:pos="720"/>
        </w:tabs>
        <w:ind w:left="1080" w:hanging="1080"/>
        <w:rPr>
          <w:spacing w:val="0"/>
          <w:szCs w:val="22"/>
        </w:rPr>
      </w:pPr>
      <w:r w:rsidRPr="007A7D1F">
        <w:rPr>
          <w:rStyle w:val="MessageHeaderLabel"/>
          <w:rFonts w:ascii="Arial" w:hAnsi="Arial"/>
          <w:spacing w:val="0"/>
          <w:szCs w:val="22"/>
        </w:rPr>
        <w:t>From</w:t>
      </w:r>
      <w:r w:rsidRPr="007A7D1F">
        <w:rPr>
          <w:rStyle w:val="MessageHeaderLabel"/>
          <w:rFonts w:ascii="Arial" w:hAnsi="Arial"/>
          <w:b w:val="0"/>
          <w:spacing w:val="0"/>
          <w:szCs w:val="22"/>
        </w:rPr>
        <w:t>:</w:t>
      </w:r>
      <w:r w:rsidRPr="007A7D1F">
        <w:rPr>
          <w:spacing w:val="0"/>
          <w:szCs w:val="22"/>
        </w:rPr>
        <w:tab/>
      </w:r>
      <w:r w:rsidR="00557DEC" w:rsidRPr="00557DEC">
        <w:rPr>
          <w:spacing w:val="0"/>
          <w:szCs w:val="22"/>
        </w:rPr>
        <w:t xml:space="preserve">Craig P. Orgeron, </w:t>
      </w:r>
      <w:r w:rsidR="00AE6B75">
        <w:rPr>
          <w:spacing w:val="0"/>
          <w:szCs w:val="22"/>
        </w:rPr>
        <w:t xml:space="preserve">CPM, </w:t>
      </w:r>
      <w:r w:rsidR="00557DEC" w:rsidRPr="00557DEC">
        <w:rPr>
          <w:spacing w:val="0"/>
          <w:szCs w:val="22"/>
        </w:rPr>
        <w:t>Ph.D.</w:t>
      </w:r>
    </w:p>
    <w:p w14:paraId="780B3F89" w14:textId="220EA619" w:rsidR="0075703C" w:rsidRPr="007A7D1F" w:rsidRDefault="0075703C">
      <w:pPr>
        <w:pStyle w:val="MessageHeader"/>
        <w:tabs>
          <w:tab w:val="clear" w:pos="720"/>
        </w:tabs>
        <w:ind w:left="1080" w:hanging="1080"/>
        <w:rPr>
          <w:spacing w:val="0"/>
          <w:szCs w:val="22"/>
        </w:rPr>
      </w:pPr>
      <w:r w:rsidRPr="007A7D1F">
        <w:rPr>
          <w:rStyle w:val="MessageHeaderLabel"/>
          <w:rFonts w:ascii="Arial" w:hAnsi="Arial"/>
          <w:spacing w:val="0"/>
          <w:szCs w:val="22"/>
        </w:rPr>
        <w:t>Date</w:t>
      </w:r>
      <w:r w:rsidRPr="007A7D1F">
        <w:rPr>
          <w:rStyle w:val="MessageHeaderLabel"/>
          <w:rFonts w:ascii="Arial" w:hAnsi="Arial"/>
          <w:b w:val="0"/>
          <w:spacing w:val="0"/>
          <w:szCs w:val="22"/>
        </w:rPr>
        <w:t>:</w:t>
      </w:r>
      <w:r w:rsidRPr="007A7D1F">
        <w:rPr>
          <w:spacing w:val="0"/>
          <w:szCs w:val="22"/>
        </w:rPr>
        <w:tab/>
      </w:r>
      <w:bookmarkStart w:id="2" w:name="Date"/>
      <w:bookmarkEnd w:id="2"/>
      <w:r w:rsidR="0023347E">
        <w:rPr>
          <w:spacing w:val="0"/>
          <w:szCs w:val="22"/>
        </w:rPr>
        <w:t>September 20</w:t>
      </w:r>
      <w:r w:rsidR="00187CD8">
        <w:rPr>
          <w:spacing w:val="0"/>
          <w:szCs w:val="22"/>
        </w:rPr>
        <w:t>, 2024</w:t>
      </w:r>
    </w:p>
    <w:p w14:paraId="6291620E" w14:textId="0914670D" w:rsidR="0075703C" w:rsidRPr="007A7D1F" w:rsidRDefault="0075703C">
      <w:pPr>
        <w:pStyle w:val="MessageHeader"/>
        <w:tabs>
          <w:tab w:val="clear" w:pos="720"/>
        </w:tabs>
        <w:ind w:left="1080" w:hanging="1080"/>
        <w:rPr>
          <w:rStyle w:val="MessageHeaderLabel"/>
          <w:rFonts w:ascii="Arial" w:hAnsi="Arial"/>
          <w:b w:val="0"/>
          <w:bCs w:val="0"/>
          <w:spacing w:val="0"/>
          <w:szCs w:val="22"/>
        </w:rPr>
      </w:pPr>
      <w:r w:rsidRPr="007A7D1F">
        <w:rPr>
          <w:rStyle w:val="MessageHeaderLabel"/>
          <w:rFonts w:ascii="Arial" w:hAnsi="Arial"/>
          <w:spacing w:val="0"/>
          <w:szCs w:val="22"/>
        </w:rPr>
        <w:t xml:space="preserve">Subject: </w:t>
      </w:r>
      <w:r w:rsidRPr="007A7D1F">
        <w:rPr>
          <w:rStyle w:val="MessageHeaderLabel"/>
          <w:rFonts w:ascii="Arial" w:hAnsi="Arial"/>
          <w:spacing w:val="0"/>
          <w:szCs w:val="22"/>
        </w:rPr>
        <w:tab/>
      </w:r>
      <w:r w:rsidRPr="007A7D1F">
        <w:rPr>
          <w:rStyle w:val="MessageHeaderLabel"/>
          <w:rFonts w:ascii="Arial" w:hAnsi="Arial"/>
          <w:b w:val="0"/>
          <w:spacing w:val="0"/>
          <w:szCs w:val="22"/>
        </w:rPr>
        <w:t>Clarifications to Specifications</w:t>
      </w:r>
    </w:p>
    <w:p w14:paraId="7E6B9384" w14:textId="6EC2255A" w:rsidR="0075703C" w:rsidRPr="007A7D1F" w:rsidRDefault="0075703C" w:rsidP="00493445">
      <w:pPr>
        <w:pStyle w:val="MessageHeader"/>
        <w:tabs>
          <w:tab w:val="clear" w:pos="720"/>
          <w:tab w:val="left" w:pos="2700"/>
        </w:tabs>
        <w:ind w:left="2700" w:hanging="2700"/>
        <w:rPr>
          <w:rStyle w:val="MessageHeaderLabel"/>
          <w:rFonts w:ascii="Arial" w:hAnsi="Arial"/>
          <w:b w:val="0"/>
          <w:bCs w:val="0"/>
          <w:spacing w:val="0"/>
          <w:szCs w:val="22"/>
        </w:rPr>
      </w:pPr>
      <w:r w:rsidRPr="007A7D1F">
        <w:rPr>
          <w:rStyle w:val="MessageHeaderLabel"/>
          <w:rFonts w:ascii="Arial" w:hAnsi="Arial"/>
          <w:spacing w:val="0"/>
          <w:szCs w:val="22"/>
        </w:rPr>
        <w:t>Contact Name:</w:t>
      </w:r>
      <w:r w:rsidRPr="007A7D1F">
        <w:rPr>
          <w:rStyle w:val="MessageHeaderLabel"/>
          <w:rFonts w:ascii="Arial" w:hAnsi="Arial"/>
          <w:spacing w:val="0"/>
          <w:szCs w:val="22"/>
        </w:rPr>
        <w:tab/>
      </w:r>
      <w:bookmarkStart w:id="3" w:name="Contact"/>
      <w:r w:rsidR="00187CD8">
        <w:rPr>
          <w:rStyle w:val="MessageHeaderLabel"/>
          <w:rFonts w:ascii="Arial" w:hAnsi="Arial"/>
          <w:b w:val="0"/>
          <w:spacing w:val="0"/>
          <w:szCs w:val="22"/>
        </w:rPr>
        <w:t>EPL Team</w:t>
      </w:r>
      <w:bookmarkEnd w:id="3"/>
    </w:p>
    <w:p w14:paraId="00072665" w14:textId="0ED8967D" w:rsidR="0075703C" w:rsidRPr="00637397" w:rsidRDefault="0075703C" w:rsidP="00493445">
      <w:pPr>
        <w:pStyle w:val="MessageHeader"/>
        <w:tabs>
          <w:tab w:val="clear" w:pos="720"/>
        </w:tabs>
        <w:ind w:left="2700" w:hanging="2700"/>
        <w:rPr>
          <w:rStyle w:val="MessageHeaderLabel"/>
          <w:rFonts w:ascii="Arial" w:hAnsi="Arial"/>
          <w:b w:val="0"/>
          <w:bCs w:val="0"/>
          <w:spacing w:val="0"/>
          <w:szCs w:val="22"/>
        </w:rPr>
      </w:pPr>
      <w:r w:rsidRPr="007A7D1F">
        <w:rPr>
          <w:rStyle w:val="MessageHeaderLabel"/>
          <w:rFonts w:ascii="Arial" w:hAnsi="Arial"/>
          <w:spacing w:val="0"/>
          <w:szCs w:val="22"/>
        </w:rPr>
        <w:t xml:space="preserve">Contact Phone Number: </w:t>
      </w:r>
      <w:r w:rsidRPr="007A7D1F">
        <w:rPr>
          <w:rStyle w:val="MessageHeaderLabel"/>
          <w:rFonts w:ascii="Arial" w:hAnsi="Arial"/>
          <w:spacing w:val="0"/>
          <w:szCs w:val="22"/>
        </w:rPr>
        <w:tab/>
      </w:r>
      <w:r w:rsidR="00637397">
        <w:rPr>
          <w:rStyle w:val="MessageHeaderLabel"/>
          <w:rFonts w:ascii="Arial" w:hAnsi="Arial"/>
          <w:b w:val="0"/>
          <w:spacing w:val="0"/>
          <w:szCs w:val="22"/>
        </w:rPr>
        <w:t>601-432-</w:t>
      </w:r>
      <w:bookmarkStart w:id="4" w:name="ContactPhone"/>
      <w:r w:rsidR="00187CD8">
        <w:rPr>
          <w:rStyle w:val="MessageHeaderLabel"/>
          <w:rFonts w:ascii="Arial" w:hAnsi="Arial"/>
          <w:b w:val="0"/>
          <w:spacing w:val="0"/>
          <w:szCs w:val="22"/>
        </w:rPr>
        <w:t>8000</w:t>
      </w:r>
      <w:bookmarkEnd w:id="4"/>
    </w:p>
    <w:p w14:paraId="2D58927C" w14:textId="1107D546" w:rsidR="0075703C" w:rsidRPr="007A7D1F" w:rsidRDefault="0075703C" w:rsidP="00493445">
      <w:pPr>
        <w:pStyle w:val="MessageHeaderLast"/>
        <w:tabs>
          <w:tab w:val="clear" w:pos="720"/>
        </w:tabs>
        <w:ind w:left="2700" w:hanging="2700"/>
        <w:rPr>
          <w:spacing w:val="0"/>
          <w:szCs w:val="22"/>
        </w:rPr>
      </w:pPr>
      <w:r w:rsidRPr="007A7D1F">
        <w:rPr>
          <w:rStyle w:val="MessageHeaderLabel"/>
          <w:rFonts w:ascii="Arial" w:hAnsi="Arial"/>
          <w:spacing w:val="0"/>
          <w:szCs w:val="22"/>
        </w:rPr>
        <w:t>Contact E-mail Address:</w:t>
      </w:r>
      <w:r w:rsidRPr="007A7D1F">
        <w:rPr>
          <w:spacing w:val="0"/>
          <w:szCs w:val="22"/>
        </w:rPr>
        <w:tab/>
      </w:r>
      <w:bookmarkStart w:id="5" w:name="ContactEmail"/>
      <w:r w:rsidR="00187CD8">
        <w:rPr>
          <w:spacing w:val="0"/>
          <w:szCs w:val="22"/>
        </w:rPr>
        <w:t>epl.team</w:t>
      </w:r>
      <w:bookmarkEnd w:id="5"/>
      <w:r w:rsidR="004606DB">
        <w:rPr>
          <w:spacing w:val="0"/>
          <w:szCs w:val="22"/>
        </w:rPr>
        <w:t>@its.ms.gov</w:t>
      </w:r>
    </w:p>
    <w:p w14:paraId="39F875D1" w14:textId="02471368" w:rsidR="002C407D" w:rsidRPr="00694C77" w:rsidRDefault="00187CD8" w:rsidP="00E26B33">
      <w:pPr>
        <w:pStyle w:val="Level1"/>
        <w:tabs>
          <w:tab w:val="left" w:pos="720"/>
        </w:tabs>
        <w:spacing w:before="0"/>
        <w:ind w:left="0" w:firstLine="0"/>
        <w:jc w:val="both"/>
        <w:rPr>
          <w:b/>
        </w:rPr>
      </w:pPr>
      <w:bookmarkStart w:id="6" w:name="Type1"/>
      <w:r w:rsidRPr="00694C77">
        <w:rPr>
          <w:b/>
        </w:rPr>
        <w:t>RFP</w:t>
      </w:r>
      <w:bookmarkEnd w:id="6"/>
      <w:r w:rsidR="002C407D" w:rsidRPr="00694C77">
        <w:rPr>
          <w:b/>
        </w:rPr>
        <w:t xml:space="preserve"> Number </w:t>
      </w:r>
      <w:bookmarkStart w:id="7" w:name="RFPNum2"/>
      <w:r w:rsidRPr="00694C77">
        <w:rPr>
          <w:b/>
        </w:rPr>
        <w:t>3760</w:t>
      </w:r>
      <w:bookmarkEnd w:id="7"/>
      <w:r w:rsidR="002C407D" w:rsidRPr="00694C77">
        <w:rPr>
          <w:b/>
        </w:rPr>
        <w:t xml:space="preserve"> is hereby amended as follows: </w:t>
      </w:r>
    </w:p>
    <w:p w14:paraId="444C410D" w14:textId="77777777" w:rsidR="00187CD8" w:rsidRPr="00694C77" w:rsidRDefault="00187CD8" w:rsidP="00B1053E">
      <w:pPr>
        <w:pStyle w:val="Level1"/>
        <w:tabs>
          <w:tab w:val="left" w:pos="720"/>
        </w:tabs>
        <w:spacing w:before="0"/>
        <w:ind w:left="0" w:firstLine="0"/>
        <w:jc w:val="center"/>
        <w:rPr>
          <w:b/>
        </w:rPr>
      </w:pPr>
      <w:bookmarkStart w:id="8" w:name="Note2"/>
      <w:bookmarkEnd w:id="8"/>
    </w:p>
    <w:p w14:paraId="14B21689" w14:textId="2ABF1D1D" w:rsidR="00F174C6" w:rsidRPr="00694C77" w:rsidRDefault="00F174C6" w:rsidP="00F174C6">
      <w:pPr>
        <w:pStyle w:val="Level1"/>
        <w:numPr>
          <w:ilvl w:val="0"/>
          <w:numId w:val="4"/>
        </w:numPr>
        <w:spacing w:before="0"/>
        <w:jc w:val="both"/>
        <w:rPr>
          <w:b/>
        </w:rPr>
      </w:pPr>
      <w:r w:rsidRPr="00694C77">
        <w:rPr>
          <w:b/>
        </w:rPr>
        <w:t>Section VI</w:t>
      </w:r>
      <w:r w:rsidR="00986F61">
        <w:rPr>
          <w:b/>
        </w:rPr>
        <w:t>:</w:t>
      </w:r>
      <w:r w:rsidRPr="00694C77">
        <w:rPr>
          <w:b/>
        </w:rPr>
        <w:t xml:space="preserve"> RFP Questionnaire, Item 2.3.1 is being modified to add the registration link:</w:t>
      </w:r>
    </w:p>
    <w:p w14:paraId="0B51DCAA" w14:textId="77777777" w:rsidR="00F174C6" w:rsidRPr="00694C77" w:rsidRDefault="00F174C6" w:rsidP="00986F61">
      <w:pPr>
        <w:pStyle w:val="Level1"/>
        <w:tabs>
          <w:tab w:val="left" w:pos="720"/>
        </w:tabs>
        <w:spacing w:before="120"/>
        <w:ind w:firstLine="0"/>
        <w:jc w:val="both"/>
        <w:rPr>
          <w:bCs w:val="0"/>
        </w:rPr>
      </w:pPr>
      <w:r w:rsidRPr="00694C77">
        <w:rPr>
          <w:bCs w:val="0"/>
        </w:rPr>
        <w:t>Go to the EPL RFP Vendor Registration application located at the following address:</w:t>
      </w:r>
    </w:p>
    <w:p w14:paraId="1748BC02" w14:textId="77777777" w:rsidR="00F174C6" w:rsidRPr="00694C77" w:rsidRDefault="00252CDE" w:rsidP="00986F61">
      <w:pPr>
        <w:pStyle w:val="Level1"/>
        <w:tabs>
          <w:tab w:val="left" w:pos="720"/>
        </w:tabs>
        <w:spacing w:before="120"/>
        <w:ind w:firstLine="0"/>
        <w:jc w:val="both"/>
        <w:rPr>
          <w:bCs w:val="0"/>
        </w:rPr>
      </w:pPr>
      <w:hyperlink r:id="rId7" w:history="1">
        <w:r w:rsidR="00F174C6" w:rsidRPr="00694C77">
          <w:rPr>
            <w:rStyle w:val="Hyperlink"/>
            <w:bCs w:val="0"/>
          </w:rPr>
          <w:t>https://www.ms.gov/its/epl_registration/</w:t>
        </w:r>
      </w:hyperlink>
      <w:r w:rsidR="00F174C6" w:rsidRPr="00694C77">
        <w:rPr>
          <w:bCs w:val="0"/>
        </w:rPr>
        <w:t xml:space="preserve"> </w:t>
      </w:r>
    </w:p>
    <w:p w14:paraId="45B3884E" w14:textId="77777777" w:rsidR="00F174C6" w:rsidRPr="00694C77" w:rsidRDefault="00F174C6" w:rsidP="00F174C6">
      <w:pPr>
        <w:pStyle w:val="Level1"/>
        <w:tabs>
          <w:tab w:val="clear" w:pos="720"/>
        </w:tabs>
        <w:spacing w:before="0"/>
        <w:ind w:firstLine="0"/>
        <w:jc w:val="both"/>
        <w:rPr>
          <w:b/>
          <w:highlight w:val="yellow"/>
        </w:rPr>
      </w:pPr>
    </w:p>
    <w:p w14:paraId="0582D206" w14:textId="17586719" w:rsidR="00B943F7" w:rsidRDefault="00B943F7" w:rsidP="00986F61">
      <w:pPr>
        <w:pStyle w:val="Level1"/>
        <w:numPr>
          <w:ilvl w:val="0"/>
          <w:numId w:val="4"/>
        </w:numPr>
        <w:spacing w:before="0" w:after="120"/>
        <w:jc w:val="both"/>
        <w:rPr>
          <w:b/>
        </w:rPr>
      </w:pPr>
      <w:r w:rsidRPr="00B943F7">
        <w:rPr>
          <w:b/>
        </w:rPr>
        <w:t>Section VI</w:t>
      </w:r>
      <w:r w:rsidR="00986F61">
        <w:rPr>
          <w:b/>
        </w:rPr>
        <w:t>:</w:t>
      </w:r>
      <w:r w:rsidRPr="00B943F7">
        <w:rPr>
          <w:b/>
        </w:rPr>
        <w:t xml:space="preserve"> RFP Questionnaire, Item</w:t>
      </w:r>
      <w:r w:rsidR="00FD7FFB">
        <w:rPr>
          <w:b/>
        </w:rPr>
        <w:t>s 3.2 and 3.3 are deleted and replaced with the following:</w:t>
      </w:r>
    </w:p>
    <w:p w14:paraId="22245CB5" w14:textId="5EA750D5" w:rsidR="00F6090E" w:rsidRPr="00F6090E" w:rsidRDefault="00FD7FFB" w:rsidP="00986F61">
      <w:pPr>
        <w:pStyle w:val="Level1"/>
        <w:spacing w:before="120" w:after="120"/>
        <w:ind w:firstLine="0"/>
        <w:jc w:val="both"/>
        <w:rPr>
          <w:bCs w:val="0"/>
        </w:rPr>
      </w:pPr>
      <w:r>
        <w:rPr>
          <w:b/>
        </w:rPr>
        <w:t xml:space="preserve">3.2 </w:t>
      </w:r>
      <w:r w:rsidR="00F03EFD" w:rsidRPr="00F03EFD">
        <w:rPr>
          <w:b/>
        </w:rPr>
        <w:t>Vendor Self-Certification:</w:t>
      </w:r>
      <w:r w:rsidR="00F03EFD" w:rsidRPr="00F03EFD">
        <w:rPr>
          <w:bCs w:val="0"/>
        </w:rPr>
        <w:t xml:space="preserve"> </w:t>
      </w:r>
    </w:p>
    <w:p w14:paraId="738ED703" w14:textId="6CD3DD4B" w:rsidR="0041366B" w:rsidRPr="00F6090E" w:rsidRDefault="00F6090E" w:rsidP="00986F61">
      <w:pPr>
        <w:pStyle w:val="Level1"/>
        <w:spacing w:before="0" w:after="120"/>
        <w:jc w:val="both"/>
        <w:rPr>
          <w:bCs w:val="0"/>
          <w:color w:val="FF0000"/>
        </w:rPr>
      </w:pPr>
      <w:r>
        <w:rPr>
          <w:bCs w:val="0"/>
          <w:color w:val="FF0000"/>
        </w:rPr>
        <w:tab/>
      </w:r>
      <w:r w:rsidRPr="00986F61">
        <w:rPr>
          <w:bCs w:val="0"/>
        </w:rPr>
        <w:t xml:space="preserve">The State of Mississippi, </w:t>
      </w:r>
      <w:proofErr w:type="gramStart"/>
      <w:r w:rsidRPr="00986F61">
        <w:rPr>
          <w:bCs w:val="0"/>
        </w:rPr>
        <w:t>in an effort to</w:t>
      </w:r>
      <w:proofErr w:type="gramEnd"/>
      <w:r w:rsidRPr="00986F61">
        <w:rPr>
          <w:bCs w:val="0"/>
        </w:rPr>
        <w:t xml:space="preserve"> capture participation by minority Vendors, asks that any Vendor who can claim status as a Minority Business Enterprise or a Woman Business Enterprise submit substantiating documentation with their proposal.</w:t>
      </w:r>
    </w:p>
    <w:p w14:paraId="4385B491" w14:textId="42456CA1" w:rsidR="00F03EFD" w:rsidRPr="00F03EFD" w:rsidRDefault="0041366B" w:rsidP="00986F61">
      <w:pPr>
        <w:pStyle w:val="Level1"/>
        <w:spacing w:before="120" w:after="120"/>
        <w:jc w:val="both"/>
        <w:rPr>
          <w:bCs w:val="0"/>
        </w:rPr>
      </w:pPr>
      <w:r>
        <w:rPr>
          <w:bCs w:val="0"/>
        </w:rPr>
        <w:tab/>
      </w:r>
      <w:r w:rsidR="00192603" w:rsidRPr="00192603">
        <w:rPr>
          <w:bCs w:val="0"/>
        </w:rPr>
        <w:t>This information</w:t>
      </w:r>
      <w:r w:rsidR="00192603">
        <w:rPr>
          <w:bCs w:val="0"/>
        </w:rPr>
        <w:t xml:space="preserve"> </w:t>
      </w:r>
      <w:r w:rsidR="00192603" w:rsidRPr="00192603">
        <w:rPr>
          <w:bCs w:val="0"/>
        </w:rPr>
        <w:t>is for tracking/reporting purposes only and will not be used in determining</w:t>
      </w:r>
      <w:r w:rsidR="00192603">
        <w:rPr>
          <w:bCs w:val="0"/>
        </w:rPr>
        <w:t xml:space="preserve"> </w:t>
      </w:r>
      <w:r w:rsidR="00192603" w:rsidRPr="00192603">
        <w:rPr>
          <w:bCs w:val="0"/>
        </w:rPr>
        <w:t xml:space="preserve">which Vendor will be chosen for </w:t>
      </w:r>
      <w:r w:rsidR="00192603">
        <w:rPr>
          <w:bCs w:val="0"/>
        </w:rPr>
        <w:t>a</w:t>
      </w:r>
      <w:r w:rsidR="00192603" w:rsidRPr="00192603">
        <w:rPr>
          <w:bCs w:val="0"/>
        </w:rPr>
        <w:t xml:space="preserve"> project.</w:t>
      </w:r>
    </w:p>
    <w:p w14:paraId="42F50ACF" w14:textId="754AD3F7" w:rsidR="00F03EFD" w:rsidRDefault="009E4BD3" w:rsidP="00986F61">
      <w:pPr>
        <w:pStyle w:val="Level1"/>
        <w:tabs>
          <w:tab w:val="clear" w:pos="720"/>
        </w:tabs>
        <w:spacing w:before="0" w:after="120"/>
        <w:ind w:firstLine="0"/>
        <w:jc w:val="both"/>
        <w:rPr>
          <w:bCs w:val="0"/>
        </w:rPr>
      </w:pPr>
      <w:r>
        <w:rPr>
          <w:bCs w:val="0"/>
        </w:rPr>
        <w:t>For Mississippi Vendors, pl</w:t>
      </w:r>
      <w:r w:rsidR="00F03EFD" w:rsidRPr="00F03EFD">
        <w:rPr>
          <w:bCs w:val="0"/>
        </w:rPr>
        <w:t xml:space="preserve">ease direct any questions about minority certification in Mississippi to the Minority Business Enterprise Division of the Mississippi Development Authority by telephone at (601) 359-3448 or via email at </w:t>
      </w:r>
      <w:hyperlink r:id="rId8" w:history="1">
        <w:r w:rsidR="00F03EFD" w:rsidRPr="00A31321">
          <w:rPr>
            <w:rStyle w:val="Hyperlink"/>
            <w:bCs w:val="0"/>
          </w:rPr>
          <w:t>minority@mississippi.org</w:t>
        </w:r>
      </w:hyperlink>
      <w:r w:rsidR="00F03EFD" w:rsidRPr="00F03EFD">
        <w:rPr>
          <w:bCs w:val="0"/>
        </w:rPr>
        <w:t>.</w:t>
      </w:r>
      <w:r w:rsidR="00FD7FFB">
        <w:rPr>
          <w:bCs w:val="0"/>
        </w:rPr>
        <w:t xml:space="preserve"> </w:t>
      </w:r>
      <w:r w:rsidR="00192603">
        <w:rPr>
          <w:bCs w:val="0"/>
        </w:rPr>
        <w:t>For information on the Mississippi Minority Business Registry, please follow the link below:</w:t>
      </w:r>
    </w:p>
    <w:p w14:paraId="2203C519" w14:textId="2706DF21" w:rsidR="00192603" w:rsidRDefault="00252CDE" w:rsidP="00192603">
      <w:pPr>
        <w:pStyle w:val="Level1"/>
        <w:tabs>
          <w:tab w:val="clear" w:pos="720"/>
        </w:tabs>
        <w:spacing w:before="0" w:after="240"/>
        <w:ind w:firstLine="0"/>
        <w:jc w:val="both"/>
        <w:rPr>
          <w:bCs w:val="0"/>
        </w:rPr>
      </w:pPr>
      <w:hyperlink r:id="rId9" w:history="1">
        <w:r w:rsidR="00192603" w:rsidRPr="00AC32AD">
          <w:rPr>
            <w:rStyle w:val="Hyperlink"/>
            <w:bCs w:val="0"/>
          </w:rPr>
          <w:t>https://mississippi.org/services/minority/</w:t>
        </w:r>
      </w:hyperlink>
    </w:p>
    <w:p w14:paraId="3D38CEAC" w14:textId="2B18BF47" w:rsidR="00C26A5C" w:rsidRPr="00B943F7" w:rsidRDefault="00C26A5C" w:rsidP="00AF0887">
      <w:pPr>
        <w:pStyle w:val="Level1"/>
        <w:numPr>
          <w:ilvl w:val="0"/>
          <w:numId w:val="4"/>
        </w:numPr>
        <w:spacing w:before="0"/>
        <w:jc w:val="both"/>
        <w:rPr>
          <w:b/>
        </w:rPr>
      </w:pPr>
      <w:r w:rsidRPr="00B943F7">
        <w:rPr>
          <w:b/>
        </w:rPr>
        <w:t>Section VI</w:t>
      </w:r>
      <w:r w:rsidR="00986F61">
        <w:rPr>
          <w:b/>
        </w:rPr>
        <w:t>:</w:t>
      </w:r>
      <w:r w:rsidRPr="00B943F7">
        <w:rPr>
          <w:b/>
        </w:rPr>
        <w:t xml:space="preserve"> RFP Questionnaire, Item 4 Certification of Authority to Sell is deleted and replaced with the following:</w:t>
      </w:r>
    </w:p>
    <w:p w14:paraId="475D786C" w14:textId="77777777" w:rsidR="00C26A5C" w:rsidRPr="00694C77" w:rsidRDefault="00C26A5C" w:rsidP="00C26A5C">
      <w:pPr>
        <w:pStyle w:val="Level1"/>
        <w:tabs>
          <w:tab w:val="clear" w:pos="720"/>
        </w:tabs>
        <w:spacing w:before="0"/>
        <w:ind w:firstLine="0"/>
        <w:jc w:val="both"/>
        <w:rPr>
          <w:b/>
          <w:highlight w:val="yellow"/>
        </w:rPr>
      </w:pPr>
      <w:r w:rsidRPr="00694C77">
        <w:rPr>
          <w:noProof/>
        </w:rPr>
        <w:lastRenderedPageBreak/>
        <w:drawing>
          <wp:inline distT="0" distB="0" distL="0" distR="0" wp14:anchorId="277B0AD4" wp14:editId="365B28E1">
            <wp:extent cx="4867275" cy="876300"/>
            <wp:effectExtent l="0" t="0" r="9525" b="0"/>
            <wp:docPr id="29604278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604278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867275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E19C33" w14:textId="77777777" w:rsidR="00C26A5C" w:rsidRPr="00986F61" w:rsidRDefault="00C26A5C" w:rsidP="00C26A5C">
      <w:pPr>
        <w:pStyle w:val="RFPLevel2"/>
        <w:tabs>
          <w:tab w:val="clear" w:pos="1440"/>
        </w:tabs>
        <w:ind w:left="1980" w:firstLine="0"/>
        <w:rPr>
          <w:rStyle w:val="ui-provider"/>
          <w:u w:val="single"/>
        </w:rPr>
      </w:pPr>
      <w:r w:rsidRPr="00986F61">
        <w:rPr>
          <w:rStyle w:val="ui-provider"/>
        </w:rPr>
        <w:t>Business ID:</w:t>
      </w:r>
      <w:r w:rsidRPr="00986F61">
        <w:rPr>
          <w:rStyle w:val="ui-provider"/>
          <w:u w:val="single"/>
        </w:rPr>
        <w:tab/>
      </w:r>
      <w:r w:rsidRPr="00986F61">
        <w:rPr>
          <w:rStyle w:val="ui-provider"/>
          <w:u w:val="single"/>
        </w:rPr>
        <w:tab/>
      </w:r>
      <w:r w:rsidRPr="00986F61">
        <w:rPr>
          <w:rStyle w:val="ui-provider"/>
          <w:u w:val="single"/>
        </w:rPr>
        <w:tab/>
      </w:r>
      <w:r w:rsidRPr="00986F61">
        <w:rPr>
          <w:rStyle w:val="ui-provider"/>
          <w:u w:val="single"/>
        </w:rPr>
        <w:tab/>
      </w:r>
      <w:r w:rsidRPr="00986F61">
        <w:rPr>
          <w:rStyle w:val="ui-provider"/>
          <w:u w:val="single"/>
        </w:rPr>
        <w:tab/>
      </w:r>
    </w:p>
    <w:p w14:paraId="55324FFB" w14:textId="77777777" w:rsidR="00C26A5C" w:rsidRPr="00986F61" w:rsidRDefault="00C26A5C" w:rsidP="00C26A5C">
      <w:pPr>
        <w:pStyle w:val="RFPLevel2"/>
        <w:tabs>
          <w:tab w:val="clear" w:pos="1440"/>
        </w:tabs>
        <w:ind w:left="1980" w:firstLine="0"/>
        <w:rPr>
          <w:rStyle w:val="ui-provider"/>
        </w:rPr>
      </w:pPr>
      <w:r w:rsidRPr="00986F61">
        <w:rPr>
          <w:rStyle w:val="ui-provider"/>
        </w:rPr>
        <w:t>SoS Status:</w:t>
      </w:r>
      <w:r w:rsidRPr="00986F61">
        <w:rPr>
          <w:rStyle w:val="ui-provider"/>
          <w:u w:val="single"/>
        </w:rPr>
        <w:tab/>
      </w:r>
      <w:r w:rsidRPr="00986F61">
        <w:rPr>
          <w:rStyle w:val="ui-provider"/>
          <w:u w:val="single"/>
        </w:rPr>
        <w:tab/>
      </w:r>
      <w:r w:rsidRPr="00986F61">
        <w:rPr>
          <w:rStyle w:val="ui-provider"/>
          <w:u w:val="single"/>
        </w:rPr>
        <w:tab/>
      </w:r>
      <w:r w:rsidRPr="00986F61">
        <w:rPr>
          <w:rStyle w:val="ui-provider"/>
          <w:u w:val="single"/>
        </w:rPr>
        <w:tab/>
      </w:r>
      <w:r w:rsidRPr="00986F61">
        <w:rPr>
          <w:rStyle w:val="ui-provider"/>
          <w:u w:val="single"/>
        </w:rPr>
        <w:tab/>
      </w:r>
    </w:p>
    <w:p w14:paraId="063328E7" w14:textId="77777777" w:rsidR="00C26A5C" w:rsidRPr="00694C77" w:rsidRDefault="00C26A5C" w:rsidP="00C26A5C">
      <w:pPr>
        <w:pStyle w:val="Level1"/>
        <w:tabs>
          <w:tab w:val="clear" w:pos="720"/>
        </w:tabs>
        <w:spacing w:before="0"/>
        <w:ind w:left="1350" w:firstLine="0"/>
        <w:jc w:val="both"/>
        <w:rPr>
          <w:b/>
          <w:highlight w:val="yellow"/>
        </w:rPr>
      </w:pPr>
      <w:r w:rsidRPr="00694C77">
        <w:rPr>
          <w:noProof/>
        </w:rPr>
        <w:drawing>
          <wp:inline distT="0" distB="0" distL="0" distR="0" wp14:anchorId="623C0C9D" wp14:editId="34BCCAD0">
            <wp:extent cx="4533900" cy="762000"/>
            <wp:effectExtent l="0" t="0" r="0" b="0"/>
            <wp:docPr id="43730854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7308542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3390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B4DBCA" w14:textId="77777777" w:rsidR="00C26A5C" w:rsidRPr="00986F61" w:rsidRDefault="00C26A5C" w:rsidP="00C26A5C">
      <w:pPr>
        <w:pStyle w:val="RFPLevel2"/>
        <w:tabs>
          <w:tab w:val="clear" w:pos="1440"/>
        </w:tabs>
        <w:ind w:left="1980" w:firstLine="0"/>
        <w:rPr>
          <w:u w:val="single"/>
        </w:rPr>
      </w:pPr>
      <w:r w:rsidRPr="00986F61">
        <w:t>Vendor Response:</w:t>
      </w:r>
      <w:r w:rsidRPr="00986F61">
        <w:rPr>
          <w:u w:val="single"/>
        </w:rPr>
        <w:tab/>
      </w:r>
      <w:r w:rsidRPr="00986F61">
        <w:rPr>
          <w:u w:val="single"/>
        </w:rPr>
        <w:tab/>
      </w:r>
      <w:r w:rsidRPr="00986F61">
        <w:rPr>
          <w:u w:val="single"/>
        </w:rPr>
        <w:tab/>
      </w:r>
    </w:p>
    <w:p w14:paraId="7C60C539" w14:textId="77777777" w:rsidR="00C26A5C" w:rsidRPr="00694C77" w:rsidRDefault="00C26A5C" w:rsidP="00C26A5C">
      <w:pPr>
        <w:pStyle w:val="Level1"/>
        <w:tabs>
          <w:tab w:val="clear" w:pos="720"/>
        </w:tabs>
        <w:spacing w:before="0"/>
        <w:ind w:left="1350" w:firstLine="0"/>
        <w:jc w:val="both"/>
        <w:rPr>
          <w:b/>
          <w:highlight w:val="yellow"/>
        </w:rPr>
      </w:pPr>
    </w:p>
    <w:p w14:paraId="69AFCF1A" w14:textId="1AC1E45A" w:rsidR="00D92E27" w:rsidRDefault="00B943F7" w:rsidP="00AB1114">
      <w:pPr>
        <w:pStyle w:val="Level1"/>
        <w:numPr>
          <w:ilvl w:val="0"/>
          <w:numId w:val="4"/>
        </w:numPr>
        <w:spacing w:before="0"/>
        <w:jc w:val="both"/>
        <w:rPr>
          <w:b/>
        </w:rPr>
      </w:pPr>
      <w:r>
        <w:rPr>
          <w:b/>
        </w:rPr>
        <w:t>Section VI</w:t>
      </w:r>
      <w:r w:rsidR="00986F61">
        <w:rPr>
          <w:b/>
        </w:rPr>
        <w:t>:</w:t>
      </w:r>
      <w:r>
        <w:rPr>
          <w:b/>
        </w:rPr>
        <w:t xml:space="preserve"> RFP Questionnaire, Item 11 Taxpayer Identification Number is deleted and replaced with the following:</w:t>
      </w:r>
    </w:p>
    <w:p w14:paraId="6626D60B" w14:textId="223C1382" w:rsidR="00B943F7" w:rsidRPr="00986F61" w:rsidRDefault="00B943F7" w:rsidP="00986F61">
      <w:pPr>
        <w:pStyle w:val="Level1"/>
        <w:tabs>
          <w:tab w:val="clear" w:pos="720"/>
        </w:tabs>
        <w:spacing w:before="120"/>
        <w:ind w:firstLine="0"/>
        <w:jc w:val="both"/>
        <w:rPr>
          <w:bCs w:val="0"/>
        </w:rPr>
      </w:pPr>
      <w:r w:rsidRPr="00986F61">
        <w:rPr>
          <w:bCs w:val="0"/>
        </w:rPr>
        <w:t>Vendor must include a W9 with the</w:t>
      </w:r>
      <w:r w:rsidR="00A56520" w:rsidRPr="00986F61">
        <w:rPr>
          <w:bCs w:val="0"/>
        </w:rPr>
        <w:t>ir RFP response.</w:t>
      </w:r>
    </w:p>
    <w:p w14:paraId="22C3D587" w14:textId="77777777" w:rsidR="00B943F7" w:rsidRDefault="00B943F7" w:rsidP="00B943F7">
      <w:pPr>
        <w:pStyle w:val="Level1"/>
        <w:tabs>
          <w:tab w:val="clear" w:pos="720"/>
        </w:tabs>
        <w:spacing w:before="0"/>
        <w:ind w:firstLine="0"/>
        <w:jc w:val="both"/>
        <w:rPr>
          <w:b/>
        </w:rPr>
      </w:pPr>
    </w:p>
    <w:p w14:paraId="26489BC5" w14:textId="6D44BEB7" w:rsidR="00A56520" w:rsidRDefault="00A56520" w:rsidP="00986F61">
      <w:pPr>
        <w:pStyle w:val="Level1"/>
        <w:numPr>
          <w:ilvl w:val="0"/>
          <w:numId w:val="4"/>
        </w:numPr>
        <w:spacing w:before="0" w:after="120"/>
        <w:jc w:val="both"/>
        <w:rPr>
          <w:b/>
        </w:rPr>
      </w:pPr>
      <w:r>
        <w:rPr>
          <w:b/>
        </w:rPr>
        <w:t>Section VI</w:t>
      </w:r>
      <w:r w:rsidR="00986F61">
        <w:rPr>
          <w:b/>
        </w:rPr>
        <w:t>:</w:t>
      </w:r>
      <w:r>
        <w:rPr>
          <w:b/>
        </w:rPr>
        <w:t xml:space="preserve"> RFP Questionnaire, Item 12 is added as follows:</w:t>
      </w:r>
    </w:p>
    <w:p w14:paraId="7FDFBE27" w14:textId="2CDA3461" w:rsidR="00A56520" w:rsidRDefault="00A56520" w:rsidP="00A56520">
      <w:pPr>
        <w:pStyle w:val="Level1"/>
        <w:tabs>
          <w:tab w:val="clear" w:pos="720"/>
        </w:tabs>
        <w:spacing w:before="0"/>
        <w:ind w:firstLine="0"/>
        <w:jc w:val="both"/>
        <w:rPr>
          <w:bCs w:val="0"/>
        </w:rPr>
      </w:pPr>
      <w:r>
        <w:rPr>
          <w:noProof/>
        </w:rPr>
        <w:drawing>
          <wp:inline distT="0" distB="0" distL="0" distR="0" wp14:anchorId="4A18407C" wp14:editId="0FAE94BE">
            <wp:extent cx="5191125" cy="797525"/>
            <wp:effectExtent l="0" t="0" r="0" b="3175"/>
            <wp:docPr id="38584599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584599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45484" cy="8058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5F2E85" w14:textId="0C172DE5" w:rsidR="00A56520" w:rsidRPr="00986F61" w:rsidRDefault="00A56520" w:rsidP="0023347E">
      <w:pPr>
        <w:pStyle w:val="Level1"/>
        <w:tabs>
          <w:tab w:val="clear" w:pos="720"/>
        </w:tabs>
        <w:spacing w:before="120"/>
        <w:ind w:firstLine="0"/>
        <w:jc w:val="both"/>
        <w:rPr>
          <w:bCs w:val="0"/>
        </w:rPr>
      </w:pPr>
      <w:r w:rsidRPr="00986F61">
        <w:t>Vendor Response:</w:t>
      </w:r>
      <w:r w:rsidRPr="00986F61">
        <w:rPr>
          <w:u w:val="single"/>
        </w:rPr>
        <w:tab/>
      </w:r>
      <w:r w:rsidRPr="00986F61">
        <w:rPr>
          <w:u w:val="single"/>
        </w:rPr>
        <w:tab/>
      </w:r>
      <w:r w:rsidRPr="00986F61">
        <w:rPr>
          <w:u w:val="single"/>
        </w:rPr>
        <w:tab/>
      </w:r>
    </w:p>
    <w:p w14:paraId="0EE6C1AB" w14:textId="77777777" w:rsidR="00A56520" w:rsidRDefault="00A56520" w:rsidP="00A56520">
      <w:pPr>
        <w:pStyle w:val="Level1"/>
        <w:tabs>
          <w:tab w:val="clear" w:pos="720"/>
        </w:tabs>
        <w:spacing w:before="0"/>
        <w:ind w:firstLine="0"/>
        <w:jc w:val="both"/>
        <w:rPr>
          <w:b/>
        </w:rPr>
      </w:pPr>
    </w:p>
    <w:p w14:paraId="764EA2A8" w14:textId="22871343" w:rsidR="007423EE" w:rsidRPr="00694C77" w:rsidRDefault="00AB1114" w:rsidP="00AB1114">
      <w:pPr>
        <w:pStyle w:val="Level1"/>
        <w:numPr>
          <w:ilvl w:val="0"/>
          <w:numId w:val="4"/>
        </w:numPr>
        <w:spacing w:before="0"/>
        <w:jc w:val="both"/>
        <w:rPr>
          <w:b/>
        </w:rPr>
      </w:pPr>
      <w:r w:rsidRPr="00694C77">
        <w:rPr>
          <w:b/>
        </w:rPr>
        <w:t>Section VIII</w:t>
      </w:r>
      <w:r w:rsidR="00986F61">
        <w:rPr>
          <w:b/>
        </w:rPr>
        <w:t>:</w:t>
      </w:r>
      <w:r w:rsidRPr="00694C77">
        <w:rPr>
          <w:b/>
        </w:rPr>
        <w:t xml:space="preserve"> IT Hardware Processes, Item 3 Procurement Project Schedule </w:t>
      </w:r>
      <w:r w:rsidR="000B0A3A">
        <w:rPr>
          <w:b/>
        </w:rPr>
        <w:t>is</w:t>
      </w:r>
      <w:r w:rsidRPr="00694C77">
        <w:rPr>
          <w:b/>
        </w:rPr>
        <w:t xml:space="preserve"> deleted and replaced with the following</w:t>
      </w:r>
      <w:r w:rsidR="007423EE" w:rsidRPr="00694C77">
        <w:rPr>
          <w:b/>
        </w:rPr>
        <w:t>:</w:t>
      </w:r>
    </w:p>
    <w:p w14:paraId="715B4194" w14:textId="77777777" w:rsidR="007423EE" w:rsidRPr="00694C77" w:rsidRDefault="007423EE" w:rsidP="007423EE">
      <w:pPr>
        <w:pStyle w:val="Level1"/>
        <w:tabs>
          <w:tab w:val="clear" w:pos="720"/>
        </w:tabs>
        <w:spacing w:before="0"/>
        <w:ind w:firstLine="0"/>
        <w:jc w:val="both"/>
        <w:rPr>
          <w:b/>
          <w:highlight w:val="yellow"/>
        </w:rPr>
      </w:pPr>
    </w:p>
    <w:tbl>
      <w:tblPr>
        <w:tblpPr w:leftFromText="180" w:rightFromText="180" w:vertAnchor="text" w:horzAnchor="page" w:tblpX="2179" w:tblpY="37"/>
        <w:tblW w:w="8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85"/>
        <w:gridCol w:w="3150"/>
      </w:tblGrid>
      <w:tr w:rsidR="00B94503" w:rsidRPr="00694C77" w14:paraId="7E62FE78" w14:textId="77777777" w:rsidTr="00B94503">
        <w:tc>
          <w:tcPr>
            <w:tcW w:w="5485" w:type="dxa"/>
            <w:vAlign w:val="center"/>
          </w:tcPr>
          <w:p w14:paraId="1B95D4A6" w14:textId="77777777" w:rsidR="00B94503" w:rsidRPr="00694C77" w:rsidRDefault="00B94503" w:rsidP="00B94503">
            <w:pPr>
              <w:keepNext/>
              <w:keepLines/>
              <w:ind w:left="-23"/>
              <w:rPr>
                <w:b/>
                <w:bCs w:val="0"/>
              </w:rPr>
            </w:pPr>
            <w:bookmarkStart w:id="9" w:name="_Hlk131582804"/>
            <w:r w:rsidRPr="00694C77">
              <w:rPr>
                <w:b/>
              </w:rPr>
              <w:t>Task</w:t>
            </w:r>
          </w:p>
        </w:tc>
        <w:tc>
          <w:tcPr>
            <w:tcW w:w="3150" w:type="dxa"/>
            <w:vAlign w:val="center"/>
          </w:tcPr>
          <w:p w14:paraId="5E0B9BC0" w14:textId="77777777" w:rsidR="00B94503" w:rsidRPr="00694C77" w:rsidRDefault="00B94503" w:rsidP="00B94503">
            <w:pPr>
              <w:keepNext/>
              <w:keepLines/>
              <w:rPr>
                <w:b/>
                <w:bCs w:val="0"/>
                <w:highlight w:val="yellow"/>
              </w:rPr>
            </w:pPr>
            <w:r w:rsidRPr="00694C77">
              <w:rPr>
                <w:b/>
              </w:rPr>
              <w:t>Date</w:t>
            </w:r>
          </w:p>
        </w:tc>
      </w:tr>
      <w:tr w:rsidR="00B94503" w:rsidRPr="00694C77" w14:paraId="63A00D67" w14:textId="77777777" w:rsidTr="00B94503">
        <w:tc>
          <w:tcPr>
            <w:tcW w:w="8635" w:type="dxa"/>
            <w:gridSpan w:val="2"/>
            <w:vAlign w:val="center"/>
          </w:tcPr>
          <w:p w14:paraId="36C94D1C" w14:textId="77777777" w:rsidR="00B94503" w:rsidRPr="00694C77" w:rsidRDefault="00B94503" w:rsidP="00B94503">
            <w:pPr>
              <w:keepNext/>
              <w:keepLines/>
              <w:jc w:val="center"/>
            </w:pPr>
            <w:r w:rsidRPr="00694C77">
              <w:rPr>
                <w:b/>
              </w:rPr>
              <w:t>Initial Publishing</w:t>
            </w:r>
          </w:p>
        </w:tc>
      </w:tr>
      <w:tr w:rsidR="00B94503" w:rsidRPr="00694C77" w14:paraId="0313C35F" w14:textId="77777777" w:rsidTr="00B94503">
        <w:tc>
          <w:tcPr>
            <w:tcW w:w="5485" w:type="dxa"/>
            <w:vAlign w:val="center"/>
          </w:tcPr>
          <w:p w14:paraId="0E2F0748" w14:textId="77777777" w:rsidR="00B94503" w:rsidRPr="00694C77" w:rsidRDefault="00B94503" w:rsidP="00B94503">
            <w:pPr>
              <w:keepNext/>
              <w:keepLines/>
              <w:jc w:val="both"/>
            </w:pPr>
            <w:r w:rsidRPr="00694C77">
              <w:t>Open Initial Proposals</w:t>
            </w:r>
          </w:p>
        </w:tc>
        <w:tc>
          <w:tcPr>
            <w:tcW w:w="3150" w:type="dxa"/>
            <w:vAlign w:val="center"/>
          </w:tcPr>
          <w:p w14:paraId="3D3706FC" w14:textId="77777777" w:rsidR="00B94503" w:rsidRPr="00694C77" w:rsidRDefault="00B94503" w:rsidP="00B94503">
            <w:pPr>
              <w:keepNext/>
              <w:keepLines/>
              <w:rPr>
                <w:highlight w:val="yellow"/>
              </w:rPr>
            </w:pPr>
            <w:r w:rsidRPr="00694C77">
              <w:t xml:space="preserve">3:00 p.m. Central Time on 6/12/2014 </w:t>
            </w:r>
          </w:p>
        </w:tc>
      </w:tr>
      <w:tr w:rsidR="00B94503" w:rsidRPr="00694C77" w14:paraId="42291DD7" w14:textId="77777777" w:rsidTr="00B94503">
        <w:tc>
          <w:tcPr>
            <w:tcW w:w="5485" w:type="dxa"/>
            <w:vAlign w:val="center"/>
          </w:tcPr>
          <w:p w14:paraId="283AD47A" w14:textId="77777777" w:rsidR="00B94503" w:rsidRPr="00694C77" w:rsidRDefault="00B94503" w:rsidP="00B94503">
            <w:pPr>
              <w:keepNext/>
              <w:keepLines/>
              <w:jc w:val="both"/>
            </w:pPr>
            <w:r w:rsidRPr="00694C77">
              <w:t>IT Hardware EPL 3760 Publish Date (initial)</w:t>
            </w:r>
          </w:p>
        </w:tc>
        <w:tc>
          <w:tcPr>
            <w:tcW w:w="3150" w:type="dxa"/>
            <w:vAlign w:val="center"/>
          </w:tcPr>
          <w:p w14:paraId="73F6124E" w14:textId="77777777" w:rsidR="00B94503" w:rsidRPr="00694C77" w:rsidRDefault="00B94503" w:rsidP="00B94503">
            <w:pPr>
              <w:keepNext/>
              <w:keepLines/>
              <w:rPr>
                <w:highlight w:val="yellow"/>
              </w:rPr>
            </w:pPr>
            <w:r w:rsidRPr="00694C77">
              <w:t>7/1/2014</w:t>
            </w:r>
          </w:p>
        </w:tc>
      </w:tr>
      <w:tr w:rsidR="00B94503" w:rsidRPr="00694C77" w14:paraId="1C08F91B" w14:textId="77777777" w:rsidTr="00B94503">
        <w:tc>
          <w:tcPr>
            <w:tcW w:w="8635" w:type="dxa"/>
            <w:gridSpan w:val="2"/>
            <w:vAlign w:val="center"/>
          </w:tcPr>
          <w:p w14:paraId="3E6AA356" w14:textId="77777777" w:rsidR="00B94503" w:rsidRPr="00694C77" w:rsidRDefault="00B94503" w:rsidP="00B94503">
            <w:pPr>
              <w:keepNext/>
              <w:keepLines/>
              <w:jc w:val="center"/>
            </w:pPr>
            <w:r w:rsidRPr="00694C77">
              <w:rPr>
                <w:b/>
              </w:rPr>
              <w:t>Ongoing Publishing</w:t>
            </w:r>
          </w:p>
        </w:tc>
      </w:tr>
      <w:tr w:rsidR="00B94503" w:rsidRPr="00694C77" w14:paraId="67526598" w14:textId="77777777" w:rsidTr="00B94503">
        <w:tc>
          <w:tcPr>
            <w:tcW w:w="5485" w:type="dxa"/>
            <w:vAlign w:val="center"/>
          </w:tcPr>
          <w:p w14:paraId="1F4932A3" w14:textId="77777777" w:rsidR="00B94503" w:rsidRPr="00694C77" w:rsidRDefault="00B94503" w:rsidP="00B94503">
            <w:pPr>
              <w:keepNext/>
              <w:keepLines/>
              <w:jc w:val="both"/>
            </w:pPr>
            <w:r w:rsidRPr="00694C77">
              <w:t xml:space="preserve">Acceptance and processing of </w:t>
            </w:r>
            <w:r w:rsidRPr="00694C77">
              <w:rPr>
                <w:u w:val="single"/>
              </w:rPr>
              <w:t>new Reseller Groups</w:t>
            </w:r>
            <w:r w:rsidRPr="00694C77">
              <w:t>.  Responses will be processed by ITS as time permits.</w:t>
            </w:r>
          </w:p>
        </w:tc>
        <w:tc>
          <w:tcPr>
            <w:tcW w:w="3150" w:type="dxa"/>
            <w:vAlign w:val="center"/>
          </w:tcPr>
          <w:p w14:paraId="56286909" w14:textId="14BAFFAC" w:rsidR="00B94503" w:rsidRPr="00694C77" w:rsidRDefault="00B94503" w:rsidP="00B94503">
            <w:pPr>
              <w:keepNext/>
              <w:keepLines/>
            </w:pPr>
            <w:r w:rsidRPr="00694C77">
              <w:rPr>
                <w:u w:val="single"/>
              </w:rPr>
              <w:t>New manufacturers</w:t>
            </w:r>
            <w:r w:rsidRPr="00694C77">
              <w:t xml:space="preserve"> may submit responses through the life of this EPL 3760.</w:t>
            </w:r>
          </w:p>
        </w:tc>
      </w:tr>
      <w:tr w:rsidR="00B94503" w:rsidRPr="00694C77" w14:paraId="7C30EB9F" w14:textId="77777777" w:rsidTr="00B94503">
        <w:tc>
          <w:tcPr>
            <w:tcW w:w="5485" w:type="dxa"/>
            <w:shd w:val="clear" w:color="auto" w:fill="auto"/>
            <w:vAlign w:val="center"/>
          </w:tcPr>
          <w:p w14:paraId="5F106490" w14:textId="77777777" w:rsidR="00B94503" w:rsidRPr="00694C77" w:rsidRDefault="00B94503" w:rsidP="00B94503">
            <w:pPr>
              <w:keepNext/>
              <w:keepLines/>
              <w:jc w:val="both"/>
            </w:pPr>
            <w:r w:rsidRPr="00694C77">
              <w:t xml:space="preserve">Acceptance and processing of </w:t>
            </w:r>
            <w:r w:rsidRPr="00694C77">
              <w:rPr>
                <w:u w:val="single"/>
              </w:rPr>
              <w:t>new sellers</w:t>
            </w:r>
            <w:r w:rsidRPr="00694C77">
              <w:t xml:space="preserve"> may be submitted by 3:00 p.m. Central Time at 6-month update periods.  Proposals received </w:t>
            </w:r>
            <w:r w:rsidRPr="00694C77">
              <w:rPr>
                <w:u w:val="single"/>
              </w:rPr>
              <w:t>after</w:t>
            </w:r>
            <w:r w:rsidRPr="00694C77">
              <w:t xml:space="preserve"> the 3:00 p.m. deadline will not be accepted for that update window.</w:t>
            </w:r>
          </w:p>
          <w:p w14:paraId="12EEDB2E" w14:textId="77777777" w:rsidR="00B94503" w:rsidRPr="00694C77" w:rsidRDefault="00B94503" w:rsidP="00B94503">
            <w:pPr>
              <w:keepNext/>
              <w:keepLines/>
              <w:jc w:val="both"/>
            </w:pPr>
          </w:p>
          <w:p w14:paraId="705B38A4" w14:textId="77777777" w:rsidR="00B94503" w:rsidRPr="00694C77" w:rsidRDefault="00B94503" w:rsidP="00B94503">
            <w:pPr>
              <w:keepNext/>
              <w:keepLines/>
              <w:jc w:val="both"/>
            </w:pPr>
            <w:r w:rsidRPr="00694C77">
              <w:t xml:space="preserve">Responses will be processed by ITS as time permits. </w:t>
            </w:r>
          </w:p>
          <w:p w14:paraId="7698EFF9" w14:textId="77777777" w:rsidR="00B94503" w:rsidRPr="00694C77" w:rsidRDefault="00B94503" w:rsidP="00B94503">
            <w:pPr>
              <w:keepNext/>
              <w:keepLines/>
              <w:jc w:val="both"/>
            </w:pPr>
          </w:p>
          <w:p w14:paraId="643B2229" w14:textId="77777777" w:rsidR="00B94503" w:rsidRPr="00694C77" w:rsidRDefault="00B94503" w:rsidP="00B94503">
            <w:pPr>
              <w:keepNext/>
              <w:keepLines/>
              <w:jc w:val="both"/>
            </w:pPr>
            <w:r w:rsidRPr="00694C77">
              <w:t>Existing sellers may update vendor fees at this time.</w:t>
            </w:r>
          </w:p>
        </w:tc>
        <w:tc>
          <w:tcPr>
            <w:tcW w:w="3150" w:type="dxa"/>
            <w:shd w:val="clear" w:color="auto" w:fill="auto"/>
            <w:vAlign w:val="center"/>
          </w:tcPr>
          <w:p w14:paraId="4B9A5EBA" w14:textId="68E1D18C" w:rsidR="00B94503" w:rsidRPr="00694C77" w:rsidRDefault="00B94503" w:rsidP="00B94503">
            <w:pPr>
              <w:keepNext/>
              <w:keepLines/>
            </w:pPr>
            <w:r w:rsidRPr="00694C77">
              <w:t xml:space="preserve">3:00 p.m. on the first Tuesday of February and August through the life of this EPL 3760. </w:t>
            </w:r>
          </w:p>
        </w:tc>
      </w:tr>
      <w:tr w:rsidR="00B94503" w:rsidRPr="00694C77" w14:paraId="1AD091A6" w14:textId="77777777" w:rsidTr="00B94503">
        <w:tc>
          <w:tcPr>
            <w:tcW w:w="5485" w:type="dxa"/>
            <w:vAlign w:val="center"/>
          </w:tcPr>
          <w:p w14:paraId="7BCC1BBC" w14:textId="77777777" w:rsidR="00B94503" w:rsidRPr="00694C77" w:rsidRDefault="00B94503" w:rsidP="00B94503">
            <w:pPr>
              <w:keepNext/>
              <w:keepLines/>
              <w:jc w:val="both"/>
            </w:pPr>
            <w:r w:rsidRPr="00694C77">
              <w:lastRenderedPageBreak/>
              <w:t>IT Hardware EPL 3760 Expiration Date</w:t>
            </w:r>
          </w:p>
        </w:tc>
        <w:tc>
          <w:tcPr>
            <w:tcW w:w="3150" w:type="dxa"/>
            <w:shd w:val="clear" w:color="auto" w:fill="auto"/>
            <w:vAlign w:val="center"/>
          </w:tcPr>
          <w:p w14:paraId="6050E791" w14:textId="537DDB15" w:rsidR="00B94503" w:rsidRPr="00694C77" w:rsidRDefault="00B94503" w:rsidP="00B94503">
            <w:pPr>
              <w:keepNext/>
              <w:keepLines/>
            </w:pPr>
            <w:r w:rsidRPr="00694C77">
              <w:t>This EPL will remain in effect until terminated by ITS with thirty (30) calendar days prior notice provided to all vendors.</w:t>
            </w:r>
          </w:p>
        </w:tc>
      </w:tr>
      <w:bookmarkEnd w:id="9"/>
    </w:tbl>
    <w:p w14:paraId="4A32A370" w14:textId="77777777" w:rsidR="007423EE" w:rsidRDefault="007423EE" w:rsidP="007423EE">
      <w:pPr>
        <w:pStyle w:val="Level1"/>
        <w:tabs>
          <w:tab w:val="clear" w:pos="720"/>
        </w:tabs>
        <w:spacing w:before="0"/>
        <w:ind w:firstLine="0"/>
        <w:jc w:val="both"/>
        <w:rPr>
          <w:b/>
          <w:highlight w:val="yellow"/>
        </w:rPr>
      </w:pPr>
    </w:p>
    <w:p w14:paraId="33114800" w14:textId="3DE8EEA2" w:rsidR="007208E1" w:rsidRPr="00CB122C" w:rsidRDefault="00F6090E" w:rsidP="007208E1">
      <w:pPr>
        <w:pStyle w:val="Level1"/>
        <w:numPr>
          <w:ilvl w:val="0"/>
          <w:numId w:val="4"/>
        </w:numPr>
        <w:spacing w:before="0"/>
        <w:jc w:val="both"/>
        <w:rPr>
          <w:b/>
        </w:rPr>
      </w:pPr>
      <w:r w:rsidRPr="00CB122C">
        <w:rPr>
          <w:b/>
        </w:rPr>
        <w:t xml:space="preserve">Section XI: Manufacturer Information Submission, Item 7 is modified to include </w:t>
      </w:r>
      <w:r w:rsidR="00CB122C" w:rsidRPr="00CB122C">
        <w:rPr>
          <w:b/>
        </w:rPr>
        <w:t>the following</w:t>
      </w:r>
      <w:r w:rsidRPr="00CB122C">
        <w:rPr>
          <w:b/>
        </w:rPr>
        <w:t xml:space="preserve"> additional </w:t>
      </w:r>
      <w:r w:rsidR="00CB122C" w:rsidRPr="00CB122C">
        <w:rPr>
          <w:b/>
        </w:rPr>
        <w:t>required acknowledgement:</w:t>
      </w:r>
    </w:p>
    <w:p w14:paraId="17033AB0" w14:textId="2F3F4497" w:rsidR="00CB122C" w:rsidRPr="00CB122C" w:rsidRDefault="00CB122C" w:rsidP="00986F61">
      <w:pPr>
        <w:pStyle w:val="Level1"/>
        <w:tabs>
          <w:tab w:val="clear" w:pos="720"/>
        </w:tabs>
        <w:spacing w:before="120"/>
        <w:ind w:firstLine="0"/>
        <w:jc w:val="both"/>
        <w:rPr>
          <w:bCs w:val="0"/>
        </w:rPr>
      </w:pPr>
      <w:r w:rsidRPr="00CB122C">
        <w:rPr>
          <w:bCs w:val="0"/>
        </w:rPr>
        <w:t xml:space="preserve">_____ </w:t>
      </w:r>
      <w:r>
        <w:rPr>
          <w:bCs w:val="0"/>
        </w:rPr>
        <w:tab/>
      </w:r>
      <w:r w:rsidRPr="00CB122C">
        <w:rPr>
          <w:bCs w:val="0"/>
        </w:rPr>
        <w:t xml:space="preserve">Yes, our company shall not provide or propose to provide any prohibited technology as defined under the National Security on State Devices and Networks Act, Miss. Code Ann. Section 25-53-193. </w:t>
      </w:r>
    </w:p>
    <w:p w14:paraId="700E3378" w14:textId="3BC8A8A3" w:rsidR="00932FB6" w:rsidRPr="00932FB6" w:rsidRDefault="000F168D" w:rsidP="00932FB6">
      <w:pPr>
        <w:pStyle w:val="Level1"/>
        <w:numPr>
          <w:ilvl w:val="0"/>
          <w:numId w:val="4"/>
        </w:numPr>
        <w:jc w:val="both"/>
        <w:rPr>
          <w:b/>
        </w:rPr>
      </w:pPr>
      <w:r w:rsidRPr="00932FB6">
        <w:rPr>
          <w:b/>
        </w:rPr>
        <w:t xml:space="preserve">The EPL Purchase Agreement has been updated as part of this amendment. The new version of the agreement </w:t>
      </w:r>
      <w:r w:rsidR="00932FB6" w:rsidRPr="00932FB6">
        <w:rPr>
          <w:b/>
        </w:rPr>
        <w:t xml:space="preserve">is </w:t>
      </w:r>
      <w:r w:rsidR="00EA246C">
        <w:rPr>
          <w:b/>
        </w:rPr>
        <w:t>published</w:t>
      </w:r>
      <w:r w:rsidR="00932FB6" w:rsidRPr="00932FB6">
        <w:rPr>
          <w:b/>
        </w:rPr>
        <w:t xml:space="preserve"> on the RFP No. 3760 Download Page noted below:</w:t>
      </w:r>
    </w:p>
    <w:p w14:paraId="6931D8DE" w14:textId="566DB284" w:rsidR="00F6090E" w:rsidRDefault="00252CDE" w:rsidP="00986F61">
      <w:pPr>
        <w:pStyle w:val="Level1"/>
        <w:tabs>
          <w:tab w:val="clear" w:pos="720"/>
        </w:tabs>
        <w:spacing w:before="120"/>
        <w:ind w:firstLine="0"/>
        <w:jc w:val="both"/>
        <w:rPr>
          <w:bCs w:val="0"/>
        </w:rPr>
      </w:pPr>
      <w:hyperlink r:id="rId13" w:history="1">
        <w:r w:rsidR="00932FB6" w:rsidRPr="00AC32AD">
          <w:rPr>
            <w:rStyle w:val="Hyperlink"/>
            <w:bCs w:val="0"/>
          </w:rPr>
          <w:t>https://www.its.ms.gov/procurement/RFPs_and_sole_sources_advertised</w:t>
        </w:r>
      </w:hyperlink>
    </w:p>
    <w:p w14:paraId="772E7647" w14:textId="77777777" w:rsidR="00D62AA7" w:rsidRDefault="00D62AA7" w:rsidP="00E26B33">
      <w:pPr>
        <w:pStyle w:val="Level1"/>
        <w:tabs>
          <w:tab w:val="left" w:pos="720"/>
        </w:tabs>
        <w:spacing w:before="0"/>
        <w:ind w:left="0" w:firstLine="0"/>
        <w:jc w:val="both"/>
        <w:rPr>
          <w:highlight w:val="yellow"/>
        </w:rPr>
      </w:pPr>
    </w:p>
    <w:p w14:paraId="71D3817F" w14:textId="089CF999" w:rsidR="008F321A" w:rsidRPr="00694C77" w:rsidRDefault="008F321A" w:rsidP="00E26B33">
      <w:pPr>
        <w:pStyle w:val="Level1"/>
        <w:tabs>
          <w:tab w:val="left" w:pos="720"/>
        </w:tabs>
        <w:spacing w:before="0"/>
        <w:ind w:left="0" w:firstLine="0"/>
        <w:jc w:val="both"/>
      </w:pPr>
      <w:r>
        <w:t xml:space="preserve">Vendor must include in their proposal a response </w:t>
      </w:r>
      <w:r w:rsidR="005A31E7">
        <w:t xml:space="preserve">or acknowledgement, whichever is required, </w:t>
      </w:r>
      <w:r>
        <w:t xml:space="preserve">to </w:t>
      </w:r>
      <w:r w:rsidR="005A31E7">
        <w:t>items 2, 3, 4, 5 and 7.</w:t>
      </w:r>
    </w:p>
    <w:p w14:paraId="3809D4C9" w14:textId="77777777" w:rsidR="0075703C" w:rsidRPr="00694C77" w:rsidRDefault="0075703C" w:rsidP="00E26B33">
      <w:pPr>
        <w:tabs>
          <w:tab w:val="left" w:pos="-106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380"/>
        </w:tabs>
        <w:jc w:val="both"/>
      </w:pPr>
    </w:p>
    <w:p w14:paraId="6C34E2C8" w14:textId="7E5FF96E" w:rsidR="0075703C" w:rsidRPr="00694C77" w:rsidRDefault="0075703C" w:rsidP="00E26B33">
      <w:pPr>
        <w:tabs>
          <w:tab w:val="left" w:pos="-106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380"/>
        </w:tabs>
        <w:jc w:val="both"/>
        <w:rPr>
          <w:b/>
          <w:bCs w:val="0"/>
        </w:rPr>
      </w:pPr>
      <w:r w:rsidRPr="00694C77">
        <w:t xml:space="preserve">If you have any questions concerning the information above or if we can be of further assistance, please contact </w:t>
      </w:r>
      <w:bookmarkStart w:id="10" w:name="Contact3"/>
      <w:r w:rsidR="00187CD8" w:rsidRPr="00694C77">
        <w:t>EPL Team</w:t>
      </w:r>
      <w:bookmarkEnd w:id="10"/>
      <w:r w:rsidRPr="00694C77">
        <w:t xml:space="preserve"> via email at </w:t>
      </w:r>
      <w:bookmarkStart w:id="11" w:name="ContactEmail2"/>
      <w:r w:rsidR="00187CD8" w:rsidRPr="00694C77">
        <w:t>epl.team</w:t>
      </w:r>
      <w:bookmarkEnd w:id="11"/>
      <w:r w:rsidR="004606DB" w:rsidRPr="00694C77">
        <w:t>@its.ms.gov</w:t>
      </w:r>
      <w:r w:rsidRPr="00694C77">
        <w:t>.</w:t>
      </w:r>
    </w:p>
    <w:p w14:paraId="43ED0299" w14:textId="77777777" w:rsidR="0075703C" w:rsidRPr="00694C77" w:rsidRDefault="0075703C">
      <w:pPr>
        <w:pStyle w:val="BodyText"/>
        <w:rPr>
          <w:spacing w:val="0"/>
          <w:szCs w:val="22"/>
        </w:rPr>
      </w:pPr>
    </w:p>
    <w:p w14:paraId="76898FCE" w14:textId="64FDBC39" w:rsidR="0075703C" w:rsidRPr="00694C77" w:rsidRDefault="0075703C">
      <w:r w:rsidRPr="00694C77">
        <w:t xml:space="preserve">cc: </w:t>
      </w:r>
      <w:r w:rsidRPr="00694C77">
        <w:tab/>
      </w:r>
      <w:r w:rsidR="00EB0A88" w:rsidRPr="00694C77">
        <w:t xml:space="preserve">ITS Project </w:t>
      </w:r>
      <w:r w:rsidRPr="00694C77">
        <w:t>File</w:t>
      </w:r>
      <w:r w:rsidR="00EB0A88" w:rsidRPr="00694C77">
        <w:t xml:space="preserve"> Number</w:t>
      </w:r>
      <w:r w:rsidRPr="00694C77">
        <w:t xml:space="preserve"> </w:t>
      </w:r>
      <w:bookmarkStart w:id="12" w:name="ProjectNum2"/>
      <w:r w:rsidR="00187CD8" w:rsidRPr="00694C77">
        <w:t>48353</w:t>
      </w:r>
      <w:bookmarkEnd w:id="12"/>
    </w:p>
    <w:sectPr w:rsidR="0075703C" w:rsidRPr="00694C77" w:rsidSect="00511489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type w:val="continuous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0017D6" w14:textId="77777777" w:rsidR="00187CD8" w:rsidRDefault="00187CD8">
      <w:r>
        <w:separator/>
      </w:r>
    </w:p>
  </w:endnote>
  <w:endnote w:type="continuationSeparator" w:id="0">
    <w:p w14:paraId="1A46D519" w14:textId="77777777" w:rsidR="00187CD8" w:rsidRDefault="00187C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AC3165" w14:textId="77777777" w:rsidR="004F190A" w:rsidRDefault="004F190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5D46C1" w14:textId="77777777" w:rsidR="00B92BA0" w:rsidRPr="005651D5" w:rsidRDefault="00B92BA0" w:rsidP="0075703C">
    <w:pPr>
      <w:pStyle w:val="Footer"/>
      <w:rPr>
        <w:sz w:val="20"/>
      </w:rPr>
    </w:pPr>
    <w:r w:rsidRPr="005651D5">
      <w:rPr>
        <w:sz w:val="20"/>
      </w:rPr>
      <w:t xml:space="preserve">Page </w:t>
    </w:r>
    <w:r w:rsidR="00AD5BDC" w:rsidRPr="005651D5">
      <w:rPr>
        <w:rStyle w:val="PageNumber"/>
        <w:sz w:val="20"/>
      </w:rPr>
      <w:fldChar w:fldCharType="begin"/>
    </w:r>
    <w:r w:rsidRPr="005651D5">
      <w:rPr>
        <w:rStyle w:val="PageNumber"/>
        <w:sz w:val="20"/>
      </w:rPr>
      <w:instrText xml:space="preserve"> PAGE </w:instrText>
    </w:r>
    <w:r w:rsidR="00AD5BDC" w:rsidRPr="005651D5">
      <w:rPr>
        <w:rStyle w:val="PageNumber"/>
        <w:sz w:val="20"/>
      </w:rPr>
      <w:fldChar w:fldCharType="separate"/>
    </w:r>
    <w:r w:rsidR="006F0609">
      <w:rPr>
        <w:rStyle w:val="PageNumber"/>
        <w:noProof/>
        <w:sz w:val="20"/>
      </w:rPr>
      <w:t>2</w:t>
    </w:r>
    <w:r w:rsidR="00AD5BDC" w:rsidRPr="005651D5">
      <w:rPr>
        <w:rStyle w:val="PageNumber"/>
        <w:sz w:val="20"/>
      </w:rPr>
      <w:fldChar w:fldCharType="end"/>
    </w:r>
    <w:r w:rsidRPr="005651D5">
      <w:rPr>
        <w:rStyle w:val="PageNumber"/>
        <w:sz w:val="20"/>
      </w:rPr>
      <w:t xml:space="preserve"> of </w:t>
    </w:r>
    <w:r w:rsidR="00AD5BDC" w:rsidRPr="005651D5">
      <w:rPr>
        <w:rStyle w:val="PageNumber"/>
        <w:sz w:val="20"/>
      </w:rPr>
      <w:fldChar w:fldCharType="begin"/>
    </w:r>
    <w:r w:rsidRPr="005651D5">
      <w:rPr>
        <w:rStyle w:val="PageNumber"/>
        <w:sz w:val="20"/>
      </w:rPr>
      <w:instrText xml:space="preserve"> NUMPAGES </w:instrText>
    </w:r>
    <w:r w:rsidR="00AD5BDC" w:rsidRPr="005651D5">
      <w:rPr>
        <w:rStyle w:val="PageNumber"/>
        <w:sz w:val="20"/>
      </w:rPr>
      <w:fldChar w:fldCharType="separate"/>
    </w:r>
    <w:r w:rsidR="006F0609">
      <w:rPr>
        <w:rStyle w:val="PageNumber"/>
        <w:noProof/>
        <w:sz w:val="20"/>
      </w:rPr>
      <w:t>2</w:t>
    </w:r>
    <w:r w:rsidR="00AD5BDC" w:rsidRPr="005651D5">
      <w:rPr>
        <w:rStyle w:val="PageNumber"/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02158B" w14:textId="77777777" w:rsidR="00B92BA0" w:rsidRPr="00E2227A" w:rsidRDefault="00557DEC" w:rsidP="00E2227A">
    <w:pPr>
      <w:pStyle w:val="Footer"/>
      <w:rPr>
        <w:szCs w:val="16"/>
      </w:rPr>
    </w:pPr>
    <w:r>
      <w:rPr>
        <w:noProof/>
      </w:rPr>
      <w:drawing>
        <wp:inline distT="0" distB="0" distL="0" distR="0" wp14:anchorId="68247FCE" wp14:editId="5B47FF1D">
          <wp:extent cx="5941060" cy="412115"/>
          <wp:effectExtent l="0" t="0" r="2540" b="6985"/>
          <wp:docPr id="50330638" name="Picture 9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330638" name="Picture 9" descr="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1060" cy="412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B543C9" w14:textId="77777777" w:rsidR="00187CD8" w:rsidRDefault="00187CD8">
      <w:r>
        <w:separator/>
      </w:r>
    </w:p>
  </w:footnote>
  <w:footnote w:type="continuationSeparator" w:id="0">
    <w:p w14:paraId="415F1A31" w14:textId="77777777" w:rsidR="00187CD8" w:rsidRDefault="00187C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41E27C" w14:textId="77777777" w:rsidR="004F190A" w:rsidRDefault="004F190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ED1BE1" w14:textId="77777777" w:rsidR="004F190A" w:rsidRDefault="004F190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8C829B" w14:textId="77777777" w:rsidR="00E41DE2" w:rsidRDefault="00AE6B75" w:rsidP="00E41DE2">
    <w:pPr>
      <w:pStyle w:val="Header"/>
      <w:tabs>
        <w:tab w:val="clear" w:pos="8640"/>
        <w:tab w:val="right" w:pos="9360"/>
      </w:tabs>
      <w:jc w:val="right"/>
      <w:rPr>
        <w:sz w:val="18"/>
      </w:rPr>
    </w:pPr>
    <w:r>
      <w:rPr>
        <w:noProof/>
      </w:rPr>
      <w:drawing>
        <wp:inline distT="0" distB="0" distL="0" distR="0" wp14:anchorId="5E20408A" wp14:editId="1658CFB1">
          <wp:extent cx="5924550" cy="895350"/>
          <wp:effectExtent l="0" t="0" r="0" b="0"/>
          <wp:docPr id="84732822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47328221" name="Picture 1" descr="Logo, company nam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0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D969D4"/>
    <w:multiLevelType w:val="hybridMultilevel"/>
    <w:tmpl w:val="E5F0A9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582782"/>
    <w:multiLevelType w:val="multilevel"/>
    <w:tmpl w:val="BFA4B0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104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440"/>
      </w:pPr>
      <w:rPr>
        <w:rFonts w:hint="default"/>
      </w:rPr>
    </w:lvl>
  </w:abstractNum>
  <w:abstractNum w:abstractNumId="2" w15:restartNumberingAfterBreak="0">
    <w:nsid w:val="30FF69F7"/>
    <w:multiLevelType w:val="hybridMultilevel"/>
    <w:tmpl w:val="1F7051BE"/>
    <w:lvl w:ilvl="0" w:tplc="2F44997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FE95608"/>
    <w:multiLevelType w:val="hybridMultilevel"/>
    <w:tmpl w:val="46EEA86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12546625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31691680">
    <w:abstractNumId w:val="0"/>
  </w:num>
  <w:num w:numId="3" w16cid:durableId="1712606624">
    <w:abstractNumId w:val="3"/>
  </w:num>
  <w:num w:numId="4" w16cid:durableId="765006251">
    <w:abstractNumId w:val="2"/>
  </w:num>
  <w:num w:numId="5" w16cid:durableId="1418937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CD8"/>
    <w:rsid w:val="00000CAB"/>
    <w:rsid w:val="0001267D"/>
    <w:rsid w:val="00031A4A"/>
    <w:rsid w:val="000542B0"/>
    <w:rsid w:val="00055983"/>
    <w:rsid w:val="0007307D"/>
    <w:rsid w:val="00076265"/>
    <w:rsid w:val="00085F14"/>
    <w:rsid w:val="000A03C0"/>
    <w:rsid w:val="000A17AF"/>
    <w:rsid w:val="000B0A3A"/>
    <w:rsid w:val="000C291B"/>
    <w:rsid w:val="000D26A3"/>
    <w:rsid w:val="000D4354"/>
    <w:rsid w:val="000E3602"/>
    <w:rsid w:val="000E66AB"/>
    <w:rsid w:val="000F168D"/>
    <w:rsid w:val="00103154"/>
    <w:rsid w:val="001044AD"/>
    <w:rsid w:val="00112BC9"/>
    <w:rsid w:val="00113A1E"/>
    <w:rsid w:val="00123DAF"/>
    <w:rsid w:val="00132FB3"/>
    <w:rsid w:val="00180722"/>
    <w:rsid w:val="00183D53"/>
    <w:rsid w:val="00186F15"/>
    <w:rsid w:val="00187CD8"/>
    <w:rsid w:val="00192603"/>
    <w:rsid w:val="00192FBB"/>
    <w:rsid w:val="001A1954"/>
    <w:rsid w:val="001A4EB8"/>
    <w:rsid w:val="001B3390"/>
    <w:rsid w:val="001C6C68"/>
    <w:rsid w:val="001D03FF"/>
    <w:rsid w:val="001D5FA7"/>
    <w:rsid w:val="001E0680"/>
    <w:rsid w:val="001F0F7F"/>
    <w:rsid w:val="00201970"/>
    <w:rsid w:val="00220AAC"/>
    <w:rsid w:val="00224A2D"/>
    <w:rsid w:val="0022540E"/>
    <w:rsid w:val="0023347E"/>
    <w:rsid w:val="002359DD"/>
    <w:rsid w:val="00236FBD"/>
    <w:rsid w:val="0023790A"/>
    <w:rsid w:val="002460BB"/>
    <w:rsid w:val="00252CDE"/>
    <w:rsid w:val="00253411"/>
    <w:rsid w:val="00262D59"/>
    <w:rsid w:val="002815F5"/>
    <w:rsid w:val="002A45E1"/>
    <w:rsid w:val="002A524B"/>
    <w:rsid w:val="002A57C7"/>
    <w:rsid w:val="002B12E0"/>
    <w:rsid w:val="002B1C19"/>
    <w:rsid w:val="002B22A5"/>
    <w:rsid w:val="002B6195"/>
    <w:rsid w:val="002C3FEA"/>
    <w:rsid w:val="002C407D"/>
    <w:rsid w:val="002F12B0"/>
    <w:rsid w:val="00300692"/>
    <w:rsid w:val="00301527"/>
    <w:rsid w:val="00341630"/>
    <w:rsid w:val="0035279C"/>
    <w:rsid w:val="00355F23"/>
    <w:rsid w:val="00366724"/>
    <w:rsid w:val="00373E89"/>
    <w:rsid w:val="003777BB"/>
    <w:rsid w:val="00396C60"/>
    <w:rsid w:val="003A5222"/>
    <w:rsid w:val="003A5358"/>
    <w:rsid w:val="003A6C0A"/>
    <w:rsid w:val="003B2CFA"/>
    <w:rsid w:val="003C3807"/>
    <w:rsid w:val="003C4751"/>
    <w:rsid w:val="003C689C"/>
    <w:rsid w:val="003D25B0"/>
    <w:rsid w:val="003D6119"/>
    <w:rsid w:val="003F2DA9"/>
    <w:rsid w:val="003F5111"/>
    <w:rsid w:val="003F736E"/>
    <w:rsid w:val="00407638"/>
    <w:rsid w:val="0041366B"/>
    <w:rsid w:val="004239B4"/>
    <w:rsid w:val="004254AD"/>
    <w:rsid w:val="00430472"/>
    <w:rsid w:val="004377D9"/>
    <w:rsid w:val="004606DB"/>
    <w:rsid w:val="00481A53"/>
    <w:rsid w:val="00486D94"/>
    <w:rsid w:val="004872EF"/>
    <w:rsid w:val="00493445"/>
    <w:rsid w:val="004A6E3E"/>
    <w:rsid w:val="004B4017"/>
    <w:rsid w:val="004B525E"/>
    <w:rsid w:val="004D6F1E"/>
    <w:rsid w:val="004E1BD9"/>
    <w:rsid w:val="004E5E3A"/>
    <w:rsid w:val="004F190A"/>
    <w:rsid w:val="004F3CAF"/>
    <w:rsid w:val="00506F72"/>
    <w:rsid w:val="00511489"/>
    <w:rsid w:val="005254FC"/>
    <w:rsid w:val="00557DEC"/>
    <w:rsid w:val="00560EBF"/>
    <w:rsid w:val="0056445F"/>
    <w:rsid w:val="00575E86"/>
    <w:rsid w:val="00577A07"/>
    <w:rsid w:val="005822F2"/>
    <w:rsid w:val="005824B6"/>
    <w:rsid w:val="00585740"/>
    <w:rsid w:val="005914F7"/>
    <w:rsid w:val="005A31E7"/>
    <w:rsid w:val="005A64F9"/>
    <w:rsid w:val="005B08F7"/>
    <w:rsid w:val="005D2E91"/>
    <w:rsid w:val="005E23B8"/>
    <w:rsid w:val="005F0B13"/>
    <w:rsid w:val="00600CA8"/>
    <w:rsid w:val="0060401F"/>
    <w:rsid w:val="00612228"/>
    <w:rsid w:val="00623849"/>
    <w:rsid w:val="00634402"/>
    <w:rsid w:val="00637397"/>
    <w:rsid w:val="00650486"/>
    <w:rsid w:val="0067315C"/>
    <w:rsid w:val="00694C77"/>
    <w:rsid w:val="006A277B"/>
    <w:rsid w:val="006A3C7F"/>
    <w:rsid w:val="006C02F5"/>
    <w:rsid w:val="006C09C3"/>
    <w:rsid w:val="006F0609"/>
    <w:rsid w:val="0071070F"/>
    <w:rsid w:val="007208E1"/>
    <w:rsid w:val="0073271C"/>
    <w:rsid w:val="007374B4"/>
    <w:rsid w:val="007423EE"/>
    <w:rsid w:val="00747EC6"/>
    <w:rsid w:val="0075703C"/>
    <w:rsid w:val="00757470"/>
    <w:rsid w:val="00762996"/>
    <w:rsid w:val="007745AD"/>
    <w:rsid w:val="00784F49"/>
    <w:rsid w:val="007A7D1F"/>
    <w:rsid w:val="007B1EE7"/>
    <w:rsid w:val="007B6A75"/>
    <w:rsid w:val="007F037C"/>
    <w:rsid w:val="00805BFE"/>
    <w:rsid w:val="00823A2E"/>
    <w:rsid w:val="00850D4E"/>
    <w:rsid w:val="00853B9D"/>
    <w:rsid w:val="00861502"/>
    <w:rsid w:val="00872FCA"/>
    <w:rsid w:val="00876A10"/>
    <w:rsid w:val="008907D5"/>
    <w:rsid w:val="00891047"/>
    <w:rsid w:val="008D0FE9"/>
    <w:rsid w:val="008D1F03"/>
    <w:rsid w:val="008D4006"/>
    <w:rsid w:val="008E029C"/>
    <w:rsid w:val="008F321A"/>
    <w:rsid w:val="008F5400"/>
    <w:rsid w:val="009036C3"/>
    <w:rsid w:val="0092525A"/>
    <w:rsid w:val="00932FB6"/>
    <w:rsid w:val="009349A2"/>
    <w:rsid w:val="00935A72"/>
    <w:rsid w:val="00937F99"/>
    <w:rsid w:val="009544FD"/>
    <w:rsid w:val="00956498"/>
    <w:rsid w:val="0096703C"/>
    <w:rsid w:val="00986F61"/>
    <w:rsid w:val="009A7696"/>
    <w:rsid w:val="009E4BD3"/>
    <w:rsid w:val="009F7F90"/>
    <w:rsid w:val="00A02C05"/>
    <w:rsid w:val="00A20635"/>
    <w:rsid w:val="00A253B1"/>
    <w:rsid w:val="00A31125"/>
    <w:rsid w:val="00A51DC8"/>
    <w:rsid w:val="00A560F0"/>
    <w:rsid w:val="00A56520"/>
    <w:rsid w:val="00A71CF9"/>
    <w:rsid w:val="00AA6E03"/>
    <w:rsid w:val="00AB1114"/>
    <w:rsid w:val="00AB4A60"/>
    <w:rsid w:val="00AB4E04"/>
    <w:rsid w:val="00AC0747"/>
    <w:rsid w:val="00AC547E"/>
    <w:rsid w:val="00AD2369"/>
    <w:rsid w:val="00AD37CE"/>
    <w:rsid w:val="00AD481C"/>
    <w:rsid w:val="00AD5BDC"/>
    <w:rsid w:val="00AE58E9"/>
    <w:rsid w:val="00AE6B75"/>
    <w:rsid w:val="00B04440"/>
    <w:rsid w:val="00B109AF"/>
    <w:rsid w:val="00B156A2"/>
    <w:rsid w:val="00B223A8"/>
    <w:rsid w:val="00B261A5"/>
    <w:rsid w:val="00B36920"/>
    <w:rsid w:val="00B440D3"/>
    <w:rsid w:val="00B44C3D"/>
    <w:rsid w:val="00B50905"/>
    <w:rsid w:val="00B5493C"/>
    <w:rsid w:val="00B63AFD"/>
    <w:rsid w:val="00B80B82"/>
    <w:rsid w:val="00B92420"/>
    <w:rsid w:val="00B92BA0"/>
    <w:rsid w:val="00B943F7"/>
    <w:rsid w:val="00B94503"/>
    <w:rsid w:val="00BA3A49"/>
    <w:rsid w:val="00BA3CB9"/>
    <w:rsid w:val="00BB7B33"/>
    <w:rsid w:val="00BC602F"/>
    <w:rsid w:val="00BD6973"/>
    <w:rsid w:val="00BE19F5"/>
    <w:rsid w:val="00BE243A"/>
    <w:rsid w:val="00BE4F04"/>
    <w:rsid w:val="00BE6D8C"/>
    <w:rsid w:val="00BE7B5A"/>
    <w:rsid w:val="00C014DA"/>
    <w:rsid w:val="00C075D0"/>
    <w:rsid w:val="00C26A5C"/>
    <w:rsid w:val="00C44116"/>
    <w:rsid w:val="00C549F7"/>
    <w:rsid w:val="00C55E34"/>
    <w:rsid w:val="00C768B4"/>
    <w:rsid w:val="00C83201"/>
    <w:rsid w:val="00C86EB1"/>
    <w:rsid w:val="00C87210"/>
    <w:rsid w:val="00CA15FA"/>
    <w:rsid w:val="00CA5BF6"/>
    <w:rsid w:val="00CB0AB8"/>
    <w:rsid w:val="00CB122C"/>
    <w:rsid w:val="00CB4CCD"/>
    <w:rsid w:val="00CD0808"/>
    <w:rsid w:val="00CE45AF"/>
    <w:rsid w:val="00CF24A6"/>
    <w:rsid w:val="00D05C77"/>
    <w:rsid w:val="00D179A0"/>
    <w:rsid w:val="00D222F9"/>
    <w:rsid w:val="00D26A96"/>
    <w:rsid w:val="00D33FAC"/>
    <w:rsid w:val="00D341C2"/>
    <w:rsid w:val="00D34524"/>
    <w:rsid w:val="00D407A5"/>
    <w:rsid w:val="00D44282"/>
    <w:rsid w:val="00D62AA7"/>
    <w:rsid w:val="00D726B0"/>
    <w:rsid w:val="00D92E27"/>
    <w:rsid w:val="00D93A70"/>
    <w:rsid w:val="00DC18AF"/>
    <w:rsid w:val="00DC68CE"/>
    <w:rsid w:val="00DD16C0"/>
    <w:rsid w:val="00DF1290"/>
    <w:rsid w:val="00DF2EF7"/>
    <w:rsid w:val="00E037C4"/>
    <w:rsid w:val="00E14A9B"/>
    <w:rsid w:val="00E17AD0"/>
    <w:rsid w:val="00E2227A"/>
    <w:rsid w:val="00E241CE"/>
    <w:rsid w:val="00E26B33"/>
    <w:rsid w:val="00E34588"/>
    <w:rsid w:val="00E41DE2"/>
    <w:rsid w:val="00E45067"/>
    <w:rsid w:val="00E87A76"/>
    <w:rsid w:val="00EA056E"/>
    <w:rsid w:val="00EA246C"/>
    <w:rsid w:val="00EA7AC8"/>
    <w:rsid w:val="00EB0A88"/>
    <w:rsid w:val="00EC3B18"/>
    <w:rsid w:val="00EE3191"/>
    <w:rsid w:val="00EE349A"/>
    <w:rsid w:val="00EE6803"/>
    <w:rsid w:val="00EF7A4B"/>
    <w:rsid w:val="00F03338"/>
    <w:rsid w:val="00F03718"/>
    <w:rsid w:val="00F03EFD"/>
    <w:rsid w:val="00F04B9D"/>
    <w:rsid w:val="00F11ECB"/>
    <w:rsid w:val="00F12684"/>
    <w:rsid w:val="00F174C6"/>
    <w:rsid w:val="00F246FE"/>
    <w:rsid w:val="00F2563C"/>
    <w:rsid w:val="00F33921"/>
    <w:rsid w:val="00F41868"/>
    <w:rsid w:val="00F6090E"/>
    <w:rsid w:val="00F63ABE"/>
    <w:rsid w:val="00F7545F"/>
    <w:rsid w:val="00F879F5"/>
    <w:rsid w:val="00FA23B1"/>
    <w:rsid w:val="00FA26F9"/>
    <w:rsid w:val="00FA6F45"/>
    <w:rsid w:val="00FB24C6"/>
    <w:rsid w:val="00FD7FFB"/>
    <w:rsid w:val="00FE198D"/>
    <w:rsid w:val="00FE2507"/>
    <w:rsid w:val="00FE5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2B4EF36"/>
  <w15:docId w15:val="{7B73422F-12DF-4367-9F8B-CFF233C6D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Times New Roman" w:hAnsi="Arial" w:cs="Arial"/>
        <w:bCs/>
        <w:sz w:val="22"/>
        <w:szCs w:val="22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11489"/>
  </w:style>
  <w:style w:type="paragraph" w:styleId="Heading6">
    <w:name w:val="heading 6"/>
    <w:basedOn w:val="Normal"/>
    <w:next w:val="Normal"/>
    <w:qFormat/>
    <w:rsid w:val="00511489"/>
    <w:pPr>
      <w:keepNext/>
      <w:keepLines/>
      <w:spacing w:line="220" w:lineRule="atLeast"/>
      <w:ind w:left="1080"/>
      <w:outlineLvl w:val="5"/>
    </w:pPr>
    <w:rPr>
      <w:b/>
      <w:spacing w:val="-5"/>
      <w:kern w:val="20"/>
      <w:szCs w:val="20"/>
    </w:rPr>
  </w:style>
  <w:style w:type="paragraph" w:styleId="Heading7">
    <w:name w:val="heading 7"/>
    <w:basedOn w:val="Normal"/>
    <w:next w:val="Normal"/>
    <w:qFormat/>
    <w:rsid w:val="00511489"/>
    <w:pPr>
      <w:keepNext/>
      <w:pBdr>
        <w:bottom w:val="single" w:sz="4" w:space="18" w:color="auto"/>
      </w:pBdr>
      <w:spacing w:before="360" w:after="360"/>
      <w:jc w:val="center"/>
      <w:outlineLvl w:val="6"/>
    </w:pPr>
    <w:rPr>
      <w:b/>
      <w:bCs w:val="0"/>
      <w:spacing w:val="-5"/>
      <w:sz w:val="4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511489"/>
    <w:pPr>
      <w:spacing w:before="120" w:after="120"/>
    </w:pPr>
    <w:rPr>
      <w:spacing w:val="-5"/>
      <w:szCs w:val="20"/>
    </w:rPr>
  </w:style>
  <w:style w:type="paragraph" w:styleId="Header">
    <w:name w:val="header"/>
    <w:basedOn w:val="Normal"/>
    <w:rsid w:val="00511489"/>
    <w:pPr>
      <w:tabs>
        <w:tab w:val="center" w:pos="4320"/>
        <w:tab w:val="right" w:pos="8640"/>
      </w:tabs>
    </w:pPr>
    <w:rPr>
      <w:spacing w:val="-5"/>
      <w:szCs w:val="20"/>
    </w:rPr>
  </w:style>
  <w:style w:type="paragraph" w:styleId="Footer">
    <w:name w:val="footer"/>
    <w:basedOn w:val="Normal"/>
    <w:link w:val="FooterChar"/>
    <w:rsid w:val="00511489"/>
    <w:pPr>
      <w:tabs>
        <w:tab w:val="center" w:pos="4320"/>
        <w:tab w:val="right" w:pos="8640"/>
      </w:tabs>
      <w:jc w:val="center"/>
    </w:pPr>
    <w:rPr>
      <w:spacing w:val="-5"/>
      <w:sz w:val="16"/>
      <w:szCs w:val="20"/>
    </w:rPr>
  </w:style>
  <w:style w:type="paragraph" w:styleId="MessageHeader">
    <w:name w:val="Message Header"/>
    <w:basedOn w:val="BodyText"/>
    <w:next w:val="Normal"/>
    <w:rsid w:val="00511489"/>
    <w:pPr>
      <w:keepLines/>
      <w:tabs>
        <w:tab w:val="left" w:pos="720"/>
      </w:tabs>
      <w:spacing w:after="0"/>
      <w:ind w:left="720" w:hanging="720"/>
    </w:pPr>
  </w:style>
  <w:style w:type="paragraph" w:customStyle="1" w:styleId="MessageHeaderFirst">
    <w:name w:val="Message Header First"/>
    <w:next w:val="Normal"/>
    <w:rsid w:val="00511489"/>
    <w:pPr>
      <w:tabs>
        <w:tab w:val="left" w:pos="720"/>
      </w:tabs>
      <w:spacing w:before="220"/>
      <w:ind w:left="720" w:hanging="720"/>
    </w:pPr>
  </w:style>
  <w:style w:type="character" w:customStyle="1" w:styleId="MessageHeaderLabel">
    <w:name w:val="Message Header Label"/>
    <w:rsid w:val="00511489"/>
    <w:rPr>
      <w:rFonts w:ascii="Times New Roman" w:hAnsi="Times New Roman"/>
      <w:b/>
      <w:spacing w:val="-10"/>
      <w:sz w:val="22"/>
    </w:rPr>
  </w:style>
  <w:style w:type="paragraph" w:customStyle="1" w:styleId="MessageHeaderLast">
    <w:name w:val="Message Header Last"/>
    <w:basedOn w:val="MessageHeader"/>
    <w:next w:val="BodyText"/>
    <w:rsid w:val="00511489"/>
    <w:pPr>
      <w:pBdr>
        <w:bottom w:val="single" w:sz="6" w:space="15" w:color="auto"/>
      </w:pBdr>
      <w:spacing w:after="320"/>
    </w:pPr>
  </w:style>
  <w:style w:type="character" w:styleId="PageNumber">
    <w:name w:val="page number"/>
    <w:basedOn w:val="DefaultParagraphFont"/>
    <w:rsid w:val="00511489"/>
  </w:style>
  <w:style w:type="paragraph" w:customStyle="1" w:styleId="Level1">
    <w:name w:val="Level 1"/>
    <w:rsid w:val="00511489"/>
    <w:pPr>
      <w:tabs>
        <w:tab w:val="num" w:pos="720"/>
      </w:tabs>
      <w:spacing w:before="240"/>
      <w:ind w:left="720" w:hanging="360"/>
      <w:outlineLvl w:val="0"/>
    </w:pPr>
  </w:style>
  <w:style w:type="paragraph" w:styleId="BalloonText">
    <w:name w:val="Balloon Text"/>
    <w:basedOn w:val="Normal"/>
    <w:link w:val="BalloonTextChar"/>
    <w:rsid w:val="005822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822F2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560EBF"/>
    <w:rPr>
      <w:spacing w:val="-5"/>
      <w:sz w:val="16"/>
    </w:rPr>
  </w:style>
  <w:style w:type="character" w:styleId="Hyperlink">
    <w:name w:val="Hyperlink"/>
    <w:basedOn w:val="DefaultParagraphFont"/>
    <w:rsid w:val="004239B4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0E3602"/>
  </w:style>
  <w:style w:type="paragraph" w:customStyle="1" w:styleId="Level2">
    <w:name w:val="Level 2"/>
    <w:autoRedefine/>
    <w:rsid w:val="00C26A5C"/>
    <w:pPr>
      <w:tabs>
        <w:tab w:val="num" w:pos="1440"/>
      </w:tabs>
      <w:spacing w:before="240"/>
      <w:ind w:left="1440" w:hanging="720"/>
      <w:jc w:val="both"/>
      <w:outlineLvl w:val="1"/>
    </w:pPr>
    <w:rPr>
      <w:bCs w:val="0"/>
    </w:rPr>
  </w:style>
  <w:style w:type="paragraph" w:customStyle="1" w:styleId="RFPLevel2">
    <w:name w:val="RFP Level 2"/>
    <w:basedOn w:val="Level2"/>
    <w:link w:val="RFPLevel2Char"/>
    <w:qFormat/>
    <w:rsid w:val="00C26A5C"/>
  </w:style>
  <w:style w:type="character" w:customStyle="1" w:styleId="RFPLevel2Char">
    <w:name w:val="RFP Level 2 Char"/>
    <w:basedOn w:val="DefaultParagraphFont"/>
    <w:link w:val="RFPLevel2"/>
    <w:rsid w:val="00C26A5C"/>
    <w:rPr>
      <w:bCs w:val="0"/>
    </w:rPr>
  </w:style>
  <w:style w:type="paragraph" w:customStyle="1" w:styleId="RFPLevel3">
    <w:name w:val="RFP Level 3."/>
    <w:basedOn w:val="Normal"/>
    <w:qFormat/>
    <w:rsid w:val="00C26A5C"/>
    <w:pPr>
      <w:tabs>
        <w:tab w:val="num" w:pos="2340"/>
      </w:tabs>
      <w:spacing w:before="240"/>
      <w:ind w:left="2340" w:hanging="900"/>
      <w:jc w:val="both"/>
      <w:outlineLvl w:val="2"/>
    </w:pPr>
    <w:rPr>
      <w:bCs w:val="0"/>
    </w:rPr>
  </w:style>
  <w:style w:type="paragraph" w:customStyle="1" w:styleId="RFPLevel4">
    <w:name w:val="RFP Level 4."/>
    <w:basedOn w:val="Normal"/>
    <w:qFormat/>
    <w:rsid w:val="00C26A5C"/>
    <w:pPr>
      <w:spacing w:before="240" w:after="120"/>
      <w:ind w:left="3384" w:hanging="1044"/>
      <w:jc w:val="both"/>
      <w:outlineLvl w:val="2"/>
    </w:pPr>
    <w:rPr>
      <w:bCs w:val="0"/>
    </w:rPr>
  </w:style>
  <w:style w:type="paragraph" w:customStyle="1" w:styleId="RFPLevel5">
    <w:name w:val="RFP Level 5.."/>
    <w:basedOn w:val="Normal"/>
    <w:qFormat/>
    <w:rsid w:val="00C26A5C"/>
    <w:pPr>
      <w:spacing w:before="240"/>
      <w:ind w:left="4590" w:hanging="1170"/>
      <w:jc w:val="both"/>
    </w:pPr>
    <w:rPr>
      <w:bCs w:val="0"/>
    </w:rPr>
  </w:style>
  <w:style w:type="paragraph" w:customStyle="1" w:styleId="RFPLevel6">
    <w:name w:val="RFP Level 6."/>
    <w:basedOn w:val="Normal"/>
    <w:qFormat/>
    <w:rsid w:val="00C26A5C"/>
    <w:pPr>
      <w:tabs>
        <w:tab w:val="num" w:pos="5940"/>
      </w:tabs>
      <w:spacing w:before="240"/>
      <w:ind w:left="5940" w:hanging="1350"/>
      <w:jc w:val="both"/>
    </w:pPr>
    <w:rPr>
      <w:bCs w:val="0"/>
    </w:rPr>
  </w:style>
  <w:style w:type="character" w:customStyle="1" w:styleId="ui-provider">
    <w:name w:val="ui-provider"/>
    <w:basedOn w:val="DefaultParagraphFont"/>
    <w:rsid w:val="00C26A5C"/>
  </w:style>
  <w:style w:type="character" w:styleId="UnresolvedMention">
    <w:name w:val="Unresolved Mention"/>
    <w:basedOn w:val="DefaultParagraphFont"/>
    <w:uiPriority w:val="99"/>
    <w:semiHidden/>
    <w:unhideWhenUsed/>
    <w:rsid w:val="00F03EF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0E66AB"/>
    <w:rPr>
      <w:color w:val="800080" w:themeColor="followedHyperlink"/>
      <w:u w:val="single"/>
    </w:rPr>
  </w:style>
  <w:style w:type="paragraph" w:styleId="NormalWeb">
    <w:name w:val="Normal (Web)"/>
    <w:basedOn w:val="Normal"/>
    <w:semiHidden/>
    <w:unhideWhenUsed/>
    <w:rsid w:val="00F6090E"/>
    <w:rPr>
      <w:rFonts w:ascii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986F61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986F6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986F6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86F61"/>
    <w:rPr>
      <w:b/>
    </w:rPr>
  </w:style>
  <w:style w:type="character" w:customStyle="1" w:styleId="CommentSubjectChar">
    <w:name w:val="Comment Subject Char"/>
    <w:basedOn w:val="CommentTextChar"/>
    <w:link w:val="CommentSubject"/>
    <w:semiHidden/>
    <w:rsid w:val="00986F61"/>
    <w:rPr>
      <w:b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4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9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0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nority@mississippi.org" TargetMode="External"/><Relationship Id="rId13" Type="http://schemas.openxmlformats.org/officeDocument/2006/relationships/hyperlink" Target="https://www.its.ms.gov/procurement/RFPs_and_sole_sources_advertised" TargetMode="External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www.ms.gov/its/epl_registration/" TargetMode="External"/><Relationship Id="rId12" Type="http://schemas.openxmlformats.org/officeDocument/2006/relationships/image" Target="media/image3.png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image" Target="media/image1.png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https://mississippi.org/services/minority/" TargetMode="External"/><Relationship Id="rId14" Type="http://schemas.openxmlformats.org/officeDocument/2006/relationships/header" Target="head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templates\Procurement\Questions%20and%20Clarifications%20Memo%20for%20LOCs%20and%20RFPs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Questions and Clarifications Memo for LOCs and RFPs</Template>
  <TotalTime>534</TotalTime>
  <Pages>3</Pages>
  <Words>566</Words>
  <Characters>3528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Questions and Clarifications Memo</vt:lpstr>
    </vt:vector>
  </TitlesOfParts>
  <Company>ITS</Company>
  <LinksUpToDate>false</LinksUpToDate>
  <CharactersWithSpaces>4086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Questions and Clarifications Memo</dc:title>
  <dc:creator>Tina ONeal</dc:creator>
  <cp:lastModifiedBy>Tina ONeal</cp:lastModifiedBy>
  <cp:revision>33</cp:revision>
  <cp:lastPrinted>2005-09-28T19:13:00Z</cp:lastPrinted>
  <dcterms:created xsi:type="dcterms:W3CDTF">2024-08-02T00:37:00Z</dcterms:created>
  <dcterms:modified xsi:type="dcterms:W3CDTF">2024-09-20T23:01:00Z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debbde1-0e79-4e50-becd-2fb2eb66235c_Enabled">
    <vt:lpwstr>true</vt:lpwstr>
  </property>
  <property fmtid="{D5CDD505-2E9C-101B-9397-08002B2CF9AE}" pid="3" name="MSIP_Label_edebbde1-0e79-4e50-becd-2fb2eb66235c_SetDate">
    <vt:lpwstr>2020-08-06T21:21:34Z</vt:lpwstr>
  </property>
  <property fmtid="{D5CDD505-2E9C-101B-9397-08002B2CF9AE}" pid="4" name="MSIP_Label_edebbde1-0e79-4e50-becd-2fb2eb66235c_Method">
    <vt:lpwstr>Standard</vt:lpwstr>
  </property>
  <property fmtid="{D5CDD505-2E9C-101B-9397-08002B2CF9AE}" pid="5" name="MSIP_Label_edebbde1-0e79-4e50-becd-2fb2eb66235c_Name">
    <vt:lpwstr>edebbde1-0e79-4e50-becd-2fb2eb66235c</vt:lpwstr>
  </property>
  <property fmtid="{D5CDD505-2E9C-101B-9397-08002B2CF9AE}" pid="6" name="MSIP_Label_edebbde1-0e79-4e50-becd-2fb2eb66235c_SiteId">
    <vt:lpwstr>e7bd77f1-3190-440c-a6c6-4ccf9d5f4f4d</vt:lpwstr>
  </property>
  <property fmtid="{D5CDD505-2E9C-101B-9397-08002B2CF9AE}" pid="7" name="MSIP_Label_edebbde1-0e79-4e50-becd-2fb2eb66235c_ActionId">
    <vt:lpwstr>409ffb44-7a9d-4bab-a87a-9491a8c8a609</vt:lpwstr>
  </property>
  <property fmtid="{D5CDD505-2E9C-101B-9397-08002B2CF9AE}" pid="8" name="MSIP_Label_edebbde1-0e79-4e50-becd-2fb2eb66235c_ContentBits">
    <vt:lpwstr>0</vt:lpwstr>
  </property>
</Properties>
</file>