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9B" w:rsidRPr="003560BD" w:rsidRDefault="0006009B" w:rsidP="0006009B">
      <w:pPr>
        <w:pStyle w:val="Heading1"/>
        <w:keepNext w:val="0"/>
        <w:tabs>
          <w:tab w:val="left" w:pos="2280"/>
        </w:tabs>
        <w:rPr>
          <w:rFonts w:ascii="Arial" w:hAnsi="Arial" w:cs="Arial"/>
          <w:sz w:val="22"/>
          <w:szCs w:val="22"/>
          <w:highlight w:val="yellow"/>
        </w:rPr>
      </w:pPr>
      <w:bookmarkStart w:id="0" w:name="_Toc451261920"/>
      <w:bookmarkStart w:id="1" w:name="_Toc49239769"/>
      <w:r w:rsidRPr="003560BD">
        <w:rPr>
          <w:rFonts w:ascii="Arial" w:hAnsi="Arial" w:cs="Arial"/>
          <w:sz w:val="22"/>
          <w:szCs w:val="22"/>
        </w:rPr>
        <w:t>SECTION VIII</w:t>
      </w:r>
      <w:bookmarkEnd w:id="0"/>
    </w:p>
    <w:p w:rsidR="0006009B" w:rsidRPr="003560BD" w:rsidRDefault="0006009B" w:rsidP="0006009B">
      <w:pPr>
        <w:pStyle w:val="Heading2"/>
        <w:keepNext w:val="0"/>
        <w:rPr>
          <w:rFonts w:ascii="Arial" w:hAnsi="Arial" w:cs="Arial"/>
          <w:sz w:val="22"/>
          <w:szCs w:val="22"/>
        </w:rPr>
      </w:pPr>
      <w:bookmarkStart w:id="2" w:name="_Toc451261921"/>
      <w:r>
        <w:rPr>
          <w:rFonts w:ascii="Arial" w:hAnsi="Arial" w:cs="Arial"/>
          <w:sz w:val="22"/>
          <w:szCs w:val="22"/>
        </w:rPr>
        <w:t xml:space="preserve">REVISED </w:t>
      </w:r>
      <w:r w:rsidRPr="003560BD">
        <w:rPr>
          <w:rFonts w:ascii="Arial" w:hAnsi="Arial" w:cs="Arial"/>
          <w:sz w:val="22"/>
          <w:szCs w:val="22"/>
        </w:rPr>
        <w:t>COST INFORMATION SUBMISSION</w:t>
      </w:r>
      <w:bookmarkEnd w:id="2"/>
    </w:p>
    <w:p w:rsidR="0006009B" w:rsidRPr="003560BD" w:rsidRDefault="0006009B" w:rsidP="0006009B">
      <w:pPr>
        <w:rPr>
          <w:rFonts w:ascii="Arial" w:hAnsi="Arial" w:cs="Arial"/>
          <w:sz w:val="22"/>
          <w:szCs w:val="22"/>
        </w:rPr>
      </w:pPr>
    </w:p>
    <w:p w:rsidR="0006009B" w:rsidRPr="003560BD" w:rsidRDefault="0006009B" w:rsidP="0006009B">
      <w:pPr>
        <w:rPr>
          <w:rFonts w:ascii="Arial" w:hAnsi="Arial" w:cs="Arial"/>
          <w:sz w:val="22"/>
          <w:szCs w:val="22"/>
        </w:rPr>
      </w:pPr>
      <w:r w:rsidRPr="003560BD">
        <w:rPr>
          <w:rFonts w:ascii="Arial" w:hAnsi="Arial" w:cs="Arial"/>
          <w:sz w:val="22"/>
          <w:szCs w:val="22"/>
        </w:rPr>
        <w:t>Vendors must propose a summary of all applicable project costs in the matrix that follows.  The matrix must be supplemented by a cost itemization fully detailing the basis of each cost category.  The level of detail must address the following elements as applicable:  item, description, quantity, retail, discount, extension, and deliverable.  Any cost not listed in this section may result in the Vendor providing those products or services at no charge to the State or face disqualification.</w:t>
      </w:r>
    </w:p>
    <w:p w:rsidR="00FC220A" w:rsidRPr="003560BD" w:rsidRDefault="00FC220A" w:rsidP="0006009B">
      <w:pPr>
        <w:rPr>
          <w:rFonts w:ascii="Arial" w:hAnsi="Arial" w:cs="Arial"/>
          <w:sz w:val="22"/>
          <w:szCs w:val="22"/>
        </w:rPr>
      </w:pPr>
    </w:p>
    <w:p w:rsidR="0006009B" w:rsidRDefault="0006009B" w:rsidP="000600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Table 1 – </w:t>
      </w:r>
      <w:r w:rsidR="00E56964">
        <w:rPr>
          <w:rFonts w:ascii="Arial" w:hAnsi="Arial" w:cs="Arial"/>
          <w:b/>
          <w:bCs/>
          <w:sz w:val="22"/>
          <w:szCs w:val="22"/>
        </w:rPr>
        <w:t>Statewide</w:t>
      </w:r>
      <w:r>
        <w:rPr>
          <w:rFonts w:ascii="Arial" w:hAnsi="Arial" w:cs="Arial"/>
          <w:b/>
          <w:bCs/>
          <w:sz w:val="22"/>
          <w:szCs w:val="22"/>
        </w:rPr>
        <w:t xml:space="preserve"> – Initial Cost</w:t>
      </w:r>
    </w:p>
    <w:p w:rsidR="0006009B" w:rsidRPr="00823E26" w:rsidRDefault="0006009B" w:rsidP="0006009B">
      <w:pPr>
        <w:rPr>
          <w:rFonts w:ascii="Arial" w:hAnsi="Arial" w:cs="Arial"/>
          <w:b/>
          <w:bCs/>
          <w:sz w:val="22"/>
          <w:szCs w:val="22"/>
        </w:rPr>
      </w:pPr>
      <w:r w:rsidRPr="007959BB">
        <w:rPr>
          <w:rFonts w:ascii="Arial" w:hAnsi="Arial" w:cs="Arial"/>
          <w:bCs/>
          <w:sz w:val="22"/>
          <w:szCs w:val="22"/>
        </w:rPr>
        <w:t>If any description listed below is bundled – vendor must list all items included in the bundle.</w:t>
      </w:r>
      <w:bookmarkEnd w:id="1"/>
    </w:p>
    <w:p w:rsidR="00FC220A" w:rsidRDefault="00FC220A" w:rsidP="0006009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239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35"/>
        <w:gridCol w:w="2121"/>
        <w:gridCol w:w="2121"/>
        <w:gridCol w:w="2121"/>
      </w:tblGrid>
      <w:tr w:rsidR="0006009B" w:rsidRPr="00DB7DB1" w:rsidTr="00896777">
        <w:trPr>
          <w:tblHeader/>
        </w:trPr>
        <w:tc>
          <w:tcPr>
            <w:tcW w:w="60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Pr="00DB7DB1" w:rsidRDefault="0006009B" w:rsidP="00896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DB1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Pr="00DB7DB1" w:rsidRDefault="0006009B" w:rsidP="00896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DB1">
              <w:rPr>
                <w:rFonts w:ascii="Arial" w:hAnsi="Arial" w:cs="Arial"/>
                <w:b/>
                <w:sz w:val="22"/>
                <w:szCs w:val="22"/>
              </w:rPr>
              <w:t>Quantity (# of Licenses/Hours)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Pr="00DB7DB1" w:rsidRDefault="0006009B" w:rsidP="00896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DB1">
              <w:rPr>
                <w:rFonts w:ascii="Arial" w:hAnsi="Arial" w:cs="Arial"/>
                <w:b/>
                <w:sz w:val="22"/>
                <w:szCs w:val="22"/>
              </w:rPr>
              <w:t>Unit Cost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Pr="00DB7DB1" w:rsidRDefault="0006009B" w:rsidP="00896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DB1">
              <w:rPr>
                <w:rFonts w:ascii="Arial" w:hAnsi="Arial" w:cs="Arial"/>
                <w:b/>
                <w:sz w:val="22"/>
                <w:szCs w:val="22"/>
              </w:rPr>
              <w:t>Extended Cost</w:t>
            </w:r>
          </w:p>
        </w:tc>
      </w:tr>
      <w:tr w:rsidR="0006009B" w:rsidTr="00896777">
        <w:tc>
          <w:tcPr>
            <w:tcW w:w="6035" w:type="dxa"/>
            <w:shd w:val="clear" w:color="auto" w:fill="BFBFBF" w:themeFill="background1" w:themeFillShade="BF"/>
          </w:tcPr>
          <w:p w:rsidR="0006009B" w:rsidRPr="00DB7DB1" w:rsidRDefault="0006009B" w:rsidP="00896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DB1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ERVICES: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9B" w:rsidTr="00896777">
        <w:trPr>
          <w:tblHeader/>
        </w:trPr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Implementation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009B" w:rsidTr="00896777">
        <w:trPr>
          <w:tblHeader/>
        </w:trPr>
        <w:tc>
          <w:tcPr>
            <w:tcW w:w="6035" w:type="dxa"/>
          </w:tcPr>
          <w:p w:rsidR="0006009B" w:rsidRDefault="0006009B" w:rsidP="00896777">
            <w:pPr>
              <w:ind w:left="337" w:hanging="3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Hosting Fees (Years 1 and 2; refer to Section VII, Item 8.1.4.1)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009B" w:rsidTr="00896777">
        <w:trPr>
          <w:tblHeader/>
        </w:trPr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Customer Data Import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009B" w:rsidTr="00896777">
        <w:trPr>
          <w:tblHeader/>
        </w:trPr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Interface Development</w:t>
            </w:r>
            <w:r w:rsidR="003A0C33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3A0C33">
              <w:rPr>
                <w:rFonts w:ascii="Arial" w:hAnsi="Arial" w:cs="Arial"/>
                <w:sz w:val="22"/>
                <w:szCs w:val="22"/>
              </w:rPr>
              <w:t>RouteMatch</w:t>
            </w:r>
            <w:proofErr w:type="spellEnd"/>
            <w:r w:rsidR="003A0C3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009B" w:rsidTr="00896777">
        <w:trPr>
          <w:tblHeader/>
        </w:trPr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GIS Data Conversion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009B" w:rsidTr="00896777">
        <w:trPr>
          <w:tblHeader/>
        </w:trPr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GIS Data Conversion Tool</w:t>
            </w:r>
          </w:p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Name: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3A0C33" w:rsidTr="00896777">
        <w:trPr>
          <w:tblHeader/>
        </w:trPr>
        <w:tc>
          <w:tcPr>
            <w:tcW w:w="6035" w:type="dxa"/>
          </w:tcPr>
          <w:p w:rsidR="003A0C33" w:rsidRDefault="003A0C33" w:rsidP="003A0C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Mobile Data Computer and Mount Installation</w:t>
            </w:r>
          </w:p>
        </w:tc>
        <w:tc>
          <w:tcPr>
            <w:tcW w:w="2121" w:type="dxa"/>
          </w:tcPr>
          <w:p w:rsidR="003A0C33" w:rsidRDefault="003A0C33" w:rsidP="003A0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</w:t>
            </w:r>
          </w:p>
        </w:tc>
        <w:tc>
          <w:tcPr>
            <w:tcW w:w="2121" w:type="dxa"/>
          </w:tcPr>
          <w:p w:rsidR="003A0C33" w:rsidRDefault="003A0C33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:rsidR="003A0C33" w:rsidRDefault="003A0C33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9B" w:rsidTr="00896777">
        <w:trPr>
          <w:tblHeader/>
        </w:trPr>
        <w:tc>
          <w:tcPr>
            <w:tcW w:w="6035" w:type="dxa"/>
          </w:tcPr>
          <w:p w:rsidR="0006009B" w:rsidRPr="00DB7DB1" w:rsidRDefault="0006009B" w:rsidP="007748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Initial </w:t>
            </w:r>
            <w:r w:rsidR="00774800">
              <w:rPr>
                <w:rFonts w:ascii="Arial" w:hAnsi="Arial" w:cs="Arial"/>
                <w:sz w:val="22"/>
                <w:szCs w:val="22"/>
              </w:rPr>
              <w:t>On-site T</w:t>
            </w:r>
            <w:r w:rsidRPr="00DB7DB1">
              <w:rPr>
                <w:rFonts w:ascii="Arial" w:hAnsi="Arial" w:cs="Arial"/>
                <w:sz w:val="22"/>
                <w:szCs w:val="22"/>
              </w:rPr>
              <w:t>raining</w:t>
            </w:r>
            <w:r w:rsidR="00774800">
              <w:rPr>
                <w:rFonts w:ascii="Arial" w:hAnsi="Arial" w:cs="Arial"/>
                <w:sz w:val="22"/>
                <w:szCs w:val="22"/>
              </w:rPr>
              <w:t xml:space="preserve"> (Train-the-Trainer)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A0C33">
              <w:rPr>
                <w:rFonts w:ascii="Arial" w:hAnsi="Arial" w:cs="Arial"/>
                <w:i/>
                <w:sz w:val="22"/>
                <w:szCs w:val="22"/>
              </w:rPr>
              <w:t>75</w:t>
            </w:r>
            <w:r w:rsidRPr="00DB7DB1">
              <w:rPr>
                <w:rFonts w:ascii="Arial" w:hAnsi="Arial" w:cs="Arial"/>
                <w:i/>
                <w:sz w:val="22"/>
                <w:szCs w:val="22"/>
              </w:rPr>
              <w:t xml:space="preserve"> users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009B" w:rsidTr="00896777">
        <w:trPr>
          <w:tblHeader/>
        </w:trPr>
        <w:tc>
          <w:tcPr>
            <w:tcW w:w="6035" w:type="dxa"/>
          </w:tcPr>
          <w:p w:rsidR="0006009B" w:rsidRPr="00DB7DB1" w:rsidDel="00C044FF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DB7DB1">
              <w:rPr>
                <w:rFonts w:ascii="Arial" w:hAnsi="Arial" w:cs="Arial"/>
                <w:sz w:val="22"/>
                <w:szCs w:val="22"/>
              </w:rPr>
              <w:t>Other Costs (specify):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009B" w:rsidTr="00896777">
        <w:trPr>
          <w:tblHeader/>
        </w:trPr>
        <w:tc>
          <w:tcPr>
            <w:tcW w:w="6035" w:type="dxa"/>
            <w:tcBorders>
              <w:bottom w:val="single" w:sz="4" w:space="0" w:color="auto"/>
            </w:tcBorders>
          </w:tcPr>
          <w:p w:rsidR="0006009B" w:rsidRPr="001C7124" w:rsidDel="00C044FF" w:rsidRDefault="0006009B" w:rsidP="00896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Subtotal: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009B" w:rsidTr="00896777">
        <w:trPr>
          <w:tblHeader/>
        </w:trPr>
        <w:tc>
          <w:tcPr>
            <w:tcW w:w="6035" w:type="dxa"/>
            <w:shd w:val="clear" w:color="auto" w:fill="BFBFBF" w:themeFill="background1" w:themeFillShade="BF"/>
          </w:tcPr>
          <w:p w:rsidR="0006009B" w:rsidRPr="00B56B4C" w:rsidRDefault="0006009B" w:rsidP="00896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SOFTWARE: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9B" w:rsidTr="00896777">
        <w:trPr>
          <w:tblHeader/>
        </w:trPr>
        <w:tc>
          <w:tcPr>
            <w:tcW w:w="6035" w:type="dxa"/>
          </w:tcPr>
          <w:p w:rsidR="0006009B" w:rsidRPr="00DB7DB1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Routing &amp; Scheduling Software</w:t>
            </w:r>
            <w:r w:rsidR="00FC220A">
              <w:rPr>
                <w:rFonts w:ascii="Arial" w:hAnsi="Arial" w:cs="Arial"/>
                <w:sz w:val="22"/>
                <w:szCs w:val="22"/>
              </w:rPr>
              <w:t xml:space="preserve"> Licenses – HQ Users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Name:</w:t>
            </w:r>
          </w:p>
        </w:tc>
        <w:tc>
          <w:tcPr>
            <w:tcW w:w="2121" w:type="dxa"/>
          </w:tcPr>
          <w:p w:rsidR="0006009B" w:rsidRDefault="00FC220A" w:rsidP="00FC2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FC220A" w:rsidTr="00FC220A">
        <w:tblPrEx>
          <w:tblCellMar>
            <w:left w:w="108" w:type="dxa"/>
            <w:right w:w="108" w:type="dxa"/>
          </w:tblCellMar>
        </w:tblPrEx>
        <w:tc>
          <w:tcPr>
            <w:tcW w:w="6035" w:type="dxa"/>
          </w:tcPr>
          <w:p w:rsidR="00FC220A" w:rsidRDefault="00FC220A" w:rsidP="00FC220A">
            <w:pPr>
              <w:ind w:left="3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Routing &amp; Scheduling Software Licenses</w:t>
            </w:r>
            <w:r w:rsidR="00B969A1">
              <w:rPr>
                <w:rFonts w:ascii="Arial" w:hAnsi="Arial" w:cs="Arial"/>
                <w:sz w:val="22"/>
                <w:szCs w:val="22"/>
              </w:rPr>
              <w:t xml:space="preserve"> with Automatic Vehicle Locator (AVL)</w:t>
            </w:r>
            <w:r>
              <w:rPr>
                <w:rFonts w:ascii="Arial" w:hAnsi="Arial" w:cs="Arial"/>
                <w:sz w:val="22"/>
                <w:szCs w:val="22"/>
              </w:rPr>
              <w:t xml:space="preserve"> – Regional Providers</w:t>
            </w:r>
          </w:p>
          <w:p w:rsidR="00FC220A" w:rsidRPr="00DB7DB1" w:rsidRDefault="00FC220A" w:rsidP="00FC220A">
            <w:pPr>
              <w:ind w:left="3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121" w:type="dxa"/>
          </w:tcPr>
          <w:p w:rsidR="00FC220A" w:rsidRDefault="00FC220A" w:rsidP="00FC2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</w:t>
            </w:r>
          </w:p>
        </w:tc>
        <w:tc>
          <w:tcPr>
            <w:tcW w:w="2121" w:type="dxa"/>
          </w:tcPr>
          <w:p w:rsidR="00FC220A" w:rsidRDefault="00FC220A" w:rsidP="00313E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FC220A" w:rsidRDefault="00FC220A" w:rsidP="00313E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FC220A" w:rsidTr="00FC220A">
        <w:tblPrEx>
          <w:tblCellMar>
            <w:left w:w="108" w:type="dxa"/>
            <w:right w:w="108" w:type="dxa"/>
          </w:tblCellMar>
        </w:tblPrEx>
        <w:tc>
          <w:tcPr>
            <w:tcW w:w="6035" w:type="dxa"/>
          </w:tcPr>
          <w:p w:rsidR="00FC220A" w:rsidRPr="00DB7DB1" w:rsidRDefault="00FC220A" w:rsidP="00FC220A">
            <w:pPr>
              <w:ind w:left="3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Routing &amp; Scheduling Software Licenses – Regional Office Users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Name:</w:t>
            </w:r>
          </w:p>
        </w:tc>
        <w:tc>
          <w:tcPr>
            <w:tcW w:w="2121" w:type="dxa"/>
          </w:tcPr>
          <w:p w:rsidR="00FC220A" w:rsidRDefault="00387BC3" w:rsidP="00FC22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78</w:t>
            </w:r>
          </w:p>
        </w:tc>
        <w:tc>
          <w:tcPr>
            <w:tcW w:w="2121" w:type="dxa"/>
          </w:tcPr>
          <w:p w:rsidR="00FC220A" w:rsidRDefault="00FC220A" w:rsidP="00313E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FC220A" w:rsidRDefault="00FC220A" w:rsidP="00313E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009B" w:rsidTr="00896777">
        <w:trPr>
          <w:tblHeader/>
        </w:trPr>
        <w:tc>
          <w:tcPr>
            <w:tcW w:w="6035" w:type="dxa"/>
          </w:tcPr>
          <w:p w:rsidR="0006009B" w:rsidRPr="00DB7DB1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Interactive Voice Response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Name: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009B" w:rsidTr="00896777">
        <w:trPr>
          <w:tblHeader/>
        </w:trPr>
        <w:tc>
          <w:tcPr>
            <w:tcW w:w="6035" w:type="dxa"/>
          </w:tcPr>
          <w:p w:rsidR="0006009B" w:rsidRPr="00DB7DB1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Other Costs (specify):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009B" w:rsidTr="00896777">
        <w:trPr>
          <w:tblHeader/>
        </w:trPr>
        <w:tc>
          <w:tcPr>
            <w:tcW w:w="6035" w:type="dxa"/>
            <w:tcBorders>
              <w:bottom w:val="single" w:sz="4" w:space="0" w:color="auto"/>
            </w:tcBorders>
          </w:tcPr>
          <w:p w:rsidR="0006009B" w:rsidRPr="001C7124" w:rsidRDefault="0006009B" w:rsidP="00896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DB7DB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Subtotal: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009B" w:rsidTr="00896777">
        <w:trPr>
          <w:tblHeader/>
        </w:trPr>
        <w:tc>
          <w:tcPr>
            <w:tcW w:w="6035" w:type="dxa"/>
            <w:shd w:val="clear" w:color="auto" w:fill="BFBFBF" w:themeFill="background1" w:themeFillShade="BF"/>
          </w:tcPr>
          <w:p w:rsidR="0006009B" w:rsidRPr="00DB7DB1" w:rsidRDefault="0006009B" w:rsidP="00896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DB1">
              <w:rPr>
                <w:rFonts w:ascii="Arial" w:hAnsi="Arial" w:cs="Arial"/>
                <w:b/>
                <w:sz w:val="22"/>
                <w:szCs w:val="22"/>
              </w:rPr>
              <w:t>HARDWARE: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09B" w:rsidTr="00896777">
        <w:trPr>
          <w:tblHeader/>
        </w:trPr>
        <w:tc>
          <w:tcPr>
            <w:tcW w:w="6035" w:type="dxa"/>
          </w:tcPr>
          <w:p w:rsidR="0006009B" w:rsidRDefault="0006009B" w:rsidP="00E569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Mobile Data Computer (</w:t>
            </w:r>
            <w:r w:rsidR="00E56964">
              <w:rPr>
                <w:rFonts w:ascii="Arial" w:hAnsi="Arial" w:cs="Arial"/>
                <w:i/>
                <w:sz w:val="22"/>
                <w:szCs w:val="22"/>
              </w:rPr>
              <w:t>359</w:t>
            </w:r>
            <w:r w:rsidRPr="00DB7DB1">
              <w:rPr>
                <w:rFonts w:ascii="Arial" w:hAnsi="Arial" w:cs="Arial"/>
                <w:i/>
                <w:sz w:val="22"/>
                <w:szCs w:val="22"/>
              </w:rPr>
              <w:t xml:space="preserve"> devices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1" w:type="dxa"/>
          </w:tcPr>
          <w:p w:rsidR="0006009B" w:rsidRDefault="00E56964" w:rsidP="00E56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3A0C33" w:rsidTr="00896777">
        <w:trPr>
          <w:tblHeader/>
        </w:trPr>
        <w:tc>
          <w:tcPr>
            <w:tcW w:w="6035" w:type="dxa"/>
          </w:tcPr>
          <w:p w:rsidR="003A0C33" w:rsidRDefault="003A0C33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Mounts – Mobile Data Computers (359)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3A0C33" w:rsidRDefault="003A0C33" w:rsidP="003A0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3A0C33" w:rsidRDefault="00357947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3A0C33" w:rsidRDefault="00357947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357947" w:rsidTr="00896777">
        <w:trPr>
          <w:tblHeader/>
        </w:trPr>
        <w:tc>
          <w:tcPr>
            <w:tcW w:w="6035" w:type="dxa"/>
          </w:tcPr>
          <w:p w:rsidR="00357947" w:rsidRDefault="00357947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Hard wiring of MDCs to vehicle battery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357947" w:rsidRDefault="00357947" w:rsidP="003579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357947" w:rsidRDefault="00357947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357947" w:rsidRDefault="00357947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009B" w:rsidTr="00896777">
        <w:trPr>
          <w:tblHeader/>
        </w:trPr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Other Costs (specify):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009B" w:rsidTr="00896777">
        <w:trPr>
          <w:tblHeader/>
        </w:trPr>
        <w:tc>
          <w:tcPr>
            <w:tcW w:w="6035" w:type="dxa"/>
            <w:tcBorders>
              <w:bottom w:val="single" w:sz="4" w:space="0" w:color="auto"/>
            </w:tcBorders>
          </w:tcPr>
          <w:p w:rsidR="0006009B" w:rsidRPr="001C7124" w:rsidRDefault="0006009B" w:rsidP="00896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Subtotal: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6009B" w:rsidTr="00896777">
        <w:trPr>
          <w:tblHeader/>
        </w:trPr>
        <w:tc>
          <w:tcPr>
            <w:tcW w:w="6035" w:type="dxa"/>
            <w:shd w:val="clear" w:color="auto" w:fill="BFBFBF" w:themeFill="background1" w:themeFillShade="BF"/>
          </w:tcPr>
          <w:p w:rsidR="0006009B" w:rsidRPr="00DB7DB1" w:rsidRDefault="0006009B" w:rsidP="00E569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B7DB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Initial </w:t>
            </w:r>
            <w:r w:rsidRPr="00DB7DB1">
              <w:rPr>
                <w:rFonts w:ascii="Arial" w:hAnsi="Arial" w:cs="Arial"/>
                <w:b/>
                <w:sz w:val="22"/>
                <w:szCs w:val="22"/>
              </w:rPr>
              <w:t xml:space="preserve">Cost – </w:t>
            </w:r>
            <w:r w:rsidR="00E56964">
              <w:rPr>
                <w:rFonts w:ascii="Arial" w:hAnsi="Arial" w:cs="Arial"/>
                <w:b/>
                <w:sz w:val="22"/>
                <w:szCs w:val="22"/>
              </w:rPr>
              <w:t>Statewide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:rsidR="0006009B" w:rsidRDefault="0006009B" w:rsidP="0006009B">
      <w:pPr>
        <w:rPr>
          <w:rFonts w:ascii="Arial" w:hAnsi="Arial" w:cs="Arial"/>
          <w:bCs/>
          <w:sz w:val="22"/>
          <w:szCs w:val="22"/>
        </w:rPr>
      </w:pPr>
    </w:p>
    <w:p w:rsidR="0006009B" w:rsidRPr="001C7124" w:rsidRDefault="0006009B" w:rsidP="0006009B">
      <w:pPr>
        <w:rPr>
          <w:rFonts w:ascii="Arial" w:hAnsi="Arial" w:cs="Arial"/>
          <w:b/>
          <w:bCs/>
          <w:sz w:val="22"/>
          <w:szCs w:val="22"/>
        </w:rPr>
      </w:pPr>
      <w:r w:rsidRPr="001C7124">
        <w:rPr>
          <w:rFonts w:ascii="Arial" w:hAnsi="Arial" w:cs="Arial"/>
          <w:b/>
          <w:bCs/>
          <w:sz w:val="22"/>
          <w:szCs w:val="22"/>
        </w:rPr>
        <w:t>Table 2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="00E56964">
        <w:rPr>
          <w:rFonts w:ascii="Arial" w:hAnsi="Arial" w:cs="Arial"/>
          <w:b/>
          <w:bCs/>
          <w:sz w:val="22"/>
          <w:szCs w:val="22"/>
        </w:rPr>
        <w:t>Statewide</w:t>
      </w:r>
      <w:r>
        <w:rPr>
          <w:rFonts w:ascii="Arial" w:hAnsi="Arial" w:cs="Arial"/>
          <w:b/>
          <w:bCs/>
          <w:sz w:val="22"/>
          <w:szCs w:val="22"/>
        </w:rPr>
        <w:t xml:space="preserve"> - Ongoing Costs</w:t>
      </w:r>
    </w:p>
    <w:p w:rsidR="0006009B" w:rsidRDefault="0006009B" w:rsidP="0006009B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12398" w:type="dxa"/>
        <w:tblLayout w:type="fixed"/>
        <w:tblLook w:val="04A0" w:firstRow="1" w:lastRow="0" w:firstColumn="1" w:lastColumn="0" w:noHBand="0" w:noVBand="1"/>
      </w:tblPr>
      <w:tblGrid>
        <w:gridCol w:w="6035"/>
        <w:gridCol w:w="2121"/>
        <w:gridCol w:w="2121"/>
        <w:gridCol w:w="2121"/>
      </w:tblGrid>
      <w:tr w:rsidR="0006009B" w:rsidTr="00896777">
        <w:tc>
          <w:tcPr>
            <w:tcW w:w="60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3DFB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3DFB">
              <w:rPr>
                <w:rFonts w:ascii="Arial" w:hAnsi="Arial" w:cs="Arial"/>
                <w:b/>
                <w:sz w:val="22"/>
                <w:szCs w:val="22"/>
              </w:rPr>
              <w:t>Quantity (# of Licenses/Hours)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3DFB">
              <w:rPr>
                <w:rFonts w:ascii="Arial" w:hAnsi="Arial" w:cs="Arial"/>
                <w:b/>
                <w:sz w:val="22"/>
                <w:szCs w:val="22"/>
              </w:rPr>
              <w:t>Unit Cost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3DFB">
              <w:rPr>
                <w:rFonts w:ascii="Arial" w:hAnsi="Arial" w:cs="Arial"/>
                <w:b/>
                <w:sz w:val="22"/>
                <w:szCs w:val="22"/>
              </w:rPr>
              <w:t>Extended Cost</w:t>
            </w:r>
          </w:p>
        </w:tc>
      </w:tr>
      <w:tr w:rsidR="0006009B" w:rsidTr="00896777">
        <w:tc>
          <w:tcPr>
            <w:tcW w:w="6035" w:type="dxa"/>
            <w:shd w:val="clear" w:color="auto" w:fill="BFBFBF" w:themeFill="background1" w:themeFillShade="BF"/>
          </w:tcPr>
          <w:p w:rsidR="0006009B" w:rsidRPr="00966C00" w:rsidRDefault="0006009B" w:rsidP="00896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6A8B">
              <w:rPr>
                <w:rFonts w:ascii="Arial" w:hAnsi="Arial" w:cs="Arial"/>
                <w:b/>
                <w:bCs/>
                <w:sz w:val="22"/>
                <w:szCs w:val="22"/>
              </w:rPr>
              <w:t>SERVICES: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Pr="00966C00" w:rsidRDefault="0006009B" w:rsidP="00896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Pr="00966C00" w:rsidRDefault="0006009B" w:rsidP="00896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Pr="00056A8B" w:rsidRDefault="0006009B" w:rsidP="00896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009B" w:rsidTr="00896777"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Hosting Fees – Year 3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06009B" w:rsidTr="00896777"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Hosting Fees – Year 4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06009B" w:rsidTr="00896777"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Hosting Fees – Year 5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06009B" w:rsidTr="00896777">
        <w:tc>
          <w:tcPr>
            <w:tcW w:w="6035" w:type="dxa"/>
            <w:shd w:val="clear" w:color="auto" w:fill="BFBFBF" w:themeFill="background1" w:themeFillShade="BF"/>
          </w:tcPr>
          <w:p w:rsidR="0006009B" w:rsidRPr="00056A8B" w:rsidRDefault="0006009B" w:rsidP="00E569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6A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Ongoing </w:t>
            </w:r>
            <w:r w:rsidRPr="00056A8B">
              <w:rPr>
                <w:rFonts w:ascii="Arial" w:hAnsi="Arial" w:cs="Arial"/>
                <w:b/>
                <w:bCs/>
                <w:sz w:val="22"/>
                <w:szCs w:val="22"/>
              </w:rPr>
              <w:t>Cost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056A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E56964">
              <w:rPr>
                <w:rFonts w:ascii="Arial" w:hAnsi="Arial" w:cs="Arial"/>
                <w:b/>
                <w:bCs/>
                <w:sz w:val="22"/>
                <w:szCs w:val="22"/>
              </w:rPr>
              <w:t>Statewide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</w:tbl>
    <w:p w:rsidR="0006009B" w:rsidRPr="00056A8B" w:rsidRDefault="0006009B" w:rsidP="0006009B">
      <w:pPr>
        <w:rPr>
          <w:rFonts w:ascii="Arial" w:hAnsi="Arial" w:cs="Arial"/>
          <w:b/>
          <w:bCs/>
          <w:sz w:val="22"/>
          <w:szCs w:val="22"/>
        </w:rPr>
      </w:pPr>
    </w:p>
    <w:p w:rsidR="0006009B" w:rsidRPr="00056A8B" w:rsidRDefault="0006009B" w:rsidP="000600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Table 3 – </w:t>
      </w:r>
      <w:r w:rsidR="00E56964">
        <w:rPr>
          <w:rFonts w:ascii="Arial" w:hAnsi="Arial" w:cs="Arial"/>
          <w:b/>
          <w:bCs/>
          <w:sz w:val="22"/>
          <w:szCs w:val="22"/>
        </w:rPr>
        <w:t>Statewide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Pr="00056A8B">
        <w:rPr>
          <w:rFonts w:ascii="Arial" w:hAnsi="Arial" w:cs="Arial"/>
          <w:b/>
          <w:bCs/>
          <w:sz w:val="22"/>
          <w:szCs w:val="22"/>
        </w:rPr>
        <w:t>Optional Module/Features</w:t>
      </w:r>
    </w:p>
    <w:p w:rsidR="0006009B" w:rsidRDefault="0006009B" w:rsidP="0006009B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12398" w:type="dxa"/>
        <w:tblLayout w:type="fixed"/>
        <w:tblLook w:val="04A0" w:firstRow="1" w:lastRow="0" w:firstColumn="1" w:lastColumn="0" w:noHBand="0" w:noVBand="1"/>
      </w:tblPr>
      <w:tblGrid>
        <w:gridCol w:w="6035"/>
        <w:gridCol w:w="2121"/>
        <w:gridCol w:w="2121"/>
        <w:gridCol w:w="2121"/>
      </w:tblGrid>
      <w:tr w:rsidR="0006009B" w:rsidTr="00B15859">
        <w:trPr>
          <w:tblHeader/>
        </w:trPr>
        <w:tc>
          <w:tcPr>
            <w:tcW w:w="6035" w:type="dxa"/>
            <w:shd w:val="clear" w:color="auto" w:fill="BFBFBF" w:themeFill="background1" w:themeFillShade="BF"/>
          </w:tcPr>
          <w:p w:rsidR="0006009B" w:rsidRPr="00BD3DFB" w:rsidRDefault="0006009B" w:rsidP="00896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SWIPE CARD MODULE</w:t>
            </w:r>
            <w:r w:rsidR="00AE163B">
              <w:rPr>
                <w:rFonts w:ascii="Arial" w:hAnsi="Arial" w:cs="Arial"/>
                <w:b/>
                <w:sz w:val="22"/>
                <w:szCs w:val="22"/>
              </w:rPr>
              <w:t>, AUTOMATIC PASSENGER COUNTING DEVICES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74800">
              <w:rPr>
                <w:rFonts w:ascii="Arial" w:hAnsi="Arial" w:cs="Arial"/>
                <w:b/>
                <w:sz w:val="22"/>
                <w:szCs w:val="22"/>
              </w:rPr>
              <w:t xml:space="preserve">or Alternative Technology </w:t>
            </w:r>
            <w:r>
              <w:rPr>
                <w:rFonts w:ascii="Arial" w:hAnsi="Arial" w:cs="Arial"/>
                <w:b/>
                <w:sz w:val="22"/>
                <w:szCs w:val="22"/>
              </w:rPr>
              <w:t>(Optional)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Pr="00BD3DFB" w:rsidRDefault="0006009B" w:rsidP="00896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Pr="00BD3DFB" w:rsidRDefault="0006009B" w:rsidP="00896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Pr="00BD3DFB" w:rsidRDefault="0006009B" w:rsidP="00896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009B" w:rsidTr="00B15859">
        <w:trPr>
          <w:tblHeader/>
        </w:trPr>
        <w:tc>
          <w:tcPr>
            <w:tcW w:w="60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3DFB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3DFB">
              <w:rPr>
                <w:rFonts w:ascii="Arial" w:hAnsi="Arial" w:cs="Arial"/>
                <w:b/>
                <w:sz w:val="22"/>
                <w:szCs w:val="22"/>
              </w:rPr>
              <w:t>Quantity (# of Licenses/Hours)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3DFB">
              <w:rPr>
                <w:rFonts w:ascii="Arial" w:hAnsi="Arial" w:cs="Arial"/>
                <w:b/>
                <w:sz w:val="22"/>
                <w:szCs w:val="22"/>
              </w:rPr>
              <w:t>Unit Cost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3DFB">
              <w:rPr>
                <w:rFonts w:ascii="Arial" w:hAnsi="Arial" w:cs="Arial"/>
                <w:b/>
                <w:sz w:val="22"/>
                <w:szCs w:val="22"/>
              </w:rPr>
              <w:t>Extended Cost</w:t>
            </w:r>
          </w:p>
        </w:tc>
      </w:tr>
      <w:tr w:rsidR="0006009B" w:rsidTr="00B15859">
        <w:trPr>
          <w:tblHeader/>
        </w:trPr>
        <w:tc>
          <w:tcPr>
            <w:tcW w:w="6035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56A8B">
              <w:rPr>
                <w:rFonts w:ascii="Arial" w:hAnsi="Arial" w:cs="Arial"/>
                <w:b/>
                <w:bCs/>
                <w:sz w:val="22"/>
                <w:szCs w:val="22"/>
                <w:shd w:val="clear" w:color="auto" w:fill="BFBFBF" w:themeFill="background1" w:themeFillShade="BF"/>
              </w:rPr>
              <w:t>HARDWARE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009B" w:rsidTr="00896777"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Swipe Card Equipment*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AE163B" w:rsidTr="00896777">
        <w:tc>
          <w:tcPr>
            <w:tcW w:w="6035" w:type="dxa"/>
          </w:tcPr>
          <w:p w:rsidR="00AE163B" w:rsidRDefault="00AE163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     Automatic Passenger Counting (APC) Devices</w:t>
            </w:r>
            <w:r w:rsidR="001B2996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  <w:tc>
          <w:tcPr>
            <w:tcW w:w="2121" w:type="dxa"/>
          </w:tcPr>
          <w:p w:rsidR="00AE163B" w:rsidRDefault="00AE163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AE163B" w:rsidRDefault="00357947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AE163B" w:rsidRDefault="00357947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774800" w:rsidTr="00896777">
        <w:tc>
          <w:tcPr>
            <w:tcW w:w="6035" w:type="dxa"/>
          </w:tcPr>
          <w:p w:rsidR="00774800" w:rsidRDefault="00774800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Alternative Technology</w:t>
            </w:r>
            <w:r w:rsidR="001B2996">
              <w:rPr>
                <w:rFonts w:ascii="Arial" w:hAnsi="Arial" w:cs="Arial"/>
                <w:bCs/>
                <w:sz w:val="22"/>
                <w:szCs w:val="22"/>
              </w:rPr>
              <w:t>*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 xml:space="preserve">     Name:</w:t>
            </w:r>
          </w:p>
        </w:tc>
        <w:tc>
          <w:tcPr>
            <w:tcW w:w="2121" w:type="dxa"/>
          </w:tcPr>
          <w:p w:rsidR="00774800" w:rsidRDefault="00774800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774800" w:rsidRDefault="00774800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774800" w:rsidRDefault="00774800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06009B" w:rsidTr="00896777"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Other Costs (specify):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06009B" w:rsidTr="00896777">
        <w:tc>
          <w:tcPr>
            <w:tcW w:w="6035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Other Costs (specify):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06009B" w:rsidTr="00896777">
        <w:tc>
          <w:tcPr>
            <w:tcW w:w="6035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56A8B">
              <w:rPr>
                <w:rFonts w:ascii="Arial" w:hAnsi="Arial" w:cs="Arial"/>
                <w:b/>
                <w:bCs/>
                <w:sz w:val="22"/>
                <w:szCs w:val="22"/>
              </w:rPr>
              <w:t>SOFTWARE: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009B" w:rsidTr="00896777"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Module Name: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06009B" w:rsidTr="00896777"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Other Costs (specify):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06009B" w:rsidTr="00896777">
        <w:tc>
          <w:tcPr>
            <w:tcW w:w="6035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Other Costs (specify):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06009B" w:rsidTr="00896777">
        <w:tc>
          <w:tcPr>
            <w:tcW w:w="6035" w:type="dxa"/>
            <w:shd w:val="clear" w:color="auto" w:fill="BFBFBF" w:themeFill="background1" w:themeFillShade="BF"/>
          </w:tcPr>
          <w:p w:rsidR="0006009B" w:rsidRPr="00966C00" w:rsidRDefault="0006009B" w:rsidP="00896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6A8B">
              <w:rPr>
                <w:rFonts w:ascii="Arial" w:hAnsi="Arial" w:cs="Arial"/>
                <w:b/>
                <w:bCs/>
                <w:sz w:val="22"/>
                <w:szCs w:val="22"/>
              </w:rPr>
              <w:t>SERVICES: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Pr="00966C00" w:rsidRDefault="0006009B" w:rsidP="00896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Pr="00966C00" w:rsidRDefault="0006009B" w:rsidP="00896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Pr="00056A8B" w:rsidRDefault="0006009B" w:rsidP="00896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009B" w:rsidTr="00896777"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Implementation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06009B" w:rsidTr="00896777"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Training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06009B" w:rsidTr="00896777">
        <w:tc>
          <w:tcPr>
            <w:tcW w:w="6035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Other Costs (specify):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06009B" w:rsidTr="00896777">
        <w:tc>
          <w:tcPr>
            <w:tcW w:w="6035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Other Costs (specify):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  <w:tr w:rsidR="0006009B" w:rsidTr="00896777">
        <w:tc>
          <w:tcPr>
            <w:tcW w:w="6035" w:type="dxa"/>
            <w:shd w:val="clear" w:color="auto" w:fill="BFBFBF" w:themeFill="background1" w:themeFillShade="BF"/>
          </w:tcPr>
          <w:p w:rsidR="0006009B" w:rsidRPr="00056A8B" w:rsidRDefault="0006009B" w:rsidP="00E569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6A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Cost – Swipe Card Module for </w:t>
            </w:r>
            <w:r w:rsidR="00E56964">
              <w:rPr>
                <w:rFonts w:ascii="Arial" w:hAnsi="Arial" w:cs="Arial"/>
                <w:b/>
                <w:bCs/>
                <w:sz w:val="22"/>
                <w:szCs w:val="22"/>
              </w:rPr>
              <w:t>Statewide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BFBFBF" w:themeFill="background1" w:themeFillShade="BF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06009B" w:rsidRDefault="0006009B" w:rsidP="008967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</w:t>
            </w:r>
          </w:p>
        </w:tc>
      </w:tr>
    </w:tbl>
    <w:p w:rsidR="0006009B" w:rsidRDefault="0006009B" w:rsidP="0006009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*Vendor must </w:t>
      </w:r>
      <w:r w:rsidR="001B2996">
        <w:rPr>
          <w:rFonts w:ascii="Arial" w:hAnsi="Arial" w:cs="Arial"/>
          <w:bCs/>
          <w:sz w:val="22"/>
          <w:szCs w:val="22"/>
        </w:rPr>
        <w:t>itemize</w:t>
      </w:r>
      <w:r>
        <w:rPr>
          <w:rFonts w:ascii="Arial" w:hAnsi="Arial" w:cs="Arial"/>
          <w:bCs/>
          <w:sz w:val="22"/>
          <w:szCs w:val="22"/>
        </w:rPr>
        <w:t xml:space="preserve"> all</w:t>
      </w:r>
      <w:r w:rsidR="001B2996">
        <w:rPr>
          <w:rFonts w:ascii="Arial" w:hAnsi="Arial" w:cs="Arial"/>
          <w:bCs/>
          <w:sz w:val="22"/>
          <w:szCs w:val="22"/>
        </w:rPr>
        <w:t xml:space="preserve"> costs for swipe card equipment, APC devices, and/or proposed alternative technology.</w:t>
      </w:r>
    </w:p>
    <w:p w:rsidR="003A0C33" w:rsidRDefault="003A0C33" w:rsidP="0006009B">
      <w:pPr>
        <w:rPr>
          <w:rFonts w:ascii="Arial" w:hAnsi="Arial" w:cs="Arial"/>
          <w:bCs/>
          <w:sz w:val="22"/>
          <w:szCs w:val="22"/>
        </w:rPr>
      </w:pPr>
    </w:p>
    <w:p w:rsidR="0006009B" w:rsidRDefault="0006009B" w:rsidP="000600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Table </w:t>
      </w:r>
      <w:r w:rsidR="00E56964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="003A0C33">
        <w:rPr>
          <w:rFonts w:ascii="Arial" w:hAnsi="Arial" w:cs="Arial"/>
          <w:b/>
          <w:bCs/>
          <w:sz w:val="22"/>
          <w:szCs w:val="22"/>
        </w:rPr>
        <w:t>Unit Costs</w:t>
      </w:r>
    </w:p>
    <w:p w:rsidR="003A0C33" w:rsidRDefault="003A0C33" w:rsidP="0006009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0"/>
        <w:gridCol w:w="2790"/>
      </w:tblGrid>
      <w:tr w:rsidR="006D58F4" w:rsidRPr="000C72F5" w:rsidTr="00B15859">
        <w:trPr>
          <w:trHeight w:val="197"/>
        </w:trPr>
        <w:tc>
          <w:tcPr>
            <w:tcW w:w="9630" w:type="dxa"/>
            <w:shd w:val="clear" w:color="auto" w:fill="BFBFBF" w:themeFill="background1" w:themeFillShade="BF"/>
          </w:tcPr>
          <w:p w:rsidR="006D58F4" w:rsidRDefault="006D58F4" w:rsidP="00896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6D58F4" w:rsidRPr="006D58F4" w:rsidRDefault="006D58F4" w:rsidP="00896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58F4">
              <w:rPr>
                <w:rFonts w:ascii="Arial" w:hAnsi="Arial" w:cs="Arial"/>
                <w:b/>
                <w:bCs/>
                <w:sz w:val="22"/>
                <w:szCs w:val="22"/>
              </w:rPr>
              <w:t>Unit Cost</w:t>
            </w:r>
          </w:p>
        </w:tc>
      </w:tr>
      <w:tr w:rsidR="0006009B" w:rsidRPr="000C72F5" w:rsidTr="00B15859">
        <w:trPr>
          <w:trHeight w:val="197"/>
        </w:trPr>
        <w:tc>
          <w:tcPr>
            <w:tcW w:w="9630" w:type="dxa"/>
          </w:tcPr>
          <w:p w:rsidR="0006009B" w:rsidRPr="00F40886" w:rsidRDefault="0006009B" w:rsidP="00896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MDC Unit Cost</w:t>
            </w:r>
          </w:p>
        </w:tc>
        <w:tc>
          <w:tcPr>
            <w:tcW w:w="2790" w:type="dxa"/>
          </w:tcPr>
          <w:p w:rsidR="0006009B" w:rsidRPr="000C72F5" w:rsidRDefault="0006009B" w:rsidP="0089677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25204C" w:rsidRPr="000C72F5" w:rsidTr="00B15859">
        <w:trPr>
          <w:trHeight w:val="197"/>
        </w:trPr>
        <w:tc>
          <w:tcPr>
            <w:tcW w:w="9630" w:type="dxa"/>
          </w:tcPr>
          <w:p w:rsidR="0025204C" w:rsidRDefault="0025204C" w:rsidP="00896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MDC Mount Unit Cost</w:t>
            </w:r>
          </w:p>
        </w:tc>
        <w:tc>
          <w:tcPr>
            <w:tcW w:w="2790" w:type="dxa"/>
          </w:tcPr>
          <w:p w:rsidR="0025204C" w:rsidRDefault="0025204C" w:rsidP="0089677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06009B" w:rsidRPr="000C72F5" w:rsidTr="00B15859">
        <w:trPr>
          <w:trHeight w:val="197"/>
        </w:trPr>
        <w:tc>
          <w:tcPr>
            <w:tcW w:w="9630" w:type="dxa"/>
          </w:tcPr>
          <w:p w:rsidR="0006009B" w:rsidRDefault="0006009B" w:rsidP="00896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AVL Unit Cost</w:t>
            </w:r>
          </w:p>
        </w:tc>
        <w:tc>
          <w:tcPr>
            <w:tcW w:w="2790" w:type="dxa"/>
          </w:tcPr>
          <w:p w:rsidR="0006009B" w:rsidRDefault="0006009B" w:rsidP="0089677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25204C" w:rsidRPr="000C72F5" w:rsidTr="00B15859">
        <w:trPr>
          <w:trHeight w:val="197"/>
        </w:trPr>
        <w:tc>
          <w:tcPr>
            <w:tcW w:w="9630" w:type="dxa"/>
          </w:tcPr>
          <w:p w:rsidR="0025204C" w:rsidRDefault="0025204C" w:rsidP="00896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MDC and Mount Installation </w:t>
            </w:r>
            <w:r w:rsidR="006D5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2790" w:type="dxa"/>
          </w:tcPr>
          <w:p w:rsidR="0025204C" w:rsidRDefault="0025204C" w:rsidP="0089677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357947" w:rsidRPr="000C72F5" w:rsidTr="00B15859">
        <w:trPr>
          <w:trHeight w:val="197"/>
        </w:trPr>
        <w:tc>
          <w:tcPr>
            <w:tcW w:w="9630" w:type="dxa"/>
          </w:tcPr>
          <w:p w:rsidR="00357947" w:rsidRDefault="00357947" w:rsidP="002520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MDC Hard wire to vehicle battery</w:t>
            </w:r>
            <w:r w:rsidR="006D5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Unit Cost</w:t>
            </w:r>
          </w:p>
        </w:tc>
        <w:tc>
          <w:tcPr>
            <w:tcW w:w="2790" w:type="dxa"/>
          </w:tcPr>
          <w:p w:rsidR="00357947" w:rsidRDefault="00357947" w:rsidP="0089677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3A0C33" w:rsidRPr="000C72F5" w:rsidTr="00B15859">
        <w:trPr>
          <w:trHeight w:val="197"/>
        </w:trPr>
        <w:tc>
          <w:tcPr>
            <w:tcW w:w="9630" w:type="dxa"/>
          </w:tcPr>
          <w:p w:rsidR="003A0C33" w:rsidRDefault="003A0C33" w:rsidP="002520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On</w:t>
            </w:r>
            <w:r w:rsidR="0025204C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line Training </w:t>
            </w:r>
            <w:r w:rsidR="0025204C">
              <w:rPr>
                <w:rFonts w:ascii="Arial" w:hAnsi="Arial" w:cs="Arial"/>
                <w:b/>
                <w:bCs/>
                <w:sz w:val="22"/>
                <w:szCs w:val="22"/>
              </w:rPr>
              <w:t>(specify unit of measurement - per user or per session, etc.</w:t>
            </w:r>
          </w:p>
        </w:tc>
        <w:tc>
          <w:tcPr>
            <w:tcW w:w="2790" w:type="dxa"/>
          </w:tcPr>
          <w:p w:rsidR="003A0C33" w:rsidRDefault="003A0C33" w:rsidP="0089677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3A0C33" w:rsidRPr="000C72F5" w:rsidTr="00B15859">
        <w:trPr>
          <w:trHeight w:val="197"/>
        </w:trPr>
        <w:tc>
          <w:tcPr>
            <w:tcW w:w="9630" w:type="dxa"/>
          </w:tcPr>
          <w:p w:rsidR="003A0C33" w:rsidRPr="0025204C" w:rsidRDefault="0025204C" w:rsidP="002520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Training - </w:t>
            </w:r>
            <w:r w:rsidRPr="0025204C">
              <w:rPr>
                <w:rFonts w:ascii="Arial" w:hAnsi="Arial" w:cs="Arial"/>
                <w:b/>
                <w:sz w:val="22"/>
                <w:szCs w:val="22"/>
              </w:rPr>
              <w:t>Follow-up Session (specify unit of measurement – per user, per session, etc.)</w:t>
            </w:r>
          </w:p>
        </w:tc>
        <w:tc>
          <w:tcPr>
            <w:tcW w:w="2790" w:type="dxa"/>
          </w:tcPr>
          <w:p w:rsidR="003A0C33" w:rsidRDefault="0025204C" w:rsidP="0089677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:rsidR="0006009B" w:rsidRDefault="0006009B" w:rsidP="0006009B">
      <w:pPr>
        <w:rPr>
          <w:rFonts w:ascii="Arial" w:hAnsi="Arial" w:cs="Arial"/>
          <w:b/>
          <w:bCs/>
          <w:sz w:val="22"/>
          <w:szCs w:val="22"/>
        </w:rPr>
      </w:pPr>
    </w:p>
    <w:p w:rsidR="0006009B" w:rsidRDefault="0006009B" w:rsidP="0006009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Table </w:t>
      </w:r>
      <w:r w:rsidR="00E56964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– Change Order Rate</w:t>
      </w:r>
    </w:p>
    <w:p w:rsidR="0006009B" w:rsidRDefault="0006009B" w:rsidP="0006009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0"/>
        <w:gridCol w:w="2340"/>
      </w:tblGrid>
      <w:tr w:rsidR="0006009B" w:rsidRPr="000C72F5" w:rsidTr="00B15859">
        <w:trPr>
          <w:trHeight w:val="197"/>
        </w:trPr>
        <w:tc>
          <w:tcPr>
            <w:tcW w:w="6210" w:type="dxa"/>
          </w:tcPr>
          <w:p w:rsidR="0006009B" w:rsidRPr="00F40886" w:rsidRDefault="0006009B" w:rsidP="00896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GoBack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Fully Loaded </w:t>
            </w:r>
            <w:r w:rsidR="00387B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Hourly </w:t>
            </w:r>
            <w:r w:rsidRPr="00F40886">
              <w:rPr>
                <w:rFonts w:ascii="Arial" w:hAnsi="Arial" w:cs="Arial"/>
                <w:b/>
                <w:bCs/>
                <w:sz w:val="22"/>
                <w:szCs w:val="22"/>
              </w:rPr>
              <w:t>Change Order Rate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340" w:type="dxa"/>
          </w:tcPr>
          <w:p w:rsidR="0006009B" w:rsidRPr="000C72F5" w:rsidRDefault="0006009B" w:rsidP="0089677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bookmarkEnd w:id="3"/>
    <w:p w:rsidR="0006009B" w:rsidRPr="00E65269" w:rsidRDefault="0006009B" w:rsidP="0006009B">
      <w:pPr>
        <w:ind w:left="630" w:hanging="180"/>
        <w:rPr>
          <w:rFonts w:ascii="Arial" w:hAnsi="Arial" w:cs="Arial"/>
          <w:bCs/>
          <w:sz w:val="20"/>
          <w:szCs w:val="20"/>
        </w:rPr>
      </w:pPr>
      <w:r w:rsidRPr="00E65269">
        <w:rPr>
          <w:rFonts w:ascii="Arial" w:hAnsi="Arial" w:cs="Arial"/>
          <w:bCs/>
          <w:sz w:val="20"/>
          <w:szCs w:val="20"/>
        </w:rPr>
        <w:t xml:space="preserve">* </w:t>
      </w:r>
      <w:r w:rsidRPr="00E65269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Must i</w:t>
      </w:r>
      <w:r w:rsidRPr="00E65269">
        <w:rPr>
          <w:rFonts w:ascii="Arial" w:hAnsi="Arial" w:cs="Arial"/>
          <w:bCs/>
          <w:sz w:val="20"/>
          <w:szCs w:val="20"/>
        </w:rPr>
        <w:t>nclude the cost of materials, travel expenses, per diem, and all other expenses and</w:t>
      </w:r>
      <w:r>
        <w:rPr>
          <w:rFonts w:ascii="Arial" w:hAnsi="Arial" w:cs="Arial"/>
          <w:bCs/>
          <w:sz w:val="20"/>
          <w:szCs w:val="20"/>
        </w:rPr>
        <w:t xml:space="preserve"> incidentals</w:t>
      </w:r>
      <w:r w:rsidRPr="00E65269">
        <w:rPr>
          <w:rFonts w:ascii="Arial" w:hAnsi="Arial" w:cs="Arial"/>
          <w:bCs/>
          <w:sz w:val="20"/>
          <w:szCs w:val="20"/>
        </w:rPr>
        <w:t>.</w:t>
      </w:r>
    </w:p>
    <w:p w:rsidR="006452D5" w:rsidRDefault="006452D5"/>
    <w:sectPr w:rsidR="006452D5" w:rsidSect="00FC220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09B" w:rsidRDefault="0006009B" w:rsidP="0006009B">
      <w:r>
        <w:separator/>
      </w:r>
    </w:p>
  </w:endnote>
  <w:endnote w:type="continuationSeparator" w:id="0">
    <w:p w:rsidR="0006009B" w:rsidRDefault="0006009B" w:rsidP="0006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09B" w:rsidRDefault="0006009B" w:rsidP="0006009B">
      <w:r>
        <w:separator/>
      </w:r>
    </w:p>
  </w:footnote>
  <w:footnote w:type="continuationSeparator" w:id="0">
    <w:p w:rsidR="0006009B" w:rsidRDefault="0006009B" w:rsidP="0006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35" w:rsidRPr="00E6789D" w:rsidRDefault="0025204C">
    <w:pPr>
      <w:pStyle w:val="Header"/>
      <w:rPr>
        <w:rFonts w:ascii="Arial" w:hAnsi="Arial" w:cs="Arial"/>
        <w:i/>
        <w:iCs/>
        <w:sz w:val="18"/>
        <w:szCs w:val="18"/>
      </w:rPr>
    </w:pPr>
    <w:r w:rsidRPr="00E6789D">
      <w:rPr>
        <w:rFonts w:ascii="Arial" w:hAnsi="Arial" w:cs="Arial"/>
        <w:i/>
        <w:iCs/>
        <w:sz w:val="18"/>
        <w:szCs w:val="18"/>
      </w:rPr>
      <w:t xml:space="preserve">RFP No.: </w:t>
    </w:r>
    <w:r w:rsidR="002B3B21">
      <w:rPr>
        <w:rFonts w:ascii="Arial" w:hAnsi="Arial" w:cs="Arial"/>
        <w:i/>
        <w:iCs/>
        <w:sz w:val="18"/>
        <w:szCs w:val="18"/>
      </w:rPr>
      <w:t>3770</w:t>
    </w:r>
  </w:p>
  <w:p w:rsidR="00127C35" w:rsidRPr="00E6789D" w:rsidRDefault="0025204C">
    <w:pPr>
      <w:pStyle w:val="Header2"/>
      <w:rPr>
        <w:rFonts w:ascii="Arial" w:hAnsi="Arial" w:cs="Arial"/>
        <w:iCs/>
        <w:sz w:val="18"/>
        <w:szCs w:val="18"/>
      </w:rPr>
    </w:pPr>
    <w:r w:rsidRPr="00E6789D">
      <w:rPr>
        <w:rFonts w:ascii="Arial" w:hAnsi="Arial" w:cs="Arial"/>
        <w:iCs/>
        <w:sz w:val="18"/>
        <w:szCs w:val="18"/>
      </w:rPr>
      <w:t xml:space="preserve">Section VIII: </w:t>
    </w:r>
    <w:r w:rsidR="0006009B">
      <w:rPr>
        <w:rFonts w:ascii="Arial" w:hAnsi="Arial" w:cs="Arial"/>
        <w:iCs/>
        <w:sz w:val="18"/>
        <w:szCs w:val="18"/>
      </w:rPr>
      <w:t xml:space="preserve">Revised </w:t>
    </w:r>
    <w:r w:rsidRPr="00E6789D">
      <w:rPr>
        <w:rFonts w:ascii="Arial" w:hAnsi="Arial" w:cs="Arial"/>
        <w:iCs/>
        <w:sz w:val="18"/>
        <w:szCs w:val="18"/>
      </w:rPr>
      <w:t xml:space="preserve">Cost Information Submission </w:t>
    </w:r>
  </w:p>
  <w:p w:rsidR="00127C35" w:rsidRPr="001C1235" w:rsidRDefault="0025204C">
    <w:pPr>
      <w:pStyle w:val="Header2"/>
      <w:rPr>
        <w:rFonts w:ascii="Arial" w:hAnsi="Arial" w:cs="Arial"/>
        <w:iCs/>
        <w:sz w:val="18"/>
        <w:szCs w:val="18"/>
      </w:rPr>
    </w:pPr>
    <w:r w:rsidRPr="00E6789D">
      <w:rPr>
        <w:rFonts w:ascii="Arial" w:hAnsi="Arial" w:cs="Arial"/>
        <w:iCs/>
        <w:sz w:val="18"/>
        <w:szCs w:val="18"/>
      </w:rPr>
      <w:t>Project No.:</w:t>
    </w:r>
    <w:r w:rsidRPr="00E6789D">
      <w:rPr>
        <w:rFonts w:ascii="Arial" w:hAnsi="Arial" w:cs="Arial"/>
        <w:bCs/>
        <w:sz w:val="18"/>
        <w:szCs w:val="18"/>
      </w:rPr>
      <w:t xml:space="preserve"> </w:t>
    </w:r>
    <w:r w:rsidR="002B3B21">
      <w:rPr>
        <w:rFonts w:ascii="Arial" w:hAnsi="Arial" w:cs="Arial"/>
        <w:bCs/>
        <w:sz w:val="18"/>
        <w:szCs w:val="18"/>
      </w:rPr>
      <w:t>41528</w:t>
    </w:r>
  </w:p>
  <w:p w:rsidR="00127C35" w:rsidRPr="00E6789D" w:rsidRDefault="0025204C" w:rsidP="00C269F9">
    <w:pPr>
      <w:pStyle w:val="Header"/>
      <w:rPr>
        <w:rFonts w:ascii="Arial" w:hAnsi="Arial" w:cs="Arial"/>
      </w:rPr>
    </w:pPr>
    <w:r w:rsidRPr="00E6789D">
      <w:rPr>
        <w:rFonts w:ascii="Arial" w:hAnsi="Arial" w:cs="Arial"/>
        <w:i/>
        <w:iCs/>
        <w:sz w:val="18"/>
        <w:szCs w:val="18"/>
      </w:rPr>
      <w:t xml:space="preserve">Revised:  </w:t>
    </w:r>
    <w:r w:rsidR="00774800">
      <w:rPr>
        <w:rFonts w:ascii="Arial" w:hAnsi="Arial" w:cs="Arial"/>
        <w:i/>
        <w:iCs/>
        <w:sz w:val="18"/>
        <w:szCs w:val="18"/>
      </w:rPr>
      <w:t>8</w:t>
    </w:r>
    <w:r w:rsidRPr="00E6789D">
      <w:rPr>
        <w:rFonts w:ascii="Arial" w:hAnsi="Arial" w:cs="Arial"/>
        <w:i/>
        <w:iCs/>
        <w:sz w:val="18"/>
        <w:szCs w:val="18"/>
      </w:rPr>
      <w:t>/</w:t>
    </w:r>
    <w:r w:rsidR="00774800">
      <w:rPr>
        <w:rFonts w:ascii="Arial" w:hAnsi="Arial" w:cs="Arial"/>
        <w:i/>
        <w:iCs/>
        <w:sz w:val="18"/>
        <w:szCs w:val="18"/>
      </w:rPr>
      <w:t>24</w:t>
    </w:r>
    <w:r w:rsidRPr="00E6789D">
      <w:rPr>
        <w:rFonts w:ascii="Arial" w:hAnsi="Arial" w:cs="Arial"/>
        <w:i/>
        <w:iCs/>
        <w:sz w:val="18"/>
        <w:szCs w:val="18"/>
      </w:rPr>
      <w:t>/201</w:t>
    </w:r>
    <w:r>
      <w:rPr>
        <w:rFonts w:ascii="Arial" w:hAnsi="Arial" w:cs="Arial"/>
        <w:i/>
        <w:iCs/>
        <w:sz w:val="18"/>
        <w:szCs w:val="18"/>
      </w:rPr>
      <w:t>6</w:t>
    </w:r>
  </w:p>
  <w:p w:rsidR="00127C35" w:rsidRDefault="00B15859" w:rsidP="002D0F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5403"/>
    <w:multiLevelType w:val="hybridMultilevel"/>
    <w:tmpl w:val="6144F7DA"/>
    <w:lvl w:ilvl="0" w:tplc="F4C0EB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82782"/>
    <w:multiLevelType w:val="multilevel"/>
    <w:tmpl w:val="C0142F7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StyleLevel2Arial11ptJustified"/>
      <w:lvlText w:val="%1.%2"/>
      <w:lvlJc w:val="left"/>
      <w:pPr>
        <w:tabs>
          <w:tab w:val="num" w:pos="720"/>
        </w:tabs>
        <w:ind w:left="2160" w:hanging="144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firstLine="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1BFA73B3"/>
    <w:multiLevelType w:val="hybridMultilevel"/>
    <w:tmpl w:val="4350C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2A78"/>
    <w:multiLevelType w:val="hybridMultilevel"/>
    <w:tmpl w:val="4C2E1734"/>
    <w:lvl w:ilvl="0" w:tplc="C992615A">
      <w:start w:val="1"/>
      <w:numFmt w:val="upperLetter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22114A"/>
    <w:multiLevelType w:val="hybridMultilevel"/>
    <w:tmpl w:val="C862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71562"/>
    <w:multiLevelType w:val="hybridMultilevel"/>
    <w:tmpl w:val="D0C6C268"/>
    <w:lvl w:ilvl="0" w:tplc="5950E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6301E"/>
    <w:multiLevelType w:val="hybridMultilevel"/>
    <w:tmpl w:val="7414C7C0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9B"/>
    <w:rsid w:val="0006009B"/>
    <w:rsid w:val="001B2996"/>
    <w:rsid w:val="0025204C"/>
    <w:rsid w:val="002B3B21"/>
    <w:rsid w:val="00357947"/>
    <w:rsid w:val="00387BC3"/>
    <w:rsid w:val="003A0C33"/>
    <w:rsid w:val="006452D5"/>
    <w:rsid w:val="006D58F4"/>
    <w:rsid w:val="00774800"/>
    <w:rsid w:val="00A15449"/>
    <w:rsid w:val="00AE163B"/>
    <w:rsid w:val="00B15859"/>
    <w:rsid w:val="00B969A1"/>
    <w:rsid w:val="00E56964"/>
    <w:rsid w:val="00F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1B475-550D-45BB-BACD-95E3FFFE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009B"/>
    <w:pPr>
      <w:keepNext/>
      <w:autoSpaceDE/>
      <w:autoSpaceDN/>
      <w:adjustRightInd/>
      <w:jc w:val="center"/>
      <w:outlineLvl w:val="0"/>
    </w:pPr>
    <w:rPr>
      <w:b/>
      <w:snapToGrid w:val="0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6009B"/>
    <w:pPr>
      <w:keepNext/>
      <w:autoSpaceDE/>
      <w:autoSpaceDN/>
      <w:adjustRightInd/>
      <w:jc w:val="center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06009B"/>
    <w:pPr>
      <w:tabs>
        <w:tab w:val="left" w:pos="1526"/>
      </w:tabs>
      <w:spacing w:before="120"/>
      <w:ind w:left="720"/>
      <w:jc w:val="center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link w:val="Heading4Char"/>
    <w:qFormat/>
    <w:rsid w:val="0006009B"/>
    <w:pPr>
      <w:keepNext/>
      <w:ind w:left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06009B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06009B"/>
    <w:pPr>
      <w:spacing w:before="120"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06009B"/>
    <w:pPr>
      <w:spacing w:after="6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06009B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06009B"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09B"/>
    <w:rPr>
      <w:rFonts w:ascii="Times New Roman" w:eastAsia="Times New Roman" w:hAnsi="Times New Roman" w:cs="Times New Roman"/>
      <w:b/>
      <w:snapToGrid w:val="0"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6009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6009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6009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6009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6009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6009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600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6009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06009B"/>
    <w:pPr>
      <w:autoSpaceDE/>
      <w:autoSpaceDN/>
      <w:adjustRightInd/>
      <w:jc w:val="center"/>
    </w:pPr>
    <w:rPr>
      <w:b/>
      <w:snapToGrid w:val="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6009B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Level5">
    <w:name w:val="Level 5"/>
    <w:basedOn w:val="Level4"/>
    <w:rsid w:val="0006009B"/>
    <w:pPr>
      <w:numPr>
        <w:ilvl w:val="4"/>
      </w:numPr>
      <w:tabs>
        <w:tab w:val="clear" w:pos="3600"/>
        <w:tab w:val="left" w:pos="3960"/>
      </w:tabs>
      <w:jc w:val="both"/>
    </w:pPr>
    <w:rPr>
      <w:rFonts w:ascii="Arial" w:hAnsi="Arial" w:cs="Arial"/>
      <w:sz w:val="22"/>
      <w:szCs w:val="22"/>
    </w:rPr>
  </w:style>
  <w:style w:type="paragraph" w:customStyle="1" w:styleId="Body">
    <w:name w:val="Body"/>
    <w:rsid w:val="0006009B"/>
    <w:pPr>
      <w:spacing w:after="0" w:line="240" w:lineRule="auto"/>
      <w:ind w:left="720"/>
    </w:pPr>
    <w:rPr>
      <w:rFonts w:ascii="Times New Roman" w:eastAsia="Times New Roman" w:hAnsi="Times New Roman" w:cs="Times New Roman"/>
      <w:szCs w:val="20"/>
    </w:rPr>
  </w:style>
  <w:style w:type="paragraph" w:customStyle="1" w:styleId="Level6">
    <w:name w:val="Level 6"/>
    <w:rsid w:val="0006009B"/>
    <w:pPr>
      <w:numPr>
        <w:ilvl w:val="5"/>
        <w:numId w:val="1"/>
      </w:numPr>
      <w:tabs>
        <w:tab w:val="left" w:pos="6480"/>
      </w:tabs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rsid w:val="0006009B"/>
    <w:pPr>
      <w:tabs>
        <w:tab w:val="center" w:pos="4320"/>
        <w:tab w:val="right" w:pos="8640"/>
      </w:tabs>
      <w:autoSpaceDE/>
      <w:autoSpaceDN/>
      <w:adjustRightInd/>
      <w:jc w:val="right"/>
    </w:pPr>
    <w:rPr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6009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009B"/>
    <w:pPr>
      <w:tabs>
        <w:tab w:val="center" w:pos="4320"/>
        <w:tab w:val="right" w:pos="8640"/>
      </w:tabs>
      <w:spacing w:before="12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6009B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link w:val="Level1Char"/>
    <w:rsid w:val="0006009B"/>
    <w:pPr>
      <w:numPr>
        <w:numId w:val="1"/>
      </w:numPr>
      <w:spacing w:before="240"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link w:val="Level2Char"/>
    <w:autoRedefine/>
    <w:rsid w:val="0006009B"/>
    <w:pPr>
      <w:tabs>
        <w:tab w:val="left" w:pos="8730"/>
      </w:tabs>
      <w:spacing w:before="240" w:after="0" w:line="240" w:lineRule="auto"/>
      <w:ind w:left="1800"/>
      <w:jc w:val="both"/>
      <w:outlineLvl w:val="1"/>
    </w:pPr>
    <w:rPr>
      <w:rFonts w:ascii="Arial" w:eastAsia="Times New Roman" w:hAnsi="Arial" w:cs="Arial"/>
      <w:bCs/>
    </w:rPr>
  </w:style>
  <w:style w:type="character" w:styleId="PageNumber">
    <w:name w:val="page number"/>
    <w:basedOn w:val="DefaultParagraphFont"/>
    <w:rsid w:val="0006009B"/>
  </w:style>
  <w:style w:type="paragraph" w:customStyle="1" w:styleId="Header2">
    <w:name w:val="Header 2"/>
    <w:rsid w:val="0006009B"/>
    <w:pPr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Level3">
    <w:name w:val="Level 3"/>
    <w:rsid w:val="0006009B"/>
    <w:pPr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4">
    <w:name w:val="Level 4"/>
    <w:basedOn w:val="Level3"/>
    <w:rsid w:val="0006009B"/>
    <w:pPr>
      <w:numPr>
        <w:ilvl w:val="3"/>
      </w:numPr>
      <w:tabs>
        <w:tab w:val="left" w:pos="3600"/>
      </w:tabs>
    </w:pPr>
  </w:style>
  <w:style w:type="character" w:styleId="Hyperlink">
    <w:name w:val="Hyperlink"/>
    <w:uiPriority w:val="99"/>
    <w:rsid w:val="0006009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6009B"/>
    <w:pPr>
      <w:tabs>
        <w:tab w:val="right" w:leader="dot" w:pos="9346"/>
      </w:tabs>
    </w:pPr>
  </w:style>
  <w:style w:type="paragraph" w:styleId="TOC2">
    <w:name w:val="toc 2"/>
    <w:basedOn w:val="Normal"/>
    <w:next w:val="Normal"/>
    <w:autoRedefine/>
    <w:uiPriority w:val="39"/>
    <w:rsid w:val="0006009B"/>
    <w:pPr>
      <w:tabs>
        <w:tab w:val="right" w:leader="dot" w:pos="9350"/>
      </w:tabs>
      <w:ind w:left="216"/>
    </w:pPr>
  </w:style>
  <w:style w:type="paragraph" w:styleId="BodyTextIndent">
    <w:name w:val="Body Text Indent"/>
    <w:basedOn w:val="Normal"/>
    <w:link w:val="BodyTextIndentChar"/>
    <w:rsid w:val="0006009B"/>
    <w:pPr>
      <w:ind w:left="1468" w:hanging="748"/>
    </w:pPr>
  </w:style>
  <w:style w:type="character" w:customStyle="1" w:styleId="BodyTextIndentChar">
    <w:name w:val="Body Text Indent Char"/>
    <w:basedOn w:val="DefaultParagraphFont"/>
    <w:link w:val="BodyTextIndent"/>
    <w:rsid w:val="0006009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6009B"/>
    <w:rPr>
      <w:color w:val="FF0000"/>
    </w:rPr>
  </w:style>
  <w:style w:type="character" w:customStyle="1" w:styleId="BodyTextChar">
    <w:name w:val="Body Text Char"/>
    <w:basedOn w:val="DefaultParagraphFont"/>
    <w:link w:val="BodyText"/>
    <w:rsid w:val="0006009B"/>
    <w:rPr>
      <w:rFonts w:ascii="Times New Roman" w:eastAsia="Times New Roman" w:hAnsi="Times New Roman" w:cs="Times New Roman"/>
      <w:color w:val="FF0000"/>
      <w:sz w:val="24"/>
      <w:szCs w:val="24"/>
    </w:rPr>
  </w:style>
  <w:style w:type="character" w:styleId="FollowedHyperlink">
    <w:name w:val="FollowedHyperlink"/>
    <w:rsid w:val="0006009B"/>
    <w:rPr>
      <w:color w:val="800080"/>
      <w:u w:val="single"/>
    </w:rPr>
  </w:style>
  <w:style w:type="paragraph" w:styleId="TOC3">
    <w:name w:val="toc 3"/>
    <w:basedOn w:val="Normal"/>
    <w:next w:val="Normal"/>
    <w:autoRedefine/>
    <w:semiHidden/>
    <w:rsid w:val="0006009B"/>
    <w:pPr>
      <w:ind w:left="440"/>
    </w:pPr>
  </w:style>
  <w:style w:type="paragraph" w:styleId="TOC4">
    <w:name w:val="toc 4"/>
    <w:basedOn w:val="Normal"/>
    <w:next w:val="Normal"/>
    <w:autoRedefine/>
    <w:semiHidden/>
    <w:rsid w:val="0006009B"/>
    <w:pPr>
      <w:ind w:left="660"/>
    </w:pPr>
  </w:style>
  <w:style w:type="paragraph" w:styleId="TOC5">
    <w:name w:val="toc 5"/>
    <w:basedOn w:val="Normal"/>
    <w:next w:val="Normal"/>
    <w:autoRedefine/>
    <w:semiHidden/>
    <w:rsid w:val="0006009B"/>
    <w:pPr>
      <w:ind w:left="880"/>
    </w:pPr>
  </w:style>
  <w:style w:type="paragraph" w:styleId="TOC6">
    <w:name w:val="toc 6"/>
    <w:basedOn w:val="Normal"/>
    <w:next w:val="Normal"/>
    <w:autoRedefine/>
    <w:semiHidden/>
    <w:rsid w:val="0006009B"/>
    <w:pPr>
      <w:ind w:left="1100"/>
    </w:pPr>
  </w:style>
  <w:style w:type="paragraph" w:styleId="TOC7">
    <w:name w:val="toc 7"/>
    <w:basedOn w:val="Normal"/>
    <w:next w:val="Normal"/>
    <w:autoRedefine/>
    <w:semiHidden/>
    <w:rsid w:val="0006009B"/>
    <w:pPr>
      <w:ind w:left="1320"/>
    </w:pPr>
  </w:style>
  <w:style w:type="paragraph" w:styleId="TOC8">
    <w:name w:val="toc 8"/>
    <w:basedOn w:val="Normal"/>
    <w:next w:val="Normal"/>
    <w:autoRedefine/>
    <w:semiHidden/>
    <w:rsid w:val="0006009B"/>
    <w:pPr>
      <w:ind w:left="1540"/>
    </w:pPr>
  </w:style>
  <w:style w:type="paragraph" w:styleId="TOC9">
    <w:name w:val="toc 9"/>
    <w:basedOn w:val="Normal"/>
    <w:next w:val="Normal"/>
    <w:autoRedefine/>
    <w:semiHidden/>
    <w:rsid w:val="0006009B"/>
    <w:pPr>
      <w:ind w:left="1760"/>
    </w:pPr>
  </w:style>
  <w:style w:type="paragraph" w:styleId="FootnoteText">
    <w:name w:val="footnote text"/>
    <w:basedOn w:val="Normal"/>
    <w:link w:val="FootnoteTextChar"/>
    <w:semiHidden/>
    <w:rsid w:val="000600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009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6009B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06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009B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."/>
    <w:basedOn w:val="Normal"/>
    <w:rsid w:val="0006009B"/>
    <w:pPr>
      <w:widowControl/>
      <w:tabs>
        <w:tab w:val="left" w:pos="-720"/>
      </w:tabs>
      <w:autoSpaceDE/>
      <w:autoSpaceDN/>
      <w:adjustRightInd/>
      <w:spacing w:line="240" w:lineRule="atLeast"/>
      <w:ind w:left="1440"/>
    </w:pPr>
    <w:rPr>
      <w:rFonts w:ascii="Times" w:hAnsi="Times"/>
      <w:szCs w:val="20"/>
    </w:rPr>
  </w:style>
  <w:style w:type="paragraph" w:customStyle="1" w:styleId="StyleTOC112pt">
    <w:name w:val="Style TOC 1 + 12 pt"/>
    <w:basedOn w:val="TOC1"/>
    <w:rsid w:val="0006009B"/>
  </w:style>
  <w:style w:type="character" w:customStyle="1" w:styleId="Level2Char">
    <w:name w:val="Level 2 Char"/>
    <w:link w:val="Level2"/>
    <w:locked/>
    <w:rsid w:val="0006009B"/>
    <w:rPr>
      <w:rFonts w:ascii="Arial" w:eastAsia="Times New Roman" w:hAnsi="Arial" w:cs="Arial"/>
      <w:bCs/>
    </w:rPr>
  </w:style>
  <w:style w:type="character" w:customStyle="1" w:styleId="a">
    <w:name w:val="•"/>
    <w:basedOn w:val="DefaultParagraphFont"/>
    <w:uiPriority w:val="99"/>
    <w:rsid w:val="0006009B"/>
  </w:style>
  <w:style w:type="character" w:customStyle="1" w:styleId="Level1Char">
    <w:name w:val="Level 1 Char"/>
    <w:link w:val="Level1"/>
    <w:rsid w:val="0006009B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06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6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0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Level2Arial11ptJustified">
    <w:name w:val="Style Level 2 + Arial 11 pt Justified"/>
    <w:basedOn w:val="Level2"/>
    <w:rsid w:val="0006009B"/>
    <w:pPr>
      <w:numPr>
        <w:ilvl w:val="1"/>
        <w:numId w:val="1"/>
      </w:numPr>
      <w:tabs>
        <w:tab w:val="clear" w:pos="720"/>
        <w:tab w:val="num" w:pos="360"/>
      </w:tabs>
      <w:ind w:left="1800" w:hanging="1080"/>
    </w:pPr>
  </w:style>
  <w:style w:type="paragraph" w:customStyle="1" w:styleId="Signatures">
    <w:name w:val="Signatures"/>
    <w:basedOn w:val="Normal"/>
    <w:autoRedefine/>
    <w:rsid w:val="0006009B"/>
    <w:rPr>
      <w:b/>
      <w:bCs/>
    </w:rPr>
  </w:style>
  <w:style w:type="paragraph" w:styleId="BodyText2">
    <w:name w:val="Body Text 2"/>
    <w:basedOn w:val="Normal"/>
    <w:link w:val="BodyText2Char"/>
    <w:rsid w:val="0006009B"/>
  </w:style>
  <w:style w:type="character" w:customStyle="1" w:styleId="BodyText2Char">
    <w:name w:val="Body Text 2 Char"/>
    <w:basedOn w:val="DefaultParagraphFont"/>
    <w:link w:val="BodyText2"/>
    <w:rsid w:val="000600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BodyText">
    <w:name w:val="Contract Body Text"/>
    <w:basedOn w:val="Normal"/>
    <w:rsid w:val="0006009B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Grimmer</dc:creator>
  <cp:keywords/>
  <dc:description/>
  <cp:lastModifiedBy>Chris Grimmer</cp:lastModifiedBy>
  <cp:revision>13</cp:revision>
  <dcterms:created xsi:type="dcterms:W3CDTF">2016-08-11T19:46:00Z</dcterms:created>
  <dcterms:modified xsi:type="dcterms:W3CDTF">2016-09-13T16:53:00Z</dcterms:modified>
</cp:coreProperties>
</file>