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07" w:rsidRPr="003560BD" w:rsidRDefault="00B0115D" w:rsidP="004E3357">
      <w:pPr>
        <w:pStyle w:val="TOC1"/>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256030" cy="826770"/>
            <wp:effectExtent l="0" t="0" r="1270" b="0"/>
            <wp:docPr id="5" name="Picture 5"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6030" cy="826770"/>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9877C4">
        <w:rPr>
          <w:rFonts w:ascii="Arial" w:hAnsi="Arial" w:cs="Arial"/>
          <w:b/>
          <w:bCs/>
          <w:sz w:val="44"/>
          <w:szCs w:val="44"/>
        </w:rPr>
        <w:fldChar w:fldCharType="begin"/>
      </w:r>
      <w:r w:rsidRPr="009877C4">
        <w:rPr>
          <w:rFonts w:ascii="Arial" w:hAnsi="Arial" w:cs="Arial"/>
          <w:b/>
          <w:bCs/>
          <w:sz w:val="44"/>
          <w:szCs w:val="44"/>
        </w:rPr>
        <w:instrText xml:space="preserve"> ASK RFP "Enter the RFP Number" \* MERGEFORMAT </w:instrText>
      </w:r>
      <w:r w:rsidRPr="009877C4">
        <w:rPr>
          <w:rFonts w:ascii="Arial" w:hAnsi="Arial" w:cs="Arial"/>
          <w:b/>
          <w:bCs/>
          <w:sz w:val="44"/>
          <w:szCs w:val="44"/>
        </w:rPr>
        <w:fldChar w:fldCharType="separate"/>
      </w:r>
      <w:bookmarkStart w:id="1" w:name="RFP"/>
      <w:r w:rsidR="00B0115D" w:rsidRPr="009877C4">
        <w:rPr>
          <w:rFonts w:ascii="Arial" w:hAnsi="Arial" w:cs="Arial"/>
          <w:b/>
          <w:bCs/>
          <w:sz w:val="44"/>
          <w:szCs w:val="44"/>
        </w:rPr>
        <w:t>3921</w:t>
      </w:r>
      <w:bookmarkEnd w:id="1"/>
      <w:r w:rsidRPr="009877C4">
        <w:rPr>
          <w:rFonts w:ascii="Arial" w:hAnsi="Arial" w:cs="Arial"/>
          <w:b/>
          <w:bCs/>
          <w:sz w:val="44"/>
          <w:szCs w:val="44"/>
        </w:rPr>
        <w:fldChar w:fldCharType="end"/>
      </w:r>
      <w:r w:rsidRPr="009877C4">
        <w:rPr>
          <w:rFonts w:ascii="Arial" w:hAnsi="Arial" w:cs="Arial"/>
          <w:b/>
          <w:bCs/>
          <w:sz w:val="44"/>
          <w:szCs w:val="44"/>
        </w:rPr>
        <w:fldChar w:fldCharType="begin"/>
      </w:r>
      <w:r w:rsidRPr="009877C4">
        <w:rPr>
          <w:rFonts w:ascii="Arial" w:hAnsi="Arial" w:cs="Arial"/>
          <w:b/>
          <w:bCs/>
          <w:sz w:val="44"/>
          <w:szCs w:val="44"/>
        </w:rPr>
        <w:instrText xml:space="preserve"> REF RFP </w:instrText>
      </w:r>
      <w:r w:rsidR="00774B6E" w:rsidRPr="009877C4">
        <w:rPr>
          <w:rFonts w:ascii="Arial" w:hAnsi="Arial" w:cs="Arial"/>
          <w:b/>
          <w:bCs/>
          <w:sz w:val="44"/>
          <w:szCs w:val="44"/>
        </w:rPr>
        <w:instrText xml:space="preserve"> \* MERGEFORMAT </w:instrText>
      </w:r>
      <w:r w:rsidRPr="009877C4">
        <w:rPr>
          <w:rFonts w:ascii="Arial" w:hAnsi="Arial" w:cs="Arial"/>
          <w:b/>
          <w:bCs/>
          <w:sz w:val="44"/>
          <w:szCs w:val="44"/>
        </w:rPr>
        <w:fldChar w:fldCharType="separate"/>
      </w:r>
      <w:r w:rsidR="009877C4" w:rsidRPr="009877C4">
        <w:rPr>
          <w:rFonts w:ascii="Arial" w:hAnsi="Arial" w:cs="Arial"/>
          <w:b/>
          <w:sz w:val="44"/>
          <w:szCs w:val="44"/>
        </w:rPr>
        <w:t>3921</w:t>
      </w:r>
      <w:r w:rsidRPr="009877C4">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B0115D">
        <w:rPr>
          <w:rFonts w:ascii="Arial" w:hAnsi="Arial" w:cs="Arial"/>
          <w:bCs/>
          <w:sz w:val="22"/>
          <w:szCs w:val="22"/>
        </w:rPr>
        <w:fldChar w:fldCharType="begin"/>
      </w:r>
      <w:r w:rsidRPr="00B0115D">
        <w:rPr>
          <w:rFonts w:ascii="Arial" w:hAnsi="Arial" w:cs="Arial"/>
          <w:bCs/>
          <w:sz w:val="22"/>
          <w:szCs w:val="22"/>
        </w:rPr>
        <w:instrText xml:space="preserve"> ASK Date "Enter the Proposal due date (Ex. February 21, 2004)" </w:instrText>
      </w:r>
      <w:r w:rsidRPr="00B0115D">
        <w:rPr>
          <w:rFonts w:ascii="Arial" w:hAnsi="Arial" w:cs="Arial"/>
          <w:bCs/>
          <w:sz w:val="22"/>
          <w:szCs w:val="22"/>
        </w:rPr>
        <w:fldChar w:fldCharType="separate"/>
      </w:r>
      <w:bookmarkStart w:id="2" w:name="Date"/>
      <w:r w:rsidR="00C81F78">
        <w:rPr>
          <w:rFonts w:ascii="Arial" w:hAnsi="Arial" w:cs="Arial"/>
          <w:bCs/>
          <w:sz w:val="22"/>
          <w:szCs w:val="22"/>
        </w:rPr>
        <w:t>December 7, 2016</w:t>
      </w:r>
      <w:bookmarkEnd w:id="2"/>
      <w:r w:rsidRPr="00B0115D">
        <w:rPr>
          <w:rFonts w:ascii="Arial" w:hAnsi="Arial" w:cs="Arial"/>
          <w:bCs/>
          <w:sz w:val="22"/>
          <w:szCs w:val="22"/>
        </w:rPr>
        <w:fldChar w:fldCharType="end"/>
      </w:r>
      <w:r w:rsidRPr="00B0115D">
        <w:rPr>
          <w:rFonts w:ascii="Arial" w:hAnsi="Arial" w:cs="Arial"/>
          <w:bCs/>
          <w:sz w:val="22"/>
          <w:szCs w:val="22"/>
        </w:rPr>
        <w:fldChar w:fldCharType="begin"/>
      </w:r>
      <w:r w:rsidRPr="00B0115D">
        <w:rPr>
          <w:rFonts w:ascii="Arial" w:hAnsi="Arial" w:cs="Arial"/>
          <w:bCs/>
          <w:sz w:val="22"/>
          <w:szCs w:val="22"/>
        </w:rPr>
        <w:instrText xml:space="preserve"> REF Date  \* MERGEFORMAT </w:instrText>
      </w:r>
      <w:r w:rsidRPr="00B0115D">
        <w:rPr>
          <w:rFonts w:ascii="Arial" w:hAnsi="Arial" w:cs="Arial"/>
          <w:bCs/>
          <w:sz w:val="22"/>
          <w:szCs w:val="22"/>
        </w:rPr>
        <w:fldChar w:fldCharType="separate"/>
      </w:r>
      <w:r w:rsidR="009877C4" w:rsidRPr="009877C4">
        <w:rPr>
          <w:rFonts w:ascii="Arial" w:hAnsi="Arial" w:cs="Arial"/>
          <w:sz w:val="22"/>
          <w:szCs w:val="22"/>
        </w:rPr>
        <w:t>December 7, 2016</w:t>
      </w:r>
      <w:r w:rsidRPr="00B0115D">
        <w:rPr>
          <w:rFonts w:ascii="Arial" w:hAnsi="Arial" w:cs="Arial"/>
          <w:bCs/>
          <w:sz w:val="22"/>
          <w:szCs w:val="22"/>
        </w:rPr>
        <w:fldChar w:fldCharType="end"/>
      </w:r>
      <w:r w:rsidRPr="00B0115D">
        <w:rPr>
          <w:rFonts w:ascii="Arial" w:hAnsi="Arial" w:cs="Arial"/>
          <w:bCs/>
          <w:sz w:val="22"/>
          <w:szCs w:val="22"/>
        </w:rPr>
        <w:t xml:space="preserve"> @ 3:00 p.m.</w:t>
      </w:r>
      <w:r w:rsidRPr="00B0115D">
        <w:rPr>
          <w:rFonts w:ascii="Arial" w:hAnsi="Arial" w:cs="Arial"/>
          <w:sz w:val="22"/>
          <w:szCs w:val="22"/>
        </w:rPr>
        <w:t xml:space="preserve"> </w:t>
      </w:r>
      <w:r w:rsidR="00351D1F" w:rsidRPr="00B0115D">
        <w:rPr>
          <w:rFonts w:ascii="Arial" w:hAnsi="Arial" w:cs="Arial"/>
          <w:sz w:val="22"/>
          <w:szCs w:val="22"/>
        </w:rPr>
        <w:t>Central</w:t>
      </w:r>
      <w:r w:rsidRPr="00B0115D">
        <w:rPr>
          <w:rFonts w:ascii="Arial" w:hAnsi="Arial" w:cs="Arial"/>
          <w:sz w:val="22"/>
          <w:szCs w:val="22"/>
        </w:rPr>
        <w:t xml:space="preserve"> Time for the acquisition of the products/services described below for </w:t>
      </w:r>
      <w:r w:rsidRPr="00B0115D">
        <w:rPr>
          <w:rFonts w:ascii="Arial" w:hAnsi="Arial" w:cs="Arial"/>
          <w:sz w:val="22"/>
          <w:szCs w:val="22"/>
        </w:rPr>
        <w:fldChar w:fldCharType="begin"/>
      </w:r>
      <w:r w:rsidRPr="00B0115D">
        <w:rPr>
          <w:rFonts w:ascii="Arial" w:hAnsi="Arial" w:cs="Arial"/>
          <w:sz w:val="22"/>
          <w:szCs w:val="22"/>
        </w:rPr>
        <w:instrText xml:space="preserve"> ASK Agency "Enter the Agency Name (Ex. Mississippi Department of Health)" \* MERGEFORMAT </w:instrText>
      </w:r>
      <w:r w:rsidRPr="00B0115D">
        <w:rPr>
          <w:rFonts w:ascii="Arial" w:hAnsi="Arial" w:cs="Arial"/>
          <w:sz w:val="22"/>
          <w:szCs w:val="22"/>
        </w:rPr>
        <w:fldChar w:fldCharType="separate"/>
      </w:r>
      <w:bookmarkStart w:id="3" w:name="Agency"/>
      <w:r w:rsidR="008D1CF8">
        <w:rPr>
          <w:rFonts w:ascii="Arial" w:hAnsi="Arial" w:cs="Arial"/>
          <w:sz w:val="22"/>
          <w:szCs w:val="22"/>
        </w:rPr>
        <w:t>East Mississippi State Hospital</w:t>
      </w:r>
      <w:bookmarkEnd w:id="3"/>
      <w:r w:rsidRPr="00B0115D">
        <w:rPr>
          <w:rFonts w:ascii="Arial" w:hAnsi="Arial" w:cs="Arial"/>
          <w:sz w:val="22"/>
          <w:szCs w:val="22"/>
        </w:rPr>
        <w:fldChar w:fldCharType="end"/>
      </w:r>
      <w:r w:rsidRPr="00B0115D">
        <w:rPr>
          <w:rFonts w:ascii="Arial" w:hAnsi="Arial" w:cs="Arial"/>
          <w:sz w:val="22"/>
          <w:szCs w:val="22"/>
        </w:rPr>
        <w:fldChar w:fldCharType="begin"/>
      </w:r>
      <w:r w:rsidRPr="00B0115D">
        <w:rPr>
          <w:rFonts w:ascii="Arial" w:hAnsi="Arial" w:cs="Arial"/>
          <w:sz w:val="22"/>
          <w:szCs w:val="22"/>
        </w:rPr>
        <w:instrText xml:space="preserve"> REF Agency  \* CHARFORMAT</w:instrText>
      </w:r>
      <w:r w:rsidR="00C54C86" w:rsidRPr="00B0115D">
        <w:rPr>
          <w:rFonts w:ascii="Arial" w:hAnsi="Arial" w:cs="Arial"/>
          <w:sz w:val="22"/>
          <w:szCs w:val="22"/>
        </w:rPr>
        <w:instrText xml:space="preserve">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9877C4" w:rsidRPr="009877C4">
        <w:rPr>
          <w:rFonts w:ascii="Arial" w:hAnsi="Arial" w:cs="Arial"/>
          <w:bCs/>
          <w:sz w:val="22"/>
          <w:szCs w:val="22"/>
        </w:rPr>
        <w:t>East Mississippi State Hospital</w:t>
      </w:r>
      <w:r w:rsidRPr="00B0115D">
        <w:rPr>
          <w:rFonts w:ascii="Arial" w:hAnsi="Arial" w:cs="Arial"/>
          <w:sz w:val="22"/>
          <w:szCs w:val="22"/>
        </w:rPr>
        <w:fldChar w:fldCharType="end"/>
      </w:r>
      <w:r w:rsidRPr="00B0115D">
        <w:rPr>
          <w:rFonts w:ascii="Arial" w:hAnsi="Arial" w:cs="Arial"/>
          <w:sz w:val="22"/>
          <w:szCs w:val="22"/>
        </w:rPr>
        <w:fldChar w:fldCharType="begin"/>
      </w:r>
      <w:r w:rsidRPr="00B0115D">
        <w:rPr>
          <w:rFonts w:ascii="Arial" w:hAnsi="Arial" w:cs="Arial"/>
          <w:sz w:val="22"/>
          <w:szCs w:val="22"/>
        </w:rPr>
        <w:instrText xml:space="preserve"> ASK ProjNum "Enter the Project Number (Ex. 35968)" </w:instrText>
      </w:r>
      <w:r w:rsidRPr="00B0115D">
        <w:rPr>
          <w:rFonts w:ascii="Arial" w:hAnsi="Arial" w:cs="Arial"/>
          <w:sz w:val="22"/>
          <w:szCs w:val="22"/>
        </w:rPr>
        <w:fldChar w:fldCharType="separate"/>
      </w:r>
      <w:bookmarkStart w:id="4" w:name="ProjNum"/>
      <w:r w:rsidR="00B0115D" w:rsidRPr="00B0115D">
        <w:rPr>
          <w:rFonts w:ascii="Arial" w:hAnsi="Arial" w:cs="Arial"/>
          <w:sz w:val="22"/>
          <w:szCs w:val="22"/>
        </w:rPr>
        <w:t>42392</w:t>
      </w:r>
      <w:bookmarkEnd w:id="4"/>
      <w:r w:rsidRPr="00B0115D">
        <w:rPr>
          <w:rFonts w:ascii="Arial" w:hAnsi="Arial" w:cs="Arial"/>
          <w:sz w:val="22"/>
          <w:szCs w:val="22"/>
        </w:rPr>
        <w:fldChar w:fldCharType="end"/>
      </w:r>
      <w:r w:rsidRPr="00B0115D">
        <w:rPr>
          <w:rFonts w:ascii="Arial" w:hAnsi="Arial" w:cs="Arial"/>
          <w:sz w:val="22"/>
          <w:szCs w:val="22"/>
        </w:rPr>
        <w:t>.</w:t>
      </w:r>
    </w:p>
    <w:p w:rsidR="00BF6B07" w:rsidRPr="003560BD" w:rsidRDefault="00BF6B07">
      <w:pPr>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5" w:name="Desc"/>
      <w:r w:rsidR="00B0115D">
        <w:rPr>
          <w:rFonts w:ascii="Arial" w:hAnsi="Arial" w:cs="Arial"/>
          <w:sz w:val="22"/>
          <w:szCs w:val="22"/>
        </w:rPr>
        <w:t>Utilization Management Software</w:t>
      </w:r>
      <w:bookmarkEnd w:id="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9877C4" w:rsidRPr="009877C4">
        <w:rPr>
          <w:rFonts w:ascii="Arial" w:hAnsi="Arial" w:cs="Arial"/>
          <w:b/>
          <w:bCs/>
          <w:sz w:val="22"/>
          <w:szCs w:val="22"/>
        </w:rPr>
        <w:t>Utilization Management Software</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6C259E">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B0115D">
        <w:rPr>
          <w:rFonts w:ascii="Arial" w:hAnsi="Arial" w:cs="Arial"/>
          <w:noProof/>
          <w:sz w:val="22"/>
          <w:szCs w:val="22"/>
        </w:rPr>
        <w:t>Patti Irgens</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B0115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w:t>
      </w:r>
      <w:r w:rsidRPr="00B0115D">
        <w:rPr>
          <w:rFonts w:ascii="Arial" w:hAnsi="Arial" w:cs="Arial"/>
          <w:sz w:val="22"/>
          <w:szCs w:val="22"/>
        </w:rPr>
        <w:t xml:space="preserve">MS </w:t>
      </w:r>
      <w:r w:rsidR="001D52BF" w:rsidRPr="00B0115D">
        <w:rPr>
          <w:rFonts w:ascii="Arial" w:hAnsi="Arial" w:cs="Arial"/>
          <w:sz w:val="22"/>
          <w:szCs w:val="22"/>
        </w:rPr>
        <w:t>39211</w:t>
      </w:r>
    </w:p>
    <w:p w:rsidR="00BF6B07" w:rsidRPr="00B0115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0115D">
        <w:rPr>
          <w:rFonts w:ascii="Arial" w:hAnsi="Arial" w:cs="Arial"/>
          <w:sz w:val="22"/>
          <w:szCs w:val="22"/>
        </w:rPr>
        <w:t xml:space="preserve">(601) </w:t>
      </w:r>
      <w:r w:rsidR="00A147DB" w:rsidRPr="00B0115D">
        <w:rPr>
          <w:rFonts w:ascii="Arial" w:hAnsi="Arial" w:cs="Arial"/>
          <w:sz w:val="22"/>
          <w:szCs w:val="22"/>
        </w:rPr>
        <w:t>432</w:t>
      </w:r>
      <w:r w:rsidRPr="00B0115D">
        <w:rPr>
          <w:rFonts w:ascii="Arial" w:hAnsi="Arial" w:cs="Arial"/>
          <w:sz w:val="22"/>
          <w:szCs w:val="22"/>
        </w:rPr>
        <w:t>-</w:t>
      </w:r>
      <w:r w:rsidRPr="00B0115D">
        <w:rPr>
          <w:rFonts w:ascii="Arial" w:hAnsi="Arial" w:cs="Arial"/>
          <w:sz w:val="22"/>
          <w:szCs w:val="22"/>
        </w:rPr>
        <w:fldChar w:fldCharType="begin"/>
      </w:r>
      <w:r w:rsidRPr="00B0115D">
        <w:rPr>
          <w:rFonts w:ascii="Arial" w:hAnsi="Arial" w:cs="Arial"/>
          <w:sz w:val="22"/>
          <w:szCs w:val="22"/>
        </w:rPr>
        <w:instrText xml:space="preserve"> ASK Phone "Enter the Last 4 digits of the Technology Consultant's telephone number (Ex. 2392)" \* MERGEFORMAT </w:instrText>
      </w:r>
      <w:r w:rsidRPr="00B0115D">
        <w:rPr>
          <w:rFonts w:ascii="Arial" w:hAnsi="Arial" w:cs="Arial"/>
          <w:sz w:val="22"/>
          <w:szCs w:val="22"/>
        </w:rPr>
        <w:fldChar w:fldCharType="separate"/>
      </w:r>
      <w:bookmarkStart w:id="6" w:name="Phone"/>
      <w:r w:rsidR="00B0115D" w:rsidRPr="00B0115D">
        <w:rPr>
          <w:rFonts w:ascii="Arial" w:hAnsi="Arial" w:cs="Arial"/>
          <w:sz w:val="22"/>
          <w:szCs w:val="22"/>
        </w:rPr>
        <w:t>8223</w:t>
      </w:r>
      <w:bookmarkEnd w:id="6"/>
      <w:r w:rsidRPr="00B0115D">
        <w:rPr>
          <w:rFonts w:ascii="Arial" w:hAnsi="Arial" w:cs="Arial"/>
          <w:sz w:val="22"/>
          <w:szCs w:val="22"/>
        </w:rPr>
        <w:fldChar w:fldCharType="end"/>
      </w:r>
      <w:r w:rsidRPr="00B0115D">
        <w:rPr>
          <w:rFonts w:ascii="Arial" w:hAnsi="Arial" w:cs="Arial"/>
          <w:sz w:val="22"/>
          <w:szCs w:val="22"/>
        </w:rPr>
        <w:fldChar w:fldCharType="begin"/>
      </w:r>
      <w:r w:rsidRPr="00B0115D">
        <w:rPr>
          <w:rFonts w:ascii="Arial" w:hAnsi="Arial" w:cs="Arial"/>
          <w:sz w:val="22"/>
          <w:szCs w:val="22"/>
        </w:rPr>
        <w:instrText xml:space="preserve"> REF Phone  \*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9877C4" w:rsidRPr="009877C4">
        <w:rPr>
          <w:rFonts w:ascii="Arial" w:hAnsi="Arial" w:cs="Arial"/>
          <w:bCs/>
          <w:sz w:val="22"/>
          <w:szCs w:val="22"/>
        </w:rPr>
        <w:t>8223</w:t>
      </w:r>
      <w:r w:rsidRPr="00B0115D">
        <w:rPr>
          <w:rFonts w:ascii="Arial" w:hAnsi="Arial" w:cs="Arial"/>
          <w:sz w:val="22"/>
          <w:szCs w:val="22"/>
        </w:rPr>
        <w:fldChar w:fldCharType="end"/>
      </w:r>
    </w:p>
    <w:p w:rsidR="00BF6B07" w:rsidRPr="00B0115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0115D">
        <w:rPr>
          <w:rFonts w:ascii="Arial" w:hAnsi="Arial" w:cs="Arial"/>
          <w:sz w:val="22"/>
          <w:szCs w:val="22"/>
        </w:rPr>
        <w:fldChar w:fldCharType="begin"/>
      </w:r>
      <w:r w:rsidRPr="00B0115D">
        <w:rPr>
          <w:rFonts w:ascii="Arial" w:hAnsi="Arial" w:cs="Arial"/>
          <w:sz w:val="22"/>
          <w:szCs w:val="22"/>
        </w:rPr>
        <w:instrText xml:space="preserve"> ASK Email "Enter the first part of the Technology Consultant's email address (Ex. Tina.Wilkins)" \* MERGEFORMAT </w:instrText>
      </w:r>
      <w:r w:rsidRPr="00B0115D">
        <w:rPr>
          <w:rFonts w:ascii="Arial" w:hAnsi="Arial" w:cs="Arial"/>
          <w:sz w:val="22"/>
          <w:szCs w:val="22"/>
        </w:rPr>
        <w:fldChar w:fldCharType="separate"/>
      </w:r>
      <w:bookmarkStart w:id="7" w:name="Email"/>
      <w:r w:rsidR="00B0115D" w:rsidRPr="00B0115D">
        <w:rPr>
          <w:rFonts w:ascii="Arial" w:hAnsi="Arial" w:cs="Arial"/>
          <w:sz w:val="22"/>
          <w:szCs w:val="22"/>
        </w:rPr>
        <w:t>Patti.Irgens</w:t>
      </w:r>
      <w:bookmarkEnd w:id="7"/>
      <w:r w:rsidRPr="00B0115D">
        <w:rPr>
          <w:rFonts w:ascii="Arial" w:hAnsi="Arial" w:cs="Arial"/>
          <w:sz w:val="22"/>
          <w:szCs w:val="22"/>
        </w:rPr>
        <w:fldChar w:fldCharType="end"/>
      </w:r>
      <w:r w:rsidRPr="00B0115D">
        <w:rPr>
          <w:rFonts w:ascii="Arial" w:hAnsi="Arial" w:cs="Arial"/>
          <w:sz w:val="22"/>
          <w:szCs w:val="22"/>
        </w:rPr>
        <w:fldChar w:fldCharType="begin"/>
      </w:r>
      <w:r w:rsidRPr="00B0115D">
        <w:rPr>
          <w:rFonts w:ascii="Arial" w:hAnsi="Arial" w:cs="Arial"/>
          <w:sz w:val="22"/>
          <w:szCs w:val="22"/>
        </w:rPr>
        <w:instrText xml:space="preserve"> REF Email \*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9877C4" w:rsidRPr="009877C4">
        <w:rPr>
          <w:rFonts w:ascii="Arial" w:hAnsi="Arial" w:cs="Arial"/>
          <w:bCs/>
          <w:sz w:val="22"/>
          <w:szCs w:val="22"/>
        </w:rPr>
        <w:t>Patti.Irgens</w:t>
      </w:r>
      <w:r w:rsidRPr="00B0115D">
        <w:rPr>
          <w:rFonts w:ascii="Arial" w:hAnsi="Arial" w:cs="Arial"/>
          <w:sz w:val="22"/>
          <w:szCs w:val="22"/>
        </w:rPr>
        <w:fldChar w:fldCharType="end"/>
      </w:r>
      <w:r w:rsidRPr="00B0115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B0115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 xml:space="preserve">PROPOSAL, </w:t>
      </w:r>
      <w:r w:rsidRPr="00B0115D">
        <w:rPr>
          <w:rFonts w:ascii="Arial" w:hAnsi="Arial" w:cs="Arial"/>
          <w:sz w:val="22"/>
          <w:szCs w:val="22"/>
        </w:rPr>
        <w:t>SUBMITTED IN RESPONSE TO</w:t>
      </w:r>
    </w:p>
    <w:p w:rsidR="00BF6B07" w:rsidRPr="00B0115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0115D">
        <w:rPr>
          <w:rFonts w:ascii="Arial" w:hAnsi="Arial" w:cs="Arial"/>
          <w:sz w:val="22"/>
          <w:szCs w:val="22"/>
        </w:rPr>
        <w:t xml:space="preserve">RFP NO. </w:t>
      </w:r>
      <w:r w:rsidRPr="00B0115D">
        <w:rPr>
          <w:rFonts w:ascii="Arial" w:hAnsi="Arial" w:cs="Arial"/>
          <w:iCs/>
          <w:sz w:val="22"/>
          <w:szCs w:val="22"/>
        </w:rPr>
        <w:fldChar w:fldCharType="begin"/>
      </w:r>
      <w:r w:rsidRPr="00B0115D">
        <w:rPr>
          <w:rFonts w:ascii="Arial" w:hAnsi="Arial" w:cs="Arial"/>
          <w:iCs/>
          <w:sz w:val="22"/>
          <w:szCs w:val="22"/>
        </w:rPr>
        <w:instrText xml:space="preserve"> REF RFP \* CHARFORMAT </w:instrText>
      </w:r>
      <w:r w:rsidR="00774B6E" w:rsidRPr="00B0115D">
        <w:rPr>
          <w:rFonts w:ascii="Arial" w:hAnsi="Arial" w:cs="Arial"/>
          <w:iCs/>
          <w:sz w:val="22"/>
          <w:szCs w:val="22"/>
        </w:rPr>
        <w:instrText xml:space="preserve"> \* MERGEFORMAT </w:instrText>
      </w:r>
      <w:r w:rsidRPr="00B0115D">
        <w:rPr>
          <w:rFonts w:ascii="Arial" w:hAnsi="Arial" w:cs="Arial"/>
          <w:iCs/>
          <w:sz w:val="22"/>
          <w:szCs w:val="22"/>
        </w:rPr>
        <w:fldChar w:fldCharType="separate"/>
      </w:r>
      <w:r w:rsidR="009877C4" w:rsidRPr="009877C4">
        <w:rPr>
          <w:rFonts w:ascii="Arial" w:hAnsi="Arial" w:cs="Arial"/>
          <w:bCs/>
          <w:iCs/>
          <w:sz w:val="22"/>
          <w:szCs w:val="22"/>
        </w:rPr>
        <w:t>3921</w:t>
      </w:r>
      <w:r w:rsidRPr="00B0115D">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0115D">
        <w:rPr>
          <w:rFonts w:ascii="Arial" w:hAnsi="Arial" w:cs="Arial"/>
          <w:sz w:val="22"/>
          <w:szCs w:val="22"/>
        </w:rPr>
        <w:t xml:space="preserve">due </w:t>
      </w:r>
      <w:r w:rsidRPr="00B0115D">
        <w:rPr>
          <w:rFonts w:ascii="Arial" w:hAnsi="Arial" w:cs="Arial"/>
          <w:sz w:val="22"/>
          <w:szCs w:val="22"/>
        </w:rPr>
        <w:fldChar w:fldCharType="begin"/>
      </w:r>
      <w:r w:rsidRPr="00B0115D">
        <w:rPr>
          <w:rFonts w:ascii="Arial" w:hAnsi="Arial" w:cs="Arial"/>
          <w:sz w:val="22"/>
          <w:szCs w:val="22"/>
        </w:rPr>
        <w:instrText xml:space="preserve"> REF Date  \*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9877C4" w:rsidRPr="009877C4">
        <w:rPr>
          <w:rFonts w:ascii="Arial" w:hAnsi="Arial" w:cs="Arial"/>
          <w:bCs/>
          <w:sz w:val="22"/>
          <w:szCs w:val="22"/>
        </w:rPr>
        <w:t>December 7, 2016</w:t>
      </w:r>
      <w:r w:rsidRPr="00B0115D">
        <w:rPr>
          <w:rFonts w:ascii="Arial" w:hAnsi="Arial" w:cs="Arial"/>
          <w:sz w:val="22"/>
          <w:szCs w:val="22"/>
        </w:rPr>
        <w:fldChar w:fldCharType="end"/>
      </w:r>
      <w:r w:rsidRPr="00B0115D">
        <w:rPr>
          <w:rFonts w:ascii="Arial" w:hAnsi="Arial" w:cs="Arial"/>
          <w:sz w:val="22"/>
          <w:szCs w:val="22"/>
        </w:rPr>
        <w:t xml:space="preserve"> @</w:t>
      </w:r>
      <w:r w:rsidRPr="003560BD">
        <w:rPr>
          <w:rFonts w:ascii="Arial" w:hAnsi="Arial" w:cs="Arial"/>
          <w:sz w:val="22"/>
          <w:szCs w:val="22"/>
        </w:rPr>
        <w:t xml:space="preserve">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B0115D">
        <w:rPr>
          <w:rFonts w:ascii="Arial" w:hAnsi="Arial" w:cs="Arial"/>
          <w:noProof/>
          <w:sz w:val="22"/>
          <w:szCs w:val="22"/>
        </w:rPr>
        <w:t>Patti Irgens</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8" w:name="_Toc491043809"/>
      <w:r w:rsidRPr="003560BD">
        <w:rPr>
          <w:rFonts w:ascii="Arial" w:hAnsi="Arial" w:cs="Arial"/>
          <w:b/>
          <w:bCs/>
          <w:sz w:val="22"/>
          <w:szCs w:val="22"/>
        </w:rPr>
        <w:t>RFP Response Checklist</w:t>
      </w:r>
      <w:bookmarkEnd w:id="8"/>
    </w:p>
    <w:p w:rsidR="00BF6B07" w:rsidRPr="003560BD" w:rsidRDefault="00B0115D">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ED66"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B0115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B0115D">
        <w:rPr>
          <w:rFonts w:ascii="Arial" w:hAnsi="Arial" w:cs="Arial"/>
          <w:sz w:val="22"/>
          <w:szCs w:val="22"/>
        </w:rPr>
        <w:t xml:space="preserve">. </w:t>
      </w:r>
      <w:r w:rsidRPr="00B0115D">
        <w:rPr>
          <w:rFonts w:ascii="Arial" w:hAnsi="Arial" w:cs="Arial"/>
          <w:sz w:val="22"/>
          <w:szCs w:val="22"/>
        </w:rPr>
        <w:t xml:space="preserve"> </w:t>
      </w:r>
      <w:r w:rsidRPr="00B0115D">
        <w:rPr>
          <w:rFonts w:ascii="Arial" w:hAnsi="Arial" w:cs="Arial"/>
          <w:sz w:val="22"/>
          <w:szCs w:val="22"/>
        </w:rPr>
        <w:fldChar w:fldCharType="begin"/>
      </w:r>
      <w:r w:rsidRPr="00B0115D">
        <w:rPr>
          <w:rFonts w:ascii="Arial" w:hAnsi="Arial" w:cs="Arial"/>
          <w:sz w:val="22"/>
          <w:szCs w:val="22"/>
        </w:rPr>
        <w:instrText xml:space="preserve"> REF RFP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9877C4" w:rsidRPr="009877C4">
        <w:rPr>
          <w:rFonts w:ascii="Arial" w:hAnsi="Arial" w:cs="Arial"/>
          <w:bCs/>
          <w:sz w:val="22"/>
          <w:szCs w:val="22"/>
        </w:rPr>
        <w:t>3921</w:t>
      </w:r>
      <w:r w:rsidRPr="00B0115D">
        <w:rPr>
          <w:rFonts w:ascii="Arial" w:hAnsi="Arial" w:cs="Arial"/>
          <w:sz w:val="22"/>
          <w:szCs w:val="22"/>
        </w:rPr>
        <w:fldChar w:fldCharType="end"/>
      </w:r>
      <w:r w:rsidRPr="00B0115D">
        <w:rPr>
          <w:rFonts w:ascii="Arial" w:hAnsi="Arial" w:cs="Arial"/>
          <w:sz w:val="22"/>
          <w:szCs w:val="22"/>
        </w:rPr>
        <w:t>.</w:t>
      </w:r>
    </w:p>
    <w:p w:rsidR="00BF6B07" w:rsidRPr="00B0115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B0115D">
        <w:trPr>
          <w:trHeight w:val="360"/>
        </w:trPr>
        <w:tc>
          <w:tcPr>
            <w:tcW w:w="1008" w:type="dxa"/>
          </w:tcPr>
          <w:p w:rsidR="00BF6B07" w:rsidRPr="00B0115D" w:rsidRDefault="00BF6B07">
            <w:pPr>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sz w:val="22"/>
                <w:szCs w:val="22"/>
              </w:rPr>
              <w:t xml:space="preserve">One clearly marked original response and </w:t>
            </w:r>
            <w:r w:rsidRPr="00B0115D">
              <w:rPr>
                <w:rFonts w:ascii="Arial" w:hAnsi="Arial" w:cs="Arial"/>
                <w:sz w:val="22"/>
                <w:szCs w:val="22"/>
              </w:rPr>
              <w:fldChar w:fldCharType="begin"/>
            </w:r>
            <w:r w:rsidRPr="00B0115D">
              <w:rPr>
                <w:rFonts w:ascii="Arial" w:hAnsi="Arial" w:cs="Arial"/>
                <w:sz w:val="22"/>
                <w:szCs w:val="22"/>
              </w:rPr>
              <w:instrText xml:space="preserve"> REF Copies  \* CHARFORMAT </w:instrText>
            </w:r>
            <w:r w:rsidR="00774B6E" w:rsidRPr="00B0115D">
              <w:rPr>
                <w:rFonts w:ascii="Arial" w:hAnsi="Arial" w:cs="Arial"/>
                <w:sz w:val="22"/>
                <w:szCs w:val="22"/>
              </w:rPr>
              <w:instrText xml:space="preserve"> \* MERGEFORMAT </w:instrText>
            </w:r>
            <w:r w:rsidRPr="00B0115D">
              <w:rPr>
                <w:rFonts w:ascii="Arial" w:hAnsi="Arial" w:cs="Arial"/>
                <w:sz w:val="22"/>
                <w:szCs w:val="22"/>
              </w:rPr>
              <w:fldChar w:fldCharType="separate"/>
            </w:r>
            <w:r w:rsidR="009877C4" w:rsidRPr="009877C4">
              <w:rPr>
                <w:rFonts w:ascii="Arial" w:hAnsi="Arial" w:cs="Arial"/>
                <w:bCs/>
                <w:sz w:val="22"/>
                <w:szCs w:val="22"/>
              </w:rPr>
              <w:t>three (3)</w:t>
            </w:r>
            <w:r w:rsidRPr="00B0115D">
              <w:rPr>
                <w:rFonts w:ascii="Arial" w:hAnsi="Arial" w:cs="Arial"/>
                <w:sz w:val="22"/>
                <w:szCs w:val="22"/>
              </w:rPr>
              <w:fldChar w:fldCharType="end"/>
            </w:r>
            <w:r w:rsidRPr="00B0115D">
              <w:rPr>
                <w:rFonts w:ascii="Arial" w:hAnsi="Arial" w:cs="Arial"/>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p w:rsidR="00BF6B07" w:rsidRPr="00B0115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050E4">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050E4">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7050E4">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B0115D">
        <w:tc>
          <w:tcPr>
            <w:tcW w:w="1008" w:type="dxa"/>
          </w:tcPr>
          <w:p w:rsidR="00BF6B07" w:rsidRPr="00B0115D" w:rsidRDefault="00BF6B07">
            <w:pPr>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sz w:val="22"/>
                <w:szCs w:val="22"/>
              </w:rPr>
              <w:t xml:space="preserve">Vendor response to </w:t>
            </w:r>
            <w:r w:rsidRPr="00B0115D">
              <w:rPr>
                <w:rFonts w:ascii="Arial" w:hAnsi="Arial" w:cs="Arial"/>
                <w:i/>
                <w:iCs/>
                <w:sz w:val="22"/>
                <w:szCs w:val="22"/>
              </w:rPr>
              <w:t>RFP Questionnaire</w:t>
            </w:r>
            <w:r w:rsidRPr="00B0115D">
              <w:rPr>
                <w:rFonts w:ascii="Arial" w:hAnsi="Arial" w:cs="Arial"/>
                <w:sz w:val="22"/>
                <w:szCs w:val="22"/>
              </w:rPr>
              <w:t xml:space="preserve"> (Section VI)</w:t>
            </w:r>
          </w:p>
          <w:p w:rsidR="00BF6B07" w:rsidRPr="00B0115D" w:rsidRDefault="00BF6B07">
            <w:pPr>
              <w:ind w:left="360"/>
              <w:rPr>
                <w:rFonts w:ascii="Arial" w:hAnsi="Arial" w:cs="Arial"/>
                <w:sz w:val="22"/>
                <w:szCs w:val="22"/>
              </w:rPr>
            </w:pPr>
          </w:p>
        </w:tc>
      </w:tr>
      <w:tr w:rsidR="00BF6B07" w:rsidRPr="00B0115D">
        <w:trPr>
          <w:trHeight w:val="523"/>
        </w:trPr>
        <w:tc>
          <w:tcPr>
            <w:tcW w:w="1008" w:type="dxa"/>
          </w:tcPr>
          <w:p w:rsidR="00BF6B07" w:rsidRPr="00B0115D" w:rsidRDefault="00BF6B07">
            <w:pPr>
              <w:pStyle w:val="StyleTOC112pt"/>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sz w:val="22"/>
                <w:szCs w:val="22"/>
              </w:rPr>
              <w:t xml:space="preserve">Point-by-point response to </w:t>
            </w:r>
            <w:r w:rsidRPr="00B0115D">
              <w:rPr>
                <w:rFonts w:ascii="Arial" w:hAnsi="Arial" w:cs="Arial"/>
                <w:i/>
                <w:sz w:val="22"/>
                <w:szCs w:val="22"/>
              </w:rPr>
              <w:t>Technical Specifications</w:t>
            </w:r>
            <w:r w:rsidRPr="00B0115D">
              <w:rPr>
                <w:rFonts w:ascii="Arial" w:hAnsi="Arial" w:cs="Arial"/>
                <w:sz w:val="22"/>
                <w:szCs w:val="22"/>
              </w:rPr>
              <w:t xml:space="preserve"> (Section VII)</w:t>
            </w:r>
          </w:p>
        </w:tc>
      </w:tr>
      <w:tr w:rsidR="00BF6B07" w:rsidRPr="00B0115D">
        <w:trPr>
          <w:trHeight w:val="508"/>
        </w:trPr>
        <w:tc>
          <w:tcPr>
            <w:tcW w:w="1008" w:type="dxa"/>
          </w:tcPr>
          <w:p w:rsidR="00BF6B07" w:rsidRPr="00B0115D" w:rsidRDefault="00BF6B07">
            <w:pPr>
              <w:pStyle w:val="Header"/>
              <w:jc w:val="left"/>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sz w:val="22"/>
                <w:szCs w:val="22"/>
              </w:rPr>
              <w:t xml:space="preserve">Vendor response to </w:t>
            </w:r>
            <w:r w:rsidRPr="00B0115D">
              <w:rPr>
                <w:rFonts w:ascii="Arial" w:hAnsi="Arial" w:cs="Arial"/>
                <w:i/>
                <w:sz w:val="22"/>
                <w:szCs w:val="22"/>
              </w:rPr>
              <w:t>Cost Information Submission</w:t>
            </w:r>
            <w:r w:rsidRPr="00B0115D">
              <w:rPr>
                <w:rFonts w:ascii="Arial" w:hAnsi="Arial" w:cs="Arial"/>
                <w:sz w:val="22"/>
                <w:szCs w:val="22"/>
              </w:rPr>
              <w:t xml:space="preserve"> (Section VIII)</w:t>
            </w:r>
          </w:p>
        </w:tc>
      </w:tr>
      <w:tr w:rsidR="00BF6B07" w:rsidRPr="00B0115D">
        <w:tc>
          <w:tcPr>
            <w:tcW w:w="1008" w:type="dxa"/>
          </w:tcPr>
          <w:p w:rsidR="00BF6B07" w:rsidRPr="00B0115D" w:rsidRDefault="00BF6B07">
            <w:pPr>
              <w:rPr>
                <w:rFonts w:ascii="Arial" w:hAnsi="Arial" w:cs="Arial"/>
                <w:sz w:val="22"/>
                <w:szCs w:val="22"/>
              </w:rPr>
            </w:pPr>
            <w:r w:rsidRPr="00B0115D">
              <w:rPr>
                <w:rFonts w:ascii="Arial" w:hAnsi="Arial" w:cs="Arial"/>
                <w:sz w:val="22"/>
                <w:szCs w:val="22"/>
              </w:rPr>
              <w:t>_____</w:t>
            </w:r>
          </w:p>
        </w:tc>
        <w:tc>
          <w:tcPr>
            <w:tcW w:w="8568" w:type="dxa"/>
          </w:tcPr>
          <w:p w:rsidR="00BF6B07" w:rsidRPr="00B0115D" w:rsidRDefault="00BF6B07" w:rsidP="007050E4">
            <w:pPr>
              <w:widowControl/>
              <w:numPr>
                <w:ilvl w:val="0"/>
                <w:numId w:val="8"/>
              </w:numPr>
              <w:autoSpaceDE/>
              <w:autoSpaceDN/>
              <w:adjustRightInd/>
              <w:jc w:val="both"/>
              <w:rPr>
                <w:rFonts w:ascii="Arial" w:hAnsi="Arial" w:cs="Arial"/>
                <w:sz w:val="22"/>
                <w:szCs w:val="22"/>
              </w:rPr>
            </w:pPr>
            <w:r w:rsidRPr="00B0115D">
              <w:rPr>
                <w:rFonts w:ascii="Arial" w:hAnsi="Arial" w:cs="Arial"/>
                <w:i/>
                <w:iCs/>
                <w:sz w:val="22"/>
                <w:szCs w:val="22"/>
              </w:rPr>
              <w:t>References</w:t>
            </w:r>
            <w:r w:rsidRPr="00B0115D">
              <w:rPr>
                <w:rFonts w:ascii="Arial" w:hAnsi="Arial" w:cs="Arial"/>
                <w:sz w:val="22"/>
                <w:szCs w:val="22"/>
              </w:rPr>
              <w:t xml:space="preserve"> (Section IX)</w:t>
            </w:r>
          </w:p>
          <w:p w:rsidR="00BF6B07" w:rsidRPr="00B0115D"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9" w:name="_Toc49239621"/>
    <w:p w:rsidR="00B0115D" w:rsidRPr="00B0115D" w:rsidRDefault="00BF6B07">
      <w:pPr>
        <w:pStyle w:val="TOC1"/>
        <w:tabs>
          <w:tab w:val="right" w:leader="dot" w:pos="9350"/>
        </w:tabs>
        <w:rPr>
          <w:rFonts w:ascii="Arial" w:eastAsiaTheme="minorEastAsia" w:hAnsi="Arial" w:cs="Arial"/>
          <w:noProof/>
          <w:sz w:val="22"/>
          <w:szCs w:val="22"/>
        </w:rPr>
      </w:pPr>
      <w:r w:rsidRPr="00B0115D">
        <w:rPr>
          <w:rFonts w:ascii="Arial" w:hAnsi="Arial" w:cs="Arial"/>
          <w:sz w:val="22"/>
          <w:szCs w:val="22"/>
        </w:rPr>
        <w:fldChar w:fldCharType="begin"/>
      </w:r>
      <w:r w:rsidRPr="00B0115D">
        <w:rPr>
          <w:rFonts w:ascii="Arial" w:hAnsi="Arial" w:cs="Arial"/>
          <w:sz w:val="22"/>
          <w:szCs w:val="22"/>
        </w:rPr>
        <w:instrText xml:space="preserve"> TOC \h \z \t "Heading 1,1,Heading 2,2" </w:instrText>
      </w:r>
      <w:r w:rsidRPr="00B0115D">
        <w:rPr>
          <w:rFonts w:ascii="Arial" w:hAnsi="Arial" w:cs="Arial"/>
          <w:sz w:val="22"/>
          <w:szCs w:val="22"/>
        </w:rPr>
        <w:fldChar w:fldCharType="separate"/>
      </w:r>
      <w:hyperlink w:anchor="_Toc453919357" w:history="1">
        <w:r w:rsidR="00B0115D" w:rsidRPr="00B0115D">
          <w:rPr>
            <w:rStyle w:val="Hyperlink"/>
            <w:rFonts w:ascii="Arial" w:hAnsi="Arial" w:cs="Arial"/>
            <w:noProof/>
            <w:sz w:val="22"/>
            <w:szCs w:val="22"/>
          </w:rPr>
          <w:t>SECTION 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_Toc453919357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4</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58" w:history="1">
        <w:r w:rsidR="00B0115D" w:rsidRPr="00B0115D">
          <w:rPr>
            <w:rStyle w:val="Hyperlink"/>
            <w:rFonts w:ascii="Arial" w:hAnsi="Arial" w:cs="Arial"/>
            <w:noProof/>
            <w:sz w:val="22"/>
            <w:szCs w:val="22"/>
          </w:rPr>
          <w:t>SUBMISSION COVER SHEET &amp; CONFIGURATION SUMMARY</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_Toc453919358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4</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59" w:history="1">
        <w:r w:rsidR="00B0115D" w:rsidRPr="00B0115D">
          <w:rPr>
            <w:rStyle w:val="Hyperlink"/>
            <w:rFonts w:ascii="Arial" w:hAnsi="Arial" w:cs="Arial"/>
            <w:noProof/>
            <w:sz w:val="22"/>
            <w:szCs w:val="22"/>
          </w:rPr>
          <w:t>PROPOSAL BONDS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_Toc453919359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5</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60" w:history="1">
        <w:r w:rsidR="00B0115D" w:rsidRPr="00B0115D">
          <w:rPr>
            <w:rStyle w:val="Hyperlink"/>
            <w:rFonts w:ascii="Arial" w:hAnsi="Arial" w:cs="Arial"/>
            <w:noProof/>
            <w:sz w:val="22"/>
            <w:szCs w:val="22"/>
          </w:rPr>
          <w:t>SECTION II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_Toc453919360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6</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61" w:history="1">
        <w:r w:rsidR="00B0115D" w:rsidRPr="00B0115D">
          <w:rPr>
            <w:rStyle w:val="Hyperlink"/>
            <w:rFonts w:ascii="Arial" w:hAnsi="Arial" w:cs="Arial"/>
            <w:noProof/>
            <w:sz w:val="22"/>
            <w:szCs w:val="22"/>
          </w:rPr>
          <w:t>PROPOSAL SUBMISSION REQUIREMENTS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_Toc453919361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6</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62" w:history="1">
        <w:r w:rsidR="00B0115D" w:rsidRPr="00B0115D">
          <w:rPr>
            <w:rStyle w:val="Hyperlink"/>
            <w:rFonts w:ascii="Arial" w:hAnsi="Arial" w:cs="Arial"/>
            <w:noProof/>
            <w:sz w:val="22"/>
            <w:szCs w:val="22"/>
          </w:rPr>
          <w:t>SECTION III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_Toc453919362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9</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63" w:history="1">
        <w:r w:rsidR="00B0115D" w:rsidRPr="00B0115D">
          <w:rPr>
            <w:rStyle w:val="Hyperlink"/>
            <w:rFonts w:ascii="Arial" w:hAnsi="Arial" w:cs="Arial"/>
            <w:noProof/>
            <w:sz w:val="22"/>
            <w:szCs w:val="22"/>
          </w:rPr>
          <w:t>VENDOR INFORMATION</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_Toc453919363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9</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64" w:history="1">
        <w:r w:rsidR="00B0115D" w:rsidRPr="00B0115D">
          <w:rPr>
            <w:rStyle w:val="Hyperlink"/>
            <w:rFonts w:ascii="Arial" w:hAnsi="Arial" w:cs="Arial"/>
            <w:noProof/>
            <w:sz w:val="22"/>
            <w:szCs w:val="22"/>
          </w:rPr>
          <w:t>SECTION IV</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_Toc453919364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13</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65" w:history="1">
        <w:r w:rsidR="00B0115D" w:rsidRPr="00B0115D">
          <w:rPr>
            <w:rStyle w:val="Hyperlink"/>
            <w:rFonts w:ascii="Arial" w:hAnsi="Arial" w:cs="Arial"/>
            <w:noProof/>
            <w:sz w:val="22"/>
            <w:szCs w:val="22"/>
          </w:rPr>
          <w:t>LEGAL AND CONTRACTUAL INFORMATION</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_Toc453919365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13</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66" w:history="1">
        <w:r w:rsidR="00B0115D" w:rsidRPr="00B0115D">
          <w:rPr>
            <w:rStyle w:val="Hyperlink"/>
            <w:rFonts w:ascii="Arial" w:hAnsi="Arial" w:cs="Arial"/>
            <w:noProof/>
            <w:sz w:val="22"/>
            <w:szCs w:val="22"/>
          </w:rPr>
          <w:t>SECTION V</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_Toc453919366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23</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67" w:history="1">
        <w:r w:rsidR="00B0115D" w:rsidRPr="00B0115D">
          <w:rPr>
            <w:rStyle w:val="Hyperlink"/>
            <w:rFonts w:ascii="Arial" w:hAnsi="Arial" w:cs="Arial"/>
            <w:noProof/>
            <w:sz w:val="22"/>
            <w:szCs w:val="22"/>
          </w:rPr>
          <w:t>PROPOSAL EXCEPTIONS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_Toc453919367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23</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68" w:history="1">
        <w:r w:rsidR="00B0115D" w:rsidRPr="00B0115D">
          <w:rPr>
            <w:rStyle w:val="Hyperlink"/>
            <w:rFonts w:ascii="Arial" w:hAnsi="Arial" w:cs="Arial"/>
            <w:noProof/>
            <w:sz w:val="22"/>
            <w:szCs w:val="22"/>
          </w:rPr>
          <w:t>PROPOSAL EXCEPTION SUMMARY FORM</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_Toc453919368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25</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69" w:history="1">
        <w:r w:rsidR="00B0115D" w:rsidRPr="00B0115D">
          <w:rPr>
            <w:rStyle w:val="Hyperlink"/>
            <w:rFonts w:ascii="Arial" w:hAnsi="Arial" w:cs="Arial"/>
            <w:noProof/>
            <w:sz w:val="22"/>
            <w:szCs w:val="22"/>
          </w:rPr>
          <w:t>SECTION VI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_Toc453919369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26</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70" w:history="1">
        <w:r w:rsidR="00B0115D" w:rsidRPr="00B0115D">
          <w:rPr>
            <w:rStyle w:val="Hyperlink"/>
            <w:rFonts w:ascii="Arial" w:hAnsi="Arial" w:cs="Arial"/>
            <w:noProof/>
            <w:sz w:val="22"/>
            <w:szCs w:val="22"/>
          </w:rPr>
          <w:t>RFP QUESTIONNAIRE</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_Toc453919370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26</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71" w:history="1">
        <w:r w:rsidR="00B0115D" w:rsidRPr="00B0115D">
          <w:rPr>
            <w:rStyle w:val="Hyperlink"/>
            <w:rFonts w:ascii="Arial" w:hAnsi="Arial" w:cs="Arial"/>
            <w:noProof/>
            <w:sz w:val="22"/>
            <w:szCs w:val="22"/>
          </w:rPr>
          <w:t>SECTION VII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_Toc453919371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30</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72" w:history="1">
        <w:r w:rsidR="00B0115D" w:rsidRPr="00B0115D">
          <w:rPr>
            <w:rStyle w:val="Hyperlink"/>
            <w:rFonts w:ascii="Arial" w:hAnsi="Arial" w:cs="Arial"/>
            <w:noProof/>
            <w:sz w:val="22"/>
            <w:szCs w:val="22"/>
          </w:rPr>
          <w:t>TECHNICAL SPECIFICATIONS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_Toc453919372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30</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73" w:history="1">
        <w:r w:rsidR="00B0115D" w:rsidRPr="00B0115D">
          <w:rPr>
            <w:rStyle w:val="Hyperlink"/>
            <w:rFonts w:ascii="Arial" w:hAnsi="Arial" w:cs="Arial"/>
            <w:noProof/>
            <w:sz w:val="22"/>
            <w:szCs w:val="22"/>
          </w:rPr>
          <w:t>SECTION VIII</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_Toc453919373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45</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74" w:history="1">
        <w:r w:rsidR="00B0115D" w:rsidRPr="00B0115D">
          <w:rPr>
            <w:rStyle w:val="Hyperlink"/>
            <w:rFonts w:ascii="Arial" w:hAnsi="Arial" w:cs="Arial"/>
            <w:noProof/>
            <w:sz w:val="22"/>
            <w:szCs w:val="22"/>
          </w:rPr>
          <w:t>COST INFORMATION SUBMISSION</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_Toc453919374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45</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75" w:history="1">
        <w:r w:rsidR="00B0115D" w:rsidRPr="00B0115D">
          <w:rPr>
            <w:rStyle w:val="Hyperlink"/>
            <w:rFonts w:ascii="Arial" w:hAnsi="Arial" w:cs="Arial"/>
            <w:noProof/>
            <w:sz w:val="22"/>
            <w:szCs w:val="22"/>
          </w:rPr>
          <w:t>SECTION IX</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_Toc453919375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46</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76" w:history="1">
        <w:r w:rsidR="00B0115D" w:rsidRPr="00B0115D">
          <w:rPr>
            <w:rStyle w:val="Hyperlink"/>
            <w:rFonts w:ascii="Arial" w:hAnsi="Arial" w:cs="Arial"/>
            <w:noProof/>
            <w:sz w:val="22"/>
            <w:szCs w:val="22"/>
          </w:rPr>
          <w:t>REFERENCES</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_Toc453919376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46</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77" w:history="1">
        <w:r w:rsidR="00B0115D" w:rsidRPr="00B0115D">
          <w:rPr>
            <w:rStyle w:val="Hyperlink"/>
            <w:rFonts w:ascii="Arial" w:hAnsi="Arial" w:cs="Arial"/>
            <w:noProof/>
            <w:sz w:val="22"/>
            <w:szCs w:val="22"/>
          </w:rPr>
          <w:t>REFERENCE FORM</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_Toc453919377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48</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78" w:history="1">
        <w:r w:rsidR="00B0115D" w:rsidRPr="00B0115D">
          <w:rPr>
            <w:rStyle w:val="Hyperlink"/>
            <w:rFonts w:ascii="Arial" w:hAnsi="Arial" w:cs="Arial"/>
            <w:noProof/>
            <w:sz w:val="22"/>
            <w:szCs w:val="22"/>
          </w:rPr>
          <w:t>SUBCONTRACTOR REFERENCE FORM</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_Toc453919378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49</w:t>
        </w:r>
        <w:r w:rsidR="00B0115D" w:rsidRPr="00B0115D">
          <w:rPr>
            <w:rFonts w:ascii="Arial" w:hAnsi="Arial" w:cs="Arial"/>
            <w:noProof/>
            <w:webHidden/>
            <w:sz w:val="22"/>
            <w:szCs w:val="22"/>
          </w:rPr>
          <w:fldChar w:fldCharType="end"/>
        </w:r>
      </w:hyperlink>
    </w:p>
    <w:p w:rsidR="00B0115D" w:rsidRPr="00B0115D" w:rsidRDefault="00E95DC1">
      <w:pPr>
        <w:pStyle w:val="TOC1"/>
        <w:tabs>
          <w:tab w:val="right" w:leader="dot" w:pos="9350"/>
        </w:tabs>
        <w:rPr>
          <w:rFonts w:ascii="Arial" w:eastAsiaTheme="minorEastAsia" w:hAnsi="Arial" w:cs="Arial"/>
          <w:noProof/>
          <w:sz w:val="22"/>
          <w:szCs w:val="22"/>
        </w:rPr>
      </w:pPr>
      <w:hyperlink w:anchor="_Toc453919379" w:history="1">
        <w:r w:rsidR="00B0115D" w:rsidRPr="00B0115D">
          <w:rPr>
            <w:rStyle w:val="Hyperlink"/>
            <w:rFonts w:ascii="Arial" w:hAnsi="Arial" w:cs="Arial"/>
            <w:noProof/>
            <w:sz w:val="22"/>
            <w:szCs w:val="22"/>
          </w:rPr>
          <w:t>EXHIBIT A</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_Toc453919379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50</w:t>
        </w:r>
        <w:r w:rsidR="00B0115D" w:rsidRPr="00B0115D">
          <w:rPr>
            <w:rFonts w:ascii="Arial" w:hAnsi="Arial" w:cs="Arial"/>
            <w:noProof/>
            <w:webHidden/>
            <w:sz w:val="22"/>
            <w:szCs w:val="22"/>
          </w:rPr>
          <w:fldChar w:fldCharType="end"/>
        </w:r>
      </w:hyperlink>
    </w:p>
    <w:p w:rsidR="00B0115D" w:rsidRPr="00B0115D" w:rsidRDefault="00E95DC1">
      <w:pPr>
        <w:pStyle w:val="TOC2"/>
        <w:tabs>
          <w:tab w:val="right" w:leader="dot" w:pos="9350"/>
        </w:tabs>
        <w:rPr>
          <w:rFonts w:ascii="Arial" w:eastAsiaTheme="minorEastAsia" w:hAnsi="Arial" w:cs="Arial"/>
          <w:noProof/>
          <w:sz w:val="22"/>
          <w:szCs w:val="22"/>
        </w:rPr>
      </w:pPr>
      <w:hyperlink w:anchor="_Toc453919380" w:history="1">
        <w:r w:rsidR="00B0115D" w:rsidRPr="00B0115D">
          <w:rPr>
            <w:rStyle w:val="Hyperlink"/>
            <w:rFonts w:ascii="Arial" w:hAnsi="Arial" w:cs="Arial"/>
            <w:noProof/>
            <w:sz w:val="22"/>
            <w:szCs w:val="22"/>
          </w:rPr>
          <w:t>STANDARD CONTRACT</w:t>
        </w:r>
        <w:r w:rsidR="00B0115D" w:rsidRPr="00B0115D">
          <w:rPr>
            <w:rFonts w:ascii="Arial" w:hAnsi="Arial" w:cs="Arial"/>
            <w:noProof/>
            <w:webHidden/>
            <w:sz w:val="22"/>
            <w:szCs w:val="22"/>
          </w:rPr>
          <w:tab/>
        </w:r>
        <w:r w:rsidR="00B0115D" w:rsidRPr="00B0115D">
          <w:rPr>
            <w:rFonts w:ascii="Arial" w:hAnsi="Arial" w:cs="Arial"/>
            <w:noProof/>
            <w:webHidden/>
            <w:sz w:val="22"/>
            <w:szCs w:val="22"/>
          </w:rPr>
          <w:fldChar w:fldCharType="begin"/>
        </w:r>
        <w:r w:rsidR="00B0115D" w:rsidRPr="00B0115D">
          <w:rPr>
            <w:rFonts w:ascii="Arial" w:hAnsi="Arial" w:cs="Arial"/>
            <w:noProof/>
            <w:webHidden/>
            <w:sz w:val="22"/>
            <w:szCs w:val="22"/>
          </w:rPr>
          <w:instrText xml:space="preserve"> PAGEREF _Toc453919380 \h </w:instrText>
        </w:r>
        <w:r w:rsidR="00B0115D" w:rsidRPr="00B0115D">
          <w:rPr>
            <w:rFonts w:ascii="Arial" w:hAnsi="Arial" w:cs="Arial"/>
            <w:noProof/>
            <w:webHidden/>
            <w:sz w:val="22"/>
            <w:szCs w:val="22"/>
          </w:rPr>
        </w:r>
        <w:r w:rsidR="00B0115D" w:rsidRPr="00B0115D">
          <w:rPr>
            <w:rFonts w:ascii="Arial" w:hAnsi="Arial" w:cs="Arial"/>
            <w:noProof/>
            <w:webHidden/>
            <w:sz w:val="22"/>
            <w:szCs w:val="22"/>
          </w:rPr>
          <w:fldChar w:fldCharType="separate"/>
        </w:r>
        <w:r w:rsidR="009877C4">
          <w:rPr>
            <w:rFonts w:ascii="Arial" w:hAnsi="Arial" w:cs="Arial"/>
            <w:noProof/>
            <w:webHidden/>
            <w:sz w:val="22"/>
            <w:szCs w:val="22"/>
          </w:rPr>
          <w:t>50</w:t>
        </w:r>
        <w:r w:rsidR="00B0115D" w:rsidRPr="00B0115D">
          <w:rPr>
            <w:rFonts w:ascii="Arial" w:hAnsi="Arial" w:cs="Arial"/>
            <w:noProof/>
            <w:webHidden/>
            <w:sz w:val="22"/>
            <w:szCs w:val="22"/>
          </w:rPr>
          <w:fldChar w:fldCharType="end"/>
        </w:r>
      </w:hyperlink>
    </w:p>
    <w:p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B0115D">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 w:name="_Toc453919357"/>
      <w:r w:rsidRPr="003560BD">
        <w:rPr>
          <w:rFonts w:ascii="Arial" w:hAnsi="Arial" w:cs="Arial"/>
          <w:sz w:val="22"/>
          <w:szCs w:val="22"/>
        </w:rPr>
        <w:lastRenderedPageBreak/>
        <w:t>SECTION I</w:t>
      </w:r>
      <w:bookmarkEnd w:id="9"/>
      <w:bookmarkEnd w:id="10"/>
    </w:p>
    <w:p w:rsidR="00BF6B07" w:rsidRPr="003560BD" w:rsidRDefault="00BF6B07">
      <w:pPr>
        <w:pStyle w:val="Heading2"/>
        <w:rPr>
          <w:rFonts w:ascii="Arial" w:hAnsi="Arial" w:cs="Arial"/>
          <w:sz w:val="22"/>
          <w:szCs w:val="22"/>
        </w:rPr>
      </w:pPr>
      <w:bookmarkStart w:id="11" w:name="_Toc453919358"/>
      <w:r w:rsidRPr="003560BD">
        <w:rPr>
          <w:rFonts w:ascii="Arial" w:hAnsi="Arial" w:cs="Arial"/>
          <w:sz w:val="22"/>
          <w:szCs w:val="22"/>
        </w:rPr>
        <w:t>SUBMISSION COVER SHEET &amp; CONFIGURATION SUMMARY</w:t>
      </w:r>
      <w:bookmarkEnd w:id="1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B011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D24011" w:rsidRDefault="00D24011"/>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2"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453919359"/>
      <w:r w:rsidRPr="003560BD">
        <w:rPr>
          <w:rFonts w:ascii="Arial" w:hAnsi="Arial" w:cs="Arial"/>
          <w:sz w:val="22"/>
          <w:szCs w:val="22"/>
        </w:rPr>
        <w:lastRenderedPageBreak/>
        <w:t>PROPOSAL BONDS</w:t>
      </w:r>
      <w:bookmarkEnd w:id="13"/>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6C259E">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4" w:name="_Toc453919360"/>
      <w:r w:rsidRPr="003560BD">
        <w:rPr>
          <w:rFonts w:ascii="Arial" w:hAnsi="Arial" w:cs="Arial"/>
          <w:sz w:val="22"/>
          <w:szCs w:val="22"/>
        </w:rPr>
        <w:t>SECTION II</w:t>
      </w:r>
      <w:bookmarkEnd w:id="12"/>
      <w:bookmarkEnd w:id="14"/>
    </w:p>
    <w:p w:rsidR="00BF6B07" w:rsidRPr="003560BD" w:rsidRDefault="00BF6B07">
      <w:pPr>
        <w:pStyle w:val="Heading2"/>
        <w:rPr>
          <w:rFonts w:ascii="Arial" w:hAnsi="Arial" w:cs="Arial"/>
          <w:sz w:val="22"/>
          <w:szCs w:val="22"/>
        </w:rPr>
      </w:pPr>
      <w:bookmarkStart w:id="15" w:name="_Toc453919361"/>
      <w:r w:rsidRPr="003560BD">
        <w:rPr>
          <w:rFonts w:ascii="Arial" w:hAnsi="Arial" w:cs="Arial"/>
          <w:sz w:val="22"/>
          <w:szCs w:val="22"/>
        </w:rPr>
        <w:t>PROPOSAL SUBMISSION REQUIREMENTS</w:t>
      </w:r>
      <w:bookmarkEnd w:id="1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rsidR="00BF6B07" w:rsidRPr="003560BD" w:rsidRDefault="00BF6B07" w:rsidP="00BF6B07">
      <w:pPr>
        <w:pStyle w:val="Level1"/>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rsidR="00BF6B07" w:rsidRPr="003560BD" w:rsidRDefault="00BF6B07" w:rsidP="00BF6B07">
      <w:pPr>
        <w:pStyle w:val="Level1"/>
        <w:jc w:val="both"/>
        <w:rPr>
          <w:rFonts w:ascii="Arial" w:hAnsi="Arial" w:cs="Arial"/>
          <w:sz w:val="22"/>
          <w:szCs w:val="22"/>
        </w:rPr>
      </w:pPr>
      <w:bookmarkStart w:id="20"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20"/>
    </w:p>
    <w:p w:rsidR="00BF6B07" w:rsidRPr="003560BD" w:rsidRDefault="00BF6B07" w:rsidP="00BF6B07">
      <w:pPr>
        <w:pStyle w:val="Level1"/>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rsidR="00BF6B07" w:rsidRPr="003560BD" w:rsidRDefault="00BF6B07" w:rsidP="00BF6B07">
      <w:pPr>
        <w:pStyle w:val="Level1"/>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rsidR="00E6789D" w:rsidRPr="003560BD" w:rsidRDefault="00BF6B07" w:rsidP="00BF6B07">
      <w:pPr>
        <w:pStyle w:val="Level1"/>
        <w:jc w:val="both"/>
        <w:rPr>
          <w:rFonts w:ascii="Arial" w:hAnsi="Arial" w:cs="Arial"/>
          <w:sz w:val="22"/>
          <w:szCs w:val="22"/>
        </w:rPr>
      </w:pPr>
      <w:bookmarkStart w:id="23"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4" w:name="_Toc49239633"/>
      <w:bookmarkEnd w:id="23"/>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4"/>
    </w:p>
    <w:p w:rsidR="00BF6B07" w:rsidRPr="003560BD" w:rsidRDefault="00BF6B07" w:rsidP="0090682C">
      <w:pPr>
        <w:pStyle w:val="Level2"/>
      </w:pPr>
      <w:bookmarkStart w:id="25" w:name="_Toc49239634"/>
      <w:r w:rsidRPr="003560BD">
        <w:t xml:space="preserve">The Vendor is required to submit one clearly marked original response and </w:t>
      </w:r>
      <w:r w:rsidRPr="003560BD">
        <w:fldChar w:fldCharType="begin"/>
      </w:r>
      <w:r w:rsidRPr="003560BD">
        <w:instrText xml:space="preserve"> ASK Copies "Enter the number of proposal copies the Vendor is required to submit (Ex. four (4))" \* MERGEFORMAT </w:instrText>
      </w:r>
      <w:r w:rsidRPr="003560BD">
        <w:fldChar w:fldCharType="separate"/>
      </w:r>
      <w:bookmarkStart w:id="26" w:name="Copies"/>
      <w:r w:rsidR="00B0115D">
        <w:t>three (3)</w:t>
      </w:r>
      <w:bookmarkEnd w:id="26"/>
      <w:r w:rsidRPr="003560BD">
        <w:fldChar w:fldCharType="end"/>
      </w:r>
      <w:r w:rsidRPr="00B0115D">
        <w:fldChar w:fldCharType="begin"/>
      </w:r>
      <w:r w:rsidRPr="00B0115D">
        <w:instrText xml:space="preserve"> REF Copies</w:instrText>
      </w:r>
      <w:r w:rsidR="00B70E7C" w:rsidRPr="00B0115D">
        <w:instrText xml:space="preserve"> </w:instrText>
      </w:r>
      <w:r w:rsidR="00774B6E" w:rsidRPr="00B0115D">
        <w:instrText xml:space="preserve"> \* MERGEFORMAT </w:instrText>
      </w:r>
      <w:r w:rsidRPr="00B0115D">
        <w:fldChar w:fldCharType="separate"/>
      </w:r>
      <w:r w:rsidR="009877C4" w:rsidRPr="009877C4">
        <w:rPr>
          <w:bCs/>
        </w:rPr>
        <w:t>three (3)</w:t>
      </w:r>
      <w:r w:rsidRPr="00B0115D">
        <w:fldChar w:fldCharType="end"/>
      </w:r>
      <w:r w:rsidRPr="00B0115D">
        <w:t xml:space="preserve"> id</w:t>
      </w:r>
      <w:r w:rsidRPr="003560BD">
        <w:t>entical copies of the complete proposal, including all sections and exhibits, in three-ring binders</w:t>
      </w:r>
      <w:bookmarkEnd w:id="25"/>
      <w:r w:rsidRPr="003560BD">
        <w:t>.</w:t>
      </w:r>
    </w:p>
    <w:p w:rsidR="00BF6B07" w:rsidRPr="003560BD" w:rsidRDefault="00BF6B07" w:rsidP="0090682C">
      <w:pPr>
        <w:pStyle w:val="Level2"/>
      </w:pPr>
      <w:bookmarkStart w:id="27"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90682C">
      <w:pPr>
        <w:pStyle w:val="Level2"/>
      </w:pPr>
      <w:r w:rsidRPr="003560BD">
        <w:t>Number each page of the proposal.</w:t>
      </w:r>
      <w:bookmarkEnd w:id="27"/>
    </w:p>
    <w:p w:rsidR="00BF6B07" w:rsidRPr="003560BD" w:rsidRDefault="00BF6B07" w:rsidP="0090682C">
      <w:pPr>
        <w:pStyle w:val="Level2"/>
      </w:pPr>
      <w:bookmarkStart w:id="28" w:name="_Toc49239636"/>
      <w:r w:rsidRPr="003560BD">
        <w:t>Respond to the sections and exhibits in the same order as this RFP.</w:t>
      </w:r>
      <w:bookmarkEnd w:id="28"/>
    </w:p>
    <w:p w:rsidR="00BF6B07" w:rsidRPr="003560BD" w:rsidRDefault="00BF6B07" w:rsidP="0090682C">
      <w:pPr>
        <w:pStyle w:val="Level2"/>
      </w:pPr>
      <w:bookmarkStart w:id="29" w:name="_Toc49239637"/>
      <w:r w:rsidRPr="003560BD">
        <w:t>Label and tab the responses to each section and exhibit, using the corresponding headings from the RFP.</w:t>
      </w:r>
      <w:bookmarkEnd w:id="29"/>
    </w:p>
    <w:p w:rsidR="00BF6B07" w:rsidRPr="003560BD" w:rsidRDefault="00BF6B07" w:rsidP="0090682C">
      <w:pPr>
        <w:pStyle w:val="Level2"/>
      </w:pPr>
      <w:bookmarkStart w:id="30"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30"/>
    </w:p>
    <w:p w:rsidR="00BF6B07" w:rsidRPr="003560BD" w:rsidRDefault="00BF6B07" w:rsidP="0090682C">
      <w:pPr>
        <w:pStyle w:val="Level2"/>
      </w:pPr>
      <w:bookmarkStart w:id="31"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1"/>
    </w:p>
    <w:p w:rsidR="00BF6B07" w:rsidRPr="003560BD" w:rsidRDefault="00BF6B07" w:rsidP="0090682C">
      <w:pPr>
        <w:pStyle w:val="Level2"/>
      </w:pPr>
      <w:bookmarkStart w:id="32"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2"/>
    </w:p>
    <w:p w:rsidR="00BF6B07" w:rsidRPr="003560BD" w:rsidRDefault="00BF6B07" w:rsidP="0090682C">
      <w:pPr>
        <w:pStyle w:val="Level2"/>
      </w:pPr>
      <w:bookmarkStart w:id="33" w:name="_Toc49239644"/>
      <w:r w:rsidRPr="003560BD">
        <w:t>When an outline point/attachment is a statement provided for the Vendor’s information only, the Vendor need only read that point</w:t>
      </w:r>
      <w:bookmarkEnd w:id="33"/>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90682C">
      <w:pPr>
        <w:pStyle w:val="Level2"/>
      </w:pPr>
      <w:bookmarkStart w:id="34" w:name="_Toc49239645"/>
      <w:r w:rsidRPr="003560BD">
        <w:t>Where a minimum requirement has been identified, respond by stating the item (e.g., device name/model number, guaranteed response time) proposed and how it will meet the specifications.</w:t>
      </w:r>
      <w:bookmarkEnd w:id="34"/>
    </w:p>
    <w:p w:rsidR="00BF6B07" w:rsidRPr="003560BD" w:rsidRDefault="00BF6B07" w:rsidP="0090682C">
      <w:pPr>
        <w:pStyle w:val="Level2"/>
      </w:pPr>
      <w:bookmarkStart w:id="35"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5"/>
    </w:p>
    <w:p w:rsidR="00BF6B07" w:rsidRPr="003560BD" w:rsidRDefault="00BF6B07" w:rsidP="00BF6B07">
      <w:pPr>
        <w:pStyle w:val="Level1"/>
        <w:jc w:val="both"/>
        <w:rPr>
          <w:rFonts w:ascii="Arial" w:hAnsi="Arial" w:cs="Arial"/>
          <w:sz w:val="22"/>
          <w:szCs w:val="22"/>
        </w:rPr>
      </w:pPr>
      <w:bookmarkStart w:id="36"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7"/>
    </w:p>
    <w:p w:rsidR="00BF6B07" w:rsidRPr="003560BD" w:rsidRDefault="00BF6B07" w:rsidP="00BF6B07">
      <w:pPr>
        <w:pStyle w:val="Level1"/>
        <w:jc w:val="both"/>
        <w:rPr>
          <w:rFonts w:ascii="Arial" w:hAnsi="Arial" w:cs="Arial"/>
          <w:sz w:val="22"/>
          <w:szCs w:val="22"/>
        </w:rPr>
      </w:pPr>
      <w:bookmarkStart w:id="38"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8"/>
    </w:p>
    <w:p w:rsidR="00BF6B07" w:rsidRPr="003560BD" w:rsidRDefault="00BF6B07" w:rsidP="00BF6B07">
      <w:pPr>
        <w:pStyle w:val="Level1"/>
        <w:jc w:val="both"/>
        <w:rPr>
          <w:rFonts w:ascii="Arial" w:hAnsi="Arial" w:cs="Arial"/>
          <w:sz w:val="22"/>
          <w:szCs w:val="22"/>
        </w:rPr>
      </w:pPr>
      <w:bookmarkStart w:id="39"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9"/>
    </w:p>
    <w:p w:rsidR="00BF6B07" w:rsidRPr="003560BD" w:rsidRDefault="00BF6B07" w:rsidP="0090682C">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90682C">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90682C">
      <w:pPr>
        <w:pStyle w:val="Level2"/>
      </w:pPr>
      <w:r w:rsidRPr="003560BD">
        <w:t>Clarifications must be received early enough in the evaluation process to allow adequate time for re-evaluation.</w:t>
      </w:r>
    </w:p>
    <w:p w:rsidR="00BF6B07" w:rsidRPr="003560BD" w:rsidRDefault="00BF6B07" w:rsidP="0090682C">
      <w:pPr>
        <w:pStyle w:val="Level2"/>
      </w:pPr>
      <w:r w:rsidRPr="003560BD">
        <w:t>The Vendor must follow procedures outlined herein for submitting updates and clarifications.</w:t>
      </w:r>
    </w:p>
    <w:p w:rsidR="00BF6B07" w:rsidRPr="003560BD" w:rsidRDefault="00BF6B07" w:rsidP="0090682C">
      <w:pPr>
        <w:pStyle w:val="Level2"/>
      </w:pPr>
      <w:r w:rsidRPr="003560BD">
        <w:t>The Vendor must submit a statement outlining the circumstances for the clarification.</w:t>
      </w:r>
    </w:p>
    <w:p w:rsidR="00BF6B07" w:rsidRPr="003560BD" w:rsidRDefault="00BF6B07" w:rsidP="0090682C">
      <w:pPr>
        <w:pStyle w:val="Level2"/>
      </w:pPr>
      <w:r w:rsidRPr="003560BD">
        <w:t xml:space="preserve">The Vendor must submit one clearly marked original </w:t>
      </w:r>
      <w:r w:rsidRPr="00B0115D">
        <w:t xml:space="preserve">and </w:t>
      </w:r>
      <w:r w:rsidRPr="00B0115D">
        <w:fldChar w:fldCharType="begin"/>
      </w:r>
      <w:r w:rsidRPr="00B0115D">
        <w:instrText xml:space="preserve"> REF Copies  \* CHARFORMAT </w:instrText>
      </w:r>
      <w:r w:rsidR="00774B6E" w:rsidRPr="00B0115D">
        <w:instrText xml:space="preserve"> \* MERGEFORMAT </w:instrText>
      </w:r>
      <w:r w:rsidRPr="00B0115D">
        <w:fldChar w:fldCharType="separate"/>
      </w:r>
      <w:r w:rsidR="009877C4" w:rsidRPr="009877C4">
        <w:rPr>
          <w:bCs/>
        </w:rPr>
        <w:t>three (3)</w:t>
      </w:r>
      <w:r w:rsidRPr="00B0115D">
        <w:fldChar w:fldCharType="end"/>
      </w:r>
      <w:r w:rsidRPr="003560BD">
        <w:t xml:space="preserve"> </w:t>
      </w:r>
      <w:r w:rsidRPr="00B0115D">
        <w:t>copies</w:t>
      </w:r>
      <w:r w:rsidRPr="003560BD">
        <w:t xml:space="preserve"> of the clarification.</w:t>
      </w:r>
    </w:p>
    <w:p w:rsidR="00BF6B07" w:rsidRPr="003560BD" w:rsidRDefault="00BF6B07" w:rsidP="0090682C">
      <w:pPr>
        <w:pStyle w:val="Level2"/>
      </w:pPr>
      <w:r w:rsidRPr="003560BD">
        <w:t>The Vendor must be specific about which part of the original proposal is being changed by the clarification (</w:t>
      </w:r>
      <w:r w:rsidR="006E7846">
        <w:t>e.g.,</w:t>
      </w:r>
      <w:r w:rsidRPr="003560BD">
        <w:t xml:space="preserve"> must include exact RFP reference to section and outline point).</w:t>
      </w:r>
    </w:p>
    <w:p w:rsidR="00BF6B07" w:rsidRPr="003560BD" w:rsidRDefault="00BF6B07" w:rsidP="00BF6B07">
      <w:pPr>
        <w:pStyle w:val="Level1"/>
        <w:jc w:val="both"/>
        <w:rPr>
          <w:rFonts w:ascii="Arial" w:hAnsi="Arial" w:cs="Arial"/>
          <w:sz w:val="22"/>
          <w:szCs w:val="22"/>
        </w:rPr>
      </w:pPr>
      <w:bookmarkStart w:id="40" w:name="_Toc49239652"/>
      <w:r w:rsidRPr="003560BD">
        <w:rPr>
          <w:rFonts w:ascii="Arial" w:hAnsi="Arial" w:cs="Arial"/>
          <w:b/>
          <w:sz w:val="22"/>
          <w:szCs w:val="22"/>
        </w:rPr>
        <w:t>Communications with State</w:t>
      </w:r>
      <w:bookmarkEnd w:id="4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B0115D" w:rsidRDefault="00BF6B07" w:rsidP="0090682C">
      <w:pPr>
        <w:pStyle w:val="Level2"/>
        <w:rPr>
          <w:color w:val="000000"/>
        </w:rPr>
      </w:pPr>
      <w:r w:rsidRPr="003560BD">
        <w:t xml:space="preserve">The State’s contact person for the selection process is: </w:t>
      </w:r>
      <w:fldSimple w:instr=" USERNAME  \* MERGEFORMAT ">
        <w:r w:rsidR="00B0115D">
          <w:rPr>
            <w:noProof/>
          </w:rPr>
          <w:t>Patti Irgens</w:t>
        </w:r>
      </w:fldSimple>
      <w:r w:rsidRPr="003560BD">
        <w:t xml:space="preserve">, Technology Consultant, </w:t>
      </w:r>
      <w:r w:rsidR="00A147DB" w:rsidRPr="003560BD">
        <w:t>3771 Eastwood Drive</w:t>
      </w:r>
      <w:r w:rsidRPr="003560BD">
        <w:t>, Jackson, MS  392</w:t>
      </w:r>
      <w:r w:rsidR="00A147DB" w:rsidRPr="003560BD">
        <w:t>11</w:t>
      </w:r>
      <w:r w:rsidRPr="003560BD">
        <w:t>, 601-</w:t>
      </w:r>
      <w:r w:rsidR="00A147DB" w:rsidRPr="00B0115D">
        <w:t>432</w:t>
      </w:r>
      <w:r w:rsidRPr="00B0115D">
        <w:t>-</w:t>
      </w:r>
      <w:r w:rsidRPr="00B0115D">
        <w:fldChar w:fldCharType="begin"/>
      </w:r>
      <w:r w:rsidRPr="00B0115D">
        <w:instrText xml:space="preserve"> REF Phone  \* CHARFORMAT </w:instrText>
      </w:r>
      <w:r w:rsidR="00774B6E" w:rsidRPr="00B0115D">
        <w:instrText xml:space="preserve"> \* MERGEFORMAT </w:instrText>
      </w:r>
      <w:r w:rsidRPr="00B0115D">
        <w:fldChar w:fldCharType="separate"/>
      </w:r>
      <w:r w:rsidR="009877C4" w:rsidRPr="009877C4">
        <w:rPr>
          <w:bCs/>
        </w:rPr>
        <w:t>8223</w:t>
      </w:r>
      <w:r w:rsidRPr="00B0115D">
        <w:fldChar w:fldCharType="end"/>
      </w:r>
      <w:r w:rsidRPr="00B0115D">
        <w:t xml:space="preserve">, </w:t>
      </w:r>
      <w:r w:rsidRPr="00B0115D">
        <w:fldChar w:fldCharType="begin"/>
      </w:r>
      <w:r w:rsidRPr="00B0115D">
        <w:instrText xml:space="preserve"> REF Email  \* CHARFORMAT </w:instrText>
      </w:r>
      <w:r w:rsidR="00774B6E" w:rsidRPr="00B0115D">
        <w:instrText xml:space="preserve"> \* MERGEFORMAT </w:instrText>
      </w:r>
      <w:r w:rsidRPr="00B0115D">
        <w:fldChar w:fldCharType="separate"/>
      </w:r>
      <w:r w:rsidR="009877C4" w:rsidRPr="009877C4">
        <w:rPr>
          <w:bCs/>
        </w:rPr>
        <w:t>Patti.Irgens</w:t>
      </w:r>
      <w:r w:rsidRPr="00B0115D">
        <w:fldChar w:fldCharType="end"/>
      </w:r>
      <w:r w:rsidRPr="00B0115D">
        <w:t xml:space="preserve">@its.ms.gov.  </w:t>
      </w:r>
    </w:p>
    <w:p w:rsidR="00BF6B07" w:rsidRPr="003560BD" w:rsidRDefault="00BF6B07" w:rsidP="0090682C">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90682C">
      <w:pPr>
        <w:pStyle w:val="Level2"/>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1" w:name="_Toc49239653"/>
      <w:bookmarkStart w:id="42" w:name="_Toc453919362"/>
      <w:r w:rsidRPr="003560BD">
        <w:rPr>
          <w:rFonts w:ascii="Arial" w:hAnsi="Arial" w:cs="Arial"/>
          <w:sz w:val="22"/>
          <w:szCs w:val="22"/>
        </w:rPr>
        <w:t>SECTION III</w:t>
      </w:r>
      <w:bookmarkEnd w:id="41"/>
      <w:bookmarkEnd w:id="42"/>
    </w:p>
    <w:p w:rsidR="00BF6B07" w:rsidRPr="003560BD" w:rsidRDefault="00BF6B07">
      <w:pPr>
        <w:pStyle w:val="Heading2"/>
        <w:rPr>
          <w:rFonts w:ascii="Arial" w:hAnsi="Arial" w:cs="Arial"/>
          <w:sz w:val="22"/>
          <w:szCs w:val="22"/>
        </w:rPr>
      </w:pPr>
      <w:bookmarkStart w:id="43" w:name="_Toc453919363"/>
      <w:r w:rsidRPr="003560BD">
        <w:rPr>
          <w:rFonts w:ascii="Arial" w:hAnsi="Arial" w:cs="Arial"/>
          <w:sz w:val="22"/>
          <w:szCs w:val="22"/>
        </w:rPr>
        <w:t>VENDOR INFORMATION</w:t>
      </w:r>
      <w:bookmarkEnd w:id="4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4" w:name="_Toc49239654"/>
      <w:r w:rsidRPr="003560BD">
        <w:rPr>
          <w:rFonts w:ascii="Arial" w:hAnsi="Arial" w:cs="Arial"/>
          <w:b/>
          <w:sz w:val="22"/>
          <w:szCs w:val="22"/>
        </w:rPr>
        <w:t>Interchangeable Designations</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BF6B07" w:rsidRPr="003560BD" w:rsidRDefault="00BF6B07" w:rsidP="00BF6B07">
      <w:pPr>
        <w:pStyle w:val="Level1"/>
        <w:numPr>
          <w:ilvl w:val="0"/>
          <w:numId w:val="2"/>
        </w:numPr>
        <w:jc w:val="both"/>
        <w:rPr>
          <w:rFonts w:ascii="Arial" w:hAnsi="Arial" w:cs="Arial"/>
          <w:sz w:val="22"/>
          <w:szCs w:val="22"/>
        </w:rPr>
      </w:pPr>
      <w:bookmarkStart w:id="45" w:name="_Toc49239655"/>
      <w:r w:rsidRPr="003560BD">
        <w:rPr>
          <w:rFonts w:ascii="Arial" w:hAnsi="Arial" w:cs="Arial"/>
          <w:b/>
          <w:bCs/>
          <w:sz w:val="22"/>
          <w:szCs w:val="22"/>
        </w:rPr>
        <w:t>Vendor’s Responsibility to Examine RFP</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6" w:name="_Toc49239657"/>
      <w:r w:rsidRPr="003560BD">
        <w:rPr>
          <w:rFonts w:ascii="Arial" w:hAnsi="Arial" w:cs="Arial"/>
          <w:b/>
          <w:bCs/>
          <w:sz w:val="22"/>
          <w:szCs w:val="22"/>
        </w:rPr>
        <w:t>Proposal as Property of State</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E95DC1"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7" w:name="_Toc49239659"/>
      <w:r w:rsidRPr="003560BD">
        <w:rPr>
          <w:rFonts w:ascii="Arial" w:hAnsi="Arial" w:cs="Arial"/>
          <w:b/>
          <w:bCs/>
          <w:sz w:val="22"/>
          <w:szCs w:val="22"/>
        </w:rPr>
        <w:t>Oral Communications Not Binding</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8" w:name="_Toc49239660"/>
      <w:r w:rsidRPr="003560BD">
        <w:rPr>
          <w:rFonts w:ascii="Arial" w:hAnsi="Arial" w:cs="Arial"/>
          <w:b/>
          <w:bCs/>
          <w:sz w:val="22"/>
          <w:szCs w:val="22"/>
        </w:rPr>
        <w:t>Vendor’s Responsibility for Delivery</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9" w:name="_Toc49239661"/>
      <w:r w:rsidRPr="003560BD">
        <w:rPr>
          <w:rFonts w:ascii="Arial" w:hAnsi="Arial" w:cs="Arial"/>
          <w:b/>
          <w:bCs/>
          <w:sz w:val="22"/>
          <w:szCs w:val="22"/>
        </w:rPr>
        <w:t>Evaluation Criteria</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50" w:name="_Toc49239662"/>
      <w:r w:rsidRPr="003560BD">
        <w:rPr>
          <w:rFonts w:ascii="Arial" w:hAnsi="Arial" w:cs="Arial"/>
          <w:b/>
          <w:bCs/>
          <w:sz w:val="22"/>
          <w:szCs w:val="22"/>
        </w:rPr>
        <w:t>Multiple Awards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1" w:name="_Toc49239663"/>
      <w:r w:rsidRPr="003560BD">
        <w:rPr>
          <w:rFonts w:ascii="Arial" w:hAnsi="Arial" w:cs="Arial"/>
          <w:b/>
          <w:bCs/>
          <w:sz w:val="22"/>
          <w:szCs w:val="22"/>
        </w:rPr>
        <w:t>Right to Award in Whole or Part</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2" w:name="_Toc49239664"/>
      <w:r w:rsidRPr="003560BD">
        <w:rPr>
          <w:rFonts w:ascii="Arial" w:hAnsi="Arial" w:cs="Arial"/>
          <w:b/>
          <w:bCs/>
          <w:sz w:val="22"/>
          <w:szCs w:val="22"/>
        </w:rPr>
        <w:t>Right to Use Proposals in Future Projects</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3" w:name="_Toc49239665"/>
      <w:r w:rsidRPr="003560BD">
        <w:rPr>
          <w:rFonts w:ascii="Arial" w:hAnsi="Arial" w:cs="Arial"/>
          <w:b/>
          <w:bCs/>
          <w:sz w:val="22"/>
          <w:szCs w:val="22"/>
        </w:rPr>
        <w:t>Price Changes During Award or Renewal Period</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4" w:name="_Toc49239668"/>
      <w:r w:rsidRPr="003560BD">
        <w:rPr>
          <w:rFonts w:ascii="Arial" w:hAnsi="Arial" w:cs="Arial"/>
          <w:b/>
          <w:bCs/>
          <w:sz w:val="22"/>
          <w:szCs w:val="22"/>
        </w:rPr>
        <w:t>Right to Request Information</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5" w:name="_Toc49239669"/>
      <w:r w:rsidRPr="003560BD">
        <w:rPr>
          <w:rFonts w:ascii="Arial" w:hAnsi="Arial" w:cs="Arial"/>
          <w:b/>
          <w:bCs/>
          <w:sz w:val="22"/>
          <w:szCs w:val="22"/>
        </w:rPr>
        <w:t>Vendor Personnel</w:t>
      </w:r>
      <w:bookmarkEnd w:id="5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90682C">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90682C">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90682C">
      <w:pPr>
        <w:pStyle w:val="Level2"/>
      </w:pPr>
      <w:r w:rsidRPr="003560BD">
        <w:t>That the individual is proficient in spoken and written English;</w:t>
      </w:r>
    </w:p>
    <w:p w:rsidR="00BF6B07" w:rsidRPr="003560BD" w:rsidRDefault="00BF6B07" w:rsidP="0090682C">
      <w:pPr>
        <w:pStyle w:val="Level2"/>
      </w:pPr>
      <w:r w:rsidRPr="003560BD">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BF6B07" w:rsidRPr="003560BD" w:rsidRDefault="00BF6B07" w:rsidP="0090682C">
      <w:pPr>
        <w:pStyle w:val="Level2"/>
      </w:pPr>
      <w:r w:rsidRPr="003560BD">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BF6B07" w:rsidRPr="003560BD" w:rsidRDefault="00BF6B07" w:rsidP="00BF6B07">
      <w:pPr>
        <w:pStyle w:val="Level1"/>
        <w:jc w:val="both"/>
        <w:rPr>
          <w:rFonts w:ascii="Arial" w:hAnsi="Arial" w:cs="Arial"/>
          <w:sz w:val="22"/>
          <w:szCs w:val="22"/>
        </w:rPr>
      </w:pPr>
      <w:bookmarkStart w:id="56" w:name="_Toc49239670"/>
      <w:r w:rsidRPr="003560BD">
        <w:rPr>
          <w:rFonts w:ascii="Arial" w:hAnsi="Arial" w:cs="Arial"/>
          <w:b/>
          <w:bCs/>
          <w:sz w:val="22"/>
          <w:szCs w:val="22"/>
        </w:rPr>
        <w:t>Vendor Imposed Constraints</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7" w:name="_Toc49239671"/>
      <w:r w:rsidRPr="003560BD">
        <w:rPr>
          <w:rFonts w:ascii="Arial" w:hAnsi="Arial" w:cs="Arial"/>
          <w:b/>
          <w:bCs/>
          <w:sz w:val="22"/>
          <w:szCs w:val="22"/>
        </w:rPr>
        <w:t>Best and Final Offer</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8" w:name="_Toc49239672"/>
      <w:r w:rsidRPr="003560BD">
        <w:rPr>
          <w:rFonts w:ascii="Arial" w:hAnsi="Arial" w:cs="Arial"/>
          <w:b/>
          <w:bCs/>
          <w:sz w:val="22"/>
          <w:szCs w:val="22"/>
        </w:rPr>
        <w:t>Restriction on Advertising</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9" w:name="_Toc49239673"/>
      <w:r w:rsidRPr="003560BD">
        <w:rPr>
          <w:rFonts w:ascii="Arial" w:hAnsi="Arial" w:cs="Arial"/>
          <w:b/>
          <w:bCs/>
          <w:sz w:val="22"/>
          <w:szCs w:val="22"/>
        </w:rPr>
        <w:t>Rights Reserved to Use Existing Product Contracts</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60" w:name="_Toc49239674"/>
      <w:r w:rsidRPr="003560BD">
        <w:rPr>
          <w:rFonts w:ascii="Arial" w:hAnsi="Arial" w:cs="Arial"/>
          <w:b/>
          <w:bCs/>
          <w:sz w:val="22"/>
          <w:szCs w:val="22"/>
        </w:rPr>
        <w:t>Additional Information to be Included</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1" w:name="_Toc49239675"/>
      <w:r w:rsidRPr="003560BD">
        <w:rPr>
          <w:rFonts w:ascii="Arial" w:hAnsi="Arial" w:cs="Arial"/>
          <w:b/>
          <w:bCs/>
          <w:sz w:val="22"/>
          <w:szCs w:val="22"/>
        </w:rPr>
        <w:t>Valid Contract Required to Begin Work</w:t>
      </w:r>
      <w:bookmarkEnd w:id="61"/>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D2672" w:rsidRPr="003560BD" w:rsidRDefault="00BD2672" w:rsidP="00BD2672">
      <w:pPr>
        <w:pStyle w:val="Heading1"/>
        <w:rPr>
          <w:rFonts w:ascii="Arial" w:hAnsi="Arial" w:cs="Arial"/>
          <w:sz w:val="22"/>
          <w:szCs w:val="22"/>
        </w:rPr>
      </w:pPr>
      <w:bookmarkStart w:id="62" w:name="_Toc49239676"/>
      <w:bookmarkStart w:id="63" w:name="_Toc453919364"/>
      <w:bookmarkStart w:id="64" w:name="_Toc49239732"/>
      <w:bookmarkStart w:id="65" w:name="_Toc49239753"/>
      <w:bookmarkStart w:id="66" w:name="_Toc49239738"/>
      <w:r w:rsidRPr="003560BD">
        <w:rPr>
          <w:rFonts w:ascii="Arial" w:hAnsi="Arial" w:cs="Arial"/>
          <w:sz w:val="22"/>
          <w:szCs w:val="22"/>
        </w:rPr>
        <w:t>SECTION IV</w:t>
      </w:r>
      <w:bookmarkEnd w:id="62"/>
      <w:bookmarkEnd w:id="63"/>
    </w:p>
    <w:p w:rsidR="00BD2672" w:rsidRPr="003560BD" w:rsidRDefault="00BD2672" w:rsidP="00BD2672">
      <w:pPr>
        <w:pStyle w:val="Heading2"/>
        <w:rPr>
          <w:rFonts w:ascii="Arial" w:hAnsi="Arial" w:cs="Arial"/>
          <w:sz w:val="22"/>
          <w:szCs w:val="22"/>
        </w:rPr>
      </w:pPr>
      <w:bookmarkStart w:id="67" w:name="_Toc453919365"/>
      <w:r w:rsidRPr="003560BD">
        <w:rPr>
          <w:rFonts w:ascii="Arial" w:hAnsi="Arial" w:cs="Arial"/>
          <w:sz w:val="22"/>
          <w:szCs w:val="22"/>
        </w:rPr>
        <w:t>LEGAL AND CONTRACTUAL INFORMATION</w:t>
      </w:r>
      <w:bookmarkEnd w:id="67"/>
    </w:p>
    <w:p w:rsidR="00BD2672" w:rsidRPr="003560BD" w:rsidRDefault="00BD2672" w:rsidP="00BD2672">
      <w:pPr>
        <w:rPr>
          <w:rFonts w:ascii="Arial" w:hAnsi="Arial" w:cs="Arial"/>
          <w:sz w:val="22"/>
          <w:szCs w:val="22"/>
        </w:rPr>
      </w:pPr>
    </w:p>
    <w:p w:rsidR="00BD2672" w:rsidRPr="00022340" w:rsidRDefault="00BD2672" w:rsidP="00BD2672">
      <w:pPr>
        <w:jc w:val="both"/>
        <w:rPr>
          <w:rFonts w:ascii="Arial" w:hAnsi="Arial" w:cs="Arial"/>
          <w:spacing w:val="-2"/>
          <w:sz w:val="22"/>
          <w:szCs w:val="22"/>
        </w:rPr>
      </w:pPr>
      <w:r w:rsidRPr="00022340">
        <w:rPr>
          <w:rFonts w:ascii="Arial" w:hAnsi="Arial" w:cs="Arial"/>
          <w:spacing w:val="-2"/>
          <w:sz w:val="22"/>
          <w:szCs w:val="22"/>
        </w:rPr>
        <w:t xml:space="preserve">The objective of the </w:t>
      </w:r>
      <w:r w:rsidRPr="00022340">
        <w:rPr>
          <w:rFonts w:ascii="Arial" w:hAnsi="Arial" w:cs="Arial"/>
          <w:i/>
          <w:spacing w:val="-2"/>
          <w:sz w:val="22"/>
          <w:szCs w:val="22"/>
        </w:rPr>
        <w:t>Legal and Contractual Information</w:t>
      </w:r>
      <w:r w:rsidRPr="00022340">
        <w:rPr>
          <w:rFonts w:ascii="Arial" w:hAnsi="Arial" w:cs="Arial"/>
          <w:spacing w:val="-2"/>
          <w:sz w:val="22"/>
          <w:szCs w:val="22"/>
        </w:rPr>
        <w:t xml:space="preserve"> section is to provide Vendors with information required to complete a contract or agreement with </w:t>
      </w:r>
      <w:r w:rsidRPr="00022340">
        <w:rPr>
          <w:rFonts w:ascii="Arial" w:hAnsi="Arial" w:cs="Arial"/>
          <w:b/>
          <w:bCs/>
          <w:spacing w:val="-2"/>
          <w:sz w:val="22"/>
          <w:szCs w:val="22"/>
        </w:rPr>
        <w:t>ITS</w:t>
      </w:r>
      <w:r w:rsidRPr="00022340">
        <w:rPr>
          <w:rFonts w:ascii="Arial" w:hAnsi="Arial" w:cs="Arial"/>
          <w:spacing w:val="-2"/>
          <w:sz w:val="22"/>
          <w:szCs w:val="22"/>
        </w:rPr>
        <w:t xml:space="preserve"> successfully.</w:t>
      </w:r>
    </w:p>
    <w:p w:rsidR="00BD2672" w:rsidRPr="00D24011" w:rsidRDefault="00BD2672" w:rsidP="00D24011">
      <w:pPr>
        <w:pStyle w:val="Level1"/>
        <w:numPr>
          <w:ilvl w:val="0"/>
          <w:numId w:val="15"/>
        </w:numPr>
        <w:jc w:val="both"/>
        <w:rPr>
          <w:rFonts w:ascii="Arial" w:hAnsi="Arial" w:cs="Arial"/>
          <w:spacing w:val="-2"/>
          <w:sz w:val="22"/>
          <w:szCs w:val="22"/>
        </w:rPr>
      </w:pPr>
      <w:bookmarkStart w:id="68" w:name="_Toc49239680"/>
      <w:r w:rsidRPr="00D24011">
        <w:rPr>
          <w:rFonts w:ascii="Arial" w:hAnsi="Arial" w:cs="Arial"/>
          <w:b/>
          <w:bCs/>
          <w:spacing w:val="-2"/>
          <w:sz w:val="22"/>
          <w:szCs w:val="22"/>
        </w:rPr>
        <w:t>Acknowledgment Precludes Later Exception</w:t>
      </w:r>
      <w:bookmarkEnd w:id="68"/>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By signing the </w:t>
      </w:r>
      <w:r w:rsidRPr="00022340">
        <w:rPr>
          <w:rFonts w:ascii="Arial" w:hAnsi="Arial" w:cs="Arial"/>
          <w:i/>
          <w:spacing w:val="-2"/>
          <w:sz w:val="22"/>
          <w:szCs w:val="22"/>
        </w:rPr>
        <w:t>Submission Cover Sheet</w:t>
      </w:r>
      <w:r w:rsidRPr="00022340">
        <w:rPr>
          <w:rFonts w:ascii="Arial" w:hAnsi="Arial" w:cs="Arial"/>
          <w:spacing w:val="-2"/>
          <w:sz w:val="22"/>
          <w:szCs w:val="22"/>
        </w:rPr>
        <w:t xml:space="preserve">, the Vendor is contractually obligated to comply with all items in this RFP, including the </w:t>
      </w:r>
      <w:r w:rsidRPr="00022340">
        <w:rPr>
          <w:rFonts w:ascii="Arial" w:hAnsi="Arial" w:cs="Arial"/>
          <w:i/>
          <w:spacing w:val="-2"/>
          <w:sz w:val="22"/>
          <w:szCs w:val="22"/>
        </w:rPr>
        <w:t>Standard Contract</w:t>
      </w:r>
      <w:r w:rsidRPr="00022340">
        <w:rPr>
          <w:rFonts w:ascii="Arial" w:hAnsi="Arial" w:cs="Arial"/>
          <w:spacing w:val="-2"/>
          <w:sz w:val="22"/>
          <w:szCs w:val="22"/>
        </w:rPr>
        <w:t xml:space="preserve"> in Exhibit A if included herein, except those specifically listed as exceptions on the </w:t>
      </w:r>
      <w:r w:rsidRPr="00022340">
        <w:rPr>
          <w:rFonts w:ascii="Arial" w:hAnsi="Arial" w:cs="Arial"/>
          <w:i/>
          <w:spacing w:val="-2"/>
          <w:sz w:val="22"/>
          <w:szCs w:val="22"/>
        </w:rPr>
        <w:t>Proposal Exception Summary Form</w:t>
      </w:r>
      <w:r w:rsidRPr="00022340">
        <w:rPr>
          <w:rFonts w:ascii="Arial" w:hAnsi="Arial" w:cs="Arial"/>
          <w:color w:val="000000"/>
          <w:spacing w:val="-2"/>
          <w:sz w:val="22"/>
          <w:szCs w:val="22"/>
        </w:rPr>
        <w:t xml:space="preserve">. </w:t>
      </w:r>
      <w:r w:rsidRPr="00022340">
        <w:rPr>
          <w:rFonts w:ascii="Arial" w:hAnsi="Arial" w:cs="Arial"/>
          <w:spacing w:val="-2"/>
          <w:sz w:val="22"/>
          <w:szCs w:val="22"/>
        </w:rPr>
        <w:t xml:space="preserve"> If no </w:t>
      </w:r>
      <w:r w:rsidRPr="00022340">
        <w:rPr>
          <w:rFonts w:ascii="Arial" w:hAnsi="Arial" w:cs="Arial"/>
          <w:i/>
          <w:spacing w:val="-2"/>
          <w:sz w:val="22"/>
          <w:szCs w:val="22"/>
        </w:rPr>
        <w:t>Proposal Exception Summary Form</w:t>
      </w:r>
      <w:r w:rsidRPr="00022340">
        <w:rPr>
          <w:rFonts w:ascii="Arial" w:hAnsi="Arial" w:cs="Arial"/>
          <w:spacing w:val="-2"/>
          <w:sz w:val="22"/>
          <w:szCs w:val="22"/>
        </w:rPr>
        <w:t xml:space="preserve"> is included, the Vendor is indicating that he takes no exceptions.  Vendors who respond to this RFP by signing the </w:t>
      </w:r>
      <w:r w:rsidRPr="00022340">
        <w:rPr>
          <w:rFonts w:ascii="Arial" w:hAnsi="Arial" w:cs="Arial"/>
          <w:i/>
          <w:spacing w:val="-2"/>
          <w:sz w:val="22"/>
          <w:szCs w:val="22"/>
        </w:rPr>
        <w:t>Submission Cover Sheet</w:t>
      </w:r>
      <w:r w:rsidRPr="00022340">
        <w:rPr>
          <w:rFonts w:ascii="Arial" w:hAnsi="Arial" w:cs="Arial"/>
          <w:spacing w:val="-2"/>
          <w:sz w:val="22"/>
          <w:szCs w:val="22"/>
        </w:rPr>
        <w:t xml:space="preserve"> may not later take exception to any item in the RFP during contract negotiations.</w:t>
      </w:r>
      <w:r w:rsidRPr="00022340">
        <w:rPr>
          <w:rFonts w:ascii="Arial" w:hAnsi="Arial" w:cs="Arial"/>
          <w:color w:val="000000"/>
          <w:spacing w:val="-2"/>
          <w:sz w:val="22"/>
          <w:szCs w:val="22"/>
        </w:rPr>
        <w:t xml:space="preserve">  This acknowledgement also contractually obligates any and all subcontractors that may be proposed.  No exceptions by subcontractors or separate terms and conditions will be entertained after the fact</w:t>
      </w:r>
      <w:r w:rsidRPr="00022340">
        <w:rPr>
          <w:rFonts w:ascii="Arial" w:hAnsi="Arial" w:cs="Arial"/>
          <w:spacing w:val="-2"/>
          <w:sz w:val="22"/>
          <w:szCs w:val="22"/>
        </w:rPr>
        <w:t>.</w:t>
      </w:r>
    </w:p>
    <w:p w:rsidR="00BD2672" w:rsidRPr="00022340" w:rsidRDefault="00BD2672" w:rsidP="00BD2672">
      <w:pPr>
        <w:pStyle w:val="Level1"/>
        <w:jc w:val="both"/>
        <w:rPr>
          <w:rFonts w:ascii="Arial" w:hAnsi="Arial" w:cs="Arial"/>
          <w:spacing w:val="-2"/>
          <w:sz w:val="22"/>
          <w:szCs w:val="22"/>
        </w:rPr>
      </w:pPr>
      <w:bookmarkStart w:id="69" w:name="_Toc49239679"/>
      <w:r w:rsidRPr="00022340">
        <w:rPr>
          <w:rFonts w:ascii="Arial" w:hAnsi="Arial" w:cs="Arial"/>
          <w:b/>
          <w:bCs/>
          <w:spacing w:val="-2"/>
          <w:sz w:val="22"/>
          <w:szCs w:val="22"/>
        </w:rPr>
        <w:t>Failure to Respond as Prescribed</w:t>
      </w:r>
      <w:bookmarkEnd w:id="69"/>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Failure to respond as described in Section II: </w:t>
      </w:r>
      <w:r w:rsidRPr="00022340">
        <w:rPr>
          <w:rFonts w:ascii="Arial" w:hAnsi="Arial" w:cs="Arial"/>
          <w:i/>
          <w:iCs/>
          <w:spacing w:val="-2"/>
          <w:sz w:val="22"/>
          <w:szCs w:val="22"/>
        </w:rPr>
        <w:t>Proposal Submission Requirements</w:t>
      </w:r>
      <w:r w:rsidRPr="00022340">
        <w:rPr>
          <w:rFonts w:ascii="Arial" w:hAnsi="Arial" w:cs="Arial"/>
          <w:spacing w:val="-2"/>
          <w:sz w:val="22"/>
          <w:szCs w:val="22"/>
        </w:rPr>
        <w:t xml:space="preserve"> to any item in the sections and exhibits of this RFP, including the </w:t>
      </w:r>
      <w:r w:rsidRPr="00022340">
        <w:rPr>
          <w:rFonts w:ascii="Arial" w:hAnsi="Arial" w:cs="Arial"/>
          <w:i/>
          <w:spacing w:val="-2"/>
          <w:sz w:val="22"/>
          <w:szCs w:val="22"/>
        </w:rPr>
        <w:t>Standard Contract</w:t>
      </w:r>
      <w:r w:rsidRPr="00022340">
        <w:rPr>
          <w:rFonts w:ascii="Arial" w:hAnsi="Arial" w:cs="Arial"/>
          <w:spacing w:val="-2"/>
          <w:sz w:val="22"/>
          <w:szCs w:val="22"/>
        </w:rPr>
        <w:t xml:space="preserve"> attached as Exhibit A, if applicable, shall contractually obligate the Vendor to comply with that item.</w:t>
      </w:r>
    </w:p>
    <w:p w:rsidR="00BD2672" w:rsidRPr="00022340" w:rsidRDefault="00BD2672" w:rsidP="00BD2672">
      <w:pPr>
        <w:pStyle w:val="Level1"/>
        <w:jc w:val="both"/>
        <w:rPr>
          <w:rFonts w:ascii="Arial" w:hAnsi="Arial" w:cs="Arial"/>
          <w:spacing w:val="-2"/>
          <w:sz w:val="22"/>
          <w:szCs w:val="22"/>
        </w:rPr>
      </w:pPr>
      <w:bookmarkStart w:id="70" w:name="_Toc49239695"/>
      <w:r w:rsidRPr="00022340">
        <w:rPr>
          <w:rFonts w:ascii="Arial" w:hAnsi="Arial" w:cs="Arial"/>
          <w:b/>
          <w:bCs/>
          <w:spacing w:val="-2"/>
          <w:sz w:val="22"/>
          <w:szCs w:val="22"/>
        </w:rPr>
        <w:t>Contract Documents</w:t>
      </w:r>
      <w:bookmarkEnd w:id="70"/>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b/>
          <w:bCs/>
          <w:spacing w:val="-2"/>
          <w:sz w:val="22"/>
          <w:szCs w:val="22"/>
        </w:rPr>
        <w:t>ITS</w:t>
      </w:r>
      <w:r w:rsidRPr="00022340">
        <w:rPr>
          <w:rFonts w:ascii="Arial" w:hAnsi="Arial" w:cs="Arial"/>
          <w:spacing w:val="-2"/>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022340">
        <w:rPr>
          <w:rFonts w:ascii="Arial" w:hAnsi="Arial" w:cs="Arial"/>
          <w:b/>
          <w:bCs/>
          <w:spacing w:val="-2"/>
          <w:sz w:val="22"/>
          <w:szCs w:val="22"/>
        </w:rPr>
        <w:t>ITS</w:t>
      </w:r>
      <w:r w:rsidRPr="00022340">
        <w:rPr>
          <w:rFonts w:ascii="Arial" w:hAnsi="Arial" w:cs="Arial"/>
          <w:spacing w:val="-2"/>
          <w:sz w:val="22"/>
          <w:szCs w:val="22"/>
        </w:rPr>
        <w:t xml:space="preserve"> and the Vendor:</w:t>
      </w:r>
    </w:p>
    <w:p w:rsidR="00BD2672" w:rsidRPr="00022340" w:rsidRDefault="00BD2672" w:rsidP="00BD2672">
      <w:pPr>
        <w:pStyle w:val="Level2"/>
        <w:tabs>
          <w:tab w:val="clear" w:pos="720"/>
          <w:tab w:val="num" w:pos="900"/>
          <w:tab w:val="left" w:pos="2250"/>
        </w:tabs>
        <w:spacing w:after="240"/>
        <w:ind w:hanging="900"/>
      </w:pPr>
      <w:r w:rsidRPr="00022340">
        <w:t xml:space="preserve">The Proposal Exception Summary Form as accepted by </w:t>
      </w:r>
      <w:r w:rsidRPr="00022340">
        <w:rPr>
          <w:b/>
          <w:bCs/>
        </w:rPr>
        <w:t>ITS</w:t>
      </w:r>
      <w:r w:rsidRPr="00022340">
        <w:t>;</w:t>
      </w:r>
    </w:p>
    <w:p w:rsidR="00BD2672" w:rsidRPr="00022340" w:rsidRDefault="00BD2672" w:rsidP="00BD2672">
      <w:pPr>
        <w:pStyle w:val="Level2"/>
        <w:tabs>
          <w:tab w:val="clear" w:pos="720"/>
          <w:tab w:val="num" w:pos="900"/>
          <w:tab w:val="left" w:pos="2250"/>
        </w:tabs>
        <w:spacing w:after="240"/>
        <w:ind w:hanging="900"/>
      </w:pPr>
      <w:r w:rsidRPr="00022340">
        <w:t xml:space="preserve">Contracts which have been signed by the Vendor and </w:t>
      </w:r>
      <w:r w:rsidRPr="00022340">
        <w:rPr>
          <w:b/>
          <w:bCs/>
        </w:rPr>
        <w:t>ITS</w:t>
      </w:r>
      <w:r w:rsidRPr="00022340">
        <w:t>;</w:t>
      </w:r>
    </w:p>
    <w:p w:rsidR="00BD2672" w:rsidRPr="00022340" w:rsidRDefault="00BD2672" w:rsidP="00BD2672">
      <w:pPr>
        <w:pStyle w:val="Level2"/>
        <w:tabs>
          <w:tab w:val="clear" w:pos="720"/>
          <w:tab w:val="num" w:pos="900"/>
          <w:tab w:val="left" w:pos="2250"/>
        </w:tabs>
        <w:spacing w:after="240"/>
        <w:ind w:hanging="900"/>
      </w:pPr>
      <w:r w:rsidRPr="00022340">
        <w:rPr>
          <w:b/>
          <w:bCs/>
        </w:rPr>
        <w:t>ITS’</w:t>
      </w:r>
      <w:r w:rsidRPr="00022340">
        <w:t xml:space="preserve"> Request for Proposal, including all addenda;</w:t>
      </w:r>
    </w:p>
    <w:p w:rsidR="00BD2672" w:rsidRPr="00022340" w:rsidRDefault="00BD2672" w:rsidP="00BD2672">
      <w:pPr>
        <w:pStyle w:val="Level2"/>
        <w:tabs>
          <w:tab w:val="clear" w:pos="720"/>
          <w:tab w:val="num" w:pos="900"/>
          <w:tab w:val="left" w:pos="2250"/>
        </w:tabs>
        <w:spacing w:after="240"/>
        <w:ind w:hanging="900"/>
      </w:pPr>
      <w:r w:rsidRPr="00022340">
        <w:t xml:space="preserve">Official written correspondence from </w:t>
      </w:r>
      <w:r w:rsidRPr="00022340">
        <w:rPr>
          <w:b/>
          <w:bCs/>
        </w:rPr>
        <w:t>ITS</w:t>
      </w:r>
      <w:r w:rsidRPr="00022340">
        <w:t xml:space="preserve"> to the Vendor;</w:t>
      </w:r>
    </w:p>
    <w:p w:rsidR="00BD2672" w:rsidRPr="00022340" w:rsidRDefault="00BD2672" w:rsidP="00BD2672">
      <w:pPr>
        <w:pStyle w:val="Level2"/>
        <w:tabs>
          <w:tab w:val="clear" w:pos="720"/>
          <w:tab w:val="num" w:pos="900"/>
          <w:tab w:val="left" w:pos="2250"/>
        </w:tabs>
        <w:spacing w:after="240"/>
        <w:ind w:hanging="900"/>
      </w:pPr>
      <w:r w:rsidRPr="00022340">
        <w:t xml:space="preserve">Official written correspondence from the Vendor to </w:t>
      </w:r>
      <w:r w:rsidRPr="00022340">
        <w:rPr>
          <w:b/>
          <w:bCs/>
        </w:rPr>
        <w:t>ITS</w:t>
      </w:r>
      <w:r w:rsidRPr="00022340">
        <w:t xml:space="preserve"> when clarifying the Vendor’s proposal; and</w:t>
      </w:r>
    </w:p>
    <w:p w:rsidR="00BD2672" w:rsidRPr="00022340" w:rsidRDefault="00BD2672" w:rsidP="00BD2672">
      <w:pPr>
        <w:pStyle w:val="Level2"/>
        <w:tabs>
          <w:tab w:val="clear" w:pos="720"/>
          <w:tab w:val="num" w:pos="900"/>
          <w:tab w:val="left" w:pos="2250"/>
        </w:tabs>
        <w:spacing w:after="240"/>
        <w:ind w:hanging="900"/>
      </w:pPr>
      <w:r w:rsidRPr="00022340">
        <w:t xml:space="preserve">The Vendor’s proposal response to the </w:t>
      </w:r>
      <w:r w:rsidRPr="00022340">
        <w:rPr>
          <w:b/>
          <w:bCs/>
        </w:rPr>
        <w:t xml:space="preserve">ITS </w:t>
      </w:r>
      <w:r w:rsidRPr="00022340">
        <w:t>RFP.</w:t>
      </w:r>
    </w:p>
    <w:p w:rsidR="00BD2672" w:rsidRPr="00022340" w:rsidRDefault="00BD2672" w:rsidP="00BD2672">
      <w:pPr>
        <w:pStyle w:val="Level1"/>
        <w:jc w:val="both"/>
        <w:rPr>
          <w:rFonts w:ascii="Arial" w:hAnsi="Arial" w:cs="Arial"/>
          <w:spacing w:val="-2"/>
          <w:sz w:val="22"/>
          <w:szCs w:val="22"/>
        </w:rPr>
      </w:pPr>
      <w:bookmarkStart w:id="71" w:name="_Toc49239696"/>
      <w:r w:rsidRPr="00022340">
        <w:rPr>
          <w:rFonts w:ascii="Arial" w:hAnsi="Arial" w:cs="Arial"/>
          <w:b/>
          <w:bCs/>
          <w:spacing w:val="-2"/>
          <w:sz w:val="22"/>
          <w:szCs w:val="22"/>
        </w:rPr>
        <w:t>Order of Precedence</w:t>
      </w:r>
      <w:bookmarkEnd w:id="71"/>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022340">
        <w:rPr>
          <w:rFonts w:ascii="Arial" w:hAnsi="Arial" w:cs="Arial"/>
          <w:b/>
          <w:bCs/>
          <w:spacing w:val="-2"/>
          <w:sz w:val="22"/>
          <w:szCs w:val="22"/>
        </w:rPr>
        <w:t>ITS</w:t>
      </w:r>
      <w:r w:rsidRPr="00022340">
        <w:rPr>
          <w:rFonts w:ascii="Arial" w:hAnsi="Arial" w:cs="Arial"/>
          <w:spacing w:val="-2"/>
          <w:sz w:val="22"/>
          <w:szCs w:val="22"/>
        </w:rPr>
        <w:t xml:space="preserve"> and the winning Vendor.</w:t>
      </w:r>
    </w:p>
    <w:p w:rsidR="00BD2672" w:rsidRPr="00022340" w:rsidRDefault="00BD2672" w:rsidP="00BD2672">
      <w:pPr>
        <w:pStyle w:val="Level1"/>
        <w:jc w:val="both"/>
        <w:rPr>
          <w:rFonts w:ascii="Arial" w:hAnsi="Arial" w:cs="Arial"/>
          <w:spacing w:val="-2"/>
          <w:sz w:val="22"/>
          <w:szCs w:val="22"/>
        </w:rPr>
      </w:pPr>
      <w:bookmarkStart w:id="72" w:name="_Toc49239697"/>
      <w:r w:rsidRPr="00022340">
        <w:rPr>
          <w:rFonts w:ascii="Arial" w:hAnsi="Arial" w:cs="Arial"/>
          <w:b/>
          <w:bCs/>
          <w:spacing w:val="-2"/>
          <w:sz w:val="22"/>
          <w:szCs w:val="22"/>
        </w:rPr>
        <w:br w:type="page"/>
        <w:t>Additional Contract Provisions</w:t>
      </w:r>
      <w:bookmarkEnd w:id="72"/>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D2672" w:rsidRPr="00022340" w:rsidRDefault="00BD2672" w:rsidP="00BD2672">
      <w:pPr>
        <w:pStyle w:val="Level1"/>
        <w:jc w:val="both"/>
        <w:rPr>
          <w:rFonts w:ascii="Arial" w:hAnsi="Arial" w:cs="Arial"/>
          <w:spacing w:val="-2"/>
          <w:sz w:val="22"/>
          <w:szCs w:val="22"/>
        </w:rPr>
      </w:pPr>
      <w:bookmarkStart w:id="73" w:name="_Toc49239698"/>
      <w:r w:rsidRPr="00022340">
        <w:rPr>
          <w:rFonts w:ascii="Arial" w:hAnsi="Arial" w:cs="Arial"/>
          <w:b/>
          <w:bCs/>
          <w:spacing w:val="-2"/>
          <w:sz w:val="22"/>
          <w:szCs w:val="22"/>
        </w:rPr>
        <w:t>Contracting Agent by Law</w:t>
      </w:r>
      <w:bookmarkEnd w:id="73"/>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Executive Director of </w:t>
      </w:r>
      <w:r w:rsidRPr="00022340">
        <w:rPr>
          <w:rFonts w:ascii="Arial" w:hAnsi="Arial" w:cs="Arial"/>
          <w:b/>
          <w:bCs/>
          <w:spacing w:val="-2"/>
          <w:sz w:val="22"/>
          <w:szCs w:val="22"/>
        </w:rPr>
        <w:t>ITS</w:t>
      </w:r>
      <w:r w:rsidRPr="00022340">
        <w:rPr>
          <w:rFonts w:ascii="Arial" w:hAnsi="Arial" w:cs="Arial"/>
          <w:spacing w:val="-2"/>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022340">
        <w:rPr>
          <w:rFonts w:ascii="Arial" w:hAnsi="Arial" w:cs="Arial"/>
          <w:b/>
          <w:bCs/>
          <w:spacing w:val="-2"/>
          <w:sz w:val="22"/>
          <w:szCs w:val="22"/>
        </w:rPr>
        <w:t>ITS</w:t>
      </w:r>
      <w:r w:rsidRPr="00022340">
        <w:rPr>
          <w:rFonts w:ascii="Arial" w:hAnsi="Arial" w:cs="Arial"/>
          <w:spacing w:val="-2"/>
          <w:sz w:val="22"/>
          <w:szCs w:val="22"/>
        </w:rPr>
        <w:t xml:space="preserve"> is issuing this RFP on behalf of the procuring agency or institution.  </w:t>
      </w:r>
      <w:r w:rsidRPr="00022340">
        <w:rPr>
          <w:rFonts w:ascii="Arial" w:hAnsi="Arial" w:cs="Arial"/>
          <w:b/>
          <w:bCs/>
          <w:spacing w:val="-2"/>
          <w:sz w:val="22"/>
          <w:szCs w:val="22"/>
        </w:rPr>
        <w:t>ITS</w:t>
      </w:r>
      <w:r w:rsidRPr="00022340">
        <w:rPr>
          <w:rFonts w:ascii="Arial" w:hAnsi="Arial" w:cs="Arial"/>
          <w:spacing w:val="-2"/>
          <w:sz w:val="22"/>
          <w:szCs w:val="22"/>
        </w:rPr>
        <w:t xml:space="preserve"> and the procuring agency or institution are sometimes collectively referred to within this RFP as "State."</w:t>
      </w:r>
    </w:p>
    <w:p w:rsidR="00BD2672" w:rsidRPr="00022340" w:rsidRDefault="00BD2672" w:rsidP="00BD2672">
      <w:pPr>
        <w:pStyle w:val="Level1"/>
        <w:jc w:val="both"/>
        <w:rPr>
          <w:rFonts w:ascii="Arial" w:hAnsi="Arial" w:cs="Arial"/>
          <w:spacing w:val="-2"/>
          <w:sz w:val="22"/>
          <w:szCs w:val="22"/>
        </w:rPr>
      </w:pPr>
      <w:bookmarkStart w:id="74" w:name="_Toc49239699"/>
      <w:r w:rsidRPr="00022340">
        <w:rPr>
          <w:rFonts w:ascii="Arial" w:hAnsi="Arial" w:cs="Arial"/>
          <w:b/>
          <w:bCs/>
          <w:spacing w:val="-2"/>
          <w:sz w:val="22"/>
          <w:szCs w:val="22"/>
        </w:rPr>
        <w:t>Mandatory Legal Provisions</w:t>
      </w:r>
      <w:bookmarkEnd w:id="74"/>
    </w:p>
    <w:p w:rsidR="00BD2672" w:rsidRPr="00022340" w:rsidRDefault="00BD2672" w:rsidP="00BD2672">
      <w:pPr>
        <w:pStyle w:val="Level2"/>
        <w:tabs>
          <w:tab w:val="clear" w:pos="720"/>
          <w:tab w:val="num" w:pos="900"/>
          <w:tab w:val="left" w:pos="2250"/>
        </w:tabs>
        <w:spacing w:after="240"/>
        <w:ind w:hanging="900"/>
      </w:pPr>
      <w:r w:rsidRPr="00022340">
        <w:t>The State of Mississippi is self-insured; all requirements for the purchase of casualty or liability insurance are deleted.</w:t>
      </w:r>
    </w:p>
    <w:p w:rsidR="00BD2672" w:rsidRPr="00022340" w:rsidRDefault="00BD2672" w:rsidP="00BD2672">
      <w:pPr>
        <w:pStyle w:val="Level2"/>
        <w:tabs>
          <w:tab w:val="clear" w:pos="720"/>
          <w:tab w:val="num" w:pos="900"/>
          <w:tab w:val="left" w:pos="2250"/>
        </w:tabs>
        <w:spacing w:after="240"/>
        <w:ind w:hanging="900"/>
      </w:pPr>
      <w:r w:rsidRPr="00022340">
        <w:t>Any provisions disclaiming implied warranties shall be null and void.  See Mississippi Code Annotated Sections 11-7-18 and 75-2-719(4).  The Vendor shall not disclaim the implied warranties of merchantability and fitness for a particular purpose.</w:t>
      </w:r>
    </w:p>
    <w:p w:rsidR="00BD2672" w:rsidRPr="00022340" w:rsidRDefault="00BD2672" w:rsidP="00BD2672">
      <w:pPr>
        <w:pStyle w:val="Level2"/>
        <w:tabs>
          <w:tab w:val="clear" w:pos="720"/>
          <w:tab w:val="num" w:pos="900"/>
          <w:tab w:val="left" w:pos="2250"/>
        </w:tabs>
        <w:spacing w:after="240"/>
        <w:ind w:hanging="900"/>
      </w:pPr>
      <w:r w:rsidRPr="00022340">
        <w:t>The Vendor shall have no limitation on liability for claims related to the following items:</w:t>
      </w:r>
    </w:p>
    <w:p w:rsidR="00BD2672" w:rsidRPr="00022340" w:rsidRDefault="00BD2672" w:rsidP="00BD2672">
      <w:pPr>
        <w:pStyle w:val="Level3"/>
        <w:jc w:val="both"/>
        <w:rPr>
          <w:rFonts w:ascii="Arial" w:hAnsi="Arial" w:cs="Arial"/>
          <w:spacing w:val="-2"/>
          <w:sz w:val="22"/>
          <w:szCs w:val="22"/>
        </w:rPr>
      </w:pPr>
      <w:r w:rsidRPr="00022340">
        <w:rPr>
          <w:rFonts w:ascii="Arial" w:hAnsi="Arial" w:cs="Arial"/>
          <w:spacing w:val="-2"/>
          <w:sz w:val="22"/>
          <w:szCs w:val="22"/>
        </w:rPr>
        <w:t>Infringement issues;</w:t>
      </w:r>
    </w:p>
    <w:p w:rsidR="00BD2672" w:rsidRPr="00022340" w:rsidRDefault="00BD2672" w:rsidP="00BD2672">
      <w:pPr>
        <w:pStyle w:val="Level3"/>
        <w:jc w:val="both"/>
        <w:rPr>
          <w:rFonts w:ascii="Arial" w:hAnsi="Arial" w:cs="Arial"/>
          <w:spacing w:val="-2"/>
          <w:sz w:val="22"/>
          <w:szCs w:val="22"/>
        </w:rPr>
      </w:pPr>
      <w:r w:rsidRPr="00022340">
        <w:rPr>
          <w:rFonts w:ascii="Arial" w:hAnsi="Arial" w:cs="Arial"/>
          <w:spacing w:val="-2"/>
          <w:sz w:val="22"/>
          <w:szCs w:val="22"/>
        </w:rPr>
        <w:t>Bodily injury;</w:t>
      </w:r>
    </w:p>
    <w:p w:rsidR="00BD2672" w:rsidRPr="00022340" w:rsidRDefault="00BD2672" w:rsidP="00BD2672">
      <w:pPr>
        <w:pStyle w:val="Level3"/>
        <w:jc w:val="both"/>
        <w:rPr>
          <w:rFonts w:ascii="Arial" w:hAnsi="Arial" w:cs="Arial"/>
          <w:spacing w:val="-2"/>
          <w:sz w:val="22"/>
          <w:szCs w:val="22"/>
        </w:rPr>
      </w:pPr>
      <w:r w:rsidRPr="00022340">
        <w:rPr>
          <w:rFonts w:ascii="Arial" w:hAnsi="Arial" w:cs="Arial"/>
          <w:spacing w:val="-2"/>
          <w:sz w:val="22"/>
          <w:szCs w:val="22"/>
        </w:rPr>
        <w:t>Death;</w:t>
      </w:r>
    </w:p>
    <w:p w:rsidR="00BD2672" w:rsidRPr="00022340" w:rsidRDefault="00BD2672" w:rsidP="00BD2672">
      <w:pPr>
        <w:pStyle w:val="Level3"/>
        <w:jc w:val="both"/>
        <w:rPr>
          <w:rFonts w:ascii="Arial" w:hAnsi="Arial" w:cs="Arial"/>
          <w:spacing w:val="-2"/>
          <w:sz w:val="22"/>
          <w:szCs w:val="22"/>
        </w:rPr>
      </w:pPr>
      <w:r w:rsidRPr="00022340">
        <w:rPr>
          <w:rFonts w:ascii="Arial" w:hAnsi="Arial" w:cs="Arial"/>
          <w:spacing w:val="-2"/>
          <w:sz w:val="22"/>
          <w:szCs w:val="22"/>
        </w:rPr>
        <w:t>Physical damage to tangible personal and/or real property; and/or</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 xml:space="preserve">The intentional and willful misconduct or negligent acts of the Vendor and/or Vendor’s employees or subcontractors. </w:t>
      </w:r>
    </w:p>
    <w:p w:rsidR="00BD2672" w:rsidRPr="00022340" w:rsidRDefault="00BD2672" w:rsidP="00BD2672">
      <w:pPr>
        <w:pStyle w:val="Level2"/>
        <w:tabs>
          <w:tab w:val="clear" w:pos="720"/>
          <w:tab w:val="num" w:pos="900"/>
          <w:tab w:val="left" w:pos="2250"/>
        </w:tabs>
        <w:spacing w:after="240"/>
        <w:ind w:hanging="900"/>
      </w:pPr>
      <w:r w:rsidRPr="00022340">
        <w:t>All requirements that the State pay interest (other than in connection with lease-purchase contracts not exceeding five years) are deleted.</w:t>
      </w:r>
    </w:p>
    <w:p w:rsidR="00BD2672" w:rsidRPr="00022340" w:rsidRDefault="00BD2672" w:rsidP="00BD2672">
      <w:pPr>
        <w:pStyle w:val="Level2"/>
        <w:tabs>
          <w:tab w:val="clear" w:pos="720"/>
          <w:tab w:val="num" w:pos="900"/>
          <w:tab w:val="left" w:pos="2250"/>
        </w:tabs>
        <w:spacing w:after="240"/>
        <w:ind w:hanging="900"/>
      </w:pPr>
      <w:r w:rsidRPr="00022340">
        <w:t>Any contract negotiated under this RFP will be governed by and construed according to the laws of the State of Mississippi.  Venue for the resolution of any dispute shall be Jackson, Hinds County, Mississippi.</w:t>
      </w:r>
    </w:p>
    <w:p w:rsidR="00BD2672" w:rsidRPr="00022340" w:rsidRDefault="00BD2672" w:rsidP="00BD2672">
      <w:pPr>
        <w:pStyle w:val="Level2"/>
        <w:tabs>
          <w:tab w:val="clear" w:pos="720"/>
          <w:tab w:val="num" w:pos="900"/>
          <w:tab w:val="left" w:pos="2250"/>
        </w:tabs>
        <w:spacing w:after="240"/>
        <w:ind w:hanging="900"/>
      </w:pPr>
      <w:r w:rsidRPr="00022340">
        <w:t>Any contract negotiated under this RFP is cancelable in the event the funding authority does not appropriate funds.  Notice requirements to Vendor cannot exceed sixty (60) days.</w:t>
      </w:r>
    </w:p>
    <w:p w:rsidR="00BD2672" w:rsidRPr="00022340" w:rsidRDefault="00BD2672" w:rsidP="00BD2672">
      <w:pPr>
        <w:pStyle w:val="Level2"/>
        <w:tabs>
          <w:tab w:val="clear" w:pos="720"/>
          <w:tab w:val="num" w:pos="900"/>
          <w:tab w:val="left" w:pos="2250"/>
        </w:tabs>
        <w:spacing w:after="240"/>
        <w:ind w:hanging="900"/>
      </w:pPr>
      <w:r w:rsidRPr="00022340">
        <w:t>The State of Mississippi does not waive its sovereign immunities or defenses as provided by law by entering into this contract with the Vendor, Vendor agents, subcontractors, or assignees.</w:t>
      </w:r>
    </w:p>
    <w:p w:rsidR="00BD2672" w:rsidRPr="00022340" w:rsidRDefault="00BD2672" w:rsidP="00BD2672">
      <w:pPr>
        <w:pStyle w:val="Level2"/>
        <w:tabs>
          <w:tab w:val="clear" w:pos="720"/>
          <w:tab w:val="num" w:pos="900"/>
          <w:tab w:val="left" w:pos="2250"/>
        </w:tabs>
        <w:spacing w:after="240"/>
        <w:ind w:hanging="900"/>
      </w:pPr>
      <w:r w:rsidRPr="00022340">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D2672" w:rsidRPr="00022340" w:rsidRDefault="00BD2672" w:rsidP="00BD2672">
      <w:pPr>
        <w:pStyle w:val="Level2"/>
        <w:tabs>
          <w:tab w:val="clear" w:pos="720"/>
          <w:tab w:val="num" w:pos="900"/>
          <w:tab w:val="left" w:pos="2250"/>
        </w:tabs>
        <w:spacing w:after="240"/>
        <w:ind w:hanging="900"/>
      </w:pPr>
      <w:r w:rsidRPr="00022340">
        <w:t>The State shall not pay any attorney's fees, prejudgment interest or the cost of legal action to or for the Vendor.</w:t>
      </w:r>
    </w:p>
    <w:p w:rsidR="00BD2672" w:rsidRPr="00022340" w:rsidRDefault="00BD2672" w:rsidP="00BD2672">
      <w:pPr>
        <w:pStyle w:val="Level1"/>
        <w:jc w:val="both"/>
        <w:rPr>
          <w:rFonts w:ascii="Arial" w:hAnsi="Arial" w:cs="Arial"/>
          <w:color w:val="000000"/>
          <w:spacing w:val="-2"/>
          <w:sz w:val="22"/>
          <w:szCs w:val="22"/>
        </w:rPr>
      </w:pPr>
      <w:bookmarkStart w:id="75" w:name="_Toc49239700"/>
      <w:r w:rsidRPr="00022340">
        <w:rPr>
          <w:rFonts w:ascii="Arial" w:hAnsi="Arial" w:cs="Arial"/>
          <w:b/>
          <w:bCs/>
          <w:color w:val="000000"/>
          <w:spacing w:val="-2"/>
          <w:sz w:val="22"/>
          <w:szCs w:val="22"/>
        </w:rPr>
        <w:t>Approved Contract</w:t>
      </w:r>
      <w:bookmarkEnd w:id="75"/>
    </w:p>
    <w:p w:rsidR="00BD2672" w:rsidRPr="00022340" w:rsidRDefault="00BD2672" w:rsidP="00BD2672">
      <w:pPr>
        <w:pStyle w:val="Level2"/>
        <w:tabs>
          <w:tab w:val="clear" w:pos="720"/>
          <w:tab w:val="num" w:pos="900"/>
          <w:tab w:val="left" w:pos="2250"/>
        </w:tabs>
        <w:spacing w:after="240"/>
        <w:ind w:hanging="900"/>
      </w:pPr>
      <w:r w:rsidRPr="00022340">
        <w:t>Award of Contract - A contract is considered to be awarded to a proposer once the proposer’s offering has been approved as lowest and best proposal through:</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 xml:space="preserve">Written notification made to proposers on </w:t>
      </w:r>
      <w:r w:rsidRPr="00022340">
        <w:rPr>
          <w:rFonts w:ascii="Arial" w:hAnsi="Arial" w:cs="Arial"/>
          <w:b/>
          <w:bCs/>
          <w:spacing w:val="-2"/>
          <w:sz w:val="22"/>
          <w:szCs w:val="22"/>
        </w:rPr>
        <w:t>ITS</w:t>
      </w:r>
      <w:r w:rsidRPr="00022340">
        <w:rPr>
          <w:rFonts w:ascii="Arial" w:hAnsi="Arial" w:cs="Arial"/>
          <w:spacing w:val="-2"/>
          <w:sz w:val="22"/>
          <w:szCs w:val="22"/>
        </w:rPr>
        <w:t xml:space="preserve"> letterhead, or</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 xml:space="preserve">Notification posted to the </w:t>
      </w:r>
      <w:r w:rsidRPr="00022340">
        <w:rPr>
          <w:rFonts w:ascii="Arial" w:hAnsi="Arial" w:cs="Arial"/>
          <w:b/>
          <w:bCs/>
          <w:spacing w:val="-2"/>
          <w:sz w:val="22"/>
          <w:szCs w:val="22"/>
        </w:rPr>
        <w:t>ITS</w:t>
      </w:r>
      <w:r w:rsidRPr="00022340">
        <w:rPr>
          <w:rFonts w:ascii="Arial" w:hAnsi="Arial" w:cs="Arial"/>
          <w:spacing w:val="-2"/>
          <w:sz w:val="22"/>
          <w:szCs w:val="22"/>
        </w:rPr>
        <w:t xml:space="preserve"> website for the project, or</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CP-1 authorization executed for the project, or</w:t>
      </w:r>
    </w:p>
    <w:p w:rsidR="00BD2672" w:rsidRPr="00022340" w:rsidRDefault="00BD2672" w:rsidP="00BD2672">
      <w:pPr>
        <w:pStyle w:val="Level3"/>
        <w:ind w:left="2880" w:hanging="1080"/>
        <w:jc w:val="both"/>
        <w:rPr>
          <w:rFonts w:ascii="Arial" w:hAnsi="Arial" w:cs="Arial"/>
          <w:spacing w:val="-2"/>
          <w:sz w:val="22"/>
          <w:szCs w:val="22"/>
        </w:rPr>
      </w:pPr>
      <w:r w:rsidRPr="00022340">
        <w:rPr>
          <w:rFonts w:ascii="Arial" w:hAnsi="Arial" w:cs="Arial"/>
          <w:spacing w:val="-2"/>
          <w:sz w:val="22"/>
          <w:szCs w:val="22"/>
        </w:rPr>
        <w:t xml:space="preserve">The </w:t>
      </w:r>
      <w:r w:rsidRPr="00022340">
        <w:rPr>
          <w:rFonts w:ascii="Arial" w:hAnsi="Arial" w:cs="Arial"/>
          <w:b/>
          <w:bCs/>
          <w:spacing w:val="-2"/>
          <w:sz w:val="22"/>
          <w:szCs w:val="22"/>
        </w:rPr>
        <w:t>ITS</w:t>
      </w:r>
      <w:r w:rsidRPr="00022340">
        <w:rPr>
          <w:rFonts w:ascii="Arial" w:hAnsi="Arial" w:cs="Arial"/>
          <w:spacing w:val="-2"/>
          <w:sz w:val="22"/>
          <w:szCs w:val="22"/>
        </w:rPr>
        <w:t xml:space="preserve"> Board’s approval of same during an open session of the Board.</w:t>
      </w:r>
    </w:p>
    <w:p w:rsidR="00BD2672" w:rsidRPr="00022340" w:rsidRDefault="00BD2672" w:rsidP="00BD2672">
      <w:pPr>
        <w:pStyle w:val="Level2"/>
        <w:tabs>
          <w:tab w:val="clear" w:pos="720"/>
          <w:tab w:val="num" w:pos="900"/>
          <w:tab w:val="left" w:pos="2250"/>
        </w:tabs>
        <w:spacing w:after="240"/>
        <w:ind w:hanging="900"/>
      </w:pPr>
      <w:r w:rsidRPr="00022340">
        <w:rPr>
          <w:b/>
          <w:bCs/>
        </w:rPr>
        <w:t>ITS</w:t>
      </w:r>
      <w:r w:rsidRPr="00022340">
        <w:t xml:space="preserve"> statute specifies whether </w:t>
      </w:r>
      <w:r w:rsidRPr="00022340">
        <w:rPr>
          <w:b/>
          <w:bCs/>
        </w:rPr>
        <w:t>ITS</w:t>
      </w:r>
      <w:r w:rsidRPr="00022340">
        <w:t xml:space="preserve"> Director approval or </w:t>
      </w:r>
      <w:r w:rsidRPr="00022340">
        <w:rPr>
          <w:b/>
          <w:bCs/>
        </w:rPr>
        <w:t>ITS</w:t>
      </w:r>
      <w:r w:rsidRPr="00022340">
        <w:t xml:space="preserve"> Board approval is applicable for a given project, depending on the total lifecycle cost of the contract.</w:t>
      </w:r>
    </w:p>
    <w:p w:rsidR="00BD2672" w:rsidRPr="00022340" w:rsidRDefault="00BD2672" w:rsidP="00BD2672">
      <w:pPr>
        <w:pStyle w:val="Level2"/>
        <w:tabs>
          <w:tab w:val="clear" w:pos="720"/>
          <w:tab w:val="num" w:pos="900"/>
          <w:tab w:val="left" w:pos="2250"/>
        </w:tabs>
        <w:spacing w:after="240"/>
        <w:ind w:hanging="900"/>
      </w:pPr>
      <w:r w:rsidRPr="00022340">
        <w:t xml:space="preserve">A contract is not deemed final until five (5) working days after either the award of contract or post procurement review, as stipulated in the </w:t>
      </w:r>
      <w:r w:rsidRPr="00022340">
        <w:rPr>
          <w:b/>
        </w:rPr>
        <w:t>ITS</w:t>
      </w:r>
      <w:r w:rsidRPr="00022340">
        <w:t xml:space="preserve"> Protest Procedure and Policy.  In the event of a valid protest, the State may, at its sole discretion, continue the procurement or stay the procurement in accordance with the </w:t>
      </w:r>
      <w:r w:rsidRPr="00022340">
        <w:rPr>
          <w:b/>
        </w:rPr>
        <w:t>ITS</w:t>
      </w:r>
      <w:r w:rsidRPr="00022340">
        <w:t xml:space="preserve"> Protest Procedure and Policy. If the procurement is stayed, the contract is not deemed final until the protest is resolved.</w:t>
      </w:r>
    </w:p>
    <w:p w:rsidR="00BD2672" w:rsidRPr="00022340" w:rsidRDefault="00BD2672" w:rsidP="00BD2672">
      <w:pPr>
        <w:pStyle w:val="Level1"/>
        <w:jc w:val="both"/>
        <w:rPr>
          <w:rFonts w:ascii="Arial" w:hAnsi="Arial" w:cs="Arial"/>
          <w:spacing w:val="-2"/>
          <w:sz w:val="22"/>
          <w:szCs w:val="22"/>
        </w:rPr>
      </w:pPr>
      <w:bookmarkStart w:id="76" w:name="_Toc49239701"/>
      <w:r w:rsidRPr="00022340">
        <w:rPr>
          <w:rFonts w:ascii="Arial" w:hAnsi="Arial" w:cs="Arial"/>
          <w:b/>
          <w:bCs/>
          <w:spacing w:val="-2"/>
          <w:sz w:val="22"/>
          <w:szCs w:val="22"/>
        </w:rPr>
        <w:t>Contract Validity</w:t>
      </w:r>
      <w:bookmarkEnd w:id="76"/>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All contracts are valid only if signed by the Executive Director of </w:t>
      </w:r>
      <w:r w:rsidRPr="00022340">
        <w:rPr>
          <w:rFonts w:ascii="Arial" w:hAnsi="Arial" w:cs="Arial"/>
          <w:b/>
          <w:bCs/>
          <w:spacing w:val="-2"/>
          <w:sz w:val="22"/>
          <w:szCs w:val="22"/>
        </w:rPr>
        <w:t>ITS</w:t>
      </w:r>
      <w:r w:rsidRPr="00022340">
        <w:rPr>
          <w:rFonts w:ascii="Arial" w:hAnsi="Arial" w:cs="Arial"/>
          <w:spacing w:val="-2"/>
          <w:sz w:val="22"/>
          <w:szCs w:val="22"/>
        </w:rPr>
        <w:t>.</w:t>
      </w:r>
    </w:p>
    <w:p w:rsidR="00BD2672" w:rsidRPr="00022340" w:rsidRDefault="00BD2672" w:rsidP="00BD2672">
      <w:pPr>
        <w:pStyle w:val="Level1"/>
        <w:jc w:val="both"/>
        <w:rPr>
          <w:rFonts w:ascii="Arial" w:hAnsi="Arial" w:cs="Arial"/>
          <w:spacing w:val="-2"/>
          <w:sz w:val="22"/>
          <w:szCs w:val="22"/>
        </w:rPr>
      </w:pPr>
      <w:bookmarkStart w:id="77" w:name="_Toc49239702"/>
      <w:r w:rsidRPr="00022340">
        <w:rPr>
          <w:rFonts w:ascii="Arial" w:hAnsi="Arial" w:cs="Arial"/>
          <w:b/>
          <w:bCs/>
          <w:spacing w:val="-2"/>
          <w:sz w:val="22"/>
          <w:szCs w:val="22"/>
        </w:rPr>
        <w:t>Order of Contract Execution</w:t>
      </w:r>
      <w:bookmarkEnd w:id="77"/>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Vendors will be required to sign contracts and to initial all contract changes before the Executive Director of </w:t>
      </w:r>
      <w:r w:rsidRPr="00022340">
        <w:rPr>
          <w:rFonts w:ascii="Arial" w:hAnsi="Arial" w:cs="Arial"/>
          <w:b/>
          <w:bCs/>
          <w:spacing w:val="-2"/>
          <w:sz w:val="22"/>
          <w:szCs w:val="22"/>
        </w:rPr>
        <w:t>ITS</w:t>
      </w:r>
      <w:r w:rsidRPr="00022340">
        <w:rPr>
          <w:rFonts w:ascii="Arial" w:hAnsi="Arial" w:cs="Arial"/>
          <w:spacing w:val="-2"/>
          <w:sz w:val="22"/>
          <w:szCs w:val="22"/>
        </w:rPr>
        <w:t xml:space="preserve"> signs.</w:t>
      </w:r>
    </w:p>
    <w:p w:rsidR="00BD2672" w:rsidRPr="00022340" w:rsidRDefault="00BD2672" w:rsidP="00BD2672">
      <w:pPr>
        <w:pStyle w:val="Level1"/>
        <w:jc w:val="both"/>
        <w:rPr>
          <w:rFonts w:ascii="Arial" w:hAnsi="Arial" w:cs="Arial"/>
          <w:spacing w:val="-2"/>
          <w:sz w:val="22"/>
          <w:szCs w:val="22"/>
        </w:rPr>
      </w:pPr>
      <w:bookmarkStart w:id="78" w:name="_Toc49239703"/>
      <w:r w:rsidRPr="00022340">
        <w:rPr>
          <w:rFonts w:ascii="Arial" w:hAnsi="Arial" w:cs="Arial"/>
          <w:b/>
          <w:bCs/>
          <w:spacing w:val="-2"/>
          <w:sz w:val="22"/>
          <w:szCs w:val="22"/>
        </w:rPr>
        <w:br w:type="page"/>
        <w:t>Availability of Funds</w:t>
      </w:r>
      <w:bookmarkEnd w:id="78"/>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All contracts are subject to availability of funds of the acquiring State entity and are contingent upon receipt by the winning Vendor of a purchase order from the acquiring State entity.</w:t>
      </w:r>
    </w:p>
    <w:p w:rsidR="00BD2672" w:rsidRPr="00022340" w:rsidRDefault="00BD2672" w:rsidP="00BD2672">
      <w:pPr>
        <w:pStyle w:val="Level1"/>
        <w:jc w:val="both"/>
        <w:rPr>
          <w:rFonts w:ascii="Arial" w:hAnsi="Arial" w:cs="Arial"/>
          <w:spacing w:val="-2"/>
          <w:sz w:val="22"/>
          <w:szCs w:val="22"/>
        </w:rPr>
      </w:pPr>
      <w:bookmarkStart w:id="79" w:name="_Toc49239704"/>
      <w:r w:rsidRPr="00022340">
        <w:rPr>
          <w:rFonts w:ascii="Arial" w:hAnsi="Arial" w:cs="Arial"/>
          <w:b/>
          <w:bCs/>
          <w:spacing w:val="-2"/>
          <w:sz w:val="22"/>
          <w:szCs w:val="22"/>
        </w:rPr>
        <w:t>CP-1 Requirement</w:t>
      </w:r>
      <w:bookmarkEnd w:id="79"/>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All purchase orders issued for goods and services acquired from the awarded Vendor under this RFP must be encoded by the Customer agency with a CP-1 approval number assigned by </w:t>
      </w:r>
      <w:r w:rsidRPr="00022340">
        <w:rPr>
          <w:rFonts w:ascii="Arial" w:hAnsi="Arial" w:cs="Arial"/>
          <w:b/>
          <w:bCs/>
          <w:spacing w:val="-2"/>
          <w:sz w:val="22"/>
          <w:szCs w:val="22"/>
        </w:rPr>
        <w:t>ITS</w:t>
      </w:r>
      <w:r w:rsidRPr="00022340">
        <w:rPr>
          <w:rFonts w:ascii="Arial" w:hAnsi="Arial" w:cs="Arial"/>
          <w:spacing w:val="-2"/>
          <w:sz w:val="22"/>
          <w:szCs w:val="22"/>
        </w:rPr>
        <w:t>.  This requirement does not apply to acquisitions that by policy have been delegated to State entities.</w:t>
      </w:r>
    </w:p>
    <w:p w:rsidR="00BD2672" w:rsidRPr="00022340" w:rsidRDefault="00BD2672" w:rsidP="00BD2672">
      <w:pPr>
        <w:pStyle w:val="Level1"/>
        <w:jc w:val="both"/>
        <w:rPr>
          <w:rFonts w:ascii="Arial" w:hAnsi="Arial" w:cs="Arial"/>
          <w:spacing w:val="-2"/>
          <w:sz w:val="22"/>
          <w:szCs w:val="22"/>
        </w:rPr>
      </w:pPr>
      <w:r w:rsidRPr="00022340">
        <w:rPr>
          <w:rFonts w:ascii="Arial" w:hAnsi="Arial" w:cs="Arial"/>
          <w:b/>
          <w:bCs/>
          <w:spacing w:val="-2"/>
          <w:sz w:val="22"/>
          <w:szCs w:val="22"/>
        </w:rPr>
        <w:t>Requirement for Electronic Payment and Invoicing</w:t>
      </w:r>
    </w:p>
    <w:p w:rsidR="00BD2672" w:rsidRPr="00022340" w:rsidRDefault="00BD2672" w:rsidP="00BD2672">
      <w:pPr>
        <w:pStyle w:val="Level2"/>
        <w:tabs>
          <w:tab w:val="clear" w:pos="720"/>
          <w:tab w:val="num" w:pos="900"/>
          <w:tab w:val="left" w:pos="2250"/>
        </w:tabs>
        <w:spacing w:after="240"/>
        <w:ind w:hanging="900"/>
      </w:pPr>
      <w:r w:rsidRPr="00022340">
        <w:t xml:space="preserve">Payments to the awarded Vendor for all goods and services acquired under this RFP by state agencies that make payments through the </w:t>
      </w:r>
      <w:r w:rsidRPr="00022340">
        <w:rPr>
          <w:color w:val="000000"/>
        </w:rPr>
        <w:t xml:space="preserve">Mississippi State Government’s Enterprise Resource Planning (ERP) solution (“MAGIC”) </w:t>
      </w:r>
      <w:r w:rsidRPr="00022340">
        <w:t xml:space="preserve">will be made electronically, via deposit to the bank account of the Vendor’s choice.  The awarded Vendor must enroll and be activated in PayMode™, the State’s current vehicle for sending and receiving electronic payments, prior to receiving any payments from state agencies.  There is no charge for a Vendor to enroll or receive payments via PayMode.  For additional information on PayMode, including registration instructions, Vendors should visit the following website: </w:t>
      </w:r>
      <w:hyperlink r:id="rId23" w:history="1">
        <w:r w:rsidRPr="00022340">
          <w:rPr>
            <w:rStyle w:val="Hyperlink"/>
            <w:spacing w:val="-2"/>
          </w:rPr>
          <w:t>http://portal.paymode.com/ms/</w:t>
        </w:r>
      </w:hyperlink>
      <w:r w:rsidRPr="00022340">
        <w:t xml:space="preserve">.  Vendors may also request assistance from the Mississippi Management and Reporting System (MMRS) Call Center regarding PayMode registration by contacting </w:t>
      </w:r>
      <w:hyperlink r:id="rId24" w:history="1">
        <w:r w:rsidRPr="00022340">
          <w:rPr>
            <w:rStyle w:val="Hyperlink"/>
            <w:spacing w:val="-2"/>
          </w:rPr>
          <w:t>mash@dfa.ms.gov</w:t>
        </w:r>
      </w:hyperlink>
      <w:r w:rsidRPr="00022340">
        <w:t xml:space="preserve">. </w:t>
      </w:r>
    </w:p>
    <w:p w:rsidR="00BD2672" w:rsidRPr="00022340" w:rsidRDefault="00BD2672" w:rsidP="00BD2672">
      <w:pPr>
        <w:pStyle w:val="Level2"/>
        <w:tabs>
          <w:tab w:val="clear" w:pos="720"/>
          <w:tab w:val="num" w:pos="900"/>
          <w:tab w:val="left" w:pos="2250"/>
        </w:tabs>
        <w:spacing w:after="240"/>
        <w:ind w:hanging="900"/>
      </w:pPr>
      <w:r w:rsidRPr="00022340">
        <w:t xml:space="preserve">For state agencies that make payments through MAGIC, the awarded Vendor is required to submit electronically all invoices for goods and services acquired under this RFP, along with appropriate supporting documentation, as directed by the State.  </w:t>
      </w:r>
    </w:p>
    <w:p w:rsidR="00BD2672" w:rsidRPr="00022340" w:rsidRDefault="00BD2672" w:rsidP="00BD2672">
      <w:pPr>
        <w:pStyle w:val="Level2"/>
        <w:tabs>
          <w:tab w:val="clear" w:pos="720"/>
          <w:tab w:val="num" w:pos="900"/>
          <w:tab w:val="left" w:pos="2250"/>
        </w:tabs>
        <w:spacing w:after="240"/>
        <w:ind w:hanging="900"/>
      </w:pPr>
      <w:r w:rsidRPr="00022340">
        <w:t>Items 13.1 and 13.2 only apply to state agencies that make payments through MAGIC.  Payments and invoices for all other entities will conform to their standard methods of payment to contractors.</w:t>
      </w:r>
    </w:p>
    <w:p w:rsidR="00BD2672" w:rsidRPr="00022340" w:rsidRDefault="00BD2672" w:rsidP="00BD2672">
      <w:pPr>
        <w:pStyle w:val="Level1"/>
        <w:jc w:val="both"/>
        <w:rPr>
          <w:rFonts w:ascii="Arial" w:hAnsi="Arial" w:cs="Arial"/>
          <w:spacing w:val="-2"/>
          <w:sz w:val="22"/>
          <w:szCs w:val="22"/>
        </w:rPr>
      </w:pPr>
      <w:bookmarkStart w:id="80" w:name="_Toc49239705"/>
      <w:r w:rsidRPr="00022340">
        <w:rPr>
          <w:rFonts w:ascii="Arial" w:hAnsi="Arial" w:cs="Arial"/>
          <w:b/>
          <w:bCs/>
          <w:spacing w:val="-2"/>
          <w:sz w:val="22"/>
          <w:szCs w:val="22"/>
        </w:rPr>
        <w:t>Time For Negotiations</w:t>
      </w:r>
      <w:bookmarkEnd w:id="80"/>
    </w:p>
    <w:p w:rsidR="00BD2672" w:rsidRPr="00022340" w:rsidRDefault="00BD2672" w:rsidP="00BD2672">
      <w:pPr>
        <w:pStyle w:val="Level2"/>
        <w:tabs>
          <w:tab w:val="clear" w:pos="720"/>
          <w:tab w:val="num" w:pos="900"/>
          <w:tab w:val="left" w:pos="2250"/>
        </w:tabs>
        <w:spacing w:after="240"/>
        <w:ind w:hanging="900"/>
      </w:pPr>
      <w:r w:rsidRPr="00022340">
        <w:t xml:space="preserve">All contractual issues must be successfully negotiated within fifteen (15) working </w:t>
      </w:r>
      <w:r w:rsidRPr="00022340">
        <w:rPr>
          <w:color w:val="000000"/>
        </w:rPr>
        <w:t xml:space="preserve">days from the Vendor’s initial receipt of the project contract from </w:t>
      </w:r>
      <w:r w:rsidRPr="00022340">
        <w:rPr>
          <w:b/>
          <w:bCs/>
          <w:color w:val="000000"/>
        </w:rPr>
        <w:t>ITS,</w:t>
      </w:r>
      <w:r w:rsidRPr="00022340">
        <w:t xml:space="preserve"> unless </w:t>
      </w:r>
      <w:r w:rsidRPr="00022340">
        <w:rPr>
          <w:b/>
          <w:bCs/>
        </w:rPr>
        <w:t>ITS</w:t>
      </w:r>
      <w:r w:rsidRPr="00022340">
        <w:t xml:space="preserve"> consents to extend the period.  Failure to complete negotiations within the stated time period constitutes grounds for rejection of the Vendor’s response to this RFP.  </w:t>
      </w:r>
      <w:r w:rsidRPr="00022340">
        <w:rPr>
          <w:b/>
          <w:bCs/>
        </w:rPr>
        <w:t>ITS</w:t>
      </w:r>
      <w:r w:rsidRPr="00022340">
        <w:t xml:space="preserve"> may withdraw the proposal award and begin negotiations with the next ranked Vendor immediately or pursue any other option.</w:t>
      </w:r>
    </w:p>
    <w:p w:rsidR="00BD2672" w:rsidRPr="00022340" w:rsidRDefault="00BD2672" w:rsidP="00BD2672">
      <w:pPr>
        <w:pStyle w:val="Level2"/>
        <w:tabs>
          <w:tab w:val="clear" w:pos="720"/>
          <w:tab w:val="num" w:pos="900"/>
          <w:tab w:val="left" w:pos="2250"/>
        </w:tabs>
        <w:spacing w:after="240"/>
        <w:ind w:hanging="900"/>
      </w:pPr>
      <w:r w:rsidRPr="00022340">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022340">
        <w:rPr>
          <w:b/>
          <w:bCs/>
        </w:rPr>
        <w:t>ITS</w:t>
      </w:r>
      <w:r w:rsidRPr="00022340">
        <w:t xml:space="preserve"> consents to a different period. </w:t>
      </w:r>
    </w:p>
    <w:p w:rsidR="00BD2672" w:rsidRPr="00022340" w:rsidRDefault="00BD2672" w:rsidP="00BD2672">
      <w:pPr>
        <w:pStyle w:val="Level1"/>
        <w:jc w:val="both"/>
        <w:rPr>
          <w:rFonts w:ascii="Arial" w:hAnsi="Arial" w:cs="Arial"/>
          <w:spacing w:val="-2"/>
          <w:sz w:val="22"/>
          <w:szCs w:val="22"/>
        </w:rPr>
      </w:pPr>
      <w:bookmarkStart w:id="81" w:name="_Toc49239706"/>
      <w:r w:rsidRPr="00022340">
        <w:rPr>
          <w:rFonts w:ascii="Arial" w:hAnsi="Arial" w:cs="Arial"/>
          <w:b/>
          <w:bCs/>
          <w:spacing w:val="-2"/>
          <w:sz w:val="22"/>
          <w:szCs w:val="22"/>
        </w:rPr>
        <w:t>Prime Contractor</w:t>
      </w:r>
      <w:bookmarkEnd w:id="81"/>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selected Vendor will be designated the prime contractor in the proposal, and as such, shall be solely responsible for all products/services offered in the proposal and for the fulfillment of the contract with the State.</w:t>
      </w:r>
    </w:p>
    <w:p w:rsidR="00BD2672" w:rsidRPr="00022340" w:rsidRDefault="00BD2672" w:rsidP="00BD2672">
      <w:pPr>
        <w:pStyle w:val="Level1"/>
        <w:jc w:val="both"/>
        <w:rPr>
          <w:rFonts w:ascii="Arial" w:hAnsi="Arial" w:cs="Arial"/>
          <w:spacing w:val="-2"/>
          <w:sz w:val="22"/>
          <w:szCs w:val="22"/>
        </w:rPr>
      </w:pPr>
      <w:bookmarkStart w:id="82" w:name="_Toc49239707"/>
      <w:r w:rsidRPr="00022340">
        <w:rPr>
          <w:rFonts w:ascii="Arial" w:hAnsi="Arial" w:cs="Arial"/>
          <w:b/>
          <w:bCs/>
          <w:spacing w:val="-2"/>
          <w:sz w:val="22"/>
          <w:szCs w:val="22"/>
        </w:rPr>
        <w:t>Sole Point of Contact</w:t>
      </w:r>
      <w:bookmarkEnd w:id="82"/>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b/>
          <w:bCs/>
          <w:spacing w:val="-2"/>
          <w:sz w:val="22"/>
          <w:szCs w:val="22"/>
        </w:rPr>
        <w:t>ITS</w:t>
      </w:r>
      <w:r w:rsidRPr="00022340">
        <w:rPr>
          <w:rFonts w:ascii="Arial" w:hAnsi="Arial" w:cs="Arial"/>
          <w:spacing w:val="-2"/>
          <w:sz w:val="22"/>
          <w:szCs w:val="22"/>
        </w:rPr>
        <w:t xml:space="preserve"> will consider the selected Vendor to be the sole point of contact with regard to contractual matters, including payment of any and all charges resulting from the contract.</w:t>
      </w:r>
    </w:p>
    <w:p w:rsidR="00BD2672" w:rsidRPr="00022340" w:rsidRDefault="00BD2672" w:rsidP="00BD2672">
      <w:pPr>
        <w:pStyle w:val="Level2"/>
        <w:tabs>
          <w:tab w:val="clear" w:pos="720"/>
          <w:tab w:val="num" w:pos="900"/>
          <w:tab w:val="left" w:pos="2250"/>
        </w:tabs>
        <w:spacing w:after="240"/>
        <w:ind w:hanging="900"/>
      </w:pPr>
      <w:r w:rsidRPr="00022340">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D2672" w:rsidRPr="00022340" w:rsidRDefault="00BD2672" w:rsidP="00BD2672">
      <w:pPr>
        <w:pStyle w:val="Level2"/>
        <w:tabs>
          <w:tab w:val="clear" w:pos="720"/>
          <w:tab w:val="num" w:pos="900"/>
          <w:tab w:val="left" w:pos="2250"/>
        </w:tabs>
        <w:spacing w:after="240"/>
        <w:ind w:hanging="900"/>
      </w:pPr>
      <w:r w:rsidRPr="00022340">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D2672" w:rsidRPr="00022340" w:rsidRDefault="00BD2672" w:rsidP="00BD2672">
      <w:pPr>
        <w:pStyle w:val="Level2"/>
        <w:tabs>
          <w:tab w:val="clear" w:pos="720"/>
          <w:tab w:val="num" w:pos="900"/>
          <w:tab w:val="left" w:pos="2250"/>
        </w:tabs>
        <w:spacing w:after="240"/>
        <w:ind w:hanging="900"/>
      </w:pPr>
      <w:r w:rsidRPr="00022340">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D2672" w:rsidRPr="00022340" w:rsidRDefault="00BD2672" w:rsidP="00BD2672">
      <w:pPr>
        <w:pStyle w:val="Level1"/>
        <w:jc w:val="both"/>
        <w:rPr>
          <w:rFonts w:ascii="Arial" w:hAnsi="Arial" w:cs="Arial"/>
          <w:spacing w:val="-2"/>
          <w:sz w:val="22"/>
          <w:szCs w:val="22"/>
        </w:rPr>
      </w:pPr>
      <w:bookmarkStart w:id="83" w:name="_Toc49239708"/>
      <w:r w:rsidRPr="00022340">
        <w:rPr>
          <w:rFonts w:ascii="Arial" w:hAnsi="Arial" w:cs="Arial"/>
          <w:b/>
          <w:bCs/>
          <w:spacing w:val="-2"/>
          <w:sz w:val="22"/>
          <w:szCs w:val="22"/>
        </w:rPr>
        <w:t>ITS</w:t>
      </w:r>
      <w:r w:rsidRPr="00022340">
        <w:rPr>
          <w:rFonts w:ascii="Arial" w:hAnsi="Arial" w:cs="Arial"/>
          <w:spacing w:val="-2"/>
          <w:sz w:val="22"/>
          <w:szCs w:val="22"/>
        </w:rPr>
        <w:t xml:space="preserve"> </w:t>
      </w:r>
      <w:r w:rsidRPr="00022340">
        <w:rPr>
          <w:rFonts w:ascii="Arial" w:hAnsi="Arial" w:cs="Arial"/>
          <w:b/>
          <w:bCs/>
          <w:spacing w:val="-2"/>
          <w:sz w:val="22"/>
          <w:szCs w:val="22"/>
        </w:rPr>
        <w:t>Approval</w:t>
      </w:r>
      <w:r w:rsidRPr="00022340">
        <w:rPr>
          <w:rFonts w:ascii="Arial" w:hAnsi="Arial" w:cs="Arial"/>
          <w:spacing w:val="-2"/>
          <w:sz w:val="22"/>
          <w:szCs w:val="22"/>
        </w:rPr>
        <w:t xml:space="preserve"> </w:t>
      </w:r>
      <w:r w:rsidRPr="00022340">
        <w:rPr>
          <w:rFonts w:ascii="Arial" w:hAnsi="Arial" w:cs="Arial"/>
          <w:b/>
          <w:bCs/>
          <w:spacing w:val="-2"/>
          <w:sz w:val="22"/>
          <w:szCs w:val="22"/>
        </w:rPr>
        <w:t>of Subcontractor Required</w:t>
      </w:r>
      <w:bookmarkEnd w:id="83"/>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Unless provided in the contract, the Vendor shall not contract with any other party for furnishing any of the contracted work or services without the consent, guidance, and written approval of the State.  </w:t>
      </w:r>
      <w:r w:rsidRPr="00022340">
        <w:rPr>
          <w:rFonts w:ascii="Arial" w:hAnsi="Arial" w:cs="Arial"/>
          <w:b/>
          <w:bCs/>
          <w:spacing w:val="-2"/>
          <w:sz w:val="22"/>
          <w:szCs w:val="22"/>
        </w:rPr>
        <w:t>ITS</w:t>
      </w:r>
      <w:r w:rsidRPr="00022340">
        <w:rPr>
          <w:rFonts w:ascii="Arial" w:hAnsi="Arial" w:cs="Arial"/>
          <w:spacing w:val="-2"/>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D2672" w:rsidRPr="00022340" w:rsidRDefault="00BD2672" w:rsidP="00BD2672">
      <w:pPr>
        <w:pStyle w:val="Level1"/>
        <w:jc w:val="both"/>
        <w:rPr>
          <w:rFonts w:ascii="Arial" w:hAnsi="Arial" w:cs="Arial"/>
          <w:spacing w:val="-2"/>
          <w:sz w:val="22"/>
          <w:szCs w:val="22"/>
        </w:rPr>
      </w:pPr>
      <w:bookmarkStart w:id="84" w:name="_Toc49239709"/>
      <w:r w:rsidRPr="00022340">
        <w:rPr>
          <w:rFonts w:ascii="Arial" w:hAnsi="Arial" w:cs="Arial"/>
          <w:b/>
          <w:bCs/>
          <w:spacing w:val="-2"/>
          <w:sz w:val="22"/>
          <w:szCs w:val="22"/>
        </w:rPr>
        <w:t>Inclusion of Subcontract Agreements</w:t>
      </w:r>
      <w:bookmarkEnd w:id="84"/>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Copies of any agreements to be executed between the Vendor and any subcontractors must be included in the Vendor’s proposal.</w:t>
      </w:r>
    </w:p>
    <w:p w:rsidR="00BD2672" w:rsidRPr="00022340" w:rsidRDefault="00BD2672" w:rsidP="00BD2672">
      <w:pPr>
        <w:pStyle w:val="Level1"/>
        <w:jc w:val="both"/>
        <w:rPr>
          <w:rFonts w:ascii="Arial" w:hAnsi="Arial" w:cs="Arial"/>
          <w:spacing w:val="-2"/>
          <w:sz w:val="22"/>
          <w:szCs w:val="22"/>
        </w:rPr>
      </w:pPr>
      <w:bookmarkStart w:id="85" w:name="_Toc49239710"/>
      <w:r w:rsidRPr="00022340">
        <w:rPr>
          <w:rFonts w:ascii="Arial" w:hAnsi="Arial" w:cs="Arial"/>
          <w:b/>
          <w:bCs/>
          <w:spacing w:val="-2"/>
          <w:sz w:val="22"/>
          <w:szCs w:val="22"/>
        </w:rPr>
        <w:t>Negotiations with Subcontractor</w:t>
      </w:r>
      <w:bookmarkEnd w:id="85"/>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In order to protect the State’s interest, </w:t>
      </w:r>
      <w:r w:rsidRPr="00022340">
        <w:rPr>
          <w:rFonts w:ascii="Arial" w:hAnsi="Arial" w:cs="Arial"/>
          <w:b/>
          <w:bCs/>
          <w:spacing w:val="-2"/>
          <w:sz w:val="22"/>
          <w:szCs w:val="22"/>
        </w:rPr>
        <w:t>ITS</w:t>
      </w:r>
      <w:r w:rsidRPr="00022340">
        <w:rPr>
          <w:rFonts w:ascii="Arial" w:hAnsi="Arial" w:cs="Arial"/>
          <w:spacing w:val="-2"/>
          <w:sz w:val="22"/>
          <w:szCs w:val="22"/>
        </w:rPr>
        <w:t xml:space="preserve"> reserves the right to attempt to resolve the contractual disagreements that may arise between the Vendor and its subcontractor after award of the contract.</w:t>
      </w:r>
    </w:p>
    <w:p w:rsidR="00BD2672" w:rsidRPr="00022340" w:rsidRDefault="00BD2672" w:rsidP="00BD2672">
      <w:pPr>
        <w:pStyle w:val="Level1"/>
        <w:jc w:val="both"/>
        <w:rPr>
          <w:rFonts w:ascii="Arial" w:hAnsi="Arial" w:cs="Arial"/>
          <w:spacing w:val="-2"/>
          <w:sz w:val="22"/>
          <w:szCs w:val="22"/>
        </w:rPr>
      </w:pPr>
      <w:bookmarkStart w:id="86" w:name="_Toc49239711"/>
      <w:r w:rsidRPr="00022340">
        <w:rPr>
          <w:rFonts w:ascii="Arial" w:hAnsi="Arial" w:cs="Arial"/>
          <w:b/>
          <w:bCs/>
          <w:spacing w:val="-2"/>
          <w:sz w:val="22"/>
          <w:szCs w:val="22"/>
        </w:rPr>
        <w:t>References to Vendor to Include Subcontractor</w:t>
      </w:r>
      <w:bookmarkEnd w:id="86"/>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All references in the RFP to “Vendor” shall be construed to encompass both the</w:t>
      </w:r>
      <w:bookmarkStart w:id="87" w:name="_Toc49239714"/>
      <w:r w:rsidRPr="00022340">
        <w:rPr>
          <w:rFonts w:ascii="Arial" w:hAnsi="Arial" w:cs="Arial"/>
          <w:spacing w:val="-2"/>
          <w:sz w:val="22"/>
          <w:szCs w:val="22"/>
        </w:rPr>
        <w:t xml:space="preserve"> Vendor and its subcontractors.</w:t>
      </w:r>
    </w:p>
    <w:p w:rsidR="00BD2672" w:rsidRPr="00022340" w:rsidRDefault="00BD2672" w:rsidP="00BD2672">
      <w:pPr>
        <w:pStyle w:val="Level1"/>
        <w:jc w:val="both"/>
        <w:rPr>
          <w:rFonts w:ascii="Arial" w:hAnsi="Arial" w:cs="Arial"/>
          <w:spacing w:val="-2"/>
          <w:sz w:val="22"/>
          <w:szCs w:val="22"/>
        </w:rPr>
      </w:pPr>
      <w:bookmarkStart w:id="88" w:name="_Toc49239715"/>
      <w:bookmarkEnd w:id="87"/>
      <w:r w:rsidRPr="00022340">
        <w:rPr>
          <w:rFonts w:ascii="Arial" w:hAnsi="Arial" w:cs="Arial"/>
          <w:b/>
          <w:bCs/>
          <w:spacing w:val="-2"/>
          <w:sz w:val="22"/>
          <w:szCs w:val="22"/>
        </w:rPr>
        <w:t>Outstanding Vendor Obligations</w:t>
      </w:r>
      <w:bookmarkEnd w:id="88"/>
    </w:p>
    <w:p w:rsidR="00BD2672" w:rsidRPr="00022340" w:rsidRDefault="00BD2672" w:rsidP="00BD2672">
      <w:pPr>
        <w:pStyle w:val="Level2"/>
        <w:tabs>
          <w:tab w:val="clear" w:pos="720"/>
          <w:tab w:val="num" w:pos="900"/>
          <w:tab w:val="left" w:pos="2250"/>
        </w:tabs>
        <w:spacing w:after="240"/>
        <w:ind w:hanging="900"/>
      </w:pPr>
      <w:r w:rsidRPr="00022340">
        <w:t xml:space="preserve">Any Vendor who presently owes the State of Mississippi money pursuant to any contract for which </w:t>
      </w:r>
      <w:r w:rsidRPr="00022340">
        <w:rPr>
          <w:b/>
        </w:rPr>
        <w:t>ITS</w:t>
      </w:r>
      <w:r w:rsidRPr="00022340">
        <w:t xml:space="preserve"> is the contracting agent and who has received written notification from </w:t>
      </w:r>
      <w:r w:rsidRPr="00022340">
        <w:rPr>
          <w:b/>
        </w:rPr>
        <w:t>ITS</w:t>
      </w:r>
      <w:r w:rsidRPr="00022340">
        <w:t xml:space="preserve"> regarding the monies owed, must submit, with the proposal, a certified check in the amount due and owing in order for the proposal in response to this RFP to be considered. </w:t>
      </w:r>
      <w:r w:rsidRPr="00022340">
        <w:rPr>
          <w:color w:val="000000"/>
        </w:rPr>
        <w:t xml:space="preserve">For a Vendor currently in bankruptcy as of the RFP submission date, this requirement is met, if and only if, </w:t>
      </w:r>
      <w:r w:rsidRPr="00022340">
        <w:rPr>
          <w:b/>
          <w:bCs/>
          <w:color w:val="000000"/>
        </w:rPr>
        <w:t>ITS</w:t>
      </w:r>
      <w:r w:rsidRPr="00022340">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D2672" w:rsidRPr="00022340" w:rsidRDefault="00BD2672" w:rsidP="00BD2672">
      <w:pPr>
        <w:pStyle w:val="Level2"/>
        <w:tabs>
          <w:tab w:val="clear" w:pos="720"/>
          <w:tab w:val="num" w:pos="900"/>
          <w:tab w:val="left" w:pos="2250"/>
        </w:tabs>
        <w:spacing w:after="240"/>
        <w:ind w:hanging="900"/>
      </w:pPr>
      <w:r w:rsidRPr="00022340">
        <w:t xml:space="preserve">Any Vendor who is presently in default on existing contracts for which </w:t>
      </w:r>
      <w:r w:rsidRPr="00022340">
        <w:rPr>
          <w:b/>
        </w:rPr>
        <w:t>ITS</w:t>
      </w:r>
      <w:r w:rsidRPr="00022340">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D2672" w:rsidRPr="00022340" w:rsidRDefault="00BD2672" w:rsidP="00BD2672">
      <w:pPr>
        <w:pStyle w:val="Level2"/>
        <w:tabs>
          <w:tab w:val="clear" w:pos="720"/>
          <w:tab w:val="num" w:pos="900"/>
          <w:tab w:val="left" w:pos="2250"/>
        </w:tabs>
        <w:spacing w:after="240"/>
        <w:ind w:hanging="900"/>
      </w:pPr>
      <w:r w:rsidRPr="00022340">
        <w:t xml:space="preserve">The State, at its sole discretion, may reject the proposal of a Vendor with any significant outstanding financial or other obligations to the State or who is in bankruptcy at the time of proposal submission. </w:t>
      </w:r>
    </w:p>
    <w:p w:rsidR="00BD2672" w:rsidRPr="00022340" w:rsidRDefault="00BD2672" w:rsidP="00BD2672">
      <w:pPr>
        <w:pStyle w:val="Level1"/>
        <w:jc w:val="both"/>
        <w:rPr>
          <w:rFonts w:ascii="Arial" w:hAnsi="Arial" w:cs="Arial"/>
          <w:spacing w:val="-2"/>
          <w:sz w:val="22"/>
          <w:szCs w:val="22"/>
        </w:rPr>
      </w:pPr>
      <w:bookmarkStart w:id="89" w:name="_Toc49239716"/>
      <w:r w:rsidRPr="00022340">
        <w:rPr>
          <w:rFonts w:ascii="Arial" w:hAnsi="Arial" w:cs="Arial"/>
          <w:b/>
          <w:bCs/>
          <w:spacing w:val="-2"/>
          <w:sz w:val="22"/>
          <w:szCs w:val="22"/>
        </w:rPr>
        <w:t>Equipment Condition</w:t>
      </w:r>
      <w:bookmarkEnd w:id="89"/>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bCs/>
          <w:spacing w:val="-2"/>
          <w:sz w:val="22"/>
          <w:szCs w:val="22"/>
        </w:rPr>
        <w:t xml:space="preserve">For all RFPs requiring equipment, </w:t>
      </w:r>
      <w:r w:rsidRPr="00022340">
        <w:rPr>
          <w:rFonts w:ascii="Arial" w:hAnsi="Arial" w:cs="Arial"/>
          <w:spacing w:val="-2"/>
          <w:sz w:val="22"/>
          <w:szCs w:val="22"/>
        </w:rPr>
        <w:t xml:space="preserve">the Vendor must furnish only new equipment in response to </w:t>
      </w:r>
      <w:r w:rsidRPr="00022340">
        <w:rPr>
          <w:rFonts w:ascii="Arial" w:hAnsi="Arial" w:cs="Arial"/>
          <w:b/>
          <w:bCs/>
          <w:spacing w:val="-2"/>
          <w:sz w:val="22"/>
          <w:szCs w:val="22"/>
        </w:rPr>
        <w:t>ITS</w:t>
      </w:r>
      <w:r w:rsidRPr="00022340">
        <w:rPr>
          <w:rFonts w:ascii="Arial" w:hAnsi="Arial" w:cs="Arial"/>
          <w:spacing w:val="-2"/>
          <w:sz w:val="22"/>
          <w:szCs w:val="22"/>
        </w:rPr>
        <w:t xml:space="preserve"> specifications, unless an explicit requirement for used equipment is otherwise specified.</w:t>
      </w:r>
    </w:p>
    <w:p w:rsidR="00BD2672" w:rsidRPr="00022340" w:rsidRDefault="00BD2672" w:rsidP="00BD2672">
      <w:pPr>
        <w:pStyle w:val="Level1"/>
        <w:jc w:val="both"/>
        <w:rPr>
          <w:rFonts w:ascii="Arial" w:hAnsi="Arial" w:cs="Arial"/>
          <w:spacing w:val="-2"/>
          <w:sz w:val="22"/>
          <w:szCs w:val="22"/>
        </w:rPr>
      </w:pPr>
      <w:bookmarkStart w:id="90" w:name="_Toc49239717"/>
      <w:r w:rsidRPr="00022340">
        <w:rPr>
          <w:rFonts w:ascii="Arial" w:hAnsi="Arial" w:cs="Arial"/>
          <w:b/>
          <w:bCs/>
          <w:spacing w:val="-2"/>
          <w:sz w:val="22"/>
          <w:szCs w:val="22"/>
        </w:rPr>
        <w:t>Delivery Intervals</w:t>
      </w:r>
      <w:bookmarkEnd w:id="90"/>
    </w:p>
    <w:p w:rsidR="00BD2672"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Vendor’s proposal must specify, in the </w:t>
      </w:r>
      <w:r w:rsidRPr="00022340">
        <w:rPr>
          <w:rFonts w:ascii="Arial" w:hAnsi="Arial" w:cs="Arial"/>
          <w:i/>
          <w:iCs/>
          <w:spacing w:val="-2"/>
          <w:sz w:val="22"/>
          <w:szCs w:val="22"/>
        </w:rPr>
        <w:t>Cost Information Submission</w:t>
      </w:r>
      <w:r w:rsidRPr="00022340">
        <w:rPr>
          <w:rFonts w:ascii="Arial" w:hAnsi="Arial" w:cs="Arial"/>
          <w:spacing w:val="-2"/>
          <w:sz w:val="22"/>
          <w:szCs w:val="22"/>
        </w:rPr>
        <w:t xml:space="preserve"> and in response to any specific instructions in the </w:t>
      </w:r>
      <w:r w:rsidRPr="00022340">
        <w:rPr>
          <w:rFonts w:ascii="Arial" w:hAnsi="Arial" w:cs="Arial"/>
          <w:i/>
          <w:iCs/>
          <w:spacing w:val="-2"/>
          <w:sz w:val="22"/>
          <w:szCs w:val="22"/>
        </w:rPr>
        <w:t>Technical Specifications</w:t>
      </w:r>
      <w:r w:rsidRPr="00022340">
        <w:rPr>
          <w:rFonts w:ascii="Arial" w:hAnsi="Arial" w:cs="Arial"/>
          <w:spacing w:val="-2"/>
          <w:sz w:val="22"/>
          <w:szCs w:val="22"/>
        </w:rPr>
        <w:t>, delivery and installation intervals after receipt of order.</w:t>
      </w:r>
    </w:p>
    <w:p w:rsidR="00D24011" w:rsidRDefault="00D24011" w:rsidP="00BD2672">
      <w:pPr>
        <w:pStyle w:val="Level1"/>
        <w:numPr>
          <w:ilvl w:val="0"/>
          <w:numId w:val="0"/>
        </w:numPr>
        <w:spacing w:before="0"/>
        <w:ind w:left="749"/>
        <w:jc w:val="both"/>
        <w:rPr>
          <w:rFonts w:ascii="Arial" w:hAnsi="Arial" w:cs="Arial"/>
          <w:spacing w:val="-2"/>
          <w:sz w:val="22"/>
          <w:szCs w:val="22"/>
        </w:rPr>
      </w:pPr>
    </w:p>
    <w:p w:rsidR="00D24011" w:rsidRPr="00022340" w:rsidRDefault="00D24011" w:rsidP="00BD2672">
      <w:pPr>
        <w:pStyle w:val="Level1"/>
        <w:numPr>
          <w:ilvl w:val="0"/>
          <w:numId w:val="0"/>
        </w:numPr>
        <w:spacing w:before="0"/>
        <w:ind w:left="749"/>
        <w:jc w:val="both"/>
        <w:rPr>
          <w:rFonts w:ascii="Arial" w:hAnsi="Arial" w:cs="Arial"/>
          <w:spacing w:val="-2"/>
          <w:sz w:val="22"/>
          <w:szCs w:val="22"/>
        </w:rPr>
      </w:pPr>
    </w:p>
    <w:p w:rsidR="00BD2672" w:rsidRPr="00022340" w:rsidRDefault="00BD2672" w:rsidP="00BD2672">
      <w:pPr>
        <w:pStyle w:val="Level1"/>
        <w:jc w:val="both"/>
        <w:rPr>
          <w:rFonts w:ascii="Arial" w:hAnsi="Arial" w:cs="Arial"/>
          <w:spacing w:val="-2"/>
          <w:sz w:val="22"/>
          <w:szCs w:val="22"/>
        </w:rPr>
      </w:pPr>
      <w:bookmarkStart w:id="91" w:name="_Toc49239718"/>
      <w:r w:rsidRPr="00022340">
        <w:rPr>
          <w:rFonts w:ascii="Arial" w:hAnsi="Arial" w:cs="Arial"/>
          <w:b/>
          <w:bCs/>
          <w:spacing w:val="-2"/>
          <w:sz w:val="22"/>
          <w:szCs w:val="22"/>
        </w:rPr>
        <w:t>Pricing Guarantee</w:t>
      </w:r>
      <w:bookmarkEnd w:id="91"/>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Vendor must explicitly state, in the </w:t>
      </w:r>
      <w:r w:rsidRPr="00022340">
        <w:rPr>
          <w:rFonts w:ascii="Arial" w:hAnsi="Arial" w:cs="Arial"/>
          <w:i/>
          <w:iCs/>
          <w:spacing w:val="-2"/>
          <w:sz w:val="22"/>
          <w:szCs w:val="22"/>
        </w:rPr>
        <w:t>Cost Information Submission</w:t>
      </w:r>
      <w:r w:rsidRPr="00022340">
        <w:rPr>
          <w:rFonts w:ascii="Arial" w:hAnsi="Arial" w:cs="Arial"/>
          <w:spacing w:val="-2"/>
          <w:sz w:val="22"/>
          <w:szCs w:val="22"/>
        </w:rPr>
        <w:t xml:space="preserve"> and in response to any specific instructions in the </w:t>
      </w:r>
      <w:r w:rsidRPr="00022340">
        <w:rPr>
          <w:rFonts w:ascii="Arial" w:hAnsi="Arial" w:cs="Arial"/>
          <w:i/>
          <w:iCs/>
          <w:spacing w:val="-2"/>
          <w:sz w:val="22"/>
          <w:szCs w:val="22"/>
        </w:rPr>
        <w:t>Technical Specifications</w:t>
      </w:r>
      <w:r w:rsidRPr="00022340">
        <w:rPr>
          <w:rFonts w:ascii="Arial" w:hAnsi="Arial" w:cs="Arial"/>
          <w:spacing w:val="-2"/>
          <w:sz w:val="22"/>
          <w:szCs w:val="22"/>
        </w:rPr>
        <w:t xml:space="preserve">, how long the proposal will remain valid.  Unless stated to the contrary in </w:t>
      </w:r>
      <w:r w:rsidRPr="00022340">
        <w:rPr>
          <w:rFonts w:ascii="Arial" w:hAnsi="Arial" w:cs="Arial"/>
          <w:bCs/>
          <w:spacing w:val="-2"/>
          <w:sz w:val="22"/>
          <w:szCs w:val="22"/>
        </w:rPr>
        <w:t xml:space="preserve">the </w:t>
      </w:r>
      <w:r w:rsidRPr="00022340">
        <w:rPr>
          <w:rFonts w:ascii="Arial" w:hAnsi="Arial" w:cs="Arial"/>
          <w:bCs/>
          <w:i/>
          <w:spacing w:val="-2"/>
          <w:sz w:val="22"/>
          <w:szCs w:val="22"/>
        </w:rPr>
        <w:t>Technical Specifications</w:t>
      </w:r>
      <w:r w:rsidRPr="00022340">
        <w:rPr>
          <w:rFonts w:ascii="Arial" w:hAnsi="Arial" w:cs="Arial"/>
          <w:spacing w:val="-2"/>
          <w:sz w:val="22"/>
          <w:szCs w:val="22"/>
        </w:rPr>
        <w:t>, pricing must be guaranteed for a minimum of ninety (90) days.</w:t>
      </w:r>
    </w:p>
    <w:p w:rsidR="00BD2672" w:rsidRPr="00022340" w:rsidRDefault="00BD2672" w:rsidP="00BD2672">
      <w:pPr>
        <w:pStyle w:val="Level1"/>
        <w:jc w:val="both"/>
        <w:rPr>
          <w:rFonts w:ascii="Arial" w:hAnsi="Arial" w:cs="Arial"/>
          <w:spacing w:val="-2"/>
          <w:sz w:val="22"/>
          <w:szCs w:val="22"/>
        </w:rPr>
      </w:pPr>
      <w:r w:rsidRPr="00022340">
        <w:rPr>
          <w:rFonts w:ascii="Arial" w:hAnsi="Arial" w:cs="Arial"/>
          <w:b/>
          <w:bCs/>
          <w:spacing w:val="-2"/>
          <w:sz w:val="22"/>
          <w:szCs w:val="22"/>
        </w:rPr>
        <w:t>Shipping Charges</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BD2672" w:rsidRPr="00022340" w:rsidRDefault="00BD2672" w:rsidP="00BD2672">
      <w:pPr>
        <w:pStyle w:val="Level1"/>
        <w:jc w:val="both"/>
        <w:rPr>
          <w:rFonts w:ascii="Arial" w:hAnsi="Arial" w:cs="Arial"/>
          <w:spacing w:val="-2"/>
          <w:sz w:val="22"/>
          <w:szCs w:val="22"/>
        </w:rPr>
      </w:pPr>
      <w:r w:rsidRPr="00022340">
        <w:rPr>
          <w:rFonts w:ascii="Arial" w:hAnsi="Arial" w:cs="Arial"/>
          <w:b/>
          <w:bCs/>
          <w:spacing w:val="-2"/>
          <w:sz w:val="22"/>
          <w:szCs w:val="22"/>
        </w:rPr>
        <w:t xml:space="preserve">Amortization Schedule </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bCs/>
          <w:spacing w:val="-2"/>
          <w:sz w:val="22"/>
          <w:szCs w:val="22"/>
        </w:rPr>
        <w:t xml:space="preserve">For all RFPs requiring equipment, </w:t>
      </w:r>
      <w:r w:rsidRPr="00022340">
        <w:rPr>
          <w:rFonts w:ascii="Arial" w:hAnsi="Arial" w:cs="Arial"/>
          <w:spacing w:val="-2"/>
          <w:sz w:val="22"/>
          <w:szCs w:val="22"/>
        </w:rPr>
        <w:t>contracts involving the payment of interest must include an amortization schedule clearly documenting the amount of interest payable over the term of the contract.</w:t>
      </w:r>
    </w:p>
    <w:p w:rsidR="00BD2672" w:rsidRPr="00022340" w:rsidRDefault="00BD2672" w:rsidP="00BD2672">
      <w:pPr>
        <w:pStyle w:val="Level1"/>
        <w:jc w:val="both"/>
        <w:rPr>
          <w:rFonts w:ascii="Arial" w:hAnsi="Arial" w:cs="Arial"/>
          <w:spacing w:val="-2"/>
          <w:sz w:val="22"/>
          <w:szCs w:val="22"/>
        </w:rPr>
      </w:pPr>
      <w:bookmarkStart w:id="92" w:name="_Toc49239723"/>
      <w:r w:rsidRPr="00022340">
        <w:rPr>
          <w:rFonts w:ascii="Arial" w:hAnsi="Arial" w:cs="Arial"/>
          <w:b/>
          <w:bCs/>
          <w:spacing w:val="-2"/>
          <w:sz w:val="22"/>
          <w:szCs w:val="22"/>
        </w:rPr>
        <w:t>Americans</w:t>
      </w:r>
      <w:r w:rsidRPr="00022340">
        <w:rPr>
          <w:rFonts w:ascii="Arial" w:hAnsi="Arial" w:cs="Arial"/>
          <w:spacing w:val="-2"/>
          <w:sz w:val="22"/>
          <w:szCs w:val="22"/>
        </w:rPr>
        <w:t xml:space="preserve"> </w:t>
      </w:r>
      <w:r w:rsidRPr="00022340">
        <w:rPr>
          <w:rFonts w:ascii="Arial" w:hAnsi="Arial" w:cs="Arial"/>
          <w:b/>
          <w:bCs/>
          <w:spacing w:val="-2"/>
          <w:sz w:val="22"/>
          <w:szCs w:val="22"/>
        </w:rPr>
        <w:t>with Disabilities Act Compliance for Web Development and Portal</w:t>
      </w:r>
      <w:r w:rsidRPr="00022340">
        <w:rPr>
          <w:rFonts w:ascii="Arial" w:hAnsi="Arial" w:cs="Arial"/>
          <w:spacing w:val="-2"/>
          <w:sz w:val="22"/>
          <w:szCs w:val="22"/>
        </w:rPr>
        <w:t xml:space="preserve"> </w:t>
      </w:r>
      <w:r w:rsidRPr="00022340">
        <w:rPr>
          <w:rFonts w:ascii="Arial" w:hAnsi="Arial" w:cs="Arial"/>
          <w:b/>
          <w:bCs/>
          <w:spacing w:val="-2"/>
          <w:sz w:val="22"/>
          <w:szCs w:val="22"/>
        </w:rPr>
        <w:t>Related</w:t>
      </w:r>
      <w:r w:rsidRPr="00022340">
        <w:rPr>
          <w:rFonts w:ascii="Arial" w:hAnsi="Arial" w:cs="Arial"/>
          <w:spacing w:val="-2"/>
          <w:sz w:val="22"/>
          <w:szCs w:val="22"/>
        </w:rPr>
        <w:t xml:space="preserve"> </w:t>
      </w:r>
      <w:r w:rsidRPr="00022340">
        <w:rPr>
          <w:rFonts w:ascii="Arial" w:hAnsi="Arial" w:cs="Arial"/>
          <w:b/>
          <w:bCs/>
          <w:spacing w:val="-2"/>
          <w:sz w:val="22"/>
          <w:szCs w:val="22"/>
        </w:rPr>
        <w:t>Services</w:t>
      </w:r>
      <w:bookmarkEnd w:id="92"/>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D2672" w:rsidRPr="00022340" w:rsidRDefault="00BD2672" w:rsidP="00BD2672">
      <w:pPr>
        <w:pStyle w:val="Level1"/>
        <w:jc w:val="both"/>
        <w:rPr>
          <w:rFonts w:ascii="Arial" w:hAnsi="Arial" w:cs="Arial"/>
          <w:spacing w:val="-2"/>
          <w:sz w:val="22"/>
          <w:szCs w:val="22"/>
        </w:rPr>
      </w:pPr>
      <w:bookmarkStart w:id="93" w:name="_Toc49239725"/>
      <w:r w:rsidRPr="00022340">
        <w:rPr>
          <w:rFonts w:ascii="Arial" w:hAnsi="Arial" w:cs="Arial"/>
          <w:b/>
          <w:bCs/>
          <w:spacing w:val="-2"/>
          <w:sz w:val="22"/>
          <w:szCs w:val="22"/>
        </w:rPr>
        <w:t>Ownership of Developed Software</w:t>
      </w:r>
      <w:bookmarkEnd w:id="93"/>
    </w:p>
    <w:p w:rsidR="00BD2672" w:rsidRPr="00022340" w:rsidRDefault="00BD2672" w:rsidP="00BD2672">
      <w:pPr>
        <w:pStyle w:val="Level2"/>
        <w:tabs>
          <w:tab w:val="clear" w:pos="720"/>
          <w:tab w:val="num" w:pos="900"/>
          <w:tab w:val="left" w:pos="2250"/>
        </w:tabs>
        <w:spacing w:after="240"/>
        <w:ind w:hanging="900"/>
      </w:pPr>
      <w:r w:rsidRPr="00022340">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D2672" w:rsidRPr="00022340" w:rsidRDefault="00BD2672" w:rsidP="00BD2672">
      <w:pPr>
        <w:pStyle w:val="Level2"/>
        <w:tabs>
          <w:tab w:val="clear" w:pos="720"/>
          <w:tab w:val="num" w:pos="900"/>
          <w:tab w:val="left" w:pos="2250"/>
        </w:tabs>
        <w:spacing w:after="240"/>
        <w:ind w:hanging="900"/>
      </w:pPr>
      <w:r w:rsidRPr="00022340">
        <w:t>The State may be willing to grant the Vendor a nonexclusive license to use the State’s software subject to devising acceptable terms and license fees.  This requirement is a matter of State Law, and not negotiable.</w:t>
      </w:r>
    </w:p>
    <w:p w:rsidR="00BD2672" w:rsidRPr="00022340" w:rsidRDefault="00BD2672" w:rsidP="00BD2672">
      <w:pPr>
        <w:pStyle w:val="Level1"/>
        <w:jc w:val="both"/>
        <w:rPr>
          <w:rFonts w:ascii="Arial" w:hAnsi="Arial" w:cs="Arial"/>
          <w:spacing w:val="-2"/>
          <w:sz w:val="22"/>
          <w:szCs w:val="22"/>
        </w:rPr>
      </w:pPr>
      <w:bookmarkStart w:id="94" w:name="_Toc49239726"/>
      <w:r w:rsidRPr="00022340">
        <w:rPr>
          <w:rFonts w:ascii="Arial" w:hAnsi="Arial" w:cs="Arial"/>
          <w:b/>
          <w:bCs/>
          <w:spacing w:val="-2"/>
          <w:sz w:val="22"/>
          <w:szCs w:val="22"/>
        </w:rPr>
        <w:t>Ownership of Custom Tailored Software</w:t>
      </w:r>
      <w:bookmarkEnd w:id="94"/>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D2672" w:rsidRPr="00022340" w:rsidRDefault="00BD2672" w:rsidP="00BD2672">
      <w:pPr>
        <w:pStyle w:val="Level1"/>
        <w:jc w:val="both"/>
        <w:rPr>
          <w:rFonts w:ascii="Arial" w:hAnsi="Arial" w:cs="Arial"/>
          <w:spacing w:val="-2"/>
          <w:sz w:val="22"/>
          <w:szCs w:val="22"/>
        </w:rPr>
      </w:pPr>
      <w:bookmarkStart w:id="95" w:name="_Toc49239727"/>
      <w:r w:rsidRPr="00022340">
        <w:rPr>
          <w:rFonts w:ascii="Arial" w:hAnsi="Arial" w:cs="Arial"/>
          <w:b/>
          <w:bCs/>
          <w:spacing w:val="-2"/>
          <w:sz w:val="22"/>
          <w:szCs w:val="22"/>
        </w:rPr>
        <w:t>Terms of</w:t>
      </w:r>
      <w:r w:rsidRPr="00022340">
        <w:rPr>
          <w:rFonts w:ascii="Arial" w:hAnsi="Arial" w:cs="Arial"/>
          <w:spacing w:val="-2"/>
          <w:sz w:val="22"/>
          <w:szCs w:val="22"/>
        </w:rPr>
        <w:t xml:space="preserve"> </w:t>
      </w:r>
      <w:r w:rsidRPr="00022340">
        <w:rPr>
          <w:rFonts w:ascii="Arial" w:hAnsi="Arial" w:cs="Arial"/>
          <w:b/>
          <w:bCs/>
          <w:spacing w:val="-2"/>
          <w:sz w:val="22"/>
          <w:szCs w:val="22"/>
        </w:rPr>
        <w:t>Software</w:t>
      </w:r>
      <w:r w:rsidRPr="00022340">
        <w:rPr>
          <w:rFonts w:ascii="Arial" w:hAnsi="Arial" w:cs="Arial"/>
          <w:spacing w:val="-2"/>
          <w:sz w:val="22"/>
          <w:szCs w:val="22"/>
        </w:rPr>
        <w:t xml:space="preserve"> </w:t>
      </w:r>
      <w:r w:rsidRPr="00022340">
        <w:rPr>
          <w:rFonts w:ascii="Arial" w:hAnsi="Arial" w:cs="Arial"/>
          <w:b/>
          <w:bCs/>
          <w:spacing w:val="-2"/>
          <w:sz w:val="22"/>
          <w:szCs w:val="22"/>
        </w:rPr>
        <w:t>License</w:t>
      </w:r>
      <w:bookmarkEnd w:id="95"/>
      <w:r w:rsidRPr="00022340">
        <w:rPr>
          <w:rFonts w:ascii="Arial" w:hAnsi="Arial" w:cs="Arial"/>
          <w:spacing w:val="-2"/>
          <w:sz w:val="22"/>
          <w:szCs w:val="22"/>
        </w:rPr>
        <w:t xml:space="preserve"> </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Vendor acknowledges and agrees that the term of all software licenses provided to the State shall be perpetual unless stated otherwise in the Vendor’s proposal.</w:t>
      </w:r>
    </w:p>
    <w:p w:rsidR="00BD2672" w:rsidRPr="00022340" w:rsidRDefault="00BD2672" w:rsidP="00BD2672">
      <w:pPr>
        <w:pStyle w:val="Level1"/>
        <w:jc w:val="both"/>
        <w:rPr>
          <w:rFonts w:ascii="Arial" w:hAnsi="Arial" w:cs="Arial"/>
          <w:spacing w:val="-2"/>
          <w:sz w:val="22"/>
          <w:szCs w:val="22"/>
        </w:rPr>
      </w:pPr>
      <w:bookmarkStart w:id="96" w:name="_Toc49239728"/>
      <w:r w:rsidRPr="00022340">
        <w:rPr>
          <w:rFonts w:ascii="Arial" w:hAnsi="Arial" w:cs="Arial"/>
          <w:b/>
          <w:bCs/>
          <w:spacing w:val="-2"/>
          <w:sz w:val="22"/>
          <w:szCs w:val="22"/>
        </w:rPr>
        <w:t>The</w:t>
      </w:r>
      <w:r w:rsidRPr="00022340">
        <w:rPr>
          <w:rFonts w:ascii="Arial" w:hAnsi="Arial" w:cs="Arial"/>
          <w:spacing w:val="-2"/>
          <w:sz w:val="22"/>
          <w:szCs w:val="22"/>
        </w:rPr>
        <w:t xml:space="preserve"> </w:t>
      </w:r>
      <w:r w:rsidRPr="00022340">
        <w:rPr>
          <w:rFonts w:ascii="Arial" w:hAnsi="Arial" w:cs="Arial"/>
          <w:b/>
          <w:bCs/>
          <w:spacing w:val="-2"/>
          <w:sz w:val="22"/>
          <w:szCs w:val="22"/>
        </w:rPr>
        <w:t>State is Licensee of Record</w:t>
      </w:r>
      <w:bookmarkEnd w:id="96"/>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BD2672" w:rsidRPr="003560BD" w:rsidRDefault="00BD2672" w:rsidP="00BD2672">
      <w:pPr>
        <w:pStyle w:val="Level1"/>
        <w:jc w:val="both"/>
        <w:rPr>
          <w:rFonts w:ascii="Arial" w:hAnsi="Arial" w:cs="Arial"/>
          <w:sz w:val="22"/>
          <w:szCs w:val="22"/>
        </w:rPr>
      </w:pPr>
      <w:bookmarkStart w:id="97" w:name="_Toc49239730"/>
      <w:r w:rsidRPr="003560BD">
        <w:rPr>
          <w:rFonts w:ascii="Arial" w:hAnsi="Arial" w:cs="Arial"/>
          <w:b/>
          <w:bCs/>
          <w:sz w:val="22"/>
          <w:szCs w:val="22"/>
        </w:rPr>
        <w:t>Compliance with Enterprise Security Policy</w:t>
      </w:r>
    </w:p>
    <w:p w:rsidR="00BD2672" w:rsidRDefault="00BD2672" w:rsidP="00BD2672">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  Vendors wanting to view the Enterprise Security Policy should contact the Technology Consultant listed on the cover page of this RFP.</w:t>
      </w:r>
    </w:p>
    <w:p w:rsidR="00BD2672" w:rsidRPr="00022340" w:rsidRDefault="00BD2672" w:rsidP="00BD2672">
      <w:pPr>
        <w:pStyle w:val="Level1"/>
        <w:numPr>
          <w:ilvl w:val="0"/>
          <w:numId w:val="10"/>
        </w:numPr>
        <w:jc w:val="both"/>
        <w:rPr>
          <w:rFonts w:ascii="Arial" w:hAnsi="Arial" w:cs="Arial"/>
          <w:b/>
          <w:spacing w:val="-2"/>
          <w:sz w:val="22"/>
          <w:szCs w:val="22"/>
        </w:rPr>
      </w:pPr>
      <w:r w:rsidRPr="00022340">
        <w:rPr>
          <w:rFonts w:ascii="Arial" w:hAnsi="Arial" w:cs="Arial"/>
          <w:b/>
          <w:spacing w:val="-2"/>
          <w:sz w:val="22"/>
          <w:szCs w:val="22"/>
        </w:rPr>
        <w:t>N</w:t>
      </w:r>
      <w:r w:rsidRPr="00022340">
        <w:rPr>
          <w:rFonts w:ascii="Arial" w:hAnsi="Arial" w:cs="Arial"/>
          <w:b/>
          <w:bCs/>
          <w:spacing w:val="-2"/>
          <w:sz w:val="22"/>
          <w:szCs w:val="22"/>
        </w:rPr>
        <w:t>egotiating with Next-Ranked Vendor</w:t>
      </w:r>
      <w:bookmarkEnd w:id="97"/>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Should the State cease doing business with any Vendor selected via this RFP process, for any reason, the State reserves the right to initiate negotiations with the next ranked Vendor.</w:t>
      </w:r>
    </w:p>
    <w:p w:rsidR="00BD2672" w:rsidRPr="00022340" w:rsidRDefault="00BD2672" w:rsidP="00BD2672">
      <w:pPr>
        <w:pStyle w:val="Level1"/>
        <w:jc w:val="both"/>
        <w:rPr>
          <w:rFonts w:ascii="Arial" w:hAnsi="Arial" w:cs="Arial"/>
          <w:bCs/>
          <w:spacing w:val="-2"/>
          <w:sz w:val="22"/>
          <w:szCs w:val="22"/>
        </w:rPr>
      </w:pPr>
      <w:bookmarkStart w:id="98" w:name="_Toc49239731"/>
      <w:r w:rsidRPr="00022340">
        <w:rPr>
          <w:rFonts w:ascii="Arial" w:hAnsi="Arial" w:cs="Arial"/>
          <w:b/>
          <w:bCs/>
          <w:spacing w:val="-2"/>
          <w:sz w:val="22"/>
          <w:szCs w:val="22"/>
        </w:rPr>
        <w:t>Disclosure of Proposal Information</w:t>
      </w:r>
      <w:bookmarkEnd w:id="98"/>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Vendors should be aware that any information in a proposal may be subject to disclosure or reproduction under the Mississippi Public Records Act of 1983, defined in Section 25-61-1 et seq. of the Mississippi Code Annotated.</w:t>
      </w:r>
      <w:r w:rsidRPr="00022340">
        <w:rPr>
          <w:rFonts w:ascii="Arial" w:hAnsi="Arial" w:cs="Arial"/>
          <w:b/>
          <w:bCs/>
          <w:spacing w:val="-2"/>
          <w:sz w:val="22"/>
          <w:szCs w:val="22"/>
        </w:rPr>
        <w:t xml:space="preserve">  </w:t>
      </w:r>
      <w:r w:rsidRPr="00022340">
        <w:rPr>
          <w:rFonts w:ascii="Arial" w:hAnsi="Arial" w:cs="Arial"/>
          <w:spacing w:val="-2"/>
          <w:sz w:val="22"/>
          <w:szCs w:val="22"/>
        </w:rPr>
        <w:t xml:space="preserve">All disclosures of proposal information will be made in compliance with the </w:t>
      </w:r>
      <w:r w:rsidRPr="00022340">
        <w:rPr>
          <w:rFonts w:ascii="Arial" w:hAnsi="Arial" w:cs="Arial"/>
          <w:b/>
          <w:bCs/>
          <w:spacing w:val="-2"/>
          <w:sz w:val="22"/>
          <w:szCs w:val="22"/>
        </w:rPr>
        <w:t>ITS</w:t>
      </w:r>
      <w:r w:rsidRPr="00022340">
        <w:rPr>
          <w:rFonts w:ascii="Arial" w:hAnsi="Arial" w:cs="Arial"/>
          <w:spacing w:val="-2"/>
          <w:sz w:val="22"/>
          <w:szCs w:val="22"/>
        </w:rPr>
        <w:t xml:space="preserve"> Public Records Procedures established in accordance with the Mississippi Public Records Act.  The </w:t>
      </w:r>
      <w:r w:rsidRPr="00022340">
        <w:rPr>
          <w:rFonts w:ascii="Arial" w:hAnsi="Arial" w:cs="Arial"/>
          <w:b/>
          <w:spacing w:val="-2"/>
          <w:sz w:val="22"/>
          <w:szCs w:val="22"/>
        </w:rPr>
        <w:t>ITS</w:t>
      </w:r>
      <w:r w:rsidRPr="00022340">
        <w:rPr>
          <w:rFonts w:ascii="Arial" w:hAnsi="Arial" w:cs="Arial"/>
          <w:spacing w:val="-2"/>
          <w:sz w:val="22"/>
          <w:szCs w:val="22"/>
        </w:rPr>
        <w:t xml:space="preserve"> Public Records Procedures are available in Section 019-010 of the </w:t>
      </w:r>
      <w:r w:rsidRPr="00022340">
        <w:rPr>
          <w:rFonts w:ascii="Arial" w:hAnsi="Arial" w:cs="Arial"/>
          <w:b/>
          <w:bCs/>
          <w:spacing w:val="-2"/>
          <w:sz w:val="22"/>
          <w:szCs w:val="22"/>
        </w:rPr>
        <w:t>ITS</w:t>
      </w:r>
      <w:r w:rsidRPr="00022340">
        <w:rPr>
          <w:rFonts w:ascii="Arial" w:hAnsi="Arial" w:cs="Arial"/>
          <w:spacing w:val="-2"/>
          <w:sz w:val="22"/>
          <w:szCs w:val="22"/>
        </w:rPr>
        <w:t xml:space="preserve"> Procurement Handbook, on the </w:t>
      </w:r>
      <w:r w:rsidRPr="00022340">
        <w:rPr>
          <w:rFonts w:ascii="Arial" w:hAnsi="Arial" w:cs="Arial"/>
          <w:b/>
          <w:bCs/>
          <w:spacing w:val="-2"/>
          <w:sz w:val="22"/>
          <w:szCs w:val="22"/>
        </w:rPr>
        <w:t>ITS</w:t>
      </w:r>
      <w:r w:rsidRPr="00022340">
        <w:rPr>
          <w:rFonts w:ascii="Arial" w:hAnsi="Arial" w:cs="Arial"/>
          <w:spacing w:val="-2"/>
          <w:sz w:val="22"/>
          <w:szCs w:val="22"/>
        </w:rPr>
        <w:t xml:space="preserve"> Internet site at: </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p>
    <w:p w:rsidR="00BD2672" w:rsidRPr="00022340" w:rsidRDefault="00E95DC1" w:rsidP="00BD2672">
      <w:pPr>
        <w:pStyle w:val="Level1"/>
        <w:numPr>
          <w:ilvl w:val="0"/>
          <w:numId w:val="0"/>
        </w:numPr>
        <w:spacing w:before="0"/>
        <w:ind w:left="749"/>
        <w:jc w:val="both"/>
        <w:rPr>
          <w:rFonts w:ascii="Arial" w:hAnsi="Arial" w:cs="Arial"/>
          <w:bCs/>
          <w:spacing w:val="-2"/>
          <w:sz w:val="22"/>
          <w:szCs w:val="22"/>
        </w:rPr>
      </w:pPr>
      <w:hyperlink r:id="rId25" w:anchor="page=155" w:history="1">
        <w:r w:rsidR="00BD2672" w:rsidRPr="00022340">
          <w:rPr>
            <w:rStyle w:val="Hyperlink"/>
            <w:rFonts w:ascii="Arial" w:hAnsi="Arial" w:cs="Arial"/>
            <w:spacing w:val="-2"/>
            <w:sz w:val="22"/>
            <w:szCs w:val="22"/>
          </w:rPr>
          <w:t>http://www.its.ms.gov/Procurement/Documents/ISS%20Procurement%20Manual.pdf#page=155</w:t>
        </w:r>
      </w:hyperlink>
      <w:r w:rsidR="00BD2672" w:rsidRPr="00022340">
        <w:rPr>
          <w:rFonts w:ascii="Arial" w:hAnsi="Arial" w:cs="Arial"/>
          <w:spacing w:val="-2"/>
          <w:sz w:val="22"/>
          <w:szCs w:val="22"/>
        </w:rPr>
        <w:t xml:space="preserve"> </w:t>
      </w:r>
      <w:r w:rsidR="00BD2672" w:rsidRPr="00022340">
        <w:rPr>
          <w:rFonts w:ascii="Arial" w:hAnsi="Arial" w:cs="Arial"/>
          <w:bCs/>
          <w:spacing w:val="-2"/>
          <w:sz w:val="22"/>
          <w:szCs w:val="22"/>
        </w:rPr>
        <w:t xml:space="preserve">or from </w:t>
      </w:r>
      <w:r w:rsidR="00BD2672" w:rsidRPr="00022340">
        <w:rPr>
          <w:rFonts w:ascii="Arial" w:hAnsi="Arial" w:cs="Arial"/>
          <w:b/>
          <w:bCs/>
          <w:spacing w:val="-2"/>
          <w:sz w:val="22"/>
          <w:szCs w:val="22"/>
        </w:rPr>
        <w:t>ITS</w:t>
      </w:r>
      <w:r w:rsidR="00BD2672" w:rsidRPr="00022340">
        <w:rPr>
          <w:rFonts w:ascii="Arial" w:hAnsi="Arial" w:cs="Arial"/>
          <w:bCs/>
          <w:spacing w:val="-2"/>
          <w:sz w:val="22"/>
          <w:szCs w:val="22"/>
        </w:rPr>
        <w:t xml:space="preserve"> upon request.</w:t>
      </w:r>
    </w:p>
    <w:p w:rsidR="00BD2672" w:rsidRPr="00022340" w:rsidRDefault="00BD2672" w:rsidP="00BD2672">
      <w:pPr>
        <w:pStyle w:val="Body"/>
        <w:jc w:val="both"/>
        <w:rPr>
          <w:rFonts w:ascii="Arial" w:hAnsi="Arial" w:cs="Arial"/>
          <w:b/>
          <w:bCs/>
          <w:spacing w:val="-2"/>
          <w:szCs w:val="22"/>
        </w:rPr>
      </w:pPr>
    </w:p>
    <w:p w:rsidR="00BD2672" w:rsidRPr="00022340" w:rsidRDefault="00BD2672" w:rsidP="00BD2672">
      <w:pPr>
        <w:pStyle w:val="Body"/>
        <w:jc w:val="both"/>
        <w:rPr>
          <w:rFonts w:ascii="Arial" w:hAnsi="Arial" w:cs="Arial"/>
          <w:spacing w:val="-2"/>
          <w:szCs w:val="22"/>
        </w:rPr>
      </w:pPr>
      <w:r w:rsidRPr="00022340">
        <w:rPr>
          <w:rFonts w:ascii="Arial" w:hAnsi="Arial" w:cs="Arial"/>
          <w:bCs/>
          <w:spacing w:val="-2"/>
          <w:szCs w:val="22"/>
        </w:rPr>
        <w:t>As outli</w:t>
      </w:r>
      <w:r w:rsidRPr="00022340">
        <w:rPr>
          <w:rFonts w:ascii="Arial" w:hAnsi="Arial" w:cs="Arial"/>
          <w:spacing w:val="-2"/>
          <w:szCs w:val="22"/>
        </w:rPr>
        <w:t xml:space="preserve">ned in the Third Party Information section of the </w:t>
      </w:r>
      <w:r w:rsidRPr="00022340">
        <w:rPr>
          <w:rFonts w:ascii="Arial" w:hAnsi="Arial" w:cs="Arial"/>
          <w:b/>
          <w:spacing w:val="-2"/>
          <w:szCs w:val="22"/>
        </w:rPr>
        <w:t>ITS</w:t>
      </w:r>
      <w:r w:rsidRPr="00022340">
        <w:rPr>
          <w:rFonts w:ascii="Arial" w:hAnsi="Arial" w:cs="Arial"/>
          <w:spacing w:val="-2"/>
          <w:szCs w:val="22"/>
        </w:rPr>
        <w:t xml:space="preserve"> Public Records Procedures, </w:t>
      </w:r>
      <w:r w:rsidRPr="00022340">
        <w:rPr>
          <w:rFonts w:ascii="Arial" w:hAnsi="Arial" w:cs="Arial"/>
          <w:b/>
          <w:bCs/>
          <w:spacing w:val="-2"/>
          <w:szCs w:val="22"/>
        </w:rPr>
        <w:t xml:space="preserve">ITS </w:t>
      </w:r>
      <w:r w:rsidRPr="00022340">
        <w:rPr>
          <w:rFonts w:ascii="Arial" w:hAnsi="Arial" w:cs="Arial"/>
          <w:spacing w:val="-2"/>
          <w:szCs w:val="22"/>
        </w:rPr>
        <w:t xml:space="preserve">will give written notice to any affected Vendor of a request to view or reproduce the Vendor’s proposal or portion thereof.  </w:t>
      </w:r>
      <w:r w:rsidRPr="00022340">
        <w:rPr>
          <w:rFonts w:ascii="Arial" w:hAnsi="Arial" w:cs="Arial"/>
          <w:b/>
          <w:bCs/>
          <w:spacing w:val="-2"/>
          <w:szCs w:val="22"/>
        </w:rPr>
        <w:t>ITS</w:t>
      </w:r>
      <w:r w:rsidRPr="00022340">
        <w:rPr>
          <w:rFonts w:ascii="Arial" w:hAnsi="Arial" w:cs="Arial"/>
          <w:spacing w:val="-2"/>
          <w:szCs w:val="22"/>
        </w:rPr>
        <w:t xml:space="preserve"> will not,</w:t>
      </w:r>
      <w:r w:rsidRPr="00022340">
        <w:rPr>
          <w:rFonts w:ascii="Arial" w:hAnsi="Arial" w:cs="Arial"/>
          <w:b/>
          <w:bCs/>
          <w:spacing w:val="-2"/>
          <w:szCs w:val="22"/>
        </w:rPr>
        <w:t xml:space="preserve"> </w:t>
      </w:r>
      <w:r w:rsidRPr="00022340">
        <w:rPr>
          <w:rFonts w:ascii="Arial" w:hAnsi="Arial" w:cs="Arial"/>
          <w:bCs/>
          <w:spacing w:val="-2"/>
          <w:szCs w:val="22"/>
        </w:rPr>
        <w:t>h</w:t>
      </w:r>
      <w:r w:rsidRPr="00022340">
        <w:rPr>
          <w:rFonts w:ascii="Arial" w:hAnsi="Arial" w:cs="Arial"/>
          <w:spacing w:val="-2"/>
          <w:szCs w:val="22"/>
        </w:rPr>
        <w:t>owever, give such notice with respect to summary information prepared in con</w:t>
      </w:r>
      <w:r w:rsidRPr="00022340">
        <w:rPr>
          <w:rFonts w:ascii="Arial" w:hAnsi="Arial" w:cs="Arial"/>
          <w:bCs/>
          <w:spacing w:val="-2"/>
          <w:szCs w:val="22"/>
        </w:rPr>
        <w:t>nec</w:t>
      </w:r>
      <w:r w:rsidRPr="00022340">
        <w:rPr>
          <w:rFonts w:ascii="Arial" w:hAnsi="Arial" w:cs="Arial"/>
          <w:spacing w:val="-2"/>
          <w:szCs w:val="22"/>
        </w:rPr>
        <w:t xml:space="preserve">tion with the State’s review or evaluation of a Vendor’s proposal, including, but not limited to, written presentations to the </w:t>
      </w:r>
      <w:r w:rsidRPr="00022340">
        <w:rPr>
          <w:rFonts w:ascii="Arial" w:hAnsi="Arial" w:cs="Arial"/>
          <w:b/>
          <w:spacing w:val="-2"/>
          <w:szCs w:val="22"/>
        </w:rPr>
        <w:t>ITS</w:t>
      </w:r>
      <w:r w:rsidRPr="00022340">
        <w:rPr>
          <w:rFonts w:ascii="Arial" w:hAnsi="Arial" w:cs="Arial"/>
          <w:spacing w:val="-2"/>
          <w:szCs w:val="22"/>
        </w:rPr>
        <w:t xml:space="preserve"> Board or other approving bodies, and/o</w:t>
      </w:r>
      <w:r w:rsidRPr="00022340">
        <w:rPr>
          <w:rFonts w:ascii="Arial" w:hAnsi="Arial" w:cs="Arial"/>
          <w:bCs/>
          <w:spacing w:val="-2"/>
          <w:szCs w:val="22"/>
        </w:rPr>
        <w:t>r s</w:t>
      </w:r>
      <w:r w:rsidRPr="00022340">
        <w:rPr>
          <w:rFonts w:ascii="Arial" w:hAnsi="Arial" w:cs="Arial"/>
          <w:spacing w:val="-2"/>
          <w:szCs w:val="22"/>
        </w:rPr>
        <w:t>imilar written documentation p</w:t>
      </w:r>
      <w:r w:rsidRPr="00022340">
        <w:rPr>
          <w:rFonts w:ascii="Arial" w:hAnsi="Arial" w:cs="Arial"/>
          <w:bCs/>
          <w:spacing w:val="-2"/>
          <w:szCs w:val="22"/>
        </w:rPr>
        <w:t>rep</w:t>
      </w:r>
      <w:r w:rsidRPr="00022340">
        <w:rPr>
          <w:rFonts w:ascii="Arial" w:hAnsi="Arial" w:cs="Arial"/>
          <w:spacing w:val="-2"/>
          <w:szCs w:val="22"/>
        </w:rPr>
        <w:t xml:space="preserve">ared for the project file.  In addition, </w:t>
      </w:r>
      <w:r w:rsidRPr="00022340">
        <w:rPr>
          <w:rFonts w:ascii="Arial" w:hAnsi="Arial" w:cs="Arial"/>
          <w:b/>
          <w:spacing w:val="-2"/>
          <w:szCs w:val="22"/>
        </w:rPr>
        <w:t>ITS</w:t>
      </w:r>
      <w:r w:rsidRPr="00022340">
        <w:rPr>
          <w:rFonts w:ascii="Arial" w:hAnsi="Arial" w:cs="Arial"/>
          <w:spacing w:val="-2"/>
          <w:szCs w:val="22"/>
        </w:rPr>
        <w:t xml:space="preserve"> will not provide third-party notice for requests for any contract executed as a result of this RFP.</w:t>
      </w:r>
    </w:p>
    <w:p w:rsidR="00BD2672" w:rsidRPr="00022340" w:rsidRDefault="00BD2672" w:rsidP="00BD2672">
      <w:pPr>
        <w:pStyle w:val="Body"/>
        <w:jc w:val="both"/>
        <w:rPr>
          <w:rFonts w:ascii="Arial" w:hAnsi="Arial" w:cs="Arial"/>
          <w:spacing w:val="-2"/>
          <w:szCs w:val="22"/>
        </w:rPr>
      </w:pPr>
    </w:p>
    <w:p w:rsidR="00BD2672" w:rsidRPr="00022340" w:rsidRDefault="00BD2672" w:rsidP="00BD2672">
      <w:pPr>
        <w:pStyle w:val="Body"/>
        <w:jc w:val="both"/>
        <w:rPr>
          <w:rFonts w:ascii="Arial" w:hAnsi="Arial" w:cs="Arial"/>
          <w:spacing w:val="-2"/>
          <w:szCs w:val="22"/>
        </w:rPr>
      </w:pPr>
      <w:r w:rsidRPr="00022340">
        <w:rPr>
          <w:rFonts w:ascii="Arial" w:hAnsi="Arial" w:cs="Arial"/>
          <w:spacing w:val="-2"/>
          <w:szCs w:val="22"/>
        </w:rPr>
        <w:t xml:space="preserve">Summary information and contract terms, as defined above, become the property of </w:t>
      </w:r>
      <w:r w:rsidRPr="00022340">
        <w:rPr>
          <w:rFonts w:ascii="Arial" w:hAnsi="Arial" w:cs="Arial"/>
          <w:b/>
          <w:bCs/>
          <w:spacing w:val="-2"/>
          <w:szCs w:val="22"/>
        </w:rPr>
        <w:t>ITS</w:t>
      </w:r>
      <w:r w:rsidRPr="00022340">
        <w:rPr>
          <w:rFonts w:ascii="Arial" w:hAnsi="Arial" w:cs="Arial"/>
          <w:spacing w:val="-2"/>
          <w:szCs w:val="22"/>
        </w:rPr>
        <w:t>, who has the right to reproduce or distribute this information without notification.</w:t>
      </w:r>
    </w:p>
    <w:p w:rsidR="00BD2672" w:rsidRPr="00022340" w:rsidRDefault="00BD2672" w:rsidP="00BD2672">
      <w:pPr>
        <w:pStyle w:val="Body"/>
        <w:jc w:val="both"/>
        <w:rPr>
          <w:rFonts w:ascii="Arial" w:hAnsi="Arial" w:cs="Arial"/>
          <w:spacing w:val="-2"/>
          <w:szCs w:val="22"/>
        </w:rPr>
      </w:pPr>
    </w:p>
    <w:p w:rsidR="00BD2672" w:rsidRPr="00022340" w:rsidRDefault="00BD2672" w:rsidP="00BD2672">
      <w:pPr>
        <w:pStyle w:val="Body"/>
        <w:jc w:val="both"/>
        <w:rPr>
          <w:rFonts w:ascii="Arial" w:hAnsi="Arial" w:cs="Arial"/>
          <w:spacing w:val="-2"/>
          <w:szCs w:val="22"/>
        </w:rPr>
      </w:pPr>
      <w:r w:rsidRPr="00022340">
        <w:rPr>
          <w:rFonts w:ascii="Arial" w:hAnsi="Arial" w:cs="Arial"/>
          <w:spacing w:val="-2"/>
          <w:szCs w:val="22"/>
        </w:rPr>
        <w:t xml:space="preserve">Vendors should further be aware that requests for disclosure of proposal information are sometimes received by </w:t>
      </w:r>
      <w:r w:rsidRPr="00022340">
        <w:rPr>
          <w:rFonts w:ascii="Arial" w:hAnsi="Arial" w:cs="Arial"/>
          <w:b/>
          <w:spacing w:val="-2"/>
          <w:szCs w:val="22"/>
        </w:rPr>
        <w:t>ITS</w:t>
      </w:r>
      <w:r w:rsidRPr="00022340">
        <w:rPr>
          <w:rFonts w:ascii="Arial" w:hAnsi="Arial" w:cs="Arial"/>
          <w:spacing w:val="-2"/>
          <w:szCs w:val="22"/>
        </w:rPr>
        <w:t xml:space="preserve"> significantly after the proposal opening date.  </w:t>
      </w:r>
      <w:r w:rsidRPr="00022340">
        <w:rPr>
          <w:rFonts w:ascii="Arial" w:hAnsi="Arial" w:cs="Arial"/>
          <w:b/>
          <w:spacing w:val="-2"/>
          <w:szCs w:val="22"/>
        </w:rPr>
        <w:t>ITS</w:t>
      </w:r>
      <w:r w:rsidRPr="00022340">
        <w:rPr>
          <w:rFonts w:ascii="Arial" w:hAnsi="Arial" w:cs="Arial"/>
          <w:spacing w:val="-2"/>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D2672" w:rsidRPr="00022340" w:rsidRDefault="00BD2672" w:rsidP="00BD2672">
      <w:pPr>
        <w:pStyle w:val="Level1"/>
        <w:jc w:val="both"/>
        <w:rPr>
          <w:rFonts w:ascii="Arial" w:hAnsi="Arial" w:cs="Arial"/>
          <w:spacing w:val="-2"/>
          <w:sz w:val="22"/>
          <w:szCs w:val="22"/>
        </w:rPr>
      </w:pPr>
      <w:bookmarkStart w:id="99" w:name="_Toc49239735"/>
      <w:r w:rsidRPr="00022340">
        <w:rPr>
          <w:rFonts w:ascii="Arial" w:hAnsi="Arial" w:cs="Arial"/>
          <w:b/>
          <w:bCs/>
          <w:spacing w:val="-2"/>
          <w:sz w:val="22"/>
          <w:szCs w:val="22"/>
        </w:rPr>
        <w:t>Risk Factors to be Assessed</w:t>
      </w:r>
      <w:bookmarkEnd w:id="99"/>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D2672" w:rsidRPr="00022340" w:rsidRDefault="00BD2672" w:rsidP="00BD2672">
      <w:pPr>
        <w:pStyle w:val="Level1"/>
        <w:jc w:val="both"/>
        <w:rPr>
          <w:rFonts w:ascii="Arial" w:hAnsi="Arial" w:cs="Arial"/>
          <w:b/>
          <w:bCs/>
          <w:spacing w:val="-2"/>
          <w:sz w:val="22"/>
          <w:szCs w:val="22"/>
        </w:rPr>
      </w:pPr>
      <w:r w:rsidRPr="00022340">
        <w:rPr>
          <w:rFonts w:ascii="Arial" w:hAnsi="Arial" w:cs="Arial"/>
          <w:b/>
          <w:bCs/>
          <w:spacing w:val="-2"/>
          <w:sz w:val="22"/>
          <w:szCs w:val="22"/>
        </w:rPr>
        <w:t>Proposal Bond</w:t>
      </w:r>
      <w:bookmarkEnd w:id="64"/>
    </w:p>
    <w:p w:rsidR="00BD2672" w:rsidRPr="00022340" w:rsidRDefault="00BD2672" w:rsidP="00BD2672">
      <w:pPr>
        <w:pStyle w:val="Level1"/>
        <w:numPr>
          <w:ilvl w:val="0"/>
          <w:numId w:val="0"/>
        </w:numPr>
        <w:spacing w:before="0"/>
        <w:ind w:left="720"/>
        <w:jc w:val="both"/>
        <w:rPr>
          <w:rFonts w:ascii="Arial" w:hAnsi="Arial" w:cs="Arial"/>
          <w:spacing w:val="-2"/>
          <w:sz w:val="22"/>
          <w:szCs w:val="22"/>
        </w:rPr>
      </w:pPr>
      <w:r w:rsidRPr="00022340">
        <w:rPr>
          <w:rFonts w:ascii="Arial" w:hAnsi="Arial" w:cs="Arial"/>
          <w:spacing w:val="-2"/>
          <w:sz w:val="22"/>
          <w:szCs w:val="22"/>
        </w:rPr>
        <w:t>The Vendor is not required to include a proposal bond with its RFP Proposal.</w:t>
      </w:r>
    </w:p>
    <w:p w:rsidR="00BD2672" w:rsidRPr="00022340" w:rsidRDefault="00BD2672" w:rsidP="00BD2672">
      <w:pPr>
        <w:pStyle w:val="Level1"/>
        <w:jc w:val="both"/>
        <w:rPr>
          <w:rFonts w:ascii="Arial" w:hAnsi="Arial" w:cs="Arial"/>
          <w:b/>
          <w:spacing w:val="-2"/>
          <w:sz w:val="22"/>
          <w:szCs w:val="22"/>
        </w:rPr>
      </w:pPr>
      <w:bookmarkStart w:id="100" w:name="_Toc49239736"/>
      <w:r w:rsidRPr="00022340">
        <w:rPr>
          <w:rFonts w:ascii="Arial" w:hAnsi="Arial" w:cs="Arial"/>
          <w:b/>
          <w:bCs/>
          <w:spacing w:val="-2"/>
          <w:sz w:val="22"/>
          <w:szCs w:val="22"/>
        </w:rPr>
        <w:t>Performance Bond/Irrevocable Bank Letter of Credit</w:t>
      </w:r>
      <w:bookmarkEnd w:id="100"/>
      <w:r w:rsidRPr="00022340">
        <w:rPr>
          <w:rFonts w:ascii="Arial" w:hAnsi="Arial" w:cs="Arial"/>
          <w:b/>
          <w:bCs/>
          <w:spacing w:val="-2"/>
          <w:sz w:val="22"/>
          <w:szCs w:val="22"/>
        </w:rPr>
        <w:t xml:space="preserve"> </w:t>
      </w:r>
    </w:p>
    <w:p w:rsidR="00BD2672" w:rsidRPr="00022340" w:rsidRDefault="00BD2672" w:rsidP="00BD2672">
      <w:pPr>
        <w:pStyle w:val="Level1"/>
        <w:numPr>
          <w:ilvl w:val="0"/>
          <w:numId w:val="0"/>
        </w:numPr>
        <w:spacing w:before="0"/>
        <w:ind w:left="720"/>
        <w:jc w:val="both"/>
        <w:rPr>
          <w:rFonts w:ascii="Arial" w:hAnsi="Arial" w:cs="Arial"/>
          <w:spacing w:val="-2"/>
          <w:sz w:val="22"/>
          <w:szCs w:val="22"/>
        </w:rPr>
      </w:pPr>
      <w:r w:rsidRPr="00022340">
        <w:rPr>
          <w:rFonts w:ascii="Arial" w:hAnsi="Arial" w:cs="Arial"/>
          <w:spacing w:val="-2"/>
          <w:sz w:val="22"/>
          <w:szCs w:val="22"/>
        </w:rPr>
        <w:t xml:space="preserve">The Vendor is not required to include the price of a performance bond or irrevocable bank letter of credit with its RFP proposal.   </w:t>
      </w:r>
    </w:p>
    <w:p w:rsidR="00BD2672" w:rsidRPr="00022340" w:rsidRDefault="00BD2672" w:rsidP="00BD2672">
      <w:pPr>
        <w:pStyle w:val="Level1"/>
        <w:jc w:val="both"/>
        <w:rPr>
          <w:rFonts w:ascii="Arial" w:hAnsi="Arial" w:cs="Arial"/>
          <w:spacing w:val="-2"/>
          <w:sz w:val="22"/>
          <w:szCs w:val="22"/>
        </w:rPr>
      </w:pPr>
      <w:r w:rsidRPr="00022340">
        <w:rPr>
          <w:rFonts w:ascii="Arial" w:hAnsi="Arial" w:cs="Arial"/>
          <w:b/>
          <w:bCs/>
          <w:spacing w:val="-2"/>
          <w:sz w:val="22"/>
          <w:szCs w:val="22"/>
        </w:rPr>
        <w:t>Responsibility for Behavior of Vendor Employees/Subcontractors</w:t>
      </w:r>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D2672" w:rsidRPr="00022340" w:rsidRDefault="00BD2672" w:rsidP="00BD2672">
      <w:pPr>
        <w:pStyle w:val="Level1"/>
        <w:jc w:val="both"/>
        <w:rPr>
          <w:rFonts w:ascii="Arial" w:hAnsi="Arial" w:cs="Arial"/>
          <w:spacing w:val="-2"/>
          <w:sz w:val="22"/>
          <w:szCs w:val="22"/>
        </w:rPr>
      </w:pPr>
      <w:bookmarkStart w:id="101" w:name="_Toc49239733"/>
      <w:r w:rsidRPr="00022340">
        <w:rPr>
          <w:rFonts w:ascii="Arial" w:hAnsi="Arial" w:cs="Arial"/>
          <w:b/>
          <w:bCs/>
          <w:spacing w:val="-2"/>
          <w:sz w:val="22"/>
          <w:szCs w:val="22"/>
        </w:rPr>
        <w:t>Protests</w:t>
      </w:r>
      <w:bookmarkEnd w:id="101"/>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 xml:space="preserve">The Executive Director of </w:t>
      </w:r>
      <w:r w:rsidRPr="00022340">
        <w:rPr>
          <w:rFonts w:ascii="Arial" w:hAnsi="Arial" w:cs="Arial"/>
          <w:b/>
          <w:bCs/>
          <w:spacing w:val="-2"/>
          <w:sz w:val="22"/>
          <w:szCs w:val="22"/>
        </w:rPr>
        <w:t>ITS</w:t>
      </w:r>
      <w:r w:rsidRPr="00022340">
        <w:rPr>
          <w:rFonts w:ascii="Arial" w:hAnsi="Arial" w:cs="Arial"/>
          <w:spacing w:val="-2"/>
          <w:sz w:val="22"/>
          <w:szCs w:val="22"/>
        </w:rPr>
        <w:t xml:space="preserve"> and/or the Board Members of </w:t>
      </w:r>
      <w:r w:rsidRPr="00022340">
        <w:rPr>
          <w:rFonts w:ascii="Arial" w:hAnsi="Arial" w:cs="Arial"/>
          <w:b/>
          <w:bCs/>
          <w:spacing w:val="-2"/>
          <w:sz w:val="22"/>
          <w:szCs w:val="22"/>
        </w:rPr>
        <w:t>ITS</w:t>
      </w:r>
      <w:r w:rsidRPr="00022340">
        <w:rPr>
          <w:rFonts w:ascii="Arial" w:hAnsi="Arial" w:cs="Arial"/>
          <w:spacing w:val="-2"/>
          <w:sz w:val="22"/>
          <w:szCs w:val="22"/>
        </w:rPr>
        <w:t xml:space="preserve"> or their designees shall have the authority to resolve Ven</w:t>
      </w:r>
      <w:r w:rsidRPr="00022340">
        <w:rPr>
          <w:rFonts w:ascii="Arial" w:hAnsi="Arial" w:cs="Arial"/>
          <w:bCs/>
          <w:spacing w:val="-2"/>
          <w:sz w:val="22"/>
          <w:szCs w:val="22"/>
        </w:rPr>
        <w:t>dor protests in connection with th</w:t>
      </w:r>
      <w:r w:rsidRPr="00022340">
        <w:rPr>
          <w:rFonts w:ascii="Arial" w:hAnsi="Arial" w:cs="Arial"/>
          <w:spacing w:val="-2"/>
          <w:sz w:val="22"/>
          <w:szCs w:val="22"/>
        </w:rPr>
        <w:t xml:space="preserve">e selection for award of a contract.  Copies of the protest procedures are available on the </w:t>
      </w:r>
      <w:r w:rsidRPr="00022340">
        <w:rPr>
          <w:rFonts w:ascii="Arial" w:hAnsi="Arial" w:cs="Arial"/>
          <w:b/>
          <w:bCs/>
          <w:spacing w:val="-2"/>
          <w:sz w:val="22"/>
          <w:szCs w:val="22"/>
        </w:rPr>
        <w:t>ITS</w:t>
      </w:r>
      <w:r w:rsidRPr="00022340">
        <w:rPr>
          <w:rFonts w:ascii="Arial" w:hAnsi="Arial" w:cs="Arial"/>
          <w:spacing w:val="-2"/>
          <w:sz w:val="22"/>
          <w:szCs w:val="22"/>
        </w:rPr>
        <w:t xml:space="preserve"> Internet site - </w:t>
      </w:r>
      <w:r w:rsidRPr="00022340">
        <w:rPr>
          <w:rFonts w:ascii="Arial" w:hAnsi="Arial" w:cs="Arial"/>
          <w:b/>
          <w:bCs/>
          <w:spacing w:val="-2"/>
          <w:sz w:val="22"/>
          <w:szCs w:val="22"/>
        </w:rPr>
        <w:t>ITS</w:t>
      </w:r>
      <w:r w:rsidRPr="00022340">
        <w:rPr>
          <w:rFonts w:ascii="Arial" w:hAnsi="Arial" w:cs="Arial"/>
          <w:spacing w:val="-2"/>
          <w:sz w:val="22"/>
          <w:szCs w:val="22"/>
        </w:rPr>
        <w:t xml:space="preserve"> Protest Procedure and Policy, Section 019-020, </w:t>
      </w:r>
      <w:r w:rsidRPr="00022340">
        <w:rPr>
          <w:rFonts w:ascii="Arial" w:hAnsi="Arial" w:cs="Arial"/>
          <w:b/>
          <w:bCs/>
          <w:spacing w:val="-2"/>
          <w:sz w:val="22"/>
          <w:szCs w:val="22"/>
        </w:rPr>
        <w:t>ITS</w:t>
      </w:r>
      <w:r w:rsidRPr="00022340">
        <w:rPr>
          <w:rFonts w:ascii="Arial" w:hAnsi="Arial" w:cs="Arial"/>
          <w:spacing w:val="-2"/>
          <w:sz w:val="22"/>
          <w:szCs w:val="22"/>
        </w:rPr>
        <w:t xml:space="preserve"> Procurement Handbook at: </w:t>
      </w:r>
    </w:p>
    <w:p w:rsidR="00BD2672" w:rsidRPr="00022340" w:rsidRDefault="00BD2672" w:rsidP="00BD2672">
      <w:pPr>
        <w:pStyle w:val="Level1"/>
        <w:numPr>
          <w:ilvl w:val="0"/>
          <w:numId w:val="0"/>
        </w:numPr>
        <w:spacing w:before="0"/>
        <w:ind w:left="749"/>
        <w:jc w:val="both"/>
        <w:rPr>
          <w:spacing w:val="-2"/>
        </w:rPr>
      </w:pPr>
    </w:p>
    <w:p w:rsidR="00BD2672" w:rsidRPr="00022340" w:rsidRDefault="00E95DC1" w:rsidP="00BD2672">
      <w:pPr>
        <w:pStyle w:val="Level1"/>
        <w:numPr>
          <w:ilvl w:val="0"/>
          <w:numId w:val="0"/>
        </w:numPr>
        <w:spacing w:before="0"/>
        <w:ind w:left="749"/>
        <w:jc w:val="both"/>
        <w:rPr>
          <w:rFonts w:ascii="Arial" w:hAnsi="Arial" w:cs="Arial"/>
          <w:spacing w:val="-2"/>
          <w:sz w:val="22"/>
          <w:szCs w:val="22"/>
        </w:rPr>
      </w:pPr>
      <w:hyperlink r:id="rId26" w:anchor="page=173" w:history="1">
        <w:r w:rsidR="00BD2672" w:rsidRPr="00022340">
          <w:rPr>
            <w:rStyle w:val="Hyperlink"/>
            <w:rFonts w:ascii="Arial" w:hAnsi="Arial" w:cs="Arial"/>
            <w:spacing w:val="-2"/>
            <w:sz w:val="22"/>
            <w:szCs w:val="22"/>
          </w:rPr>
          <w:t>http://www.its.ms.gov/Procurement/Documents/ISS%20Procurement%20Manual.pdf#page=173</w:t>
        </w:r>
      </w:hyperlink>
      <w:r w:rsidR="00BD2672" w:rsidRPr="00022340">
        <w:rPr>
          <w:rFonts w:ascii="Arial" w:hAnsi="Arial" w:cs="Arial"/>
          <w:spacing w:val="-2"/>
          <w:sz w:val="22"/>
          <w:szCs w:val="22"/>
        </w:rPr>
        <w:t xml:space="preserve"> </w:t>
      </w:r>
      <w:r w:rsidR="00BD2672" w:rsidRPr="00022340">
        <w:rPr>
          <w:rFonts w:ascii="Arial" w:hAnsi="Arial" w:cs="Arial"/>
          <w:bCs/>
          <w:spacing w:val="-2"/>
          <w:sz w:val="22"/>
          <w:szCs w:val="22"/>
        </w:rPr>
        <w:t xml:space="preserve">or from </w:t>
      </w:r>
      <w:r w:rsidR="00BD2672" w:rsidRPr="00022340">
        <w:rPr>
          <w:rFonts w:ascii="Arial" w:hAnsi="Arial" w:cs="Arial"/>
          <w:b/>
          <w:bCs/>
          <w:spacing w:val="-2"/>
          <w:sz w:val="22"/>
          <w:szCs w:val="22"/>
        </w:rPr>
        <w:t>ITS</w:t>
      </w:r>
      <w:r w:rsidR="00BD2672" w:rsidRPr="00022340">
        <w:rPr>
          <w:rFonts w:ascii="Arial" w:hAnsi="Arial" w:cs="Arial"/>
          <w:spacing w:val="-2"/>
          <w:sz w:val="22"/>
          <w:szCs w:val="22"/>
        </w:rPr>
        <w:t xml:space="preserve"> upon request.</w:t>
      </w:r>
    </w:p>
    <w:p w:rsidR="00BD2672" w:rsidRPr="00022340" w:rsidRDefault="00BD2672" w:rsidP="00BD2672">
      <w:pPr>
        <w:pStyle w:val="Level1"/>
        <w:jc w:val="both"/>
        <w:rPr>
          <w:rFonts w:ascii="Arial" w:hAnsi="Arial" w:cs="Arial"/>
          <w:spacing w:val="-2"/>
          <w:sz w:val="22"/>
          <w:szCs w:val="22"/>
        </w:rPr>
      </w:pPr>
      <w:bookmarkStart w:id="102" w:name="_Toc49239734"/>
      <w:r w:rsidRPr="00022340">
        <w:rPr>
          <w:rFonts w:ascii="Arial" w:hAnsi="Arial" w:cs="Arial"/>
          <w:b/>
          <w:bCs/>
          <w:spacing w:val="-2"/>
          <w:sz w:val="22"/>
          <w:szCs w:val="22"/>
        </w:rPr>
        <w:t>Protest Bond</w:t>
      </w:r>
      <w:bookmarkEnd w:id="102"/>
    </w:p>
    <w:p w:rsidR="00BD2672" w:rsidRPr="00022340" w:rsidRDefault="00BD2672" w:rsidP="00BD2672">
      <w:pPr>
        <w:pStyle w:val="Level1"/>
        <w:numPr>
          <w:ilvl w:val="0"/>
          <w:numId w:val="0"/>
        </w:numPr>
        <w:spacing w:before="0"/>
        <w:ind w:left="749"/>
        <w:jc w:val="both"/>
        <w:rPr>
          <w:rFonts w:ascii="Arial" w:hAnsi="Arial" w:cs="Arial"/>
          <w:spacing w:val="-2"/>
          <w:sz w:val="22"/>
          <w:szCs w:val="22"/>
        </w:rPr>
      </w:pPr>
      <w:r w:rsidRPr="00022340">
        <w:rPr>
          <w:rFonts w:ascii="Arial" w:hAnsi="Arial" w:cs="Arial"/>
          <w:spacing w:val="-2"/>
          <w:sz w:val="22"/>
          <w:szCs w:val="22"/>
        </w:rPr>
        <w:t>Potential Vendors may protes</w:t>
      </w:r>
      <w:r w:rsidRPr="00022340">
        <w:rPr>
          <w:rFonts w:ascii="Arial" w:hAnsi="Arial" w:cs="Arial"/>
          <w:bCs/>
          <w:spacing w:val="-2"/>
          <w:sz w:val="22"/>
          <w:szCs w:val="22"/>
        </w:rPr>
        <w:t>t a</w:t>
      </w:r>
      <w:r w:rsidRPr="00022340">
        <w:rPr>
          <w:rFonts w:ascii="Arial" w:hAnsi="Arial" w:cs="Arial"/>
          <w:spacing w:val="-2"/>
          <w:sz w:val="22"/>
          <w:szCs w:val="22"/>
        </w:rPr>
        <w:t>ny of the specifications of this RFP on the belief that the specification is unlawful, unduly restrictive, or unjustifiably restraining to competition.  Any such protest must be in writ</w:t>
      </w:r>
      <w:r w:rsidRPr="00022340">
        <w:rPr>
          <w:rFonts w:ascii="Arial" w:hAnsi="Arial" w:cs="Arial"/>
          <w:bCs/>
          <w:spacing w:val="-2"/>
          <w:sz w:val="22"/>
          <w:szCs w:val="22"/>
        </w:rPr>
        <w:t>ing</w:t>
      </w:r>
      <w:r w:rsidRPr="00022340">
        <w:rPr>
          <w:rFonts w:ascii="Arial" w:hAnsi="Arial" w:cs="Arial"/>
          <w:spacing w:val="-2"/>
          <w:sz w:val="22"/>
          <w:szCs w:val="22"/>
        </w:rPr>
        <w:t xml:space="preserve"> and submitted to</w:t>
      </w:r>
      <w:r w:rsidRPr="00022340">
        <w:rPr>
          <w:rFonts w:ascii="Arial" w:hAnsi="Arial" w:cs="Arial"/>
          <w:bCs/>
          <w:spacing w:val="-2"/>
          <w:sz w:val="22"/>
          <w:szCs w:val="22"/>
        </w:rPr>
        <w:t xml:space="preserve"> th</w:t>
      </w:r>
      <w:r w:rsidRPr="00022340">
        <w:rPr>
          <w:rFonts w:ascii="Arial" w:hAnsi="Arial" w:cs="Arial"/>
          <w:spacing w:val="-2"/>
          <w:sz w:val="22"/>
          <w:szCs w:val="22"/>
        </w:rPr>
        <w:t xml:space="preserve">e </w:t>
      </w:r>
      <w:r w:rsidRPr="00022340">
        <w:rPr>
          <w:rFonts w:ascii="Arial" w:hAnsi="Arial" w:cs="Arial"/>
          <w:b/>
          <w:bCs/>
          <w:spacing w:val="-2"/>
          <w:sz w:val="22"/>
          <w:szCs w:val="22"/>
        </w:rPr>
        <w:t>ITS</w:t>
      </w:r>
      <w:r w:rsidRPr="00022340">
        <w:rPr>
          <w:rFonts w:ascii="Arial" w:hAnsi="Arial" w:cs="Arial"/>
          <w:spacing w:val="-2"/>
          <w:sz w:val="22"/>
          <w:szCs w:val="22"/>
        </w:rPr>
        <w:t xml:space="preserve"> Executive Director along with the appropri</w:t>
      </w:r>
      <w:r w:rsidRPr="00022340">
        <w:rPr>
          <w:rFonts w:ascii="Arial" w:hAnsi="Arial" w:cs="Arial"/>
          <w:bCs/>
          <w:spacing w:val="-2"/>
          <w:sz w:val="22"/>
          <w:szCs w:val="22"/>
        </w:rPr>
        <w:t>ate</w:t>
      </w:r>
      <w:r w:rsidRPr="00022340">
        <w:rPr>
          <w:rFonts w:ascii="Arial" w:hAnsi="Arial" w:cs="Arial"/>
          <w:spacing w:val="-2"/>
          <w:sz w:val="22"/>
          <w:szCs w:val="22"/>
        </w:rPr>
        <w:t xml:space="preserve"> protest bond within five (5) working days of the Official Release of the RFP, as defined in the </w:t>
      </w:r>
      <w:r w:rsidRPr="00022340">
        <w:rPr>
          <w:rFonts w:ascii="Arial" w:hAnsi="Arial" w:cs="Arial"/>
          <w:b/>
          <w:bCs/>
          <w:spacing w:val="-2"/>
          <w:sz w:val="22"/>
          <w:szCs w:val="22"/>
        </w:rPr>
        <w:t>ITS</w:t>
      </w:r>
      <w:r w:rsidRPr="00022340">
        <w:rPr>
          <w:rFonts w:ascii="Arial" w:hAnsi="Arial" w:cs="Arial"/>
          <w:spacing w:val="-2"/>
          <w:sz w:val="22"/>
          <w:szCs w:val="22"/>
        </w:rPr>
        <w:t xml:space="preserve"> Protest Procedure and Policy.  The outside of the</w:t>
      </w:r>
      <w:r w:rsidRPr="00022340">
        <w:rPr>
          <w:rFonts w:ascii="Arial" w:hAnsi="Arial" w:cs="Arial"/>
          <w:b/>
          <w:bCs/>
          <w:spacing w:val="-2"/>
          <w:sz w:val="22"/>
          <w:szCs w:val="22"/>
        </w:rPr>
        <w:t xml:space="preserve"> </w:t>
      </w:r>
      <w:r w:rsidRPr="00022340">
        <w:rPr>
          <w:rFonts w:ascii="Arial" w:hAnsi="Arial" w:cs="Arial"/>
          <w:bCs/>
          <w:spacing w:val="-2"/>
          <w:sz w:val="22"/>
          <w:szCs w:val="22"/>
        </w:rPr>
        <w:t>en</w:t>
      </w:r>
      <w:r w:rsidRPr="00022340">
        <w:rPr>
          <w:rFonts w:ascii="Arial" w:hAnsi="Arial" w:cs="Arial"/>
          <w:spacing w:val="-2"/>
          <w:sz w:val="22"/>
          <w:szCs w:val="22"/>
        </w:rPr>
        <w:t xml:space="preserve">velope must be marked “Protest” and must specify RFP number </w:t>
      </w:r>
      <w:r w:rsidRPr="00022340">
        <w:rPr>
          <w:rFonts w:ascii="Arial" w:hAnsi="Arial" w:cs="Arial"/>
          <w:spacing w:val="-2"/>
          <w:sz w:val="22"/>
          <w:szCs w:val="22"/>
        </w:rPr>
        <w:fldChar w:fldCharType="begin"/>
      </w:r>
      <w:r w:rsidRPr="00022340">
        <w:rPr>
          <w:rFonts w:ascii="Arial" w:hAnsi="Arial" w:cs="Arial"/>
          <w:spacing w:val="-2"/>
          <w:sz w:val="22"/>
          <w:szCs w:val="22"/>
        </w:rPr>
        <w:instrText xml:space="preserve"> REF RFP \*CHARFORMAT  \* MERGEFORMAT </w:instrText>
      </w:r>
      <w:r w:rsidRPr="00022340">
        <w:rPr>
          <w:rFonts w:ascii="Arial" w:hAnsi="Arial" w:cs="Arial"/>
          <w:spacing w:val="-2"/>
          <w:sz w:val="22"/>
          <w:szCs w:val="22"/>
        </w:rPr>
        <w:fldChar w:fldCharType="separate"/>
      </w:r>
      <w:r w:rsidR="009877C4" w:rsidRPr="009877C4">
        <w:rPr>
          <w:rFonts w:ascii="Arial" w:hAnsi="Arial" w:cs="Arial"/>
          <w:bCs/>
          <w:spacing w:val="-2"/>
          <w:sz w:val="22"/>
          <w:szCs w:val="22"/>
        </w:rPr>
        <w:t>3921</w:t>
      </w:r>
      <w:r w:rsidRPr="00022340">
        <w:rPr>
          <w:rFonts w:ascii="Arial" w:hAnsi="Arial" w:cs="Arial"/>
          <w:spacing w:val="-2"/>
          <w:sz w:val="22"/>
          <w:szCs w:val="22"/>
        </w:rPr>
        <w:fldChar w:fldCharType="end"/>
      </w:r>
      <w:r w:rsidRPr="00022340">
        <w:rPr>
          <w:rFonts w:ascii="Arial" w:hAnsi="Arial" w:cs="Arial"/>
          <w:spacing w:val="-2"/>
          <w:sz w:val="22"/>
          <w:szCs w:val="22"/>
        </w:rPr>
        <w:t>.</w:t>
      </w:r>
    </w:p>
    <w:p w:rsidR="00BD2672" w:rsidRPr="00022340" w:rsidRDefault="00BD2672" w:rsidP="00BD2672">
      <w:pPr>
        <w:pStyle w:val="Level1"/>
        <w:numPr>
          <w:ilvl w:val="0"/>
          <w:numId w:val="0"/>
        </w:numPr>
        <w:ind w:left="748"/>
        <w:jc w:val="both"/>
        <w:rPr>
          <w:rFonts w:ascii="Arial" w:hAnsi="Arial" w:cs="Arial"/>
          <w:spacing w:val="-2"/>
          <w:sz w:val="22"/>
          <w:szCs w:val="22"/>
        </w:rPr>
      </w:pPr>
      <w:r w:rsidRPr="00022340">
        <w:rPr>
          <w:rFonts w:ascii="Arial" w:hAnsi="Arial" w:cs="Arial"/>
          <w:spacing w:val="-2"/>
          <w:sz w:val="22"/>
          <w:szCs w:val="22"/>
        </w:rPr>
        <w:t xml:space="preserve">As a condition precedent to filing any protest related to this procurement, the Vendor must procure, submit to the </w:t>
      </w:r>
      <w:r w:rsidRPr="00022340">
        <w:rPr>
          <w:rFonts w:ascii="Arial" w:hAnsi="Arial" w:cs="Arial"/>
          <w:b/>
          <w:bCs/>
          <w:spacing w:val="-2"/>
          <w:sz w:val="22"/>
          <w:szCs w:val="22"/>
        </w:rPr>
        <w:t>ITS</w:t>
      </w:r>
      <w:r w:rsidRPr="00022340">
        <w:rPr>
          <w:rFonts w:ascii="Arial" w:hAnsi="Arial" w:cs="Arial"/>
          <w:spacing w:val="-2"/>
          <w:sz w:val="22"/>
          <w:szCs w:val="22"/>
        </w:rPr>
        <w:t xml:space="preserve"> Executive Director with its written protest, and maintain in effect at all times during the course of the protest or appeal thereof, a protest bond in </w:t>
      </w:r>
      <w:r w:rsidRPr="00022340">
        <w:rPr>
          <w:rFonts w:ascii="Arial" w:hAnsi="Arial" w:cs="Arial"/>
          <w:color w:val="000000"/>
          <w:spacing w:val="-2"/>
          <w:sz w:val="22"/>
          <w:szCs w:val="22"/>
        </w:rPr>
        <w:t xml:space="preserve">the full amount of the total estimated project lifecycle cost or </w:t>
      </w:r>
      <w:r w:rsidRPr="00022340">
        <w:rPr>
          <w:rFonts w:ascii="Arial" w:hAnsi="Arial" w:cs="Arial"/>
          <w:color w:val="000000"/>
          <w:spacing w:val="-2"/>
          <w:sz w:val="22"/>
          <w:szCs w:val="22"/>
        </w:rPr>
        <w:fldChar w:fldCharType="begin"/>
      </w:r>
      <w:r w:rsidRPr="00022340">
        <w:rPr>
          <w:rFonts w:ascii="Arial" w:hAnsi="Arial" w:cs="Arial"/>
          <w:color w:val="000000"/>
          <w:spacing w:val="-2"/>
          <w:sz w:val="22"/>
          <w:szCs w:val="22"/>
        </w:rPr>
        <w:instrText xml:space="preserve"> ASK Lifecycle "Enter the protest bond amount. (Ex. $250,000.00)"  </w:instrText>
      </w:r>
      <w:r w:rsidRPr="00022340">
        <w:rPr>
          <w:rFonts w:ascii="Arial" w:hAnsi="Arial" w:cs="Arial"/>
          <w:color w:val="000000"/>
          <w:spacing w:val="-2"/>
          <w:sz w:val="22"/>
          <w:szCs w:val="22"/>
        </w:rPr>
        <w:fldChar w:fldCharType="separate"/>
      </w:r>
      <w:bookmarkStart w:id="103" w:name="Lifecycle"/>
      <w:r w:rsidRPr="00022340">
        <w:rPr>
          <w:rFonts w:ascii="Arial" w:hAnsi="Arial" w:cs="Arial"/>
          <w:color w:val="000000"/>
          <w:spacing w:val="-2"/>
          <w:sz w:val="22"/>
          <w:szCs w:val="22"/>
        </w:rPr>
        <w:t>$250,000.00</w:t>
      </w:r>
      <w:bookmarkEnd w:id="103"/>
      <w:r w:rsidRPr="00022340">
        <w:rPr>
          <w:rFonts w:ascii="Arial" w:hAnsi="Arial" w:cs="Arial"/>
          <w:color w:val="000000"/>
          <w:spacing w:val="-2"/>
          <w:sz w:val="22"/>
          <w:szCs w:val="22"/>
        </w:rPr>
        <w:fldChar w:fldCharType="end"/>
      </w:r>
      <w:r w:rsidRPr="00022340">
        <w:rPr>
          <w:rFonts w:ascii="Arial" w:hAnsi="Arial" w:cs="Arial"/>
          <w:color w:val="000000"/>
          <w:spacing w:val="-2"/>
          <w:sz w:val="22"/>
          <w:szCs w:val="22"/>
        </w:rPr>
        <w:fldChar w:fldCharType="begin"/>
      </w:r>
      <w:r w:rsidRPr="00022340">
        <w:rPr>
          <w:rFonts w:ascii="Arial" w:hAnsi="Arial" w:cs="Arial"/>
          <w:color w:val="000000"/>
          <w:spacing w:val="-2"/>
          <w:sz w:val="22"/>
          <w:szCs w:val="22"/>
        </w:rPr>
        <w:instrText xml:space="preserve"> REF Lifecycle  \* CHARFORMAT  \* MERGEFORMAT </w:instrText>
      </w:r>
      <w:r w:rsidRPr="00022340">
        <w:rPr>
          <w:rFonts w:ascii="Arial" w:hAnsi="Arial" w:cs="Arial"/>
          <w:color w:val="000000"/>
          <w:spacing w:val="-2"/>
          <w:sz w:val="22"/>
          <w:szCs w:val="22"/>
        </w:rPr>
        <w:fldChar w:fldCharType="separate"/>
      </w:r>
      <w:r w:rsidR="009877C4" w:rsidRPr="009877C4">
        <w:rPr>
          <w:rFonts w:ascii="Arial" w:hAnsi="Arial" w:cs="Arial"/>
          <w:bCs/>
          <w:color w:val="000000"/>
          <w:spacing w:val="-2"/>
          <w:sz w:val="22"/>
          <w:szCs w:val="22"/>
        </w:rPr>
        <w:t>$250,000.00</w:t>
      </w:r>
      <w:r w:rsidRPr="00022340">
        <w:rPr>
          <w:rFonts w:ascii="Arial" w:hAnsi="Arial" w:cs="Arial"/>
          <w:color w:val="000000"/>
          <w:spacing w:val="-2"/>
          <w:sz w:val="22"/>
          <w:szCs w:val="22"/>
        </w:rPr>
        <w:fldChar w:fldCharType="end"/>
      </w:r>
      <w:r w:rsidRPr="00022340">
        <w:rPr>
          <w:rFonts w:ascii="Arial" w:hAnsi="Arial" w:cs="Arial"/>
          <w:color w:val="000000"/>
          <w:spacing w:val="-2"/>
          <w:sz w:val="22"/>
          <w:szCs w:val="22"/>
        </w:rPr>
        <w:t xml:space="preserve">, whichever is less.  The total estimated project lifecycle cost will be the amount used by </w:t>
      </w:r>
      <w:r w:rsidRPr="00022340">
        <w:rPr>
          <w:rFonts w:ascii="Arial" w:hAnsi="Arial" w:cs="Arial"/>
          <w:b/>
          <w:bCs/>
          <w:color w:val="000000"/>
          <w:spacing w:val="-2"/>
          <w:sz w:val="22"/>
          <w:szCs w:val="22"/>
        </w:rPr>
        <w:t xml:space="preserve">ITS </w:t>
      </w:r>
      <w:r w:rsidRPr="00022340">
        <w:rPr>
          <w:rFonts w:ascii="Arial" w:hAnsi="Arial" w:cs="Arial"/>
          <w:color w:val="000000"/>
          <w:spacing w:val="-2"/>
          <w:sz w:val="22"/>
          <w:szCs w:val="22"/>
        </w:rPr>
        <w:t>in the computation of cost points, as the low cost in the denominator of the cos</w:t>
      </w:r>
      <w:r w:rsidRPr="00022340">
        <w:rPr>
          <w:rFonts w:ascii="Arial" w:hAnsi="Arial" w:cs="Arial"/>
          <w:bCs/>
          <w:color w:val="000000"/>
          <w:spacing w:val="-2"/>
          <w:sz w:val="22"/>
          <w:szCs w:val="22"/>
        </w:rPr>
        <w:t>t evaluation formula.</w:t>
      </w:r>
      <w:r w:rsidRPr="00022340">
        <w:rPr>
          <w:rFonts w:ascii="Arial" w:hAnsi="Arial" w:cs="Arial"/>
          <w:bCs/>
          <w:spacing w:val="-2"/>
          <w:sz w:val="22"/>
          <w:szCs w:val="22"/>
        </w:rPr>
        <w:t xml:space="preserve">  The bond shall be accompanied by a duly</w:t>
      </w:r>
      <w:r w:rsidRPr="00022340">
        <w:rPr>
          <w:rFonts w:ascii="Arial" w:hAnsi="Arial" w:cs="Arial"/>
          <w:b/>
          <w:bCs/>
          <w:spacing w:val="-2"/>
          <w:sz w:val="22"/>
          <w:szCs w:val="22"/>
        </w:rPr>
        <w:t xml:space="preserve"> </w:t>
      </w:r>
      <w:r w:rsidRPr="00022340">
        <w:rPr>
          <w:rFonts w:ascii="Arial" w:hAnsi="Arial" w:cs="Arial"/>
          <w:spacing w:val="-2"/>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022340">
        <w:rPr>
          <w:rFonts w:ascii="Arial" w:hAnsi="Arial" w:cs="Arial"/>
          <w:b/>
          <w:bCs/>
          <w:spacing w:val="-2"/>
          <w:sz w:val="22"/>
          <w:szCs w:val="22"/>
        </w:rPr>
        <w:t>ITS</w:t>
      </w:r>
      <w:r w:rsidRPr="00022340">
        <w:rPr>
          <w:rFonts w:ascii="Arial" w:hAnsi="Arial" w:cs="Arial"/>
          <w:spacing w:val="-2"/>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D2672" w:rsidRPr="00022340" w:rsidRDefault="00BD2672" w:rsidP="00BD2672">
      <w:pPr>
        <w:pStyle w:val="Level1"/>
        <w:numPr>
          <w:ilvl w:val="0"/>
          <w:numId w:val="0"/>
        </w:numPr>
        <w:ind w:left="748"/>
        <w:jc w:val="both"/>
        <w:rPr>
          <w:rFonts w:ascii="Arial" w:hAnsi="Arial" w:cs="Arial"/>
          <w:spacing w:val="-2"/>
          <w:sz w:val="22"/>
          <w:szCs w:val="22"/>
        </w:rPr>
      </w:pPr>
      <w:r w:rsidRPr="00022340">
        <w:rPr>
          <w:rFonts w:ascii="Arial" w:hAnsi="Arial" w:cs="Arial"/>
          <w:spacing w:val="-2"/>
          <w:sz w:val="22"/>
          <w:szCs w:val="22"/>
        </w:rPr>
        <w:t xml:space="preserve">Should the written protest submitted by the Vendor fail to comply with the content requirements of </w:t>
      </w:r>
      <w:r w:rsidRPr="00022340">
        <w:rPr>
          <w:rFonts w:ascii="Arial" w:hAnsi="Arial" w:cs="Arial"/>
          <w:b/>
          <w:bCs/>
          <w:spacing w:val="-2"/>
          <w:sz w:val="22"/>
          <w:szCs w:val="22"/>
        </w:rPr>
        <w:t>ITS’</w:t>
      </w:r>
      <w:r w:rsidRPr="00022340">
        <w:rPr>
          <w:rFonts w:ascii="Arial" w:hAnsi="Arial" w:cs="Arial"/>
          <w:spacing w:val="-2"/>
          <w:sz w:val="22"/>
          <w:szCs w:val="22"/>
        </w:rPr>
        <w:t xml:space="preserve"> protest procedure and policy, fail to be submitted within the prescribed time limits, or fail to have the appropriate protest bond accompany it, the protest will be summarily dismissed by the </w:t>
      </w:r>
      <w:r w:rsidRPr="00022340">
        <w:rPr>
          <w:rFonts w:ascii="Arial" w:hAnsi="Arial" w:cs="Arial"/>
          <w:b/>
          <w:bCs/>
          <w:spacing w:val="-2"/>
          <w:sz w:val="22"/>
          <w:szCs w:val="22"/>
        </w:rPr>
        <w:t>ITS</w:t>
      </w:r>
      <w:r w:rsidRPr="00022340">
        <w:rPr>
          <w:rFonts w:ascii="Arial" w:hAnsi="Arial" w:cs="Arial"/>
          <w:spacing w:val="-2"/>
          <w:sz w:val="22"/>
          <w:szCs w:val="22"/>
        </w:rPr>
        <w:t xml:space="preserve"> Executive Director.</w:t>
      </w:r>
    </w:p>
    <w:p w:rsidR="00BD2672" w:rsidRPr="00022340" w:rsidRDefault="00BD2672" w:rsidP="00BD2672">
      <w:pPr>
        <w:pStyle w:val="Level1"/>
        <w:jc w:val="both"/>
        <w:rPr>
          <w:rFonts w:ascii="Arial" w:hAnsi="Arial" w:cs="Arial"/>
          <w:b/>
          <w:spacing w:val="-2"/>
          <w:sz w:val="22"/>
          <w:szCs w:val="22"/>
        </w:rPr>
      </w:pPr>
      <w:r w:rsidRPr="00022340">
        <w:rPr>
          <w:rFonts w:ascii="Arial" w:hAnsi="Arial" w:cs="Arial"/>
          <w:b/>
          <w:spacing w:val="-2"/>
          <w:sz w:val="22"/>
          <w:szCs w:val="22"/>
        </w:rPr>
        <w:t>Mississippi Employment Protection Act</w:t>
      </w:r>
    </w:p>
    <w:p w:rsidR="00BD2672" w:rsidRPr="00022340" w:rsidRDefault="00BD2672" w:rsidP="00BD2672">
      <w:pPr>
        <w:ind w:left="720" w:hanging="720"/>
        <w:jc w:val="both"/>
        <w:rPr>
          <w:rFonts w:ascii="Arial" w:hAnsi="Arial" w:cs="Arial"/>
          <w:spacing w:val="-2"/>
          <w:sz w:val="22"/>
          <w:szCs w:val="22"/>
        </w:rPr>
      </w:pPr>
      <w:r w:rsidRPr="00022340">
        <w:rPr>
          <w:rFonts w:ascii="Arial" w:hAnsi="Arial" w:cs="Arial"/>
          <w:b/>
          <w:spacing w:val="-2"/>
          <w:sz w:val="22"/>
          <w:szCs w:val="22"/>
        </w:rPr>
        <w:tab/>
      </w:r>
      <w:r w:rsidRPr="00022340">
        <w:rPr>
          <w:rFonts w:ascii="Arial" w:hAnsi="Arial" w:cs="Arial"/>
          <w:spacing w:val="-2"/>
          <w:sz w:val="22"/>
          <w:szCs w:val="22"/>
        </w:rPr>
        <w:t xml:space="preserve">Effective July 1, 2008, Vendor acknowledges that if awarded, it will ensure its </w:t>
      </w:r>
      <w:r w:rsidRPr="00022340">
        <w:rPr>
          <w:rFonts w:ascii="Arial" w:hAnsi="Arial" w:cs="Arial"/>
          <w:color w:val="000000"/>
          <w:spacing w:val="-2"/>
          <w:sz w:val="22"/>
          <w:szCs w:val="22"/>
        </w:rPr>
        <w:t xml:space="preserve">compliance with the Mississippi Employment Protection </w:t>
      </w:r>
      <w:r w:rsidRPr="00022340">
        <w:rPr>
          <w:rFonts w:ascii="Arial" w:hAnsi="Arial" w:cs="Arial"/>
          <w:spacing w:val="-2"/>
          <w:sz w:val="22"/>
          <w:szCs w:val="22"/>
        </w:rPr>
        <w:t xml:space="preserve">Act, Section 71-11-1, et seq. of the Mississippi Code Annotated (Supp2008), and </w:t>
      </w:r>
      <w:r w:rsidRPr="00022340">
        <w:rPr>
          <w:rFonts w:ascii="Arial" w:hAnsi="Arial" w:cs="Arial"/>
          <w:color w:val="000000"/>
          <w:spacing w:val="-2"/>
          <w:sz w:val="22"/>
          <w:szCs w:val="22"/>
        </w:rPr>
        <w:t xml:space="preserve">will register and participate in the status verification system for all newly hired employees. </w:t>
      </w:r>
      <w:r w:rsidRPr="00022340">
        <w:rPr>
          <w:rFonts w:ascii="Arial" w:hAnsi="Arial" w:cs="Arial"/>
          <w:spacing w:val="-2"/>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D2672" w:rsidRPr="00022340" w:rsidRDefault="00BD2672" w:rsidP="00BD2672">
      <w:pPr>
        <w:ind w:left="720" w:hanging="720"/>
        <w:jc w:val="both"/>
        <w:rPr>
          <w:rFonts w:ascii="Arial" w:hAnsi="Arial" w:cs="Arial"/>
          <w:spacing w:val="-2"/>
          <w:sz w:val="22"/>
          <w:szCs w:val="22"/>
        </w:rPr>
      </w:pPr>
    </w:p>
    <w:p w:rsidR="00BD2672" w:rsidRPr="00022340" w:rsidRDefault="00BD2672" w:rsidP="00BD2672">
      <w:pPr>
        <w:ind w:left="720"/>
        <w:jc w:val="both"/>
        <w:rPr>
          <w:rFonts w:ascii="Arial" w:hAnsi="Arial" w:cs="Arial"/>
          <w:spacing w:val="-2"/>
          <w:sz w:val="22"/>
          <w:szCs w:val="22"/>
        </w:rPr>
      </w:pPr>
      <w:r w:rsidRPr="00022340">
        <w:rPr>
          <w:rFonts w:ascii="Arial" w:hAnsi="Arial" w:cs="Arial"/>
          <w:spacing w:val="-2"/>
          <w:sz w:val="22"/>
          <w:szCs w:val="22"/>
        </w:rPr>
        <w:t xml:space="preserve">Vendor acknowledges and certifies that any person assigned to perform services hereunder meets the employment eligibility requirements of all immigration laws of the State of Mississippi. </w:t>
      </w:r>
    </w:p>
    <w:p w:rsidR="00BD2672" w:rsidRPr="00022340" w:rsidRDefault="00BD2672" w:rsidP="00BD2672">
      <w:pPr>
        <w:ind w:left="720"/>
        <w:jc w:val="both"/>
        <w:rPr>
          <w:rFonts w:ascii="Arial" w:hAnsi="Arial" w:cs="Arial"/>
          <w:spacing w:val="-2"/>
          <w:sz w:val="22"/>
          <w:szCs w:val="22"/>
        </w:rPr>
      </w:pPr>
    </w:p>
    <w:p w:rsidR="00BF6B07" w:rsidRPr="003560BD" w:rsidRDefault="00BD2672" w:rsidP="00BD2672">
      <w:pPr>
        <w:ind w:left="720"/>
        <w:jc w:val="both"/>
        <w:rPr>
          <w:rFonts w:ascii="Arial" w:hAnsi="Arial" w:cs="Arial"/>
          <w:sz w:val="22"/>
          <w:szCs w:val="22"/>
        </w:rPr>
      </w:pPr>
      <w:r w:rsidRPr="00022340">
        <w:rPr>
          <w:rFonts w:ascii="Arial" w:hAnsi="Arial" w:cs="Arial"/>
          <w:spacing w:val="-2"/>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4" w:name="_Toc453919366"/>
      <w:r w:rsidRPr="003560BD">
        <w:rPr>
          <w:rFonts w:ascii="Arial" w:hAnsi="Arial" w:cs="Arial"/>
          <w:sz w:val="22"/>
          <w:szCs w:val="22"/>
        </w:rPr>
        <w:t>SECTION V</w:t>
      </w:r>
      <w:bookmarkEnd w:id="65"/>
      <w:bookmarkEnd w:id="104"/>
    </w:p>
    <w:p w:rsidR="00BF6B07" w:rsidRPr="003560BD" w:rsidRDefault="00BF6B07">
      <w:pPr>
        <w:pStyle w:val="Heading2"/>
        <w:rPr>
          <w:rFonts w:ascii="Arial" w:hAnsi="Arial" w:cs="Arial"/>
          <w:sz w:val="22"/>
          <w:szCs w:val="22"/>
          <w:highlight w:val="yellow"/>
        </w:rPr>
      </w:pPr>
      <w:bookmarkStart w:id="105" w:name="_Toc46889880"/>
      <w:bookmarkStart w:id="106" w:name="_Toc453919367"/>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7050E4">
      <w:pPr>
        <w:pStyle w:val="Level1"/>
        <w:numPr>
          <w:ilvl w:val="0"/>
          <w:numId w:val="7"/>
        </w:numPr>
        <w:jc w:val="both"/>
        <w:rPr>
          <w:rFonts w:ascii="Arial" w:hAnsi="Arial" w:cs="Arial"/>
          <w:sz w:val="22"/>
          <w:szCs w:val="22"/>
        </w:rPr>
      </w:pPr>
      <w:bookmarkStart w:id="108" w:name="_Toc49239755"/>
      <w:bookmarkEnd w:id="107"/>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9" w:name="_Toc49239756"/>
      <w:bookmarkEnd w:id="108"/>
    </w:p>
    <w:p w:rsidR="00BF6B07" w:rsidRPr="003560BD" w:rsidRDefault="00BF6B07" w:rsidP="0090682C">
      <w:pPr>
        <w:pStyle w:val="Level2"/>
      </w:pPr>
      <w:r w:rsidRPr="003560BD">
        <w:t>The specification is not a matter of State law;</w:t>
      </w:r>
      <w:bookmarkStart w:id="110" w:name="_Toc49239757"/>
      <w:bookmarkEnd w:id="109"/>
    </w:p>
    <w:p w:rsidR="00BF6B07" w:rsidRPr="003560BD" w:rsidRDefault="00BF6B07" w:rsidP="0090682C">
      <w:pPr>
        <w:pStyle w:val="Level2"/>
      </w:pPr>
      <w:r w:rsidRPr="003560BD">
        <w:t>The proposal still meets the intent of the RFP;</w:t>
      </w:r>
      <w:bookmarkStart w:id="111" w:name="_Toc49239758"/>
      <w:bookmarkEnd w:id="110"/>
    </w:p>
    <w:bookmarkEnd w:id="111"/>
    <w:p w:rsidR="00BF6B07" w:rsidRPr="003560BD" w:rsidRDefault="00BF6B07" w:rsidP="0090682C">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90682C">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2"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3" w:name="_Toc49239761"/>
      <w:bookmarkEnd w:id="112"/>
    </w:p>
    <w:p w:rsidR="00BF6B07" w:rsidRPr="003560BD" w:rsidRDefault="00BF6B07" w:rsidP="0090682C">
      <w:pPr>
        <w:pStyle w:val="Level2"/>
      </w:pPr>
      <w:r w:rsidRPr="003560BD">
        <w:t>The Vendor will withdraw the exception and meet the specification in the manner prescribed;</w:t>
      </w:r>
      <w:bookmarkStart w:id="114" w:name="_Toc49239762"/>
      <w:bookmarkEnd w:id="113"/>
    </w:p>
    <w:p w:rsidR="00BF6B07" w:rsidRPr="003560BD" w:rsidRDefault="00BF6B07" w:rsidP="0090682C">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5" w:name="_Toc49239763"/>
      <w:bookmarkEnd w:id="114"/>
    </w:p>
    <w:p w:rsidR="00BF6B07" w:rsidRPr="003560BD" w:rsidRDefault="00BF6B07" w:rsidP="0090682C">
      <w:pPr>
        <w:pStyle w:val="Level2"/>
      </w:pPr>
      <w:r w:rsidRPr="003560BD">
        <w:rPr>
          <w:b/>
          <w:bCs/>
        </w:rPr>
        <w:t>ITS</w:t>
      </w:r>
      <w:r w:rsidRPr="003560BD">
        <w:t xml:space="preserve"> and the Vendor will agree on compromise language dealing with the exception and will insert same into the contract;</w:t>
      </w:r>
      <w:bookmarkEnd w:id="115"/>
      <w:r w:rsidRPr="003560BD">
        <w:t xml:space="preserve"> </w:t>
      </w:r>
      <w:bookmarkStart w:id="116" w:name="_Toc49239764"/>
      <w:r w:rsidRPr="003560BD">
        <w:t>or</w:t>
      </w:r>
    </w:p>
    <w:p w:rsidR="00BF6B07" w:rsidRPr="003560BD" w:rsidRDefault="00BF6B07" w:rsidP="0090682C">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7" w:name="_Toc49239765"/>
      <w:bookmarkEnd w:id="116"/>
    </w:p>
    <w:p w:rsidR="00BF6B07" w:rsidRPr="003560BD" w:rsidRDefault="00BF6B07" w:rsidP="00BF6B07">
      <w:pPr>
        <w:pStyle w:val="Level1"/>
        <w:numPr>
          <w:ilvl w:val="0"/>
          <w:numId w:val="2"/>
        </w:numPr>
        <w:jc w:val="both"/>
        <w:rPr>
          <w:rFonts w:ascii="Arial" w:hAnsi="Arial" w:cs="Arial"/>
          <w:sz w:val="22"/>
          <w:szCs w:val="22"/>
        </w:rPr>
      </w:pPr>
      <w:bookmarkStart w:id="118" w:name="_Toc49239766"/>
      <w:bookmarkEnd w:id="117"/>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8"/>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9"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9"/>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20" w:name="_Toc453919368"/>
      <w:r w:rsidRPr="003560BD">
        <w:rPr>
          <w:rFonts w:ascii="Arial" w:hAnsi="Arial" w:cs="Arial"/>
          <w:sz w:val="22"/>
          <w:szCs w:val="22"/>
        </w:rPr>
        <w:t>PROPOSAL EXCEPTION SUMMARY FORM</w:t>
      </w:r>
      <w:bookmarkEnd w:id="120"/>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1" w:name="_Toc453919369"/>
      <w:r w:rsidRPr="003560BD">
        <w:rPr>
          <w:rFonts w:ascii="Arial" w:hAnsi="Arial" w:cs="Arial"/>
          <w:sz w:val="22"/>
          <w:szCs w:val="22"/>
        </w:rPr>
        <w:t>SECTION V</w:t>
      </w:r>
      <w:bookmarkEnd w:id="66"/>
      <w:r w:rsidRPr="003560BD">
        <w:rPr>
          <w:rFonts w:ascii="Arial" w:hAnsi="Arial" w:cs="Arial"/>
          <w:sz w:val="22"/>
          <w:szCs w:val="22"/>
        </w:rPr>
        <w:t>I</w:t>
      </w:r>
      <w:bookmarkEnd w:id="121"/>
    </w:p>
    <w:p w:rsidR="00BF6B07" w:rsidRPr="003560BD" w:rsidRDefault="00BF6B07">
      <w:pPr>
        <w:pStyle w:val="Heading2"/>
        <w:rPr>
          <w:rFonts w:ascii="Arial" w:hAnsi="Arial" w:cs="Arial"/>
          <w:sz w:val="22"/>
          <w:szCs w:val="22"/>
        </w:rPr>
      </w:pPr>
      <w:bookmarkStart w:id="122" w:name="_Toc453919370"/>
      <w:r w:rsidRPr="003560BD">
        <w:rPr>
          <w:rFonts w:ascii="Arial" w:hAnsi="Arial" w:cs="Arial"/>
          <w:sz w:val="22"/>
          <w:szCs w:val="22"/>
        </w:rPr>
        <w:t>RFP QUESTIONNAIRE</w:t>
      </w:r>
      <w:bookmarkEnd w:id="122"/>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3"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3"/>
    </w:p>
    <w:p w:rsidR="00A73A46" w:rsidRPr="00564B76" w:rsidRDefault="007A35CA" w:rsidP="0090682C">
      <w:pPr>
        <w:pStyle w:val="Level2"/>
        <w:rPr>
          <w:u w:val="single"/>
        </w:rPr>
      </w:pPr>
      <w:bookmarkStart w:id="124"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rsidR="00A73A46" w:rsidRPr="00595502" w:rsidRDefault="00E95DC1" w:rsidP="0090682C">
      <w:pPr>
        <w:pStyle w:val="Level2"/>
        <w:numPr>
          <w:ilvl w:val="0"/>
          <w:numId w:val="0"/>
        </w:numPr>
        <w:ind w:left="1800"/>
      </w:pPr>
      <w:hyperlink w:history="1">
        <w:r w:rsidR="00B0115D">
          <w:rPr>
            <w:b/>
            <w:bCs/>
          </w:rPr>
          <w:t>.</w:t>
        </w:r>
      </w:hyperlink>
      <w:hyperlink r:id="rId30" w:history="1">
        <w:r w:rsidR="003D71F8" w:rsidRPr="00595502">
          <w:rPr>
            <w:rStyle w:val="Hyperlink"/>
            <w:sz w:val="18"/>
            <w:szCs w:val="18"/>
          </w:rPr>
          <w:t>https://sus.magic.ms.gov/sap/bc/webdynpro/sapsrm/wda_e_suco_sreg?sap-client=100</w:t>
        </w:r>
      </w:hyperlink>
      <w:r w:rsidR="00C67BAE" w:rsidRPr="00595502">
        <w:t xml:space="preserve"> </w:t>
      </w:r>
      <w:r w:rsidR="00A73A46" w:rsidRPr="00595502">
        <w:t xml:space="preserve"> </w:t>
      </w:r>
    </w:p>
    <w:p w:rsidR="00C75C24" w:rsidRDefault="00282312" w:rsidP="0090682C">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rsidR="00C75C24" w:rsidRPr="00595502" w:rsidRDefault="00E95DC1"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282312" w:rsidP="0090682C">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4"/>
    </w:p>
    <w:p w:rsidR="00BF6B07" w:rsidRPr="00595502" w:rsidRDefault="00AA1182" w:rsidP="00595502">
      <w:pPr>
        <w:pStyle w:val="Level1"/>
        <w:numPr>
          <w:ilvl w:val="0"/>
          <w:numId w:val="0"/>
        </w:numPr>
        <w:ind w:left="1440" w:firstLine="720"/>
        <w:jc w:val="both"/>
        <w:rPr>
          <w:rFonts w:ascii="Arial" w:hAnsi="Arial" w:cs="Arial"/>
          <w:szCs w:val="24"/>
        </w:rPr>
      </w:pPr>
      <w:bookmarkStart w:id="125"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5"/>
    </w:p>
    <w:p w:rsidR="00682E9E" w:rsidRDefault="00BF6B07" w:rsidP="0090682C">
      <w:pPr>
        <w:pStyle w:val="Level2"/>
      </w:pPr>
      <w:bookmarkStart w:id="126"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380BC4" w:rsidP="00380BC4">
      <w:pPr>
        <w:pStyle w:val="Level2"/>
        <w:numPr>
          <w:ilvl w:val="0"/>
          <w:numId w:val="0"/>
        </w:numPr>
        <w:ind w:left="1800" w:hanging="1080"/>
      </w:pPr>
      <w:r>
        <w:tab/>
      </w:r>
      <w:hyperlink r:id="rId32" w:history="1">
        <w:r w:rsidR="00B14AAE" w:rsidRPr="00595502">
          <w:rPr>
            <w:rStyle w:val="Hyperlink"/>
            <w:sz w:val="20"/>
          </w:rPr>
          <w:t>http://www.mississippi.org/assets/docs/minority/minority_vendor_selfcertform.pdf</w:t>
        </w:r>
      </w:hyperlink>
    </w:p>
    <w:p w:rsidR="00844533" w:rsidRDefault="00BF6B07" w:rsidP="0090682C">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6"/>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rsidR="00844533" w:rsidRDefault="00844533" w:rsidP="0090682C">
      <w:pPr>
        <w:pStyle w:val="Level2"/>
        <w:numPr>
          <w:ilvl w:val="0"/>
          <w:numId w:val="0"/>
        </w:numPr>
        <w:ind w:left="1800"/>
      </w:pPr>
    </w:p>
    <w:p w:rsidR="00BF6B07" w:rsidRPr="003560BD" w:rsidRDefault="00682E9E" w:rsidP="00BF6B07">
      <w:pPr>
        <w:pStyle w:val="Level1"/>
        <w:jc w:val="both"/>
        <w:rPr>
          <w:rFonts w:ascii="Arial" w:hAnsi="Arial" w:cs="Arial"/>
          <w:color w:val="000000"/>
          <w:sz w:val="22"/>
          <w:szCs w:val="22"/>
        </w:rPr>
      </w:pPr>
      <w:bookmarkStart w:id="127" w:name="_Toc49239745"/>
      <w:r>
        <w:rPr>
          <w:rFonts w:ascii="Arial" w:hAnsi="Arial" w:cs="Arial"/>
          <w:b/>
          <w:bCs/>
          <w:sz w:val="22"/>
          <w:szCs w:val="22"/>
        </w:rPr>
        <w:br w:type="page"/>
      </w:r>
      <w:r w:rsidR="00BF6B07" w:rsidRPr="003560BD">
        <w:rPr>
          <w:rFonts w:ascii="Arial" w:hAnsi="Arial" w:cs="Arial"/>
          <w:b/>
          <w:bCs/>
          <w:sz w:val="22"/>
          <w:szCs w:val="22"/>
        </w:rPr>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8" w:name="_Toc49239747"/>
      <w:bookmarkEnd w:id="127"/>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9" w:name="_Toc49239748"/>
      <w:bookmarkEnd w:id="128"/>
    </w:p>
    <w:p w:rsidR="00BF6B07" w:rsidRPr="003560BD" w:rsidRDefault="00BF6B07" w:rsidP="0090682C">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9"/>
    </w:p>
    <w:p w:rsidR="00BF6B07" w:rsidRPr="003560BD" w:rsidRDefault="00BF6B07" w:rsidP="0090682C">
      <w:pPr>
        <w:pStyle w:val="Level2"/>
      </w:pPr>
      <w:bookmarkStart w:id="130"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30"/>
    </w:p>
    <w:p w:rsidR="00BF6B07" w:rsidRPr="003560BD" w:rsidRDefault="00BF6B07" w:rsidP="00BF6B07">
      <w:pPr>
        <w:pStyle w:val="Level1"/>
        <w:jc w:val="both"/>
        <w:rPr>
          <w:rFonts w:ascii="Arial" w:hAnsi="Arial" w:cs="Arial"/>
          <w:color w:val="000000"/>
          <w:sz w:val="22"/>
          <w:szCs w:val="22"/>
        </w:rPr>
      </w:pPr>
      <w:bookmarkStart w:id="131" w:name="_Toc49239750"/>
      <w:r w:rsidRPr="003560BD">
        <w:rPr>
          <w:rFonts w:ascii="Arial" w:hAnsi="Arial" w:cs="Arial"/>
          <w:b/>
          <w:bCs/>
          <w:sz w:val="22"/>
          <w:szCs w:val="22"/>
        </w:rPr>
        <w:t>Pending Legal Actions</w:t>
      </w:r>
      <w:bookmarkEnd w:id="131"/>
    </w:p>
    <w:p w:rsidR="00BF6B07" w:rsidRPr="003560BD" w:rsidRDefault="00BF6B07" w:rsidP="0090682C">
      <w:pPr>
        <w:pStyle w:val="Level2"/>
        <w:rPr>
          <w:color w:val="000000"/>
        </w:rPr>
      </w:pPr>
      <w:r w:rsidRPr="003560BD">
        <w:t xml:space="preserve">Are there any lawsuits or other legal proceedings against the Vendor that pertain to any of the software, hardware, or other materials and/or services which are a part of the Vendor’s proposal?  </w:t>
      </w:r>
      <w:r w:rsidRPr="003560BD">
        <w:rPr>
          <w:color w:val="000000"/>
        </w:rPr>
        <w:t>(A yes or no answer is required.)</w:t>
      </w:r>
    </w:p>
    <w:p w:rsidR="00BF6B07" w:rsidRPr="003560BD" w:rsidRDefault="00BF6B07" w:rsidP="0090682C">
      <w:pPr>
        <w:pStyle w:val="Level2"/>
      </w:pPr>
      <w:bookmarkStart w:id="132" w:name="_Toc49239751"/>
      <w:r w:rsidRPr="003560BD">
        <w:t>If so, provide a copy of same and state with specificity the current status of the proceedings.</w:t>
      </w:r>
      <w:bookmarkEnd w:id="132"/>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6E2C06" w:rsidRDefault="006E2C06" w:rsidP="00D511B1">
      <w:pPr>
        <w:pStyle w:val="Level1"/>
        <w:numPr>
          <w:ilvl w:val="0"/>
          <w:numId w:val="0"/>
        </w:numPr>
        <w:spacing w:before="0"/>
        <w:ind w:left="749"/>
        <w:jc w:val="both"/>
        <w:rPr>
          <w:rFonts w:ascii="Arial" w:hAnsi="Arial" w:cs="Arial"/>
          <w:sz w:val="22"/>
          <w:szCs w:val="22"/>
        </w:rPr>
      </w:pPr>
    </w:p>
    <w:p w:rsidR="006E2C06" w:rsidRPr="003560BD" w:rsidRDefault="006E2C06" w:rsidP="00D511B1">
      <w:pPr>
        <w:pStyle w:val="Level1"/>
        <w:numPr>
          <w:ilvl w:val="0"/>
          <w:numId w:val="0"/>
        </w:numPr>
        <w:spacing w:before="0"/>
        <w:ind w:left="749"/>
        <w:jc w:val="both"/>
        <w:rPr>
          <w:rFonts w:ascii="Arial" w:hAnsi="Arial" w:cs="Arial"/>
          <w:sz w:val="22"/>
          <w:szCs w:val="22"/>
        </w:rPr>
      </w:pPr>
    </w:p>
    <w:p w:rsidR="00BF6B07" w:rsidRPr="003560BD" w:rsidRDefault="002421E8" w:rsidP="00BF6B07">
      <w:pPr>
        <w:pStyle w:val="Level1"/>
        <w:jc w:val="both"/>
        <w:rPr>
          <w:rFonts w:ascii="Arial" w:hAnsi="Arial" w:cs="Arial"/>
          <w:sz w:val="22"/>
          <w:szCs w:val="22"/>
        </w:rPr>
      </w:pPr>
      <w:bookmarkStart w:id="133" w:name="_Toc49239752"/>
      <w:r>
        <w:rPr>
          <w:rFonts w:ascii="Arial" w:hAnsi="Arial" w:cs="Arial"/>
          <w:b/>
          <w:bCs/>
          <w:sz w:val="22"/>
          <w:szCs w:val="22"/>
        </w:rPr>
        <w:br w:type="page"/>
      </w:r>
      <w:r w:rsidR="00BF6B07" w:rsidRPr="003560BD">
        <w:rPr>
          <w:rFonts w:ascii="Arial" w:hAnsi="Arial" w:cs="Arial"/>
          <w:b/>
          <w:bCs/>
          <w:sz w:val="22"/>
          <w:szCs w:val="22"/>
        </w:rPr>
        <w:t>Order and Remit Address</w:t>
      </w:r>
      <w:bookmarkEnd w:id="133"/>
    </w:p>
    <w:p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B0115D"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14:anchorId="095ECEDF" wp14:editId="1532E521">
                <wp:simplePos x="0" y="0"/>
                <wp:positionH relativeFrom="column">
                  <wp:posOffset>474980</wp:posOffset>
                </wp:positionH>
                <wp:positionV relativeFrom="paragraph">
                  <wp:posOffset>211455</wp:posOffset>
                </wp:positionV>
                <wp:extent cx="5581015" cy="1209675"/>
                <wp:effectExtent l="8255" t="12700" r="1143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ECEDF"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D24011" w:rsidRDefault="00D24011"/>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B0115D"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14:anchorId="5C8CEB98" wp14:editId="2537006F">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EB98"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D24011" w:rsidRDefault="00D24011"/>
                  </w:txbxContent>
                </v:textbox>
                <w10:wrap type="topAndBottom"/>
              </v:shape>
            </w:pict>
          </mc:Fallback>
        </mc:AlternateConten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2676B7" w:rsidRPr="00264963" w:rsidRDefault="002676B7" w:rsidP="00E35825">
      <w:pPr>
        <w:pStyle w:val="Level1"/>
        <w:jc w:val="both"/>
        <w:rPr>
          <w:rFonts w:ascii="Arial" w:hAnsi="Arial" w:cs="Arial"/>
          <w:b/>
          <w:sz w:val="22"/>
          <w:szCs w:val="22"/>
        </w:rPr>
      </w:pPr>
      <w:r w:rsidRPr="00264963">
        <w:rPr>
          <w:rFonts w:ascii="Arial" w:hAnsi="Arial" w:cs="Arial"/>
          <w:b/>
          <w:sz w:val="22"/>
          <w:szCs w:val="22"/>
        </w:rPr>
        <w:t xml:space="preserve">System for Award Management (SAM) Registration Documentation </w:t>
      </w:r>
    </w:p>
    <w:p w:rsidR="002676B7" w:rsidRPr="00FB600E" w:rsidRDefault="002676B7" w:rsidP="00E35825">
      <w:pPr>
        <w:pStyle w:val="Level1"/>
        <w:numPr>
          <w:ilvl w:val="0"/>
          <w:numId w:val="0"/>
        </w:numPr>
        <w:spacing w:before="0"/>
        <w:ind w:left="720"/>
        <w:jc w:val="both"/>
        <w:rPr>
          <w:rFonts w:ascii="Arial" w:hAnsi="Arial" w:cs="Arial"/>
          <w:b/>
          <w:sz w:val="22"/>
          <w:szCs w:val="22"/>
        </w:rPr>
      </w:pPr>
      <w:r w:rsidRPr="00264963">
        <w:rPr>
          <w:rFonts w:ascii="Arial" w:hAnsi="Arial" w:cs="Arial"/>
          <w:sz w:val="22"/>
          <w:szCs w:val="22"/>
        </w:rPr>
        <w:t>Vendor must include a copy of their registration with the Federal Government’s System for Award Management (SAM) with their RFP response.</w:t>
      </w:r>
    </w:p>
    <w:p w:rsidR="002676B7" w:rsidRPr="002B4321" w:rsidRDefault="002676B7" w:rsidP="00E35825">
      <w:pPr>
        <w:pStyle w:val="Level1"/>
        <w:numPr>
          <w:ilvl w:val="0"/>
          <w:numId w:val="0"/>
        </w:numPr>
        <w:ind w:left="720"/>
        <w:jc w:val="both"/>
        <w:rPr>
          <w:rFonts w:ascii="Arial" w:hAnsi="Arial" w:cs="Arial"/>
          <w:b/>
          <w:sz w:val="22"/>
          <w:szCs w:val="22"/>
        </w:rPr>
      </w:pPr>
    </w:p>
    <w:p w:rsidR="006E2C06" w:rsidRPr="003560BD" w:rsidRDefault="006E2C06" w:rsidP="00E35825">
      <w:pPr>
        <w:pStyle w:val="Level1"/>
        <w:numPr>
          <w:ilvl w:val="0"/>
          <w:numId w:val="0"/>
        </w:numPr>
        <w:ind w:left="720" w:hanging="720"/>
        <w:jc w:val="both"/>
        <w:rPr>
          <w:rFonts w:ascii="Arial" w:hAnsi="Arial" w:cs="Arial"/>
          <w:b/>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4" w:name="_Toc453919371"/>
      <w:r w:rsidRPr="003560BD">
        <w:rPr>
          <w:rFonts w:ascii="Arial" w:hAnsi="Arial" w:cs="Arial"/>
          <w:sz w:val="22"/>
          <w:szCs w:val="22"/>
        </w:rPr>
        <w:t>SECTION VII</w:t>
      </w:r>
      <w:bookmarkEnd w:id="134"/>
    </w:p>
    <w:p w:rsidR="00E90560" w:rsidRPr="003560BD" w:rsidRDefault="00E90560" w:rsidP="007E0B1A">
      <w:pPr>
        <w:pStyle w:val="Heading2"/>
        <w:rPr>
          <w:rFonts w:ascii="Arial" w:hAnsi="Arial" w:cs="Arial"/>
          <w:sz w:val="22"/>
          <w:szCs w:val="22"/>
        </w:rPr>
      </w:pPr>
      <w:bookmarkStart w:id="135" w:name="_Toc453919372"/>
      <w:r w:rsidRPr="003560BD">
        <w:rPr>
          <w:rFonts w:ascii="Arial" w:hAnsi="Arial" w:cs="Arial"/>
          <w:sz w:val="22"/>
          <w:szCs w:val="22"/>
        </w:rPr>
        <w:t>TECHNICAL SPECIFICATIONS</w:t>
      </w:r>
      <w:bookmarkEnd w:id="135"/>
    </w:p>
    <w:p w:rsidR="00BF6B07" w:rsidRPr="003560BD" w:rsidRDefault="00BF6B07" w:rsidP="00E90560">
      <w:pPr>
        <w:pStyle w:val="Heading1"/>
        <w:rPr>
          <w:rFonts w:ascii="Arial" w:hAnsi="Arial" w:cs="Arial"/>
          <w:sz w:val="22"/>
          <w:szCs w:val="22"/>
        </w:rPr>
      </w:pPr>
    </w:p>
    <w:p w:rsidR="00BF6B07" w:rsidRPr="003560BD" w:rsidRDefault="00BF6B07" w:rsidP="007050E4">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90682C" w:rsidRDefault="00BF6B07" w:rsidP="0090682C">
      <w:pPr>
        <w:pStyle w:val="Level2"/>
      </w:pPr>
      <w:r w:rsidRPr="0090682C">
        <w:t xml:space="preserve">Beginning with Item </w:t>
      </w:r>
      <w:r w:rsidR="00107933" w:rsidRPr="0090682C">
        <w:t xml:space="preserve">2.1 </w:t>
      </w:r>
      <w:r w:rsidRPr="0090682C">
        <w:t>of this section, label and respond to each outline point in this section as it is labeled in the RFP.</w:t>
      </w:r>
    </w:p>
    <w:p w:rsidR="008D1CF8" w:rsidRPr="00571C21" w:rsidRDefault="008D1CF8" w:rsidP="008D1CF8">
      <w:pPr>
        <w:pStyle w:val="Level2"/>
        <w:tabs>
          <w:tab w:val="left" w:pos="7740"/>
        </w:tabs>
        <w:spacing w:after="240"/>
        <w:rPr>
          <w:spacing w:val="-4"/>
        </w:rPr>
      </w:pPr>
      <w:r w:rsidRPr="003560BD">
        <w:t xml:space="preserve">The Vendor must respond with “ACKNOWLEDGED,” “WILL COMPLY” or “AGREED” to each point in this section.  In addition, </w:t>
      </w:r>
      <w:r w:rsidRPr="00571C21">
        <w:rPr>
          <w:spacing w:val="-4"/>
        </w:rPr>
        <w:t xml:space="preserve">Vendors must respond to each specification in Section VII, Technical Specifications with a narrative description.  </w:t>
      </w:r>
      <w:r w:rsidRPr="003560BD">
        <w:t xml:space="preserve">Failure to provide the information requested will result in the Vendor receiving a lower score for that item, or, at the State’s sole discretion, being subject to disqualification. </w:t>
      </w:r>
      <w:r w:rsidRPr="00571C21">
        <w:rPr>
          <w:spacing w:val="-4"/>
        </w:rPr>
        <w:t>The description must include the following:</w:t>
      </w:r>
    </w:p>
    <w:p w:rsidR="008D1CF8" w:rsidRPr="00E92D26" w:rsidRDefault="008D1CF8" w:rsidP="008D1CF8">
      <w:pPr>
        <w:pStyle w:val="Level3"/>
        <w:tabs>
          <w:tab w:val="clear" w:pos="1800"/>
        </w:tabs>
        <w:ind w:left="3060" w:hanging="1260"/>
        <w:jc w:val="both"/>
        <w:rPr>
          <w:rFonts w:ascii="Arial" w:hAnsi="Arial" w:cs="Arial"/>
          <w:sz w:val="22"/>
          <w:szCs w:val="22"/>
        </w:rPr>
      </w:pPr>
      <w:r w:rsidRPr="00E92D26">
        <w:rPr>
          <w:rFonts w:ascii="Arial" w:hAnsi="Arial" w:cs="Arial"/>
          <w:sz w:val="22"/>
          <w:szCs w:val="22"/>
        </w:rPr>
        <w:t>A description of the methodology to be followed in accomplishing each requirement</w:t>
      </w:r>
      <w:r>
        <w:rPr>
          <w:rFonts w:ascii="Arial" w:hAnsi="Arial" w:cs="Arial"/>
          <w:sz w:val="22"/>
          <w:szCs w:val="22"/>
        </w:rPr>
        <w:t xml:space="preserve">, in order to </w:t>
      </w:r>
      <w:r w:rsidRPr="00E92D26">
        <w:rPr>
          <w:rFonts w:ascii="Arial" w:hAnsi="Arial" w:cs="Arial"/>
          <w:sz w:val="22"/>
          <w:szCs w:val="22"/>
        </w:rPr>
        <w:t>demonstrate the Vendor</w:t>
      </w:r>
      <w:r>
        <w:rPr>
          <w:rFonts w:ascii="Arial" w:hAnsi="Arial" w:cs="Arial"/>
          <w:sz w:val="22"/>
          <w:szCs w:val="22"/>
        </w:rPr>
        <w:t>s</w:t>
      </w:r>
      <w:r w:rsidRPr="00E92D26">
        <w:rPr>
          <w:rFonts w:ascii="Arial" w:hAnsi="Arial" w:cs="Arial"/>
          <w:sz w:val="22"/>
          <w:szCs w:val="22"/>
        </w:rPr>
        <w:t xml:space="preserve"> understand</w:t>
      </w:r>
      <w:r>
        <w:rPr>
          <w:rFonts w:ascii="Arial" w:hAnsi="Arial" w:cs="Arial"/>
          <w:sz w:val="22"/>
          <w:szCs w:val="22"/>
        </w:rPr>
        <w:t>ing</w:t>
      </w:r>
      <w:r w:rsidRPr="00E92D26">
        <w:rPr>
          <w:rFonts w:ascii="Arial" w:hAnsi="Arial" w:cs="Arial"/>
          <w:sz w:val="22"/>
          <w:szCs w:val="22"/>
        </w:rPr>
        <w:t xml:space="preserve"> </w:t>
      </w:r>
      <w:r>
        <w:rPr>
          <w:rFonts w:ascii="Arial" w:hAnsi="Arial" w:cs="Arial"/>
          <w:sz w:val="22"/>
          <w:szCs w:val="22"/>
        </w:rPr>
        <w:t>of this RFP.</w:t>
      </w:r>
    </w:p>
    <w:p w:rsidR="008D1CF8" w:rsidRDefault="008D1CF8" w:rsidP="008D1CF8">
      <w:pPr>
        <w:pStyle w:val="Level3"/>
        <w:tabs>
          <w:tab w:val="clear" w:pos="1800"/>
        </w:tabs>
        <w:ind w:left="3060" w:hanging="1260"/>
        <w:jc w:val="both"/>
        <w:rPr>
          <w:rFonts w:ascii="Arial" w:hAnsi="Arial" w:cs="Arial"/>
          <w:sz w:val="22"/>
          <w:szCs w:val="22"/>
        </w:rPr>
      </w:pPr>
      <w:r>
        <w:rPr>
          <w:rFonts w:ascii="Arial" w:hAnsi="Arial" w:cs="Arial"/>
          <w:sz w:val="22"/>
          <w:szCs w:val="22"/>
        </w:rPr>
        <w:t>I</w:t>
      </w:r>
      <w:r w:rsidRPr="00E92D26">
        <w:rPr>
          <w:rFonts w:ascii="Arial" w:hAnsi="Arial" w:cs="Arial"/>
          <w:sz w:val="22"/>
          <w:szCs w:val="22"/>
        </w:rPr>
        <w:t>nformation about past performance results</w:t>
      </w:r>
      <w:r>
        <w:rPr>
          <w:rFonts w:ascii="Arial" w:hAnsi="Arial" w:cs="Arial"/>
          <w:sz w:val="22"/>
          <w:szCs w:val="22"/>
        </w:rPr>
        <w:t xml:space="preserve"> for similar work in a co-location environment; lessons learned from those projects and how they will be applied to this </w:t>
      </w:r>
      <w:r w:rsidRPr="00E92D26">
        <w:rPr>
          <w:rFonts w:ascii="Arial" w:hAnsi="Arial" w:cs="Arial"/>
          <w:sz w:val="22"/>
          <w:szCs w:val="22"/>
        </w:rPr>
        <w:t>project.</w:t>
      </w:r>
    </w:p>
    <w:p w:rsidR="00BF6B07" w:rsidRPr="003560BD" w:rsidRDefault="008D1CF8" w:rsidP="008D1CF8">
      <w:pPr>
        <w:pStyle w:val="Level2"/>
      </w:pPr>
      <w:r w:rsidRPr="003560BD">
        <w:t xml:space="preserve"> </w:t>
      </w:r>
      <w:r w:rsidR="00BF6B07"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90682C">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90682C">
      <w:pPr>
        <w:pStyle w:val="Level2"/>
      </w:pPr>
      <w:r w:rsidRPr="003560BD">
        <w:t>If the Vendor cannot respond with “ACKNOWLEDGED,” “WILL COMPLY,” or “AGREED,” then the Vendor must respond with “EXCEPTION.”  (See Section V, for additional instructions regarding Vendor exceptions.)</w:t>
      </w:r>
    </w:p>
    <w:p w:rsidR="00BF6B07" w:rsidRPr="003560BD" w:rsidRDefault="00BF6B07" w:rsidP="0090682C">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90682C">
      <w:pPr>
        <w:pStyle w:val="Level2"/>
      </w:pPr>
      <w:r w:rsidRPr="003560BD">
        <w:t xml:space="preserve">In addition to the above, Vendor must provide explicit details as to the manner and degree to which the proposal meets or exceeds each specification. </w:t>
      </w:r>
    </w:p>
    <w:p w:rsidR="00BF6B07" w:rsidRPr="0090682C" w:rsidRDefault="00BF6B07" w:rsidP="00BF6B07">
      <w:pPr>
        <w:pStyle w:val="Level1"/>
        <w:jc w:val="both"/>
        <w:rPr>
          <w:rFonts w:ascii="Arial" w:hAnsi="Arial" w:cs="Arial"/>
          <w:b/>
          <w:sz w:val="22"/>
          <w:szCs w:val="22"/>
        </w:rPr>
      </w:pPr>
      <w:r w:rsidRPr="0090682C">
        <w:rPr>
          <w:rFonts w:ascii="Arial" w:hAnsi="Arial" w:cs="Arial"/>
          <w:b/>
          <w:sz w:val="22"/>
          <w:szCs w:val="22"/>
        </w:rPr>
        <w:t>Mandatory Provisions in Technical Requirements for this RFP</w:t>
      </w:r>
    </w:p>
    <w:p w:rsidR="00BF6B07" w:rsidRPr="0090682C" w:rsidRDefault="00BF6B07" w:rsidP="0090682C">
      <w:pPr>
        <w:pStyle w:val="Level2"/>
        <w:rPr>
          <w:i/>
        </w:rPr>
      </w:pPr>
      <w:r w:rsidRPr="0090682C">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90682C">
        <w:t>.</w:t>
      </w:r>
    </w:p>
    <w:p w:rsidR="00BF6B07" w:rsidRPr="0090682C" w:rsidRDefault="00BF6B07" w:rsidP="0090682C">
      <w:pPr>
        <w:pStyle w:val="Level2"/>
      </w:pPr>
      <w:r w:rsidRPr="0090682C">
        <w:t>Mandatory requirements are those features classified as “</w:t>
      </w:r>
      <w:r w:rsidR="00BD2672" w:rsidRPr="00BD2672">
        <w:rPr>
          <w:b/>
        </w:rPr>
        <w:t>Mandatory</w:t>
      </w:r>
      <w:r w:rsidR="0090682C">
        <w:t xml:space="preserve">” </w:t>
      </w:r>
      <w:r w:rsidRPr="0090682C">
        <w:t xml:space="preserve">Section VII, </w:t>
      </w:r>
      <w:r w:rsidRPr="0090682C">
        <w:rPr>
          <w:i/>
        </w:rPr>
        <w:t>Technical Specifications</w:t>
      </w:r>
      <w:r w:rsidRPr="0090682C">
        <w:t xml:space="preserve">.  </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rsidR="0090682C" w:rsidRPr="0090682C" w:rsidRDefault="0090682C" w:rsidP="0090682C">
      <w:pPr>
        <w:pStyle w:val="Level2"/>
      </w:pPr>
      <w:r w:rsidRPr="0090682C">
        <w:t>The East Mississippi State Hospital</w:t>
      </w:r>
      <w:r w:rsidR="00C81F78">
        <w:t xml:space="preserve"> (EMSH) is seeking a qualified V</w:t>
      </w:r>
      <w:r w:rsidRPr="0090682C">
        <w:t>endor to provide a vendor hosted, web-based Utilization Management software solution and services for up to five (5) end-users to fulfill, perform and comply with the CMS Utilization Review requirements.</w:t>
      </w:r>
    </w:p>
    <w:p w:rsidR="0090682C" w:rsidRPr="0090682C" w:rsidRDefault="0090682C" w:rsidP="0090682C">
      <w:pPr>
        <w:pStyle w:val="Level2"/>
      </w:pPr>
      <w:r w:rsidRPr="0090682C">
        <w:t>The EMSH originally opened its doors in 1885 and has evolved into the facility it is today serving an area of Mississippi with a population of around 900,000+.  The hospital currently serves 31 counties, including:  Alcorn, Covington, Choctaw, Clarke, Clay, Forrest, George, Greene, Jackson, Jasper, Jefferson Davis, Jones, Kemper, Lamar, Lauderdale, Leake, Lowndes, Marion, Neshoba, Newton, Noxubee, Oktibbeha, Perry, Prentiss, Scott, Smith, Tippah, Tishomingo, Wayne, Webster, and Winston.</w:t>
      </w:r>
    </w:p>
    <w:p w:rsidR="0090682C" w:rsidRPr="0090682C" w:rsidRDefault="0090682C" w:rsidP="0090682C">
      <w:pPr>
        <w:pStyle w:val="Level2"/>
      </w:pPr>
      <w:r w:rsidRPr="0090682C">
        <w:t xml:space="preserve">EMSH is a 120-bed facility that provides inpatient services for adults and adolescents requiring psychiatric or substance abuse treatment as well as nursing home services. In addition, EMSH operates a continuum of community-based services such as the Treatment Mall, which offers programming to mentally ill individuals living throughout the community, and also three group homes located in Kemper County. Group Homes give individuals an opportunity to live in a community setting, while still being supervised by support staff that help individuals develop their daily living and coping skills.  As part of the EMSH, the Bradley A. Sanders Adolescent Complex (BASAC) is an additional 50-bed complex built on 63 acres of land near the hospital's main campus and serves adolescents with mental illness.  Note that henceforth in this document, the term EMSH refers to both the 120-bed facility as well as the 50-bed BASAC facility. </w:t>
      </w:r>
    </w:p>
    <w:p w:rsidR="0090682C" w:rsidRPr="0090682C" w:rsidRDefault="0090682C" w:rsidP="0090682C">
      <w:pPr>
        <w:pStyle w:val="Level2"/>
      </w:pPr>
      <w:r w:rsidRPr="0090682C">
        <w:t xml:space="preserve">EMSH is currently in the process of moving from a paper-based patient information system to an automated system.  At present, the EMSH is essentially non-compliant with the Utilization Review standards set forth by the CMS for a psychiatric facility. </w:t>
      </w:r>
    </w:p>
    <w:p w:rsidR="0090682C" w:rsidRPr="0090682C" w:rsidRDefault="0090682C" w:rsidP="0090682C">
      <w:pPr>
        <w:pStyle w:val="Level2"/>
      </w:pPr>
      <w:r w:rsidRPr="0090682C">
        <w:t xml:space="preserve">The EMSH plans to enter all patient data into this software solution and does not anticipate the need to convert/import any of their current electronic data to populate this </w:t>
      </w:r>
      <w:r w:rsidR="00D24011">
        <w:t>U</w:t>
      </w:r>
      <w:r w:rsidRPr="0090682C">
        <w:t xml:space="preserve">tilization </w:t>
      </w:r>
      <w:r w:rsidR="00D24011">
        <w:t>M</w:t>
      </w:r>
      <w:r w:rsidRPr="0090682C">
        <w:t>anagement software.</w:t>
      </w:r>
    </w:p>
    <w:p w:rsidR="00BF6B07"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264963" w:rsidRDefault="00264963" w:rsidP="00264963">
      <w:pPr>
        <w:pStyle w:val="Level1"/>
        <w:numPr>
          <w:ilvl w:val="0"/>
          <w:numId w:val="0"/>
        </w:numPr>
        <w:spacing w:before="0"/>
        <w:ind w:left="720"/>
        <w:jc w:val="both"/>
        <w:rPr>
          <w:rFonts w:ascii="Arial" w:hAnsi="Arial" w:cs="Arial"/>
          <w:b/>
          <w:sz w:val="22"/>
          <w:szCs w:val="22"/>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960"/>
      </w:tblGrid>
      <w:tr w:rsidR="00264963" w:rsidRPr="00264963" w:rsidTr="00264963">
        <w:tc>
          <w:tcPr>
            <w:tcW w:w="4945" w:type="dxa"/>
          </w:tcPr>
          <w:p w:rsidR="00264963" w:rsidRPr="00264963" w:rsidRDefault="00264963" w:rsidP="00264963">
            <w:pPr>
              <w:jc w:val="both"/>
              <w:rPr>
                <w:rFonts w:ascii="Arial" w:hAnsi="Arial" w:cs="Arial"/>
                <w:b/>
                <w:bCs/>
                <w:sz w:val="22"/>
                <w:szCs w:val="22"/>
              </w:rPr>
            </w:pPr>
            <w:r w:rsidRPr="00264963">
              <w:rPr>
                <w:rFonts w:ascii="Arial" w:hAnsi="Arial" w:cs="Arial"/>
                <w:b/>
                <w:bCs/>
                <w:sz w:val="22"/>
                <w:szCs w:val="22"/>
              </w:rPr>
              <w:t>Task</w:t>
            </w:r>
          </w:p>
        </w:tc>
        <w:tc>
          <w:tcPr>
            <w:tcW w:w="3960" w:type="dxa"/>
          </w:tcPr>
          <w:p w:rsidR="00264963" w:rsidRPr="00264963" w:rsidRDefault="00264963" w:rsidP="00264963">
            <w:pPr>
              <w:jc w:val="both"/>
              <w:rPr>
                <w:rFonts w:ascii="Arial" w:hAnsi="Arial" w:cs="Arial"/>
                <w:b/>
                <w:bCs/>
                <w:sz w:val="22"/>
                <w:szCs w:val="22"/>
              </w:rPr>
            </w:pPr>
            <w:r w:rsidRPr="00264963">
              <w:rPr>
                <w:rFonts w:ascii="Arial" w:hAnsi="Arial" w:cs="Arial"/>
                <w:b/>
                <w:bCs/>
                <w:sz w:val="22"/>
                <w:szCs w:val="22"/>
              </w:rPr>
              <w:t>Date</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First Advertisement Date for RFP</w:t>
            </w:r>
          </w:p>
        </w:tc>
        <w:tc>
          <w:tcPr>
            <w:tcW w:w="3960" w:type="dxa"/>
          </w:tcPr>
          <w:p w:rsidR="00264963" w:rsidRPr="00264963" w:rsidRDefault="00BD2672" w:rsidP="00514DE6">
            <w:pPr>
              <w:jc w:val="both"/>
              <w:rPr>
                <w:rFonts w:ascii="Arial" w:hAnsi="Arial" w:cs="Arial"/>
                <w:sz w:val="22"/>
                <w:szCs w:val="22"/>
              </w:rPr>
            </w:pPr>
            <w:r>
              <w:rPr>
                <w:rFonts w:ascii="Arial" w:hAnsi="Arial" w:cs="Arial"/>
                <w:sz w:val="22"/>
                <w:szCs w:val="22"/>
              </w:rPr>
              <w:t>10/</w:t>
            </w:r>
            <w:r w:rsidR="00514DE6">
              <w:rPr>
                <w:rFonts w:ascii="Arial" w:hAnsi="Arial" w:cs="Arial"/>
                <w:sz w:val="22"/>
                <w:szCs w:val="22"/>
              </w:rPr>
              <w:t>25</w:t>
            </w:r>
            <w:r>
              <w:rPr>
                <w:rFonts w:ascii="Arial" w:hAnsi="Arial" w:cs="Arial"/>
                <w:sz w:val="22"/>
                <w:szCs w:val="22"/>
              </w:rPr>
              <w:t>/2016</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Second Advertisement Date for RFP</w:t>
            </w:r>
          </w:p>
        </w:tc>
        <w:tc>
          <w:tcPr>
            <w:tcW w:w="3960" w:type="dxa"/>
          </w:tcPr>
          <w:p w:rsidR="00264963" w:rsidRPr="00264963" w:rsidRDefault="00514DE6" w:rsidP="00514DE6">
            <w:pPr>
              <w:jc w:val="both"/>
              <w:rPr>
                <w:rFonts w:ascii="Arial" w:hAnsi="Arial" w:cs="Arial"/>
                <w:sz w:val="22"/>
                <w:szCs w:val="22"/>
              </w:rPr>
            </w:pPr>
            <w:r>
              <w:rPr>
                <w:rFonts w:ascii="Arial" w:hAnsi="Arial" w:cs="Arial"/>
                <w:sz w:val="22"/>
                <w:szCs w:val="22"/>
              </w:rPr>
              <w:t>11</w:t>
            </w:r>
            <w:r w:rsidR="00BD2672">
              <w:rPr>
                <w:rFonts w:ascii="Arial" w:hAnsi="Arial" w:cs="Arial"/>
                <w:sz w:val="22"/>
                <w:szCs w:val="22"/>
              </w:rPr>
              <w:t>/</w:t>
            </w:r>
            <w:r>
              <w:rPr>
                <w:rFonts w:ascii="Arial" w:hAnsi="Arial" w:cs="Arial"/>
                <w:sz w:val="22"/>
                <w:szCs w:val="22"/>
              </w:rPr>
              <w:t>1</w:t>
            </w:r>
            <w:r w:rsidR="00BD2672">
              <w:rPr>
                <w:rFonts w:ascii="Arial" w:hAnsi="Arial" w:cs="Arial"/>
                <w:sz w:val="22"/>
                <w:szCs w:val="22"/>
              </w:rPr>
              <w:t>/2016</w:t>
            </w:r>
          </w:p>
        </w:tc>
      </w:tr>
      <w:tr w:rsidR="00264963" w:rsidRPr="00264963" w:rsidTr="00264963">
        <w:tc>
          <w:tcPr>
            <w:tcW w:w="4945" w:type="dxa"/>
          </w:tcPr>
          <w:p w:rsidR="00264963" w:rsidRPr="00264963" w:rsidRDefault="00264963" w:rsidP="00264963">
            <w:pPr>
              <w:jc w:val="both"/>
              <w:rPr>
                <w:rFonts w:ascii="Arial" w:hAnsi="Arial" w:cs="Arial"/>
                <w:b/>
                <w:bCs/>
                <w:sz w:val="22"/>
                <w:szCs w:val="22"/>
              </w:rPr>
            </w:pPr>
            <w:r w:rsidRPr="00264963">
              <w:rPr>
                <w:rFonts w:ascii="Arial" w:hAnsi="Arial" w:cs="Arial"/>
                <w:b/>
                <w:bCs/>
                <w:sz w:val="22"/>
                <w:szCs w:val="22"/>
              </w:rPr>
              <w:t>Task</w:t>
            </w:r>
          </w:p>
        </w:tc>
        <w:tc>
          <w:tcPr>
            <w:tcW w:w="3960" w:type="dxa"/>
          </w:tcPr>
          <w:p w:rsidR="00264963" w:rsidRPr="00264963" w:rsidRDefault="00264963" w:rsidP="00264963">
            <w:pPr>
              <w:jc w:val="both"/>
              <w:rPr>
                <w:rFonts w:ascii="Arial" w:hAnsi="Arial" w:cs="Arial"/>
                <w:b/>
                <w:bCs/>
                <w:sz w:val="22"/>
                <w:szCs w:val="22"/>
              </w:rPr>
            </w:pPr>
            <w:r w:rsidRPr="00264963">
              <w:rPr>
                <w:rFonts w:ascii="Arial" w:hAnsi="Arial" w:cs="Arial"/>
                <w:b/>
                <w:bCs/>
                <w:sz w:val="22"/>
                <w:szCs w:val="22"/>
              </w:rPr>
              <w:t>Date</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Deadline for Vendor’s Written Questions</w:t>
            </w:r>
          </w:p>
        </w:tc>
        <w:tc>
          <w:tcPr>
            <w:tcW w:w="3960" w:type="dxa"/>
          </w:tcPr>
          <w:p w:rsidR="00264963" w:rsidRPr="00264963" w:rsidRDefault="00264963" w:rsidP="00514DE6">
            <w:pPr>
              <w:rPr>
                <w:rFonts w:ascii="Arial" w:hAnsi="Arial" w:cs="Arial"/>
                <w:sz w:val="22"/>
                <w:szCs w:val="22"/>
              </w:rPr>
            </w:pPr>
            <w:r w:rsidRPr="00264963">
              <w:rPr>
                <w:rFonts w:ascii="Arial" w:hAnsi="Arial" w:cs="Arial"/>
                <w:sz w:val="22"/>
                <w:szCs w:val="22"/>
              </w:rPr>
              <w:t xml:space="preserve">3:00 p.m. Central Time on  </w:t>
            </w:r>
            <w:r w:rsidR="00C81F78">
              <w:rPr>
                <w:rFonts w:ascii="Arial" w:hAnsi="Arial" w:cs="Arial"/>
                <w:sz w:val="22"/>
                <w:szCs w:val="22"/>
              </w:rPr>
              <w:t>11</w:t>
            </w:r>
            <w:r w:rsidR="00BD2672">
              <w:rPr>
                <w:rFonts w:ascii="Arial" w:hAnsi="Arial" w:cs="Arial"/>
                <w:sz w:val="22"/>
                <w:szCs w:val="22"/>
              </w:rPr>
              <w:t>/</w:t>
            </w:r>
            <w:r w:rsidR="00514DE6">
              <w:rPr>
                <w:rFonts w:ascii="Arial" w:hAnsi="Arial" w:cs="Arial"/>
                <w:sz w:val="22"/>
                <w:szCs w:val="22"/>
              </w:rPr>
              <w:t>7</w:t>
            </w:r>
            <w:r w:rsidR="00BD2672">
              <w:rPr>
                <w:rFonts w:ascii="Arial" w:hAnsi="Arial" w:cs="Arial"/>
                <w:sz w:val="22"/>
                <w:szCs w:val="22"/>
              </w:rPr>
              <w:t>/2016</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Deadline for Questions Answered and Posted to ITS Web Site</w:t>
            </w:r>
          </w:p>
        </w:tc>
        <w:tc>
          <w:tcPr>
            <w:tcW w:w="3960" w:type="dxa"/>
          </w:tcPr>
          <w:p w:rsidR="00264963" w:rsidRPr="00264963" w:rsidRDefault="00C81F78" w:rsidP="00C81F78">
            <w:pPr>
              <w:jc w:val="both"/>
              <w:rPr>
                <w:rFonts w:ascii="Arial" w:hAnsi="Arial" w:cs="Arial"/>
                <w:sz w:val="22"/>
                <w:szCs w:val="22"/>
              </w:rPr>
            </w:pPr>
            <w:r>
              <w:rPr>
                <w:rFonts w:ascii="Arial" w:hAnsi="Arial" w:cs="Arial"/>
                <w:sz w:val="22"/>
                <w:szCs w:val="22"/>
              </w:rPr>
              <w:t>11</w:t>
            </w:r>
            <w:r w:rsidR="002D78F4">
              <w:rPr>
                <w:rFonts w:ascii="Arial" w:hAnsi="Arial" w:cs="Arial"/>
                <w:sz w:val="22"/>
                <w:szCs w:val="22"/>
              </w:rPr>
              <w:t>/</w:t>
            </w:r>
            <w:r>
              <w:rPr>
                <w:rFonts w:ascii="Arial" w:hAnsi="Arial" w:cs="Arial"/>
                <w:sz w:val="22"/>
                <w:szCs w:val="22"/>
              </w:rPr>
              <w:t>21</w:t>
            </w:r>
            <w:r w:rsidR="002D78F4">
              <w:rPr>
                <w:rFonts w:ascii="Arial" w:hAnsi="Arial" w:cs="Arial"/>
                <w:sz w:val="22"/>
                <w:szCs w:val="22"/>
              </w:rPr>
              <w:t>/2016</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Open Proposals</w:t>
            </w:r>
          </w:p>
        </w:tc>
        <w:tc>
          <w:tcPr>
            <w:tcW w:w="3960" w:type="dxa"/>
          </w:tcPr>
          <w:p w:rsidR="00264963" w:rsidRPr="00264963" w:rsidRDefault="00C81F78" w:rsidP="002D78F4">
            <w:pPr>
              <w:jc w:val="both"/>
              <w:rPr>
                <w:rFonts w:ascii="Arial" w:hAnsi="Arial" w:cs="Arial"/>
                <w:sz w:val="22"/>
                <w:szCs w:val="22"/>
              </w:rPr>
            </w:pPr>
            <w:r>
              <w:rPr>
                <w:rFonts w:ascii="Arial" w:hAnsi="Arial" w:cs="Arial"/>
                <w:sz w:val="22"/>
                <w:szCs w:val="22"/>
              </w:rPr>
              <w:t>12/07/2016</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Evaluation of Proposals</w:t>
            </w:r>
          </w:p>
        </w:tc>
        <w:tc>
          <w:tcPr>
            <w:tcW w:w="3960" w:type="dxa"/>
          </w:tcPr>
          <w:p w:rsidR="00264963" w:rsidRPr="00264963" w:rsidRDefault="00C81F78" w:rsidP="00C81F78">
            <w:pPr>
              <w:jc w:val="both"/>
              <w:rPr>
                <w:rFonts w:ascii="Arial" w:hAnsi="Arial" w:cs="Arial"/>
                <w:sz w:val="22"/>
                <w:szCs w:val="22"/>
              </w:rPr>
            </w:pPr>
            <w:r>
              <w:rPr>
                <w:rFonts w:ascii="Arial" w:hAnsi="Arial" w:cs="Arial"/>
                <w:sz w:val="22"/>
                <w:szCs w:val="22"/>
              </w:rPr>
              <w:t>12/07/2016</w:t>
            </w:r>
            <w:r w:rsidR="00264963" w:rsidRPr="00264963">
              <w:rPr>
                <w:rFonts w:ascii="Arial" w:hAnsi="Arial" w:cs="Arial"/>
                <w:sz w:val="22"/>
                <w:szCs w:val="22"/>
              </w:rPr>
              <w:t xml:space="preserve"> – </w:t>
            </w:r>
            <w:r>
              <w:rPr>
                <w:rFonts w:ascii="Arial" w:hAnsi="Arial" w:cs="Arial"/>
                <w:sz w:val="22"/>
                <w:szCs w:val="22"/>
              </w:rPr>
              <w:t>12/31/2016</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Contract Negotiation</w:t>
            </w:r>
          </w:p>
        </w:tc>
        <w:tc>
          <w:tcPr>
            <w:tcW w:w="3960" w:type="dxa"/>
          </w:tcPr>
          <w:p w:rsidR="00264963" w:rsidRPr="00264963" w:rsidRDefault="00C81F78" w:rsidP="00BD2672">
            <w:pPr>
              <w:jc w:val="both"/>
              <w:rPr>
                <w:rFonts w:ascii="Arial" w:hAnsi="Arial" w:cs="Arial"/>
                <w:sz w:val="22"/>
                <w:szCs w:val="22"/>
              </w:rPr>
            </w:pPr>
            <w:r>
              <w:rPr>
                <w:rFonts w:ascii="Arial" w:hAnsi="Arial" w:cs="Arial"/>
                <w:sz w:val="22"/>
                <w:szCs w:val="22"/>
              </w:rPr>
              <w:t>01/01/201</w:t>
            </w:r>
            <w:r w:rsidR="006E7846">
              <w:rPr>
                <w:rFonts w:ascii="Arial" w:hAnsi="Arial" w:cs="Arial"/>
                <w:sz w:val="22"/>
                <w:szCs w:val="22"/>
              </w:rPr>
              <w:t>7</w:t>
            </w:r>
            <w:r>
              <w:rPr>
                <w:rFonts w:ascii="Arial" w:hAnsi="Arial" w:cs="Arial"/>
                <w:sz w:val="22"/>
                <w:szCs w:val="22"/>
              </w:rPr>
              <w:t xml:space="preserve"> – 01/31/2017</w:t>
            </w:r>
          </w:p>
        </w:tc>
      </w:tr>
      <w:tr w:rsidR="00264963" w:rsidRPr="00264963" w:rsidTr="00264963">
        <w:tc>
          <w:tcPr>
            <w:tcW w:w="4945" w:type="dxa"/>
          </w:tcPr>
          <w:p w:rsidR="00264963" w:rsidRPr="00264963" w:rsidRDefault="00264963" w:rsidP="00264963">
            <w:pPr>
              <w:jc w:val="both"/>
              <w:rPr>
                <w:rFonts w:ascii="Arial" w:hAnsi="Arial" w:cs="Arial"/>
                <w:sz w:val="22"/>
                <w:szCs w:val="22"/>
              </w:rPr>
            </w:pPr>
            <w:r w:rsidRPr="00264963">
              <w:rPr>
                <w:rFonts w:ascii="Arial" w:hAnsi="Arial" w:cs="Arial"/>
                <w:sz w:val="22"/>
                <w:szCs w:val="22"/>
              </w:rPr>
              <w:t>Proposed Project Implementation Start-up</w:t>
            </w:r>
          </w:p>
        </w:tc>
        <w:tc>
          <w:tcPr>
            <w:tcW w:w="3960" w:type="dxa"/>
          </w:tcPr>
          <w:p w:rsidR="00264963" w:rsidRPr="00264963" w:rsidRDefault="00C81F78" w:rsidP="00264963">
            <w:pPr>
              <w:jc w:val="both"/>
              <w:rPr>
                <w:rFonts w:ascii="Arial" w:hAnsi="Arial" w:cs="Arial"/>
                <w:sz w:val="22"/>
                <w:szCs w:val="22"/>
              </w:rPr>
            </w:pPr>
            <w:r>
              <w:rPr>
                <w:rFonts w:ascii="Arial" w:hAnsi="Arial" w:cs="Arial"/>
                <w:sz w:val="22"/>
                <w:szCs w:val="22"/>
              </w:rPr>
              <w:t>02/01/2017</w:t>
            </w:r>
          </w:p>
        </w:tc>
      </w:tr>
    </w:tbl>
    <w:p w:rsidR="00230581" w:rsidRPr="003560BD" w:rsidRDefault="00230581" w:rsidP="00BF6B07">
      <w:pPr>
        <w:pStyle w:val="Level1"/>
        <w:jc w:val="both"/>
        <w:rPr>
          <w:rFonts w:ascii="Arial" w:hAnsi="Arial" w:cs="Arial"/>
          <w:b/>
          <w:bCs/>
          <w:sz w:val="22"/>
          <w:szCs w:val="22"/>
        </w:rPr>
      </w:pPr>
      <w:r w:rsidRPr="00264963">
        <w:rPr>
          <w:rFonts w:ascii="Arial" w:hAnsi="Arial" w:cs="Arial"/>
          <w:b/>
          <w:bCs/>
          <w:sz w:val="22"/>
          <w:szCs w:val="22"/>
        </w:rPr>
        <w:t>Statement</w:t>
      </w:r>
      <w:r w:rsidRPr="003560BD">
        <w:rPr>
          <w:rFonts w:ascii="Arial" w:hAnsi="Arial" w:cs="Arial"/>
          <w:b/>
          <w:bCs/>
          <w:sz w:val="22"/>
          <w:szCs w:val="22"/>
        </w:rPr>
        <w:t xml:space="preserve"> of Understanding</w:t>
      </w:r>
    </w:p>
    <w:p w:rsidR="008D1CF8" w:rsidRPr="00512C07" w:rsidRDefault="008D1CF8" w:rsidP="008D1CF8">
      <w:pPr>
        <w:pStyle w:val="Level2"/>
        <w:tabs>
          <w:tab w:val="left" w:pos="7740"/>
        </w:tabs>
        <w:spacing w:after="240"/>
      </w:pPr>
      <w:r w:rsidRPr="00512C07">
        <w:t>Vendors may request additional information or clarifications to this RFP using the following procedure:</w:t>
      </w:r>
    </w:p>
    <w:p w:rsidR="008D1CF8" w:rsidRDefault="008D1CF8" w:rsidP="008D1CF8">
      <w:pPr>
        <w:pStyle w:val="Level3"/>
        <w:spacing w:after="240"/>
        <w:ind w:left="2880" w:hanging="1080"/>
        <w:jc w:val="both"/>
        <w:rPr>
          <w:rFonts w:ascii="Arial" w:hAnsi="Arial" w:cs="Arial"/>
          <w:sz w:val="22"/>
          <w:szCs w:val="22"/>
        </w:rPr>
      </w:pPr>
      <w:r w:rsidRPr="003560BD">
        <w:rPr>
          <w:rFonts w:ascii="Arial" w:hAnsi="Arial" w:cs="Arial"/>
          <w:sz w:val="22"/>
          <w:szCs w:val="22"/>
        </w:rPr>
        <w:t xml:space="preserve">Vendors must clearly identify the specified paragraph(s) </w:t>
      </w:r>
      <w:r>
        <w:rPr>
          <w:rFonts w:ascii="Arial" w:hAnsi="Arial" w:cs="Arial"/>
          <w:sz w:val="22"/>
          <w:szCs w:val="22"/>
        </w:rPr>
        <w:t xml:space="preserve">and pages </w:t>
      </w:r>
      <w:r w:rsidRPr="003560BD">
        <w:rPr>
          <w:rFonts w:ascii="Arial" w:hAnsi="Arial" w:cs="Arial"/>
          <w:sz w:val="22"/>
          <w:szCs w:val="22"/>
        </w:rPr>
        <w:t xml:space="preserve">in the RFP that </w:t>
      </w:r>
      <w:r>
        <w:rPr>
          <w:rFonts w:ascii="Arial" w:hAnsi="Arial" w:cs="Arial"/>
          <w:sz w:val="22"/>
          <w:szCs w:val="22"/>
        </w:rPr>
        <w:t>are</w:t>
      </w:r>
      <w:r w:rsidRPr="003560BD">
        <w:rPr>
          <w:rFonts w:ascii="Arial" w:hAnsi="Arial" w:cs="Arial"/>
          <w:sz w:val="22"/>
          <w:szCs w:val="22"/>
        </w:rPr>
        <w:t xml:space="preserve"> in question.</w:t>
      </w:r>
      <w:r>
        <w:rPr>
          <w:rFonts w:ascii="Arial" w:hAnsi="Arial" w:cs="Arial"/>
          <w:sz w:val="22"/>
          <w:szCs w:val="22"/>
        </w:rPr>
        <w:t xml:space="preserve"> The following table should be used to format Vendor questions.</w:t>
      </w:r>
    </w:p>
    <w:tbl>
      <w:tblPr>
        <w:tblW w:w="0" w:type="auto"/>
        <w:jc w:val="right"/>
        <w:tblLayout w:type="fixed"/>
        <w:tblCellMar>
          <w:left w:w="0" w:type="dxa"/>
          <w:right w:w="0" w:type="dxa"/>
        </w:tblCellMar>
        <w:tblLook w:val="01E0" w:firstRow="1" w:lastRow="1" w:firstColumn="1" w:lastColumn="1" w:noHBand="0" w:noVBand="0"/>
      </w:tblPr>
      <w:tblGrid>
        <w:gridCol w:w="1080"/>
        <w:gridCol w:w="1731"/>
        <w:gridCol w:w="845"/>
        <w:gridCol w:w="2824"/>
      </w:tblGrid>
      <w:tr w:rsidR="008D1CF8" w:rsidTr="00264963">
        <w:trPr>
          <w:trHeight w:hRule="exact" w:val="618"/>
          <w:jc w:val="right"/>
        </w:trPr>
        <w:tc>
          <w:tcPr>
            <w:tcW w:w="1080" w:type="dxa"/>
            <w:tcBorders>
              <w:top w:val="single" w:sz="4" w:space="0" w:color="auto"/>
              <w:left w:val="single" w:sz="4" w:space="0" w:color="auto"/>
              <w:bottom w:val="single" w:sz="4" w:space="0" w:color="auto"/>
              <w:right w:val="single" w:sz="4" w:space="0" w:color="auto"/>
            </w:tcBorders>
          </w:tcPr>
          <w:p w:rsidR="008D1CF8" w:rsidRPr="00D72916" w:rsidRDefault="008D1CF8" w:rsidP="00264963">
            <w:pPr>
              <w:spacing w:before="11" w:after="240" w:line="276" w:lineRule="auto"/>
              <w:jc w:val="both"/>
              <w:rPr>
                <w:rFonts w:ascii="Arial" w:hAnsi="Arial" w:cs="Arial"/>
                <w:sz w:val="22"/>
                <w:szCs w:val="22"/>
              </w:rPr>
            </w:pPr>
            <w:r w:rsidRPr="00D72916">
              <w:rPr>
                <w:rFonts w:ascii="Arial" w:hAnsi="Arial" w:cs="Arial"/>
                <w:sz w:val="22"/>
                <w:szCs w:val="22"/>
              </w:rPr>
              <w:t>Question</w:t>
            </w:r>
          </w:p>
        </w:tc>
        <w:tc>
          <w:tcPr>
            <w:tcW w:w="1731" w:type="dxa"/>
            <w:tcBorders>
              <w:top w:val="single" w:sz="4" w:space="0" w:color="auto"/>
              <w:left w:val="single" w:sz="4" w:space="0" w:color="auto"/>
              <w:bottom w:val="single" w:sz="4" w:space="0" w:color="auto"/>
              <w:right w:val="single" w:sz="4" w:space="0" w:color="auto"/>
            </w:tcBorders>
          </w:tcPr>
          <w:p w:rsidR="008D1CF8" w:rsidRPr="00D72916" w:rsidRDefault="008D1CF8" w:rsidP="00264963">
            <w:pPr>
              <w:jc w:val="center"/>
              <w:rPr>
                <w:rFonts w:ascii="Arial" w:hAnsi="Arial" w:cs="Arial"/>
                <w:sz w:val="22"/>
                <w:szCs w:val="22"/>
              </w:rPr>
            </w:pPr>
            <w:r w:rsidRPr="00D72916">
              <w:rPr>
                <w:rFonts w:ascii="Arial" w:hAnsi="Arial" w:cs="Arial"/>
                <w:sz w:val="22"/>
                <w:szCs w:val="22"/>
              </w:rPr>
              <w:t xml:space="preserve">RFP </w:t>
            </w:r>
          </w:p>
          <w:p w:rsidR="008D1CF8" w:rsidRPr="00D72916" w:rsidRDefault="008D1CF8" w:rsidP="00264963">
            <w:pPr>
              <w:jc w:val="center"/>
              <w:rPr>
                <w:rFonts w:ascii="Arial" w:hAnsi="Arial" w:cs="Arial"/>
                <w:sz w:val="22"/>
                <w:szCs w:val="22"/>
              </w:rPr>
            </w:pPr>
            <w:r w:rsidRPr="00D72916">
              <w:rPr>
                <w:rFonts w:ascii="Arial" w:hAnsi="Arial" w:cs="Arial"/>
                <w:sz w:val="22"/>
                <w:szCs w:val="22"/>
              </w:rPr>
              <w:t>Section</w:t>
            </w:r>
          </w:p>
        </w:tc>
        <w:tc>
          <w:tcPr>
            <w:tcW w:w="845" w:type="dxa"/>
            <w:tcBorders>
              <w:top w:val="single" w:sz="4" w:space="0" w:color="auto"/>
              <w:left w:val="single" w:sz="4" w:space="0" w:color="auto"/>
              <w:bottom w:val="single" w:sz="4" w:space="0" w:color="auto"/>
              <w:right w:val="single" w:sz="4" w:space="0" w:color="auto"/>
            </w:tcBorders>
          </w:tcPr>
          <w:p w:rsidR="008D1CF8" w:rsidRPr="00D72916" w:rsidRDefault="008D1CF8" w:rsidP="00264963">
            <w:pPr>
              <w:jc w:val="center"/>
              <w:rPr>
                <w:rFonts w:ascii="Arial" w:hAnsi="Arial" w:cs="Arial"/>
                <w:sz w:val="22"/>
                <w:szCs w:val="22"/>
              </w:rPr>
            </w:pPr>
            <w:r w:rsidRPr="00D72916">
              <w:rPr>
                <w:rFonts w:ascii="Arial" w:hAnsi="Arial" w:cs="Arial"/>
                <w:sz w:val="22"/>
                <w:szCs w:val="22"/>
              </w:rPr>
              <w:t>RFP Page</w:t>
            </w:r>
          </w:p>
        </w:tc>
        <w:tc>
          <w:tcPr>
            <w:tcW w:w="2824" w:type="dxa"/>
            <w:tcBorders>
              <w:top w:val="single" w:sz="4" w:space="0" w:color="auto"/>
              <w:left w:val="single" w:sz="4" w:space="0" w:color="auto"/>
              <w:bottom w:val="single" w:sz="4" w:space="0" w:color="auto"/>
              <w:right w:val="single" w:sz="4" w:space="0" w:color="auto"/>
            </w:tcBorders>
          </w:tcPr>
          <w:p w:rsidR="008D1CF8" w:rsidRPr="00D72916" w:rsidRDefault="008D1CF8" w:rsidP="00264963">
            <w:pPr>
              <w:jc w:val="center"/>
              <w:rPr>
                <w:rFonts w:ascii="Arial" w:hAnsi="Arial" w:cs="Arial"/>
                <w:sz w:val="22"/>
                <w:szCs w:val="22"/>
              </w:rPr>
            </w:pPr>
            <w:r>
              <w:rPr>
                <w:rFonts w:ascii="Arial" w:hAnsi="Arial" w:cs="Arial"/>
                <w:sz w:val="22"/>
                <w:szCs w:val="22"/>
              </w:rPr>
              <w:t xml:space="preserve">Vendor </w:t>
            </w:r>
            <w:r w:rsidRPr="00D72916">
              <w:rPr>
                <w:rFonts w:ascii="Arial" w:hAnsi="Arial" w:cs="Arial"/>
                <w:sz w:val="22"/>
                <w:szCs w:val="22"/>
              </w:rPr>
              <w:t>Question</w:t>
            </w:r>
          </w:p>
        </w:tc>
      </w:tr>
      <w:tr w:rsidR="008D1CF8" w:rsidTr="00264963">
        <w:trPr>
          <w:trHeight w:hRule="exact" w:val="618"/>
          <w:jc w:val="right"/>
        </w:trPr>
        <w:tc>
          <w:tcPr>
            <w:tcW w:w="1080" w:type="dxa"/>
            <w:tcBorders>
              <w:top w:val="single" w:sz="4" w:space="0" w:color="auto"/>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1</w:t>
            </w:r>
          </w:p>
        </w:tc>
        <w:tc>
          <w:tcPr>
            <w:tcW w:w="1731" w:type="dxa"/>
            <w:tcBorders>
              <w:top w:val="single" w:sz="4" w:space="0" w:color="auto"/>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auto"/>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auto"/>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r w:rsidR="008D1CF8" w:rsidTr="00264963">
        <w:trPr>
          <w:trHeight w:hRule="exact" w:val="609"/>
          <w:jc w:val="right"/>
        </w:trPr>
        <w:tc>
          <w:tcPr>
            <w:tcW w:w="1080"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2</w:t>
            </w:r>
          </w:p>
        </w:tc>
        <w:tc>
          <w:tcPr>
            <w:tcW w:w="1731"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r w:rsidR="008D1CF8" w:rsidTr="00264963">
        <w:trPr>
          <w:trHeight w:hRule="exact" w:val="609"/>
          <w:jc w:val="right"/>
        </w:trPr>
        <w:tc>
          <w:tcPr>
            <w:tcW w:w="1080"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3</w:t>
            </w:r>
          </w:p>
        </w:tc>
        <w:tc>
          <w:tcPr>
            <w:tcW w:w="1731"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r w:rsidR="008D1CF8" w:rsidTr="00264963">
        <w:trPr>
          <w:trHeight w:hRule="exact" w:val="607"/>
          <w:jc w:val="right"/>
        </w:trPr>
        <w:tc>
          <w:tcPr>
            <w:tcW w:w="1080"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4</w:t>
            </w:r>
          </w:p>
        </w:tc>
        <w:tc>
          <w:tcPr>
            <w:tcW w:w="1731"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r w:rsidR="008D1CF8" w:rsidTr="00264963">
        <w:trPr>
          <w:trHeight w:hRule="exact" w:val="609"/>
          <w:jc w:val="right"/>
        </w:trPr>
        <w:tc>
          <w:tcPr>
            <w:tcW w:w="1080"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ind w:right="-20"/>
              <w:jc w:val="center"/>
              <w:rPr>
                <w:rFonts w:ascii="Arial" w:eastAsia="Arial" w:hAnsi="Arial" w:cs="Arial"/>
                <w:sz w:val="22"/>
                <w:szCs w:val="22"/>
              </w:rPr>
            </w:pPr>
            <w:r w:rsidRPr="00D72916">
              <w:rPr>
                <w:rFonts w:ascii="Arial" w:eastAsia="Arial" w:hAnsi="Arial" w:cs="Arial"/>
                <w:color w:val="231F20"/>
                <w:w w:val="101"/>
                <w:sz w:val="22"/>
                <w:szCs w:val="22"/>
              </w:rPr>
              <w:t>5</w:t>
            </w:r>
          </w:p>
        </w:tc>
        <w:tc>
          <w:tcPr>
            <w:tcW w:w="1731"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8D1CF8" w:rsidRPr="00D72916" w:rsidRDefault="008D1CF8" w:rsidP="00264963">
            <w:pPr>
              <w:rPr>
                <w:rFonts w:ascii="Arial" w:hAnsi="Arial" w:cs="Arial"/>
                <w:sz w:val="22"/>
                <w:szCs w:val="22"/>
              </w:rPr>
            </w:pPr>
          </w:p>
        </w:tc>
      </w:tr>
    </w:tbl>
    <w:p w:rsidR="00230581" w:rsidRPr="003560BD" w:rsidRDefault="00230581" w:rsidP="00B0115D">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8D1CF8">
        <w:rPr>
          <w:rFonts w:ascii="Arial" w:hAnsi="Arial" w:cs="Arial"/>
          <w:sz w:val="22"/>
          <w:szCs w:val="22"/>
        </w:rPr>
        <w:t>Patti Irgens</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514DE6">
        <w:rPr>
          <w:rFonts w:ascii="Arial" w:hAnsi="Arial" w:cs="Arial"/>
          <w:sz w:val="22"/>
          <w:szCs w:val="22"/>
        </w:rPr>
        <w:t>Monday</w:t>
      </w:r>
      <w:r w:rsidR="008D1CF8">
        <w:rPr>
          <w:rFonts w:ascii="Arial" w:hAnsi="Arial" w:cs="Arial"/>
          <w:sz w:val="22"/>
          <w:szCs w:val="22"/>
        </w:rPr>
        <w:t xml:space="preserve">, </w:t>
      </w:r>
      <w:r w:rsidR="00C81F78">
        <w:rPr>
          <w:rFonts w:ascii="Arial" w:hAnsi="Arial" w:cs="Arial"/>
          <w:sz w:val="22"/>
          <w:szCs w:val="22"/>
        </w:rPr>
        <w:t>November</w:t>
      </w:r>
      <w:r w:rsidR="00BD2672">
        <w:rPr>
          <w:rFonts w:ascii="Arial" w:hAnsi="Arial" w:cs="Arial"/>
          <w:sz w:val="22"/>
          <w:szCs w:val="22"/>
        </w:rPr>
        <w:t xml:space="preserve"> </w:t>
      </w:r>
      <w:r w:rsidR="00514DE6">
        <w:rPr>
          <w:rFonts w:ascii="Arial" w:hAnsi="Arial" w:cs="Arial"/>
          <w:sz w:val="22"/>
          <w:szCs w:val="22"/>
        </w:rPr>
        <w:t>7</w:t>
      </w:r>
      <w:r w:rsidR="008D1CF8">
        <w:rPr>
          <w:rFonts w:ascii="Arial" w:hAnsi="Arial" w:cs="Arial"/>
          <w:sz w:val="22"/>
          <w:szCs w:val="22"/>
        </w:rPr>
        <w:t>, 2016</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It is so</w:t>
      </w:r>
      <w:r w:rsidR="00C81F78">
        <w:rPr>
          <w:rFonts w:ascii="Arial" w:hAnsi="Arial" w:cs="Arial"/>
          <w:sz w:val="22"/>
          <w:szCs w:val="22"/>
        </w:rPr>
        <w:t>lely the responsibility of the V</w:t>
      </w:r>
      <w:r w:rsidRPr="003560BD">
        <w:rPr>
          <w:rFonts w:ascii="Arial" w:hAnsi="Arial" w:cs="Arial"/>
          <w:sz w:val="22"/>
          <w:szCs w:val="22"/>
        </w:rPr>
        <w:t xml:space="preserve">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8D1CF8">
        <w:rPr>
          <w:rFonts w:ascii="Arial" w:hAnsi="Arial" w:cs="Arial"/>
          <w:sz w:val="22"/>
          <w:szCs w:val="22"/>
        </w:rPr>
        <w:t>Patti Irgens</w:t>
      </w:r>
      <w:r w:rsidRPr="003560BD">
        <w:rPr>
          <w:rFonts w:ascii="Arial" w:hAnsi="Arial" w:cs="Arial"/>
          <w:sz w:val="22"/>
          <w:szCs w:val="22"/>
        </w:rPr>
        <w:t xml:space="preserve"> to verify the receipt of their document.  Documents received after the deadline will be rejected.</w:t>
      </w:r>
    </w:p>
    <w:p w:rsidR="0090682C" w:rsidRPr="0090682C" w:rsidRDefault="00230581" w:rsidP="0090682C">
      <w:pPr>
        <w:pStyle w:val="Level2"/>
        <w:rPr>
          <w:b/>
          <w:bCs/>
        </w:rPr>
      </w:pPr>
      <w:r w:rsidRPr="003560BD">
        <w:t xml:space="preserve">All questions will be compiled and answered, and a written document containing all questions submitted and corresponding answers will be posted on the </w:t>
      </w:r>
      <w:r w:rsidRPr="0090682C">
        <w:rPr>
          <w:b/>
        </w:rPr>
        <w:t>ITS</w:t>
      </w:r>
      <w:r w:rsidRPr="003560BD">
        <w:t xml:space="preserve"> web site by close of business on </w:t>
      </w:r>
      <w:r w:rsidR="00C81F78">
        <w:t>November 2</w:t>
      </w:r>
      <w:r w:rsidR="00BD2672">
        <w:t>1</w:t>
      </w:r>
      <w:r w:rsidR="008D1CF8">
        <w:t>, 2016</w:t>
      </w:r>
    </w:p>
    <w:p w:rsidR="0090682C" w:rsidRPr="00F50326" w:rsidRDefault="0090682C" w:rsidP="0090682C">
      <w:pPr>
        <w:pStyle w:val="Level2"/>
      </w:pPr>
      <w:r w:rsidRPr="00F50326">
        <w:t>The Vendor agrees that all data loaded into, utilized by, or housed in any external database accessed by the proposed software is solely owned by the State.</w:t>
      </w:r>
    </w:p>
    <w:p w:rsidR="0090682C" w:rsidRPr="00F50326" w:rsidRDefault="0090682C" w:rsidP="0090682C">
      <w:pPr>
        <w:pStyle w:val="Level2"/>
      </w:pPr>
      <w:r w:rsidRPr="00F50326">
        <w:t>The State deems performance of the Vendor on existing contracts and support after the sale, or provision of services, to be of critical importance.  Therefore, in the evaluation process for contract award of this RFP, Vendors with good performance ratings on existing accounts will be at a decided advantage, while Vendors with poor performance ratings will be at a decided disadvantage or be subject to disqualification at the discretion of the State.</w:t>
      </w:r>
    </w:p>
    <w:p w:rsidR="0090682C" w:rsidRPr="00F50326" w:rsidRDefault="0090682C" w:rsidP="0090682C">
      <w:pPr>
        <w:pStyle w:val="Level2"/>
      </w:pPr>
      <w:r w:rsidRPr="00F50326">
        <w:t>The Vendor must understand</w:t>
      </w:r>
      <w:r w:rsidR="00BD2672">
        <w:t>,</w:t>
      </w:r>
      <w:r w:rsidRPr="00F50326">
        <w:t xml:space="preserve"> and provide information in his response</w:t>
      </w:r>
      <w:r w:rsidR="00BD2672">
        <w:t>,</w:t>
      </w:r>
      <w:r w:rsidRPr="00F50326">
        <w:t xml:space="preserve"> to support a deliverable-based project.  The Project Work Plan and the </w:t>
      </w:r>
      <w:r w:rsidRPr="00F50326">
        <w:rPr>
          <w:i/>
        </w:rPr>
        <w:t>Cost Information Submission</w:t>
      </w:r>
      <w:r w:rsidRPr="00F50326">
        <w:t xml:space="preserve"> should define and denote milestones and deliverables, both paid and unpaid, for the entirety of the project.</w:t>
      </w:r>
    </w:p>
    <w:p w:rsidR="0090682C" w:rsidRPr="00F50326" w:rsidRDefault="0090682C" w:rsidP="0090682C">
      <w:pPr>
        <w:pStyle w:val="Level2"/>
      </w:pPr>
      <w:r w:rsidRPr="00F50326">
        <w:t>Other Vendors may be listed in these requirements when referencing service(s) provided to the State.  Any mention of other Vendors in these requirements is subject to change based upon the expiration of any current agreements or the acquisition of future agreements during this RFP process.</w:t>
      </w:r>
    </w:p>
    <w:p w:rsidR="0090682C" w:rsidRPr="00264963" w:rsidRDefault="0090682C" w:rsidP="0090682C">
      <w:pPr>
        <w:pStyle w:val="Level2"/>
      </w:pPr>
      <w:r w:rsidRPr="00264963">
        <w:t>EMSH intends to be fully involved in all aspects of the project and will assign a full time project manager and a senior manager for QA/oversight.  EMSH has identified stakeholder representative of the different areas with functional and technical expertise.  These stakeholders will be fully involved as members of the project team.</w:t>
      </w:r>
    </w:p>
    <w:p w:rsidR="0090682C" w:rsidRPr="00F50326" w:rsidRDefault="0090682C" w:rsidP="0090682C">
      <w:pPr>
        <w:pStyle w:val="Level2"/>
      </w:pPr>
      <w:r w:rsidRPr="00F50326">
        <w:t>The Vendor is expected to make all project records accessible during the duration of the project and for up to three years after the project completion date.</w:t>
      </w:r>
    </w:p>
    <w:p w:rsidR="0090682C" w:rsidRPr="00F50326" w:rsidRDefault="0090682C" w:rsidP="0090682C">
      <w:pPr>
        <w:pStyle w:val="Level2"/>
      </w:pPr>
      <w:r w:rsidRPr="00F50326">
        <w:t>All findings, designs, documentation, and other deliverables produced under this contract become the exclusive property of the State for use without restriction.</w:t>
      </w:r>
    </w:p>
    <w:p w:rsidR="0090682C" w:rsidRDefault="0090682C" w:rsidP="0090682C">
      <w:pPr>
        <w:pStyle w:val="Level2"/>
      </w:pPr>
      <w:r w:rsidRPr="00F50326">
        <w:t>The State acknowledges that the functional specifications for the system requested by this RFP are not exhaustive.  Rather, these specifications reflect the known requirements necessary for the successful integration and implementation of a fully functional, efficient, web-hosted solution.  Vendor is tasked with proposing a complete system and fully describing those system features, if applicable, that meet these known specifications, and that address functionality not covered in this RFP.  The State expects the Vendor to identify and outline any area that was overlooked or misstated.</w:t>
      </w:r>
    </w:p>
    <w:p w:rsidR="0090682C" w:rsidRDefault="0090682C" w:rsidP="0090682C">
      <w:pPr>
        <w:pStyle w:val="Level2"/>
      </w:pPr>
      <w:r w:rsidRPr="00F50326">
        <w:t>If any component(s) necessary for the successful operation of the requested system is omitted from Vendor’s proposal, Vendor must be willing to provide the component(s) at no additional cost</w:t>
      </w:r>
      <w:r>
        <w:t>.</w:t>
      </w:r>
    </w:p>
    <w:p w:rsidR="00F71BE6" w:rsidRPr="003F5403" w:rsidRDefault="00F71BE6" w:rsidP="00F71BE6">
      <w:pPr>
        <w:pStyle w:val="Level2"/>
        <w:numPr>
          <w:ilvl w:val="0"/>
          <w:numId w:val="0"/>
        </w:numPr>
        <w:ind w:left="1800"/>
      </w:pPr>
    </w:p>
    <w:p w:rsidR="0090682C" w:rsidRPr="007B03F1" w:rsidRDefault="0090682C" w:rsidP="0090682C">
      <w:pPr>
        <w:pStyle w:val="Level1"/>
        <w:jc w:val="both"/>
        <w:rPr>
          <w:rFonts w:ascii="Arial" w:hAnsi="Arial" w:cs="Arial"/>
          <w:b/>
          <w:bCs/>
          <w:sz w:val="22"/>
          <w:szCs w:val="22"/>
        </w:rPr>
      </w:pPr>
      <w:r>
        <w:rPr>
          <w:rFonts w:ascii="Arial" w:hAnsi="Arial" w:cs="Arial"/>
          <w:b/>
          <w:bCs/>
          <w:sz w:val="22"/>
          <w:szCs w:val="22"/>
        </w:rPr>
        <w:t>Vendor Qualifications</w:t>
      </w:r>
    </w:p>
    <w:p w:rsidR="0090682C" w:rsidRDefault="0090682C" w:rsidP="0090682C">
      <w:pPr>
        <w:pStyle w:val="Level2"/>
      </w:pPr>
      <w:r w:rsidRPr="00A443FA">
        <w:t xml:space="preserve">Vendor must provide a description of their expertise and background in </w:t>
      </w:r>
      <w:r>
        <w:t>providing the proposed Utilization Management solution to psychiatric care facilities.</w:t>
      </w:r>
    </w:p>
    <w:p w:rsidR="0090682C" w:rsidRPr="00A443FA" w:rsidRDefault="0090682C" w:rsidP="0090682C">
      <w:pPr>
        <w:pStyle w:val="Level2"/>
      </w:pPr>
      <w:r w:rsidRPr="00A443FA">
        <w:t xml:space="preserve">Vendor must detail the number of years they have provided the </w:t>
      </w:r>
      <w:r>
        <w:t>proposed Utilization Management solution to psychiatric care facilities</w:t>
      </w:r>
      <w:r w:rsidRPr="00A443FA">
        <w:t xml:space="preserve">.  Vendor must have at least five (5) years of experience in providing </w:t>
      </w:r>
      <w:r>
        <w:t xml:space="preserve">the proposed solution to facilities of similar size and scope. </w:t>
      </w:r>
    </w:p>
    <w:p w:rsidR="0090682C" w:rsidRDefault="0090682C" w:rsidP="0090682C">
      <w:pPr>
        <w:pStyle w:val="Level2"/>
      </w:pPr>
      <w:r w:rsidRPr="00A443FA">
        <w:t xml:space="preserve">Vendor must state the number of customers for which they currently provide hosting services for the proposed </w:t>
      </w:r>
      <w:r>
        <w:t>Utilization Management solution.</w:t>
      </w:r>
    </w:p>
    <w:p w:rsidR="0090682C" w:rsidRPr="00264963" w:rsidRDefault="0090682C" w:rsidP="0090682C">
      <w:pPr>
        <w:pStyle w:val="Level2"/>
      </w:pPr>
      <w:r w:rsidRPr="00A443FA">
        <w:t xml:space="preserve">Vendor must provide at least three (3) </w:t>
      </w:r>
      <w:r>
        <w:t>psychiatric care facility</w:t>
      </w:r>
      <w:r w:rsidRPr="00A443FA">
        <w:t xml:space="preserve"> references where hosting services for the proposed </w:t>
      </w:r>
      <w:r>
        <w:t xml:space="preserve">Utilization Management solution is </w:t>
      </w:r>
      <w:r w:rsidRPr="00A443FA">
        <w:t xml:space="preserve">currently being provided.  </w:t>
      </w:r>
      <w:r w:rsidRPr="00264963">
        <w:t>Refer to Section IX, References for further instructions.</w:t>
      </w:r>
    </w:p>
    <w:p w:rsidR="0090682C" w:rsidRPr="00A443FA" w:rsidRDefault="0090682C" w:rsidP="0090682C">
      <w:pPr>
        <w:pStyle w:val="Level2"/>
      </w:pPr>
      <w:r w:rsidRPr="00A443FA">
        <w:t xml:space="preserve">Vendor must discuss any aspects of the proposed </w:t>
      </w:r>
      <w:r>
        <w:t>Utilization Management solution</w:t>
      </w:r>
      <w:r w:rsidRPr="00A443FA">
        <w:t xml:space="preserve"> that differentiate it from competing products in the marketplace.  Favorable consideration will be given to vendors with additional </w:t>
      </w:r>
      <w:r>
        <w:t>Utilization Management solution</w:t>
      </w:r>
      <w:r w:rsidRPr="00A443FA">
        <w:t xml:space="preserve"> features and/or functionality not available in competing products.</w:t>
      </w:r>
    </w:p>
    <w:p w:rsidR="0090682C" w:rsidRDefault="0090682C" w:rsidP="0090682C">
      <w:pPr>
        <w:pStyle w:val="Level1"/>
        <w:jc w:val="both"/>
        <w:rPr>
          <w:rFonts w:ascii="Arial" w:hAnsi="Arial" w:cs="Arial"/>
          <w:b/>
          <w:bCs/>
          <w:sz w:val="22"/>
          <w:szCs w:val="22"/>
        </w:rPr>
      </w:pPr>
      <w:r>
        <w:rPr>
          <w:rFonts w:ascii="Arial" w:hAnsi="Arial" w:cs="Arial"/>
          <w:b/>
          <w:bCs/>
          <w:sz w:val="22"/>
          <w:szCs w:val="22"/>
        </w:rPr>
        <w:t>Vendor Requirements</w:t>
      </w:r>
    </w:p>
    <w:p w:rsidR="0090682C" w:rsidRDefault="0090682C" w:rsidP="0090682C">
      <w:pPr>
        <w:pStyle w:val="Level2"/>
      </w:pPr>
      <w:r>
        <w:t xml:space="preserve">Vendor will work with the Utilization Management Project Team to develop a </w:t>
      </w:r>
      <w:r w:rsidR="00D24011">
        <w:t>Utilization Review (</w:t>
      </w:r>
      <w:r>
        <w:t>UR</w:t>
      </w:r>
      <w:r w:rsidR="00D24011">
        <w:t>)</w:t>
      </w:r>
      <w:r>
        <w:t xml:space="preserve"> Plan complete with Policies and Procedures for the EMSH that supports the CMS Psychiatric Regulations.</w:t>
      </w:r>
    </w:p>
    <w:p w:rsidR="0090682C" w:rsidRDefault="0090682C" w:rsidP="0090682C">
      <w:pPr>
        <w:pStyle w:val="Level2"/>
      </w:pPr>
      <w:r>
        <w:t>The UR Plan must establish EMSH’s internal procedures regarding the review of the medical necessity of the care given to patients (e.g., extended stays, professional services, drug(s) prescribed).</w:t>
      </w:r>
    </w:p>
    <w:p w:rsidR="0090682C" w:rsidRDefault="0090682C" w:rsidP="0090682C">
      <w:pPr>
        <w:pStyle w:val="Level2"/>
      </w:pPr>
      <w:r>
        <w:t>Vendor will work with the EMSH Project Team to define roles and responsibilities for those individuals performing the review tasks.</w:t>
      </w:r>
    </w:p>
    <w:p w:rsidR="0090682C" w:rsidRDefault="0090682C" w:rsidP="0090682C">
      <w:pPr>
        <w:pStyle w:val="Level2"/>
      </w:pPr>
      <w:r>
        <w:t>Vendor will work with the EMSH Project Team to perform a gap analysis to define the customizations needed for the application to fit the needs of the EMSH including, but not limited to:  label customizations; workflow processes; worklist management; and the identification of search criteria.</w:t>
      </w:r>
    </w:p>
    <w:p w:rsidR="0090682C" w:rsidRDefault="0090682C" w:rsidP="0090682C">
      <w:pPr>
        <w:pStyle w:val="Level2"/>
      </w:pPr>
      <w:r>
        <w:t xml:space="preserve">Vendor will work with the project team to define roles/groups and responsibilities based on the job function as well as the security settings for each role/group.  </w:t>
      </w:r>
    </w:p>
    <w:p w:rsidR="0090682C" w:rsidRPr="002C20A1" w:rsidRDefault="0090682C" w:rsidP="0090682C">
      <w:pPr>
        <w:pStyle w:val="Level2"/>
      </w:pPr>
      <w:r w:rsidRPr="002C20A1">
        <w:t>Vendor must provide field proven testing and quality assurance standards that vendor has applied towards the proposed application.</w:t>
      </w:r>
    </w:p>
    <w:p w:rsidR="0090682C" w:rsidRDefault="00380BC4" w:rsidP="00380BC4">
      <w:pPr>
        <w:pStyle w:val="Level3"/>
        <w:ind w:left="2880" w:hanging="1080"/>
        <w:jc w:val="both"/>
        <w:rPr>
          <w:rFonts w:ascii="Arial" w:hAnsi="Arial" w:cs="Arial"/>
          <w:sz w:val="22"/>
          <w:szCs w:val="22"/>
        </w:rPr>
      </w:pPr>
      <w:r w:rsidRPr="002C20A1">
        <w:rPr>
          <w:rFonts w:ascii="Arial" w:hAnsi="Arial" w:cs="Arial"/>
          <w:sz w:val="22"/>
          <w:szCs w:val="22"/>
        </w:rPr>
        <w:t>The State</w:t>
      </w:r>
      <w:r w:rsidR="0090682C" w:rsidRPr="002C20A1">
        <w:rPr>
          <w:rFonts w:ascii="Arial" w:hAnsi="Arial" w:cs="Arial"/>
          <w:sz w:val="22"/>
          <w:szCs w:val="22"/>
        </w:rPr>
        <w:t xml:space="preserve"> would like a </w:t>
      </w:r>
      <w:r w:rsidR="00264963" w:rsidRPr="002C20A1">
        <w:rPr>
          <w:rFonts w:ascii="Arial" w:hAnsi="Arial" w:cs="Arial"/>
          <w:sz w:val="22"/>
          <w:szCs w:val="22"/>
        </w:rPr>
        <w:t>well-tested</w:t>
      </w:r>
      <w:r w:rsidRPr="002C20A1">
        <w:rPr>
          <w:rFonts w:ascii="Arial" w:hAnsi="Arial" w:cs="Arial"/>
          <w:sz w:val="22"/>
          <w:szCs w:val="22"/>
        </w:rPr>
        <w:t xml:space="preserve"> and secure application, </w:t>
      </w:r>
      <w:r w:rsidR="0090682C" w:rsidRPr="002C20A1">
        <w:rPr>
          <w:rFonts w:ascii="Arial" w:hAnsi="Arial" w:cs="Arial"/>
          <w:sz w:val="22"/>
          <w:szCs w:val="22"/>
        </w:rPr>
        <w:t>therefore the State would like to review testing scenarios,</w:t>
      </w:r>
      <w:r w:rsidRPr="002C20A1">
        <w:rPr>
          <w:rFonts w:ascii="Arial" w:hAnsi="Arial" w:cs="Arial"/>
          <w:sz w:val="22"/>
          <w:szCs w:val="22"/>
        </w:rPr>
        <w:t xml:space="preserve"> </w:t>
      </w:r>
      <w:r w:rsidR="0090682C" w:rsidRPr="002C20A1">
        <w:rPr>
          <w:rFonts w:ascii="Arial" w:hAnsi="Arial" w:cs="Arial"/>
          <w:sz w:val="22"/>
          <w:szCs w:val="22"/>
        </w:rPr>
        <w:t xml:space="preserve">especially data security </w:t>
      </w:r>
      <w:r w:rsidR="00264963" w:rsidRPr="002C20A1">
        <w:rPr>
          <w:rFonts w:ascii="Arial" w:hAnsi="Arial" w:cs="Arial"/>
          <w:sz w:val="22"/>
          <w:szCs w:val="22"/>
        </w:rPr>
        <w:t>scenarios that</w:t>
      </w:r>
      <w:r w:rsidR="0090682C" w:rsidRPr="002C20A1">
        <w:rPr>
          <w:rFonts w:ascii="Arial" w:hAnsi="Arial" w:cs="Arial"/>
          <w:sz w:val="22"/>
          <w:szCs w:val="22"/>
        </w:rPr>
        <w:t xml:space="preserve"> have be</w:t>
      </w:r>
      <w:r w:rsidR="00264963" w:rsidRPr="002C20A1">
        <w:rPr>
          <w:rFonts w:ascii="Arial" w:hAnsi="Arial" w:cs="Arial"/>
          <w:sz w:val="22"/>
          <w:szCs w:val="22"/>
        </w:rPr>
        <w:t xml:space="preserve">en performed by </w:t>
      </w:r>
      <w:r w:rsidR="0090682C" w:rsidRPr="002C20A1">
        <w:rPr>
          <w:rFonts w:ascii="Arial" w:hAnsi="Arial" w:cs="Arial"/>
          <w:sz w:val="22"/>
          <w:szCs w:val="22"/>
        </w:rPr>
        <w:t>the vendor in the development, verification, and acceptance of the proposed solution in preparation for re-sale and hosting.</w:t>
      </w:r>
    </w:p>
    <w:p w:rsidR="006470AA" w:rsidRDefault="00D24011" w:rsidP="00380BC4">
      <w:pPr>
        <w:pStyle w:val="Level3"/>
        <w:ind w:left="2880" w:hanging="1080"/>
        <w:jc w:val="both"/>
        <w:rPr>
          <w:rFonts w:ascii="Arial" w:hAnsi="Arial" w:cs="Arial"/>
          <w:sz w:val="22"/>
          <w:szCs w:val="22"/>
        </w:rPr>
      </w:pPr>
      <w:r w:rsidRPr="00D24011">
        <w:rPr>
          <w:rFonts w:ascii="Arial" w:hAnsi="Arial" w:cs="Arial"/>
          <w:b/>
          <w:sz w:val="22"/>
          <w:szCs w:val="22"/>
        </w:rPr>
        <w:t>Mandatory</w:t>
      </w:r>
      <w:r w:rsidR="006470AA">
        <w:rPr>
          <w:rFonts w:ascii="Arial" w:hAnsi="Arial" w:cs="Arial"/>
          <w:sz w:val="22"/>
          <w:szCs w:val="22"/>
        </w:rPr>
        <w:t xml:space="preserve"> – Proposed </w:t>
      </w:r>
      <w:r w:rsidR="00F71BE6">
        <w:rPr>
          <w:rFonts w:ascii="Arial" w:hAnsi="Arial" w:cs="Arial"/>
          <w:sz w:val="22"/>
          <w:szCs w:val="22"/>
        </w:rPr>
        <w:t>solution must</w:t>
      </w:r>
      <w:r w:rsidR="006470AA">
        <w:rPr>
          <w:rFonts w:ascii="Arial" w:hAnsi="Arial" w:cs="Arial"/>
          <w:sz w:val="22"/>
          <w:szCs w:val="22"/>
        </w:rPr>
        <w:t xml:space="preserve"> compliant with HHS, CMS</w:t>
      </w:r>
      <w:r w:rsidR="00F71BE6">
        <w:rPr>
          <w:rFonts w:ascii="Arial" w:hAnsi="Arial" w:cs="Arial"/>
          <w:sz w:val="22"/>
          <w:szCs w:val="22"/>
        </w:rPr>
        <w:t>, HIPAA, and Hi-Tech.</w:t>
      </w:r>
    </w:p>
    <w:p w:rsidR="0090682C" w:rsidRPr="00703432" w:rsidRDefault="0090682C" w:rsidP="0090682C">
      <w:pPr>
        <w:pStyle w:val="Level1"/>
        <w:jc w:val="both"/>
        <w:rPr>
          <w:rFonts w:ascii="Arial" w:hAnsi="Arial" w:cs="Arial"/>
          <w:b/>
          <w:bCs/>
          <w:sz w:val="22"/>
          <w:szCs w:val="22"/>
        </w:rPr>
      </w:pPr>
      <w:r>
        <w:rPr>
          <w:rFonts w:ascii="Arial" w:hAnsi="Arial" w:cs="Arial"/>
          <w:b/>
          <w:bCs/>
          <w:sz w:val="22"/>
          <w:szCs w:val="22"/>
        </w:rPr>
        <w:t>Functional Requirements</w:t>
      </w:r>
      <w:r w:rsidRPr="00703432">
        <w:rPr>
          <w:rFonts w:ascii="Arial" w:hAnsi="Arial" w:cs="Arial"/>
          <w:bCs/>
          <w:sz w:val="22"/>
          <w:szCs w:val="22"/>
        </w:rPr>
        <w:t>.</w:t>
      </w:r>
    </w:p>
    <w:p w:rsidR="0090682C" w:rsidRDefault="0090682C" w:rsidP="0090682C">
      <w:pPr>
        <w:pStyle w:val="Level2"/>
      </w:pPr>
      <w:r>
        <w:t xml:space="preserve">The proposed solution must support evidence-based clinical decisions.  Vendor must include in their proposal a description of how the evidence-based clinical decisions were derived/gathered.  </w:t>
      </w:r>
    </w:p>
    <w:p w:rsidR="0090682C" w:rsidRPr="00312C9F" w:rsidRDefault="0090682C" w:rsidP="0090682C">
      <w:pPr>
        <w:pStyle w:val="Level2"/>
      </w:pPr>
      <w:r>
        <w:t>The proposed solution must be a browser-based, interactive product that helps automate and streamline the care review process and enables data retrieval and aggregated reporting.</w:t>
      </w:r>
    </w:p>
    <w:p w:rsidR="00264963" w:rsidRPr="00264963" w:rsidRDefault="0090682C" w:rsidP="00264963">
      <w:pPr>
        <w:pStyle w:val="Level2"/>
      </w:pPr>
      <w:r w:rsidRPr="00264963">
        <w:t xml:space="preserve">The proposed Utilization Management solution </w:t>
      </w:r>
      <w:r w:rsidR="00264963" w:rsidRPr="00264963">
        <w:t>should</w:t>
      </w:r>
      <w:r w:rsidRPr="00264963">
        <w:t xml:space="preserve"> be able to accept data files containing patient information via FTP from Concentrix CCP system.</w:t>
      </w:r>
      <w:r w:rsidR="00F9500D" w:rsidRPr="00264963">
        <w:t xml:space="preserve"> </w:t>
      </w:r>
    </w:p>
    <w:p w:rsidR="0090682C" w:rsidRDefault="0090682C" w:rsidP="00264963">
      <w:pPr>
        <w:pStyle w:val="Level2"/>
      </w:pPr>
      <w:r>
        <w:t>The proposed solution must support federal, state, and local guidelines, rules and regulations concerning the type of psychiatric care provided by EMSH.  The vendor must include in their proposal how decision paths/points criteria address these guidelines, rules and regulations.</w:t>
      </w:r>
    </w:p>
    <w:p w:rsidR="0090682C" w:rsidRDefault="0090682C" w:rsidP="0090682C">
      <w:pPr>
        <w:pStyle w:val="Level2"/>
      </w:pPr>
      <w:r>
        <w:t xml:space="preserve">The proposed solution must offer the EMSH the ability to manage, monitor, review, and analyze the quality and appropriateness of care.  </w:t>
      </w:r>
    </w:p>
    <w:p w:rsidR="0090682C" w:rsidRDefault="0090682C" w:rsidP="0090682C">
      <w:pPr>
        <w:pStyle w:val="Level2"/>
      </w:pPr>
      <w:r>
        <w:t>The proposed solution must offer the EMSH the ability to compare the quality and appropriateness of care prescribed by the EMSH physicians with the actual care given by said physicians and other EMSH care-givers (</w:t>
      </w:r>
      <w:r w:rsidR="006E7846">
        <w:t>e.g.,</w:t>
      </w:r>
      <w:r>
        <w:t xml:space="preserve"> nurses, aides, hospital staff).</w:t>
      </w:r>
    </w:p>
    <w:p w:rsidR="0090682C" w:rsidRDefault="0090682C" w:rsidP="0090682C">
      <w:pPr>
        <w:pStyle w:val="Level2"/>
      </w:pPr>
      <w:r>
        <w:t>The proposed solution must offer the EMSH the functionality to compare the quality and appropriateness of care for diagnoses and treatments with the evidence-based medicine criteria as well as with industry payment criteria (</w:t>
      </w:r>
      <w:r w:rsidR="006E7846">
        <w:t>e.g.,</w:t>
      </w:r>
      <w:r>
        <w:t xml:space="preserve"> what is paid via Medicaid, Medicare, and other insurance/health plan entities). </w:t>
      </w:r>
    </w:p>
    <w:p w:rsidR="0090682C" w:rsidRDefault="0090682C" w:rsidP="0090682C">
      <w:pPr>
        <w:pStyle w:val="Level2"/>
      </w:pPr>
      <w:r>
        <w:t>The proposed solution must offer</w:t>
      </w:r>
      <w:r w:rsidRPr="006D1C85">
        <w:t xml:space="preserve"> </w:t>
      </w:r>
      <w:r>
        <w:t>EMSH</w:t>
      </w:r>
      <w:r w:rsidRPr="006D1C85">
        <w:t xml:space="preserve"> the </w:t>
      </w:r>
      <w:r>
        <w:t>functionality</w:t>
      </w:r>
      <w:r w:rsidRPr="006D1C85">
        <w:t xml:space="preserve"> to add custom </w:t>
      </w:r>
      <w:r>
        <w:t>decision points to the workflow process</w:t>
      </w:r>
      <w:r w:rsidRPr="006D1C85">
        <w:t xml:space="preserve">.  Vendor must detail how custom </w:t>
      </w:r>
      <w:r>
        <w:t xml:space="preserve">decision points </w:t>
      </w:r>
      <w:r w:rsidRPr="006D1C85">
        <w:t xml:space="preserve">are added to </w:t>
      </w:r>
      <w:r>
        <w:t>the workflow</w:t>
      </w:r>
      <w:r w:rsidRPr="006D1C85">
        <w:t>.</w:t>
      </w:r>
    </w:p>
    <w:p w:rsidR="0090682C" w:rsidRDefault="0090682C" w:rsidP="0090682C">
      <w:pPr>
        <w:pStyle w:val="Level2"/>
      </w:pPr>
      <w:r>
        <w:t>The proposed solution’s workflow process must allow the user to prioritize and manage reviews.</w:t>
      </w:r>
    </w:p>
    <w:p w:rsidR="0090682C" w:rsidRDefault="0090682C" w:rsidP="0090682C">
      <w:pPr>
        <w:pStyle w:val="Level2"/>
      </w:pPr>
      <w:r>
        <w:t xml:space="preserve">The proposed solution workflow process shall allow for worklist management based upon roles and responsibilities.  Functionality should allow for worklists to be managed based upon the amount of work in an </w:t>
      </w:r>
      <w:r w:rsidR="003E2395">
        <w:t>individual’s</w:t>
      </w:r>
      <w:r>
        <w:t xml:space="preserve"> queue.</w:t>
      </w:r>
    </w:p>
    <w:p w:rsidR="0090682C" w:rsidRPr="006D1C85" w:rsidRDefault="0090682C" w:rsidP="0090682C">
      <w:pPr>
        <w:pStyle w:val="Level2"/>
      </w:pPr>
      <w:r>
        <w:t>Proposed solution must allow the user to ascertain the status of any review via multiple search parameters.</w:t>
      </w:r>
    </w:p>
    <w:p w:rsidR="0090682C" w:rsidRDefault="0090682C" w:rsidP="0090682C">
      <w:pPr>
        <w:pStyle w:val="Level2"/>
      </w:pPr>
      <w:r>
        <w:t>Workflow processes within the proposed solution must be intuitive -- easily understood and followed.</w:t>
      </w:r>
    </w:p>
    <w:p w:rsidR="0090682C" w:rsidRDefault="0090682C" w:rsidP="0090682C">
      <w:pPr>
        <w:pStyle w:val="Level2"/>
      </w:pPr>
      <w:r>
        <w:t>Proposed solution must provide consistent workflow processes resulting in a streamlined and automated workflow process among reviewers.</w:t>
      </w:r>
    </w:p>
    <w:p w:rsidR="0090682C" w:rsidRDefault="0090682C" w:rsidP="0090682C">
      <w:pPr>
        <w:pStyle w:val="Level2"/>
      </w:pPr>
      <w:r>
        <w:t xml:space="preserve">Workflows processes within the proposed solution should provide acceptance criteria that supports the policies </w:t>
      </w:r>
      <w:r w:rsidR="00D24011">
        <w:t>and</w:t>
      </w:r>
      <w:r>
        <w:t xml:space="preserve"> procedures of the varying governing authorities including but not limited to:  the EMSH; CMS Psychology Regulations; best practice evidence based criteria; and industry standard insurance acceptance criteria</w:t>
      </w:r>
    </w:p>
    <w:p w:rsidR="0090682C" w:rsidRPr="006D1C85" w:rsidRDefault="0090682C" w:rsidP="0090682C">
      <w:pPr>
        <w:pStyle w:val="Level2"/>
      </w:pPr>
      <w:r w:rsidRPr="006D1C85">
        <w:t xml:space="preserve">Vendor must provide </w:t>
      </w:r>
      <w:r>
        <w:t>EMSH</w:t>
      </w:r>
      <w:r w:rsidRPr="006D1C85">
        <w:t xml:space="preserve"> the </w:t>
      </w:r>
      <w:r>
        <w:t>functionality</w:t>
      </w:r>
      <w:r w:rsidRPr="006D1C85">
        <w:t xml:space="preserve"> to correlate the historical patient </w:t>
      </w:r>
      <w:r>
        <w:t>care</w:t>
      </w:r>
      <w:r w:rsidRPr="006D1C85">
        <w:t xml:space="preserve"> data with </w:t>
      </w:r>
      <w:r>
        <w:t xml:space="preserve">evidence-based patient care </w:t>
      </w:r>
      <w:r w:rsidRPr="006D1C85">
        <w:t>data.  Vendor must detail this functionality.</w:t>
      </w:r>
    </w:p>
    <w:p w:rsidR="0090682C" w:rsidRDefault="0090682C" w:rsidP="0090682C">
      <w:pPr>
        <w:pStyle w:val="Level2"/>
      </w:pPr>
      <w:r>
        <w:t>The proposed solution</w:t>
      </w:r>
      <w:r w:rsidRPr="006D1C85">
        <w:t xml:space="preserve"> must </w:t>
      </w:r>
      <w:r>
        <w:t>issue</w:t>
      </w:r>
      <w:r w:rsidRPr="006D1C85">
        <w:t xml:space="preserve"> alerts</w:t>
      </w:r>
      <w:r>
        <w:t>/flags/indicators</w:t>
      </w:r>
      <w:r w:rsidRPr="006D1C85">
        <w:t xml:space="preserve"> </w:t>
      </w:r>
      <w:r>
        <w:t xml:space="preserve">to users based on pre-defined criteria </w:t>
      </w:r>
      <w:r w:rsidRPr="006D1C85">
        <w:t xml:space="preserve">when recognizing </w:t>
      </w:r>
      <w:r>
        <w:t>inappropriate/inconsistent care</w:t>
      </w:r>
      <w:r w:rsidRPr="006D1C85">
        <w:t>. Vendor must describe this functionality.</w:t>
      </w:r>
    </w:p>
    <w:p w:rsidR="0090682C" w:rsidRPr="006D1C85" w:rsidRDefault="0090682C" w:rsidP="0090682C">
      <w:pPr>
        <w:pStyle w:val="Level2"/>
      </w:pPr>
      <w:r>
        <w:t>The proposed solution must issue alert/flags/indicators to users for outstanding documentation, care/treatment plan reviews/updates, and pending actions per standards of care.</w:t>
      </w:r>
    </w:p>
    <w:p w:rsidR="0090682C" w:rsidRDefault="0090682C" w:rsidP="0090682C">
      <w:pPr>
        <w:pStyle w:val="Level2"/>
      </w:pPr>
      <w:r>
        <w:t>The proposed solution must have a robust search engine allowing key word searches as well as behavioral health identifiers.  Search engine shall be intuitive and easy to use.  At a minimum, medical codes can be used in a key word search.</w:t>
      </w:r>
    </w:p>
    <w:p w:rsidR="0090682C" w:rsidRDefault="0090682C" w:rsidP="0090682C">
      <w:pPr>
        <w:pStyle w:val="Level2"/>
      </w:pPr>
      <w:r>
        <w:t>Proposed solution must provide functionality that would identify patterns in inappropriate/unnecessary care prescribed by the same individual.</w:t>
      </w:r>
    </w:p>
    <w:p w:rsidR="0090682C" w:rsidRDefault="0090682C" w:rsidP="0090682C">
      <w:pPr>
        <w:pStyle w:val="Level2"/>
      </w:pPr>
      <w:r>
        <w:t>It is preferred that the proposed solution provide functionality that would aid in the interaction between the EMSH and health plans.</w:t>
      </w:r>
    </w:p>
    <w:p w:rsidR="0090682C" w:rsidRDefault="0090682C" w:rsidP="0090682C">
      <w:pPr>
        <w:pStyle w:val="Level2"/>
      </w:pPr>
      <w:r>
        <w:t>It is the preference of the EMSH that the Utilization Management proposed solution provide a means by which the EMSH and the various health plans could interact on a real-time platform as well as support automation of inpatient point-of-care decision authorizations.</w:t>
      </w:r>
    </w:p>
    <w:p w:rsidR="0090682C" w:rsidRPr="006D1C85" w:rsidRDefault="0090682C" w:rsidP="0090682C">
      <w:pPr>
        <w:pStyle w:val="Level2"/>
      </w:pPr>
      <w:r w:rsidRPr="006D1C85">
        <w:t xml:space="preserve">Vendor must provide information on how to report </w:t>
      </w:r>
      <w:r>
        <w:t>Utilization Management solution</w:t>
      </w:r>
      <w:r w:rsidRPr="006D1C85">
        <w:t xml:space="preserve"> problems and discuss the process for resolving these.</w:t>
      </w:r>
    </w:p>
    <w:p w:rsidR="0090682C" w:rsidRPr="006D1C85" w:rsidRDefault="0090682C" w:rsidP="0090682C">
      <w:pPr>
        <w:pStyle w:val="Level2"/>
      </w:pPr>
      <w:r w:rsidRPr="006D1C85">
        <w:t xml:space="preserve">Vendor must provide </w:t>
      </w:r>
      <w:r>
        <w:t>EMSH</w:t>
      </w:r>
      <w:r w:rsidRPr="006D1C85">
        <w:t xml:space="preserve"> with the ability to export data in multiple formats including, but not limited to, Excel, Tagged Image File, PowerPoint, Word, Adobe Acrobat, etc.  Vendors must identify the file formats supported (</w:t>
      </w:r>
      <w:r>
        <w:t xml:space="preserve">e.g., </w:t>
      </w:r>
      <w:r w:rsidRPr="006D1C85">
        <w:t>.xls, .tiff, .pdf, .ppt, .doc, etc.)</w:t>
      </w:r>
    </w:p>
    <w:p w:rsidR="0090682C" w:rsidRPr="006D1C85" w:rsidRDefault="0090682C" w:rsidP="0090682C">
      <w:pPr>
        <w:pStyle w:val="Level2"/>
      </w:pPr>
      <w:r w:rsidRPr="006D1C85">
        <w:t>Vendor must specify how failed logins, multiple logins by the same user, and password resets are handled.</w:t>
      </w:r>
    </w:p>
    <w:p w:rsidR="0090682C" w:rsidRPr="006D1C85" w:rsidRDefault="0090682C" w:rsidP="0090682C">
      <w:pPr>
        <w:pStyle w:val="Level2"/>
      </w:pPr>
      <w:r w:rsidRPr="006D1C85">
        <w:t>Vendor must specify how administration of user privileges, access and capabilities are managed.</w:t>
      </w:r>
    </w:p>
    <w:p w:rsidR="0090682C" w:rsidRDefault="0090682C" w:rsidP="0090682C">
      <w:pPr>
        <w:pStyle w:val="Level2"/>
      </w:pPr>
      <w:r w:rsidRPr="006D1C85">
        <w:t>Vendor must specify how user roles/groups are created to define each user’s data access based on job function in order to restrict user access at all system levels</w:t>
      </w:r>
      <w:r>
        <w:t xml:space="preserve"> (e.g., customizations within the proposed solution should only be allowed based upon security level of the user).</w:t>
      </w:r>
    </w:p>
    <w:p w:rsidR="0090682C" w:rsidRDefault="0090682C" w:rsidP="0090682C">
      <w:pPr>
        <w:pStyle w:val="Level2"/>
      </w:pPr>
      <w:r>
        <w:t>Vendor’s proposed solution should have pre-populated CMS Utilization Review (UR) Psychiatric Regulations.</w:t>
      </w:r>
    </w:p>
    <w:p w:rsidR="0090682C" w:rsidRDefault="0090682C" w:rsidP="0090682C">
      <w:pPr>
        <w:pStyle w:val="Level2"/>
      </w:pPr>
      <w:r>
        <w:t>Vendor must include in their proposal a detailed description of the UR functionality for each of these healthcare areas: adult psychiatry, geriatric psychiatry, adolescent psychiatry, and substance use disorders.</w:t>
      </w:r>
    </w:p>
    <w:p w:rsidR="0090682C" w:rsidRDefault="0090682C" w:rsidP="0090682C">
      <w:pPr>
        <w:pStyle w:val="Level2"/>
      </w:pPr>
      <w:r>
        <w:t>Vendor must include in their proposal a detailed description of the UR functionality for any healthcare area listed in Item 8.</w:t>
      </w:r>
      <w:r w:rsidR="00D24011">
        <w:t>28</w:t>
      </w:r>
      <w:r>
        <w:t>.</w:t>
      </w:r>
    </w:p>
    <w:p w:rsidR="0090682C" w:rsidRDefault="0090682C" w:rsidP="0090682C">
      <w:pPr>
        <w:pStyle w:val="Level2"/>
      </w:pPr>
      <w:r>
        <w:t>Vendor must include in their proposal a detailed description of the UR functionality for any dual diagnoses.</w:t>
      </w:r>
    </w:p>
    <w:p w:rsidR="0090682C" w:rsidRDefault="0090682C" w:rsidP="0090682C">
      <w:pPr>
        <w:pStyle w:val="Level2"/>
      </w:pPr>
      <w:r>
        <w:t>The proposed solution must support electronic communication between the users concerning patient reviews and care.</w:t>
      </w:r>
    </w:p>
    <w:p w:rsidR="0090682C" w:rsidRDefault="0090682C" w:rsidP="0090682C">
      <w:pPr>
        <w:pStyle w:val="Level2"/>
      </w:pPr>
      <w:r>
        <w:t>The proposed solution must provide annotation capabilities including, but not limited to:</w:t>
      </w:r>
    </w:p>
    <w:p w:rsidR="0090682C" w:rsidRPr="0090682C" w:rsidRDefault="0090682C" w:rsidP="0090682C">
      <w:pPr>
        <w:pStyle w:val="Level3"/>
        <w:ind w:left="2808" w:hanging="1008"/>
        <w:jc w:val="both"/>
        <w:rPr>
          <w:rFonts w:ascii="Arial" w:hAnsi="Arial" w:cs="Arial"/>
          <w:sz w:val="22"/>
          <w:szCs w:val="22"/>
        </w:rPr>
      </w:pPr>
      <w:r>
        <w:rPr>
          <w:rFonts w:ascii="Arial" w:hAnsi="Arial" w:cs="Arial"/>
          <w:sz w:val="22"/>
          <w:szCs w:val="22"/>
        </w:rPr>
        <w:t>Annotation to be included in the patient record;</w:t>
      </w:r>
    </w:p>
    <w:p w:rsidR="0090682C" w:rsidRPr="0090682C" w:rsidRDefault="0090682C" w:rsidP="0090682C">
      <w:pPr>
        <w:pStyle w:val="Level3"/>
        <w:ind w:left="2808" w:hanging="1008"/>
        <w:jc w:val="both"/>
        <w:rPr>
          <w:rFonts w:ascii="Arial" w:hAnsi="Arial" w:cs="Arial"/>
          <w:sz w:val="22"/>
          <w:szCs w:val="22"/>
        </w:rPr>
      </w:pPr>
      <w:r>
        <w:rPr>
          <w:rFonts w:ascii="Arial" w:hAnsi="Arial" w:cs="Arial"/>
          <w:sz w:val="22"/>
          <w:szCs w:val="22"/>
        </w:rPr>
        <w:t xml:space="preserve">Annotation(s) to be viewed by reviewers only but not be a part of the patient record; and </w:t>
      </w:r>
    </w:p>
    <w:p w:rsidR="0090682C" w:rsidRPr="0090682C" w:rsidRDefault="0090682C" w:rsidP="0090682C">
      <w:pPr>
        <w:pStyle w:val="Level3"/>
        <w:ind w:left="2808" w:hanging="1008"/>
        <w:jc w:val="both"/>
        <w:rPr>
          <w:rFonts w:ascii="Arial" w:hAnsi="Arial" w:cs="Arial"/>
          <w:sz w:val="22"/>
          <w:szCs w:val="22"/>
        </w:rPr>
      </w:pPr>
      <w:r>
        <w:rPr>
          <w:rFonts w:ascii="Arial" w:hAnsi="Arial" w:cs="Arial"/>
          <w:sz w:val="22"/>
          <w:szCs w:val="22"/>
        </w:rPr>
        <w:t xml:space="preserve">Annotation regarding task(s) and/or action(s) needed for patient or review. </w:t>
      </w:r>
    </w:p>
    <w:p w:rsidR="00D24011" w:rsidRDefault="0090682C" w:rsidP="00D24011">
      <w:pPr>
        <w:pStyle w:val="Level2"/>
      </w:pPr>
      <w:r w:rsidRPr="002C20A1">
        <w:t xml:space="preserve">Proposed solution should allow for the collection and retention of any data associated with reason for stay.  For example, some patients are admitted to the EMSH due to a court order.  Information pertaining to court order details must be retained and this information may have an effect upon the appropriateness of treatment and approval of the type of care and length of stay for that individual.   </w:t>
      </w:r>
    </w:p>
    <w:p w:rsidR="0090682C" w:rsidRPr="002C20A1" w:rsidRDefault="00F9500D" w:rsidP="00D24011">
      <w:pPr>
        <w:pStyle w:val="Level2"/>
      </w:pPr>
      <w:r w:rsidRPr="002C20A1">
        <w:t>Proposed solution should allow the inclusion of information obtained from court commitment orders for inpatient psychiatric treatment.</w:t>
      </w:r>
    </w:p>
    <w:p w:rsidR="0090682C" w:rsidRDefault="0090682C" w:rsidP="0090682C">
      <w:pPr>
        <w:pStyle w:val="Level2"/>
      </w:pPr>
      <w:r>
        <w:t>For informational purposes only, Vendor must include in their proposal if the proposed solution has iPad compatibility.  Vendor must also include in their proposal a description of how the patient’s data is secured when accessed via a handheld device such as an iPad.</w:t>
      </w:r>
    </w:p>
    <w:p w:rsidR="0090682C" w:rsidRDefault="0090682C" w:rsidP="0090682C">
      <w:pPr>
        <w:pStyle w:val="Level1"/>
        <w:jc w:val="both"/>
        <w:rPr>
          <w:rFonts w:ascii="Arial" w:hAnsi="Arial" w:cs="Arial"/>
          <w:b/>
          <w:bCs/>
          <w:sz w:val="22"/>
          <w:szCs w:val="22"/>
        </w:rPr>
      </w:pPr>
      <w:r>
        <w:rPr>
          <w:rFonts w:ascii="Arial" w:hAnsi="Arial" w:cs="Arial"/>
          <w:b/>
          <w:bCs/>
          <w:sz w:val="22"/>
          <w:szCs w:val="22"/>
        </w:rPr>
        <w:t>Technical Requirements</w:t>
      </w:r>
    </w:p>
    <w:p w:rsidR="00F71BE6" w:rsidRDefault="00F71BE6" w:rsidP="0090682C">
      <w:pPr>
        <w:pStyle w:val="Level2"/>
      </w:pPr>
      <w:r w:rsidRPr="00F71BE6">
        <w:rPr>
          <w:b/>
        </w:rPr>
        <w:t>Mandatory</w:t>
      </w:r>
      <w:r>
        <w:t xml:space="preserve"> – Vendor’s proposed solution must be a Vendor hosted, web-based Utilization Management solution. </w:t>
      </w:r>
    </w:p>
    <w:p w:rsidR="0090682C" w:rsidRDefault="0090682C" w:rsidP="0090682C">
      <w:pPr>
        <w:pStyle w:val="Level2"/>
      </w:pPr>
      <w:r>
        <w:t xml:space="preserve">Proposed solution must provide the capability to customize the database by adding data elements.  </w:t>
      </w:r>
    </w:p>
    <w:p w:rsidR="0090682C" w:rsidRDefault="0090682C" w:rsidP="0090682C">
      <w:pPr>
        <w:pStyle w:val="Level2"/>
      </w:pPr>
      <w:r>
        <w:t>A specific requirement of EMSH is the ability to add, in coordination with the Vendor, as many as 1000+ data elements to the database.</w:t>
      </w:r>
    </w:p>
    <w:p w:rsidR="0090682C" w:rsidRDefault="0090682C" w:rsidP="0090682C">
      <w:pPr>
        <w:pStyle w:val="Level2"/>
      </w:pPr>
      <w:r>
        <w:t>Proposed solution should always calculate the age of the individual to populate or display age based upon the date of birth.</w:t>
      </w:r>
    </w:p>
    <w:p w:rsidR="0090682C" w:rsidRDefault="0090682C" w:rsidP="0090682C">
      <w:pPr>
        <w:pStyle w:val="Level1"/>
        <w:jc w:val="both"/>
        <w:rPr>
          <w:rFonts w:ascii="Arial" w:hAnsi="Arial" w:cs="Arial"/>
          <w:b/>
          <w:bCs/>
          <w:sz w:val="22"/>
          <w:szCs w:val="22"/>
        </w:rPr>
      </w:pPr>
      <w:r>
        <w:rPr>
          <w:rFonts w:ascii="Arial" w:hAnsi="Arial" w:cs="Arial"/>
          <w:b/>
          <w:bCs/>
          <w:sz w:val="22"/>
          <w:szCs w:val="22"/>
        </w:rPr>
        <w:t>Reporting Requirements</w:t>
      </w:r>
    </w:p>
    <w:p w:rsidR="0090682C" w:rsidRPr="006D1C85" w:rsidRDefault="0090682C" w:rsidP="0090682C">
      <w:pPr>
        <w:pStyle w:val="Level2"/>
      </w:pPr>
      <w:r w:rsidRPr="006D1C85">
        <w:rPr>
          <w:b/>
        </w:rPr>
        <w:t xml:space="preserve">Mandatory </w:t>
      </w:r>
      <w:r>
        <w:t>–</w:t>
      </w:r>
      <w:r w:rsidRPr="006D1C85">
        <w:t xml:space="preserve"> </w:t>
      </w:r>
      <w:r>
        <w:t>Proposed solution</w:t>
      </w:r>
      <w:r w:rsidRPr="006D1C85">
        <w:t xml:space="preserve"> must </w:t>
      </w:r>
      <w:r>
        <w:t>provide functionality</w:t>
      </w:r>
      <w:r w:rsidRPr="006D1C85">
        <w:t xml:space="preserve"> to push (automatically transmit) provider/clinic/unit specific reports, on a timely basis that </w:t>
      </w:r>
      <w:r>
        <w:t>EMSH</w:t>
      </w:r>
      <w:r w:rsidRPr="006D1C85">
        <w:t xml:space="preserve"> chooses, to providers and clinic leaders.  Vendor must detail the full capabilities of this feature.</w:t>
      </w:r>
    </w:p>
    <w:p w:rsidR="0090682C" w:rsidRDefault="00D24011" w:rsidP="0090682C">
      <w:pPr>
        <w:pStyle w:val="Level2"/>
      </w:pPr>
      <w:r>
        <w:t xml:space="preserve">The proposed solution must provide online, </w:t>
      </w:r>
      <w:r w:rsidR="0090682C" w:rsidRPr="006D1C85">
        <w:t>on demand</w:t>
      </w:r>
      <w:r>
        <w:t>, custom reporting capabilities</w:t>
      </w:r>
      <w:r w:rsidR="0090682C" w:rsidRPr="006D1C85">
        <w:t>.  Favorable consideration will be given to vendors with additional custom reporting capabilities not available in competing products.</w:t>
      </w:r>
    </w:p>
    <w:p w:rsidR="0090682C" w:rsidRDefault="0090682C" w:rsidP="0090682C">
      <w:pPr>
        <w:pStyle w:val="Level2"/>
      </w:pPr>
      <w:r>
        <w:t>The proposed solution must provide comprehensive report writer functionality.  Vendor must include in their proposal what report writer tool is utilized and included in this procurement.</w:t>
      </w:r>
    </w:p>
    <w:p w:rsidR="0090682C" w:rsidRPr="0090682C" w:rsidRDefault="0090682C" w:rsidP="0090682C">
      <w:pPr>
        <w:pStyle w:val="Level3"/>
        <w:ind w:left="2808" w:hanging="1008"/>
        <w:jc w:val="both"/>
        <w:rPr>
          <w:rFonts w:ascii="Arial" w:hAnsi="Arial" w:cs="Arial"/>
          <w:sz w:val="22"/>
          <w:szCs w:val="22"/>
        </w:rPr>
      </w:pPr>
      <w:r>
        <w:rPr>
          <w:rFonts w:ascii="Arial" w:hAnsi="Arial" w:cs="Arial"/>
          <w:sz w:val="22"/>
          <w:szCs w:val="22"/>
        </w:rPr>
        <w:t>Reports must be able to utilize all data elements in the database.</w:t>
      </w:r>
    </w:p>
    <w:p w:rsidR="0090682C" w:rsidRPr="00D874C6" w:rsidRDefault="0090682C" w:rsidP="0090682C">
      <w:pPr>
        <w:pStyle w:val="Level2"/>
      </w:pPr>
      <w:r>
        <w:t xml:space="preserve">The proposed solution must </w:t>
      </w:r>
      <w:r>
        <w:rPr>
          <w:rFonts w:eastAsiaTheme="minorHAnsi"/>
          <w:szCs w:val="20"/>
        </w:rPr>
        <w:t>p</w:t>
      </w:r>
      <w:r w:rsidRPr="00C461A3">
        <w:rPr>
          <w:rFonts w:eastAsiaTheme="minorHAnsi"/>
          <w:szCs w:val="20"/>
        </w:rPr>
        <w:t xml:space="preserve">rovide standard reports (no customization) </w:t>
      </w:r>
      <w:r>
        <w:rPr>
          <w:rFonts w:eastAsiaTheme="minorHAnsi"/>
          <w:szCs w:val="20"/>
        </w:rPr>
        <w:t>that</w:t>
      </w:r>
      <w:r w:rsidR="00D24011">
        <w:rPr>
          <w:rFonts w:eastAsiaTheme="minorHAnsi"/>
          <w:szCs w:val="20"/>
        </w:rPr>
        <w:t xml:space="preserve"> the customer may run at go l</w:t>
      </w:r>
      <w:r w:rsidRPr="00C461A3">
        <w:rPr>
          <w:rFonts w:eastAsiaTheme="minorHAnsi"/>
          <w:szCs w:val="20"/>
        </w:rPr>
        <w:t>ive to meet UDS, meaningful use and/or HIPAA requirements</w:t>
      </w:r>
      <w:r>
        <w:rPr>
          <w:rFonts w:eastAsiaTheme="minorHAnsi"/>
          <w:szCs w:val="20"/>
        </w:rPr>
        <w:t xml:space="preserve">. </w:t>
      </w:r>
    </w:p>
    <w:p w:rsidR="0090682C" w:rsidRPr="00D874C6" w:rsidRDefault="0090682C" w:rsidP="0090682C">
      <w:pPr>
        <w:pStyle w:val="Level2"/>
      </w:pPr>
      <w:r>
        <w:rPr>
          <w:rFonts w:eastAsiaTheme="minorHAnsi"/>
          <w:szCs w:val="20"/>
        </w:rPr>
        <w:t>Vendor must describe in what formats the report information can be exported while describing how the patient HIPAA data is protected from disclosure during reporting.</w:t>
      </w:r>
    </w:p>
    <w:p w:rsidR="0090682C" w:rsidRPr="00D874C6" w:rsidRDefault="0090682C" w:rsidP="0090682C">
      <w:pPr>
        <w:pStyle w:val="Level2"/>
      </w:pPr>
      <w:r>
        <w:rPr>
          <w:rFonts w:eastAsiaTheme="minorHAnsi"/>
          <w:szCs w:val="20"/>
        </w:rPr>
        <w:t xml:space="preserve"> The proposed solution shall provide ad hoc reporting functionality.</w:t>
      </w:r>
    </w:p>
    <w:p w:rsidR="0090682C" w:rsidRPr="00D874C6" w:rsidRDefault="0090682C" w:rsidP="0090682C">
      <w:pPr>
        <w:pStyle w:val="Level2"/>
      </w:pPr>
      <w:r>
        <w:rPr>
          <w:rFonts w:eastAsiaTheme="minorHAnsi"/>
          <w:szCs w:val="20"/>
        </w:rPr>
        <w:t xml:space="preserve">Proposed solution shall allow users with appropriate security levels to save a customized or </w:t>
      </w:r>
      <w:r w:rsidR="00CC4822">
        <w:rPr>
          <w:rFonts w:eastAsiaTheme="minorHAnsi"/>
          <w:szCs w:val="20"/>
        </w:rPr>
        <w:t>ad</w:t>
      </w:r>
      <w:r>
        <w:rPr>
          <w:rFonts w:eastAsiaTheme="minorHAnsi"/>
          <w:szCs w:val="20"/>
        </w:rPr>
        <w:t xml:space="preserve"> hoc report to be run again at a later time.  For example, an administrator might create a report with certain report criteria and then publish that “saved report” to be run on a periodic basis by others with a lower security level.</w:t>
      </w:r>
    </w:p>
    <w:p w:rsidR="0090682C" w:rsidRPr="00B1192E" w:rsidRDefault="0090682C" w:rsidP="0090682C">
      <w:pPr>
        <w:pStyle w:val="Level2"/>
      </w:pPr>
      <w:r>
        <w:rPr>
          <w:rFonts w:eastAsiaTheme="minorHAnsi"/>
          <w:szCs w:val="20"/>
        </w:rPr>
        <w:t>The proposed solution must provide the ability to print patient data to use as paper documentation for the EMSH.</w:t>
      </w:r>
    </w:p>
    <w:p w:rsidR="00202DAE" w:rsidRDefault="00202DAE" w:rsidP="0090682C">
      <w:pPr>
        <w:pStyle w:val="Level1"/>
        <w:jc w:val="both"/>
        <w:rPr>
          <w:rFonts w:ascii="Arial" w:hAnsi="Arial" w:cs="Arial"/>
          <w:b/>
          <w:bCs/>
          <w:sz w:val="22"/>
          <w:szCs w:val="22"/>
        </w:rPr>
      </w:pPr>
      <w:r>
        <w:rPr>
          <w:rFonts w:ascii="Arial" w:hAnsi="Arial" w:cs="Arial"/>
          <w:b/>
          <w:bCs/>
          <w:sz w:val="22"/>
          <w:szCs w:val="22"/>
        </w:rPr>
        <w:t>Support</w:t>
      </w:r>
    </w:p>
    <w:p w:rsidR="00202DAE" w:rsidRDefault="00202DAE" w:rsidP="00202DAE">
      <w:pPr>
        <w:pStyle w:val="Level2"/>
      </w:pPr>
      <w:r>
        <w:t xml:space="preserve">Vendor’s proposed solution must adhere to all Federal Mandates, including but not limited to CMS, Medicare, and Medicaid. </w:t>
      </w:r>
    </w:p>
    <w:p w:rsidR="00202DAE" w:rsidRPr="00A443FA" w:rsidRDefault="00202DAE" w:rsidP="00202DAE">
      <w:pPr>
        <w:pStyle w:val="Level2"/>
      </w:pPr>
      <w:r w:rsidRPr="00A443FA">
        <w:t xml:space="preserve">Vendor must provide details of current enhancements being planned for future releases of the proposed </w:t>
      </w:r>
      <w:r>
        <w:t>solution</w:t>
      </w:r>
      <w:r w:rsidRPr="00A443FA">
        <w:t>, if any, and the estimated target dates of availability.</w:t>
      </w:r>
    </w:p>
    <w:p w:rsidR="00202DAE" w:rsidRDefault="00202DAE" w:rsidP="00202DAE">
      <w:pPr>
        <w:pStyle w:val="Level2"/>
      </w:pPr>
      <w:r w:rsidRPr="00A443FA">
        <w:t xml:space="preserve">Vendor must specify how often updates </w:t>
      </w:r>
      <w:r>
        <w:t xml:space="preserve">to the proposed solution </w:t>
      </w:r>
      <w:r w:rsidRPr="00A443FA">
        <w:t>are released</w:t>
      </w:r>
      <w:r>
        <w:t>.</w:t>
      </w:r>
    </w:p>
    <w:p w:rsidR="00202DAE" w:rsidRDefault="00202DAE" w:rsidP="00202DAE">
      <w:pPr>
        <w:pStyle w:val="Level2"/>
      </w:pPr>
      <w:r w:rsidRPr="00A443FA">
        <w:t>Vendor must provide the average number of upgrades released for the product each year over the last three (3) years.  Vendor must include a summary overview of the upgrades made for each of the last three (3) years.</w:t>
      </w:r>
    </w:p>
    <w:p w:rsidR="00202DAE" w:rsidRPr="00A443FA" w:rsidRDefault="00202DAE" w:rsidP="00202DAE">
      <w:pPr>
        <w:pStyle w:val="Level2"/>
      </w:pPr>
      <w:r w:rsidRPr="00A443FA">
        <w:t xml:space="preserve">Vendor must provide timely information on upgrades that may affect the use of the </w:t>
      </w:r>
      <w:r>
        <w:t>proposed solution</w:t>
      </w:r>
      <w:r w:rsidRPr="00A443FA">
        <w:t>.  All upgrades must be identified, planned and coordinated for testing purposes.</w:t>
      </w:r>
    </w:p>
    <w:p w:rsidR="00202DAE" w:rsidRDefault="00202DAE" w:rsidP="00202DAE">
      <w:pPr>
        <w:pStyle w:val="Level2"/>
      </w:pPr>
      <w:r w:rsidRPr="00A443FA">
        <w:t xml:space="preserve">Vendor must provide user and system administrator documentation and training on any significant differences between upgrades/versions that will affect the use of the </w:t>
      </w:r>
      <w:r>
        <w:t>Utilization Management solution</w:t>
      </w:r>
      <w:r w:rsidRPr="00A443FA">
        <w:t>.</w:t>
      </w:r>
    </w:p>
    <w:p w:rsidR="00202DAE" w:rsidRPr="00A443FA" w:rsidRDefault="00202DAE" w:rsidP="00202DAE">
      <w:pPr>
        <w:pStyle w:val="Level2"/>
      </w:pPr>
      <w:r w:rsidRPr="00A443FA">
        <w:t xml:space="preserve">Vendor must provide access to Vendor support to authorized system administrators and users of the system in the form of a help desk or other support mechanism.  </w:t>
      </w:r>
    </w:p>
    <w:p w:rsidR="00202DAE" w:rsidRPr="00A443FA" w:rsidRDefault="00202DAE" w:rsidP="00202DAE">
      <w:pPr>
        <w:pStyle w:val="Level2"/>
      </w:pPr>
      <w:r w:rsidRPr="00A443FA">
        <w:t xml:space="preserve">Vendor must describe how the account will be staffed.  </w:t>
      </w:r>
      <w:r>
        <w:t>EMSH</w:t>
      </w:r>
      <w:r w:rsidRPr="00A443FA">
        <w:t xml:space="preserve"> finds it advantageous to have a dedicated account manager for a single point of contact to assist with the overall management of the contract and any operational issues that may occur.</w:t>
      </w:r>
    </w:p>
    <w:p w:rsidR="00202DAE" w:rsidRDefault="00202DAE" w:rsidP="00202DAE">
      <w:pPr>
        <w:pStyle w:val="Level2"/>
      </w:pPr>
      <w:r w:rsidRPr="00A443FA">
        <w:t xml:space="preserve">Vendor must have a client support team to assist with data trends on a monthly basis.  Vendor must describe the client support team organization that will be assigned to </w:t>
      </w:r>
      <w:r>
        <w:t>EMSH</w:t>
      </w:r>
      <w:r w:rsidRPr="00A443FA">
        <w:t>.</w:t>
      </w:r>
    </w:p>
    <w:p w:rsidR="00202DAE" w:rsidRPr="00202DAE" w:rsidRDefault="00202DAE" w:rsidP="00202DAE">
      <w:pPr>
        <w:pStyle w:val="Level3"/>
        <w:ind w:left="2808" w:hanging="1008"/>
        <w:jc w:val="both"/>
        <w:rPr>
          <w:rFonts w:ascii="Arial" w:hAnsi="Arial" w:cs="Arial"/>
          <w:sz w:val="22"/>
          <w:szCs w:val="22"/>
        </w:rPr>
      </w:pPr>
      <w:r w:rsidRPr="00202DAE">
        <w:rPr>
          <w:rFonts w:ascii="Arial" w:hAnsi="Arial" w:cs="Arial"/>
          <w:sz w:val="22"/>
          <w:szCs w:val="22"/>
        </w:rPr>
        <w:t>Vendor must provide an escalation path for response resolution.</w:t>
      </w:r>
    </w:p>
    <w:p w:rsidR="0090682C" w:rsidRDefault="0090682C" w:rsidP="0090682C">
      <w:pPr>
        <w:pStyle w:val="Level1"/>
        <w:jc w:val="both"/>
        <w:rPr>
          <w:rFonts w:ascii="Arial" w:hAnsi="Arial" w:cs="Arial"/>
          <w:b/>
          <w:bCs/>
          <w:sz w:val="22"/>
          <w:szCs w:val="22"/>
        </w:rPr>
      </w:pPr>
      <w:r>
        <w:rPr>
          <w:rFonts w:ascii="Arial" w:hAnsi="Arial" w:cs="Arial"/>
          <w:b/>
          <w:bCs/>
          <w:sz w:val="22"/>
          <w:szCs w:val="22"/>
        </w:rPr>
        <w:t>Training Requirements</w:t>
      </w:r>
    </w:p>
    <w:p w:rsidR="00BD2672" w:rsidRPr="00326692" w:rsidRDefault="00BD2672" w:rsidP="00BD2672">
      <w:pPr>
        <w:pStyle w:val="Level2"/>
      </w:pPr>
      <w:r w:rsidRPr="00A443FA">
        <w:t xml:space="preserve">Vendor must propose on-site training services at the </w:t>
      </w:r>
      <w:r>
        <w:t>East Mississippi State Hospital in Meridian, Mississippi</w:t>
      </w:r>
      <w:r w:rsidRPr="00A443FA">
        <w:t xml:space="preserve"> for two (2) system administrators including implementation, o</w:t>
      </w:r>
      <w:r>
        <w:t>peration and maintenance</w:t>
      </w:r>
      <w:r w:rsidRPr="00A443FA">
        <w:t>.  Vendor must provide a detailed description of the training services provided including, at a minimum, content, duration, and type of training (</w:t>
      </w:r>
      <w:r>
        <w:t xml:space="preserve">e.g., </w:t>
      </w:r>
      <w:r w:rsidRPr="00A443FA">
        <w:t xml:space="preserve">individual trainer or online training).  Costs associated with training must be included as a separate line item in </w:t>
      </w:r>
      <w:r w:rsidRPr="00A443FA">
        <w:rPr>
          <w:i/>
        </w:rPr>
        <w:t>Section VIII – Cost Information Submission.</w:t>
      </w:r>
    </w:p>
    <w:p w:rsidR="00BD2672" w:rsidRPr="00A443FA" w:rsidRDefault="00BD2672" w:rsidP="00BD2672">
      <w:pPr>
        <w:pStyle w:val="Level2"/>
      </w:pPr>
      <w:r w:rsidRPr="00A443FA">
        <w:t xml:space="preserve">Vendor must provide on-site training services at the </w:t>
      </w:r>
      <w:r>
        <w:t>East Mississippi State Hospital</w:t>
      </w:r>
      <w:r w:rsidRPr="00A443FA">
        <w:t xml:space="preserve"> for </w:t>
      </w:r>
      <w:r>
        <w:t>five (</w:t>
      </w:r>
      <w:r w:rsidRPr="00A443FA">
        <w:t xml:space="preserve">5) authorized users that cover daily operation of the </w:t>
      </w:r>
      <w:r>
        <w:t>Utilization Management solution</w:t>
      </w:r>
      <w:r w:rsidRPr="00A443FA">
        <w:t>. Vendor must provide a detailed description of the training services provided including, at a minimum, content, duration, type of training (</w:t>
      </w:r>
      <w:r>
        <w:t xml:space="preserve">e.g., </w:t>
      </w:r>
      <w:r w:rsidRPr="00A443FA">
        <w:t xml:space="preserve">individual trainer or online training).  Costs associated with training must be included as a separate line item in </w:t>
      </w:r>
      <w:r w:rsidRPr="00A443FA">
        <w:rPr>
          <w:i/>
        </w:rPr>
        <w:t>Section VIII – Cost Information Submission</w:t>
      </w:r>
      <w:r w:rsidRPr="00A443FA">
        <w:t>.</w:t>
      </w:r>
    </w:p>
    <w:p w:rsidR="00BD2672" w:rsidRPr="00A443FA" w:rsidRDefault="00BD2672" w:rsidP="00BD2672">
      <w:pPr>
        <w:pStyle w:val="Level2"/>
      </w:pPr>
      <w:r w:rsidRPr="00A443FA">
        <w:t xml:space="preserve">Vendor must supply any and all training course materials and documentation necessary for system administrator and user training.  Attendees shall retain course materials upon completion of training.  Training material should be accessible and printable from an online source.  </w:t>
      </w:r>
    </w:p>
    <w:p w:rsidR="00BD2672" w:rsidRDefault="00BD2672" w:rsidP="00BD2672">
      <w:pPr>
        <w:pStyle w:val="Level2"/>
      </w:pPr>
      <w:r w:rsidRPr="00A443FA">
        <w:t xml:space="preserve">Vendor may propose other available training opportunities for optional consideration.  The cost of this training must be included as a separate item in </w:t>
      </w:r>
      <w:r w:rsidRPr="00A443FA">
        <w:rPr>
          <w:i/>
        </w:rPr>
        <w:t>Section VIII – Cost Information Submission</w:t>
      </w:r>
      <w:r w:rsidRPr="00A443FA">
        <w:t>.</w:t>
      </w:r>
      <w:r w:rsidRPr="005431D7">
        <w:t xml:space="preserve"> </w:t>
      </w:r>
    </w:p>
    <w:p w:rsidR="00BD2672" w:rsidRPr="00A443FA" w:rsidRDefault="00BD2672" w:rsidP="00BD2672">
      <w:pPr>
        <w:pStyle w:val="Level2"/>
      </w:pPr>
      <w:r w:rsidRPr="00A443FA">
        <w:t xml:space="preserve">Vendor must provide specific training related to the use of customized reporting capabilities and the ability to automatically transmit provider/clinic/unit specific reports to providers and clinic leaders. Vendor must identify the cost associated with this training in </w:t>
      </w:r>
      <w:r w:rsidRPr="00A443FA">
        <w:rPr>
          <w:i/>
        </w:rPr>
        <w:t>Section VIII – Cost Information Submission</w:t>
      </w:r>
      <w:r w:rsidRPr="00A443FA">
        <w:t>.</w:t>
      </w:r>
    </w:p>
    <w:p w:rsidR="0090682C" w:rsidRDefault="0090682C" w:rsidP="0090682C">
      <w:pPr>
        <w:pStyle w:val="Level2"/>
      </w:pPr>
      <w:r>
        <w:t>The proposed solution must provide comprehensive on-line help accessible via a key-word index.</w:t>
      </w:r>
    </w:p>
    <w:p w:rsidR="0090682C" w:rsidRPr="003E2395" w:rsidRDefault="00380BC4" w:rsidP="0090682C">
      <w:pPr>
        <w:pStyle w:val="Level2"/>
      </w:pPr>
      <w:r w:rsidRPr="003E2395">
        <w:t>Training must include the following:</w:t>
      </w:r>
    </w:p>
    <w:p w:rsidR="0090682C" w:rsidRPr="0090682C" w:rsidRDefault="0090682C" w:rsidP="0090682C">
      <w:pPr>
        <w:pStyle w:val="Level3"/>
        <w:ind w:left="2808" w:hanging="1008"/>
        <w:jc w:val="both"/>
        <w:rPr>
          <w:rFonts w:ascii="Arial" w:hAnsi="Arial" w:cs="Arial"/>
          <w:sz w:val="22"/>
          <w:szCs w:val="22"/>
        </w:rPr>
      </w:pPr>
      <w:r w:rsidRPr="0090682C">
        <w:rPr>
          <w:rFonts w:ascii="Arial" w:hAnsi="Arial" w:cs="Arial"/>
          <w:sz w:val="22"/>
          <w:szCs w:val="22"/>
        </w:rPr>
        <w:t>Just-in-time training</w:t>
      </w:r>
    </w:p>
    <w:p w:rsidR="0090682C" w:rsidRPr="0090682C" w:rsidRDefault="0090682C" w:rsidP="0090682C">
      <w:pPr>
        <w:pStyle w:val="Level3"/>
        <w:ind w:left="2808" w:hanging="1008"/>
        <w:jc w:val="both"/>
        <w:rPr>
          <w:rFonts w:ascii="Arial" w:hAnsi="Arial" w:cs="Arial"/>
          <w:sz w:val="22"/>
          <w:szCs w:val="22"/>
        </w:rPr>
      </w:pPr>
      <w:r w:rsidRPr="0090682C">
        <w:rPr>
          <w:rFonts w:ascii="Arial" w:hAnsi="Arial" w:cs="Arial"/>
          <w:sz w:val="22"/>
          <w:szCs w:val="22"/>
        </w:rPr>
        <w:t>Training must be intuitive</w:t>
      </w:r>
    </w:p>
    <w:p w:rsidR="0090682C" w:rsidRPr="0090682C" w:rsidRDefault="0090682C" w:rsidP="0090682C">
      <w:pPr>
        <w:pStyle w:val="Level3"/>
        <w:ind w:left="2808" w:hanging="1008"/>
        <w:jc w:val="both"/>
        <w:rPr>
          <w:rFonts w:ascii="Arial" w:hAnsi="Arial" w:cs="Arial"/>
          <w:sz w:val="22"/>
          <w:szCs w:val="22"/>
        </w:rPr>
      </w:pPr>
      <w:r w:rsidRPr="0090682C">
        <w:rPr>
          <w:rFonts w:ascii="Arial" w:hAnsi="Arial" w:cs="Arial"/>
          <w:sz w:val="22"/>
          <w:szCs w:val="22"/>
        </w:rPr>
        <w:t>Customizable to meet the needs of the EMSH</w:t>
      </w:r>
    </w:p>
    <w:p w:rsidR="0090682C" w:rsidRPr="0090682C" w:rsidRDefault="00264963" w:rsidP="0090682C">
      <w:pPr>
        <w:pStyle w:val="Level3"/>
        <w:ind w:left="2808" w:hanging="1008"/>
        <w:jc w:val="both"/>
        <w:rPr>
          <w:rFonts w:ascii="Arial" w:hAnsi="Arial" w:cs="Arial"/>
          <w:sz w:val="22"/>
          <w:szCs w:val="22"/>
        </w:rPr>
      </w:pPr>
      <w:r>
        <w:rPr>
          <w:rFonts w:ascii="Arial" w:hAnsi="Arial" w:cs="Arial"/>
          <w:sz w:val="22"/>
          <w:szCs w:val="22"/>
        </w:rPr>
        <w:t>O</w:t>
      </w:r>
      <w:r w:rsidR="0090682C" w:rsidRPr="0090682C">
        <w:rPr>
          <w:rFonts w:ascii="Arial" w:hAnsi="Arial" w:cs="Arial"/>
          <w:sz w:val="22"/>
          <w:szCs w:val="22"/>
        </w:rPr>
        <w:t>n-line help</w:t>
      </w:r>
    </w:p>
    <w:p w:rsidR="0090682C" w:rsidRPr="0090682C" w:rsidRDefault="00264963" w:rsidP="0090682C">
      <w:pPr>
        <w:pStyle w:val="Level3"/>
        <w:ind w:left="2808" w:hanging="1008"/>
        <w:jc w:val="both"/>
        <w:rPr>
          <w:rFonts w:ascii="Arial" w:hAnsi="Arial" w:cs="Arial"/>
          <w:sz w:val="22"/>
          <w:szCs w:val="22"/>
        </w:rPr>
      </w:pPr>
      <w:r>
        <w:rPr>
          <w:rFonts w:ascii="Arial" w:hAnsi="Arial" w:cs="Arial"/>
          <w:sz w:val="22"/>
          <w:szCs w:val="22"/>
        </w:rPr>
        <w:t>W</w:t>
      </w:r>
      <w:r w:rsidR="0090682C" w:rsidRPr="0090682C">
        <w:rPr>
          <w:rFonts w:ascii="Arial" w:hAnsi="Arial" w:cs="Arial"/>
          <w:sz w:val="22"/>
          <w:szCs w:val="22"/>
        </w:rPr>
        <w:t>eb-based training</w:t>
      </w:r>
    </w:p>
    <w:p w:rsidR="0090682C" w:rsidRPr="0090682C" w:rsidRDefault="00264963" w:rsidP="0090682C">
      <w:pPr>
        <w:pStyle w:val="Level3"/>
        <w:ind w:left="2808" w:hanging="1008"/>
        <w:jc w:val="both"/>
        <w:rPr>
          <w:rFonts w:ascii="Arial" w:hAnsi="Arial" w:cs="Arial"/>
          <w:sz w:val="22"/>
          <w:szCs w:val="22"/>
        </w:rPr>
      </w:pPr>
      <w:r>
        <w:rPr>
          <w:rFonts w:ascii="Arial" w:hAnsi="Arial" w:cs="Arial"/>
          <w:sz w:val="22"/>
          <w:szCs w:val="22"/>
        </w:rPr>
        <w:t>I</w:t>
      </w:r>
      <w:r w:rsidR="0090682C" w:rsidRPr="0090682C">
        <w:rPr>
          <w:rFonts w:ascii="Arial" w:hAnsi="Arial" w:cs="Arial"/>
          <w:sz w:val="22"/>
          <w:szCs w:val="22"/>
        </w:rPr>
        <w:t>nstructor led training</w:t>
      </w:r>
    </w:p>
    <w:p w:rsidR="0090682C" w:rsidRPr="0090682C" w:rsidRDefault="00264963" w:rsidP="0090682C">
      <w:pPr>
        <w:pStyle w:val="Level3"/>
        <w:ind w:left="2808" w:hanging="1008"/>
        <w:jc w:val="both"/>
        <w:rPr>
          <w:rFonts w:ascii="Arial" w:hAnsi="Arial" w:cs="Arial"/>
          <w:sz w:val="22"/>
          <w:szCs w:val="22"/>
        </w:rPr>
      </w:pPr>
      <w:r>
        <w:rPr>
          <w:rFonts w:ascii="Arial" w:hAnsi="Arial" w:cs="Arial"/>
          <w:sz w:val="22"/>
          <w:szCs w:val="22"/>
        </w:rPr>
        <w:t>O</w:t>
      </w:r>
      <w:r w:rsidR="0090682C" w:rsidRPr="0090682C">
        <w:rPr>
          <w:rFonts w:ascii="Arial" w:hAnsi="Arial" w:cs="Arial"/>
          <w:sz w:val="22"/>
          <w:szCs w:val="22"/>
        </w:rPr>
        <w:t>n-site training or where?</w:t>
      </w:r>
    </w:p>
    <w:p w:rsidR="0090682C" w:rsidRPr="0090682C" w:rsidRDefault="0090682C" w:rsidP="0090682C">
      <w:pPr>
        <w:pStyle w:val="Level3"/>
        <w:ind w:left="2808" w:hanging="1008"/>
        <w:jc w:val="both"/>
        <w:rPr>
          <w:rFonts w:ascii="Arial" w:hAnsi="Arial" w:cs="Arial"/>
          <w:sz w:val="22"/>
          <w:szCs w:val="22"/>
        </w:rPr>
      </w:pPr>
      <w:r w:rsidRPr="0090682C">
        <w:rPr>
          <w:rFonts w:ascii="Arial" w:hAnsi="Arial" w:cs="Arial"/>
          <w:sz w:val="22"/>
          <w:szCs w:val="22"/>
        </w:rPr>
        <w:t>Provide pricing for web-based and instructor led training and the advantages and disadvantages of each</w:t>
      </w:r>
    </w:p>
    <w:p w:rsidR="0090682C" w:rsidRDefault="0090682C" w:rsidP="0090682C">
      <w:pPr>
        <w:pStyle w:val="Level1"/>
        <w:jc w:val="both"/>
        <w:rPr>
          <w:rFonts w:ascii="Arial" w:hAnsi="Arial" w:cs="Arial"/>
          <w:b/>
          <w:bCs/>
          <w:sz w:val="22"/>
          <w:szCs w:val="22"/>
        </w:rPr>
      </w:pPr>
      <w:r>
        <w:rPr>
          <w:rFonts w:ascii="Arial" w:hAnsi="Arial" w:cs="Arial"/>
          <w:b/>
          <w:bCs/>
          <w:sz w:val="22"/>
          <w:szCs w:val="22"/>
        </w:rPr>
        <w:t>Cost Information</w:t>
      </w:r>
    </w:p>
    <w:p w:rsidR="0090682C" w:rsidRPr="0050448D" w:rsidRDefault="0090682C" w:rsidP="0090682C">
      <w:pPr>
        <w:pStyle w:val="Level2"/>
      </w:pPr>
      <w:r w:rsidRPr="007B03F1">
        <w:t xml:space="preserve">If any component(s) necessary for operation of the requested system is omitted from Vendor’s proposal, Vendor must be willing to provide the component(s) at no additional cost.  </w:t>
      </w:r>
    </w:p>
    <w:p w:rsidR="0090682C" w:rsidRPr="006D1C85" w:rsidRDefault="0090682C" w:rsidP="0090682C">
      <w:pPr>
        <w:pStyle w:val="Level2"/>
      </w:pPr>
      <w:r w:rsidRPr="006D1C85">
        <w:t xml:space="preserve">Vendor must detail cost options associated with implementation, including but not limited to, training, professional services, and software license fees.  Vendor pricing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must detail cost options associated with software hosting, including but not limited to, maintenance, support and warranty.  Vendor pricing must be detailed in </w:t>
      </w:r>
      <w:r w:rsidRPr="006D1C85">
        <w:rPr>
          <w:i/>
        </w:rPr>
        <w:t>Section VIII – Cost Information Submission.</w:t>
      </w:r>
    </w:p>
    <w:p w:rsidR="0090682C" w:rsidRPr="006D1C85" w:rsidRDefault="0090682C" w:rsidP="0090682C">
      <w:pPr>
        <w:pStyle w:val="Level2"/>
      </w:pPr>
      <w:r w:rsidRPr="006D1C85">
        <w:t xml:space="preserve">Vendor must provide pricing for any additional costs associated with utilizing Mixed Mail Methodology for an annual sampling that guarantees a number of completed surveys per provider/clinic/unit per month.  Mixed Mail Methodology will include a combination of mail, email and/or telephone surveys.  The sampling model must be based on AHRQ’s standard patient sampling recommendations, regardless of response rate.  Vendor pricing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must detail any additional costs associated with the </w:t>
      </w:r>
      <w:r>
        <w:t>Utilization Management solution</w:t>
      </w:r>
      <w:r w:rsidRPr="006D1C85">
        <w:t xml:space="preserve">.  Vendor pricing for each additional cost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must indicate what discounts, such as volume discounts, are available to </w:t>
      </w:r>
      <w:r>
        <w:t>EMSH</w:t>
      </w:r>
      <w:r w:rsidRPr="006D1C85">
        <w:t xml:space="preserve">.  Vendor must clearly identify how these discounts are applied.  Vendor pricing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must provide pricing for adding new providers as the number of providers will increase over the next 3-5 years.  </w:t>
      </w:r>
      <w:r>
        <w:t>EMSH</w:t>
      </w:r>
      <w:r w:rsidRPr="006D1C85">
        <w:t xml:space="preserve"> is not able to project the increase in the total number of providers.  Vendor should provide an additional cost per provider or a cost for an additional range of providers.  Vendor pricing must be detailed in </w:t>
      </w:r>
      <w:r w:rsidRPr="006D1C85">
        <w:rPr>
          <w:i/>
        </w:rPr>
        <w:t>Section VIII – Cost Information Submission</w:t>
      </w:r>
      <w:r w:rsidRPr="006D1C85">
        <w:t>.</w:t>
      </w:r>
    </w:p>
    <w:p w:rsidR="0090682C" w:rsidRPr="006D1C85" w:rsidRDefault="0090682C" w:rsidP="0090682C">
      <w:pPr>
        <w:pStyle w:val="Level2"/>
      </w:pPr>
      <w:r w:rsidRPr="006D1C85">
        <w:t xml:space="preserve">Vendor may also provide other cost options as long as the required cost specifications have been included.  Vendor pricing must be detailed in </w:t>
      </w:r>
      <w:r w:rsidRPr="006D1C85">
        <w:rPr>
          <w:i/>
        </w:rPr>
        <w:t>Section VIII – Cost Information Submission</w:t>
      </w:r>
      <w:r w:rsidRPr="006D1C85">
        <w:t>.</w:t>
      </w:r>
    </w:p>
    <w:p w:rsidR="0090682C" w:rsidRPr="007B03F1" w:rsidRDefault="0090682C" w:rsidP="0090682C">
      <w:pPr>
        <w:pStyle w:val="Level1"/>
        <w:jc w:val="both"/>
        <w:rPr>
          <w:rFonts w:ascii="Arial" w:hAnsi="Arial" w:cs="Arial"/>
          <w:b/>
          <w:bCs/>
          <w:sz w:val="22"/>
          <w:szCs w:val="22"/>
        </w:rPr>
      </w:pPr>
      <w:r w:rsidRPr="007B03F1">
        <w:rPr>
          <w:rFonts w:ascii="Arial" w:hAnsi="Arial" w:cs="Arial"/>
          <w:b/>
          <w:bCs/>
          <w:sz w:val="22"/>
          <w:szCs w:val="22"/>
        </w:rPr>
        <w:t>Additional Requirements</w:t>
      </w:r>
    </w:p>
    <w:p w:rsidR="0090682C" w:rsidRDefault="0090682C" w:rsidP="0090682C">
      <w:pPr>
        <w:pStyle w:val="Level2"/>
      </w:pPr>
      <w:r w:rsidRPr="007B03F1">
        <w:t>ITS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90682C" w:rsidRPr="007B03F1" w:rsidRDefault="0090682C" w:rsidP="0090682C">
      <w:pPr>
        <w:pStyle w:val="Level2"/>
      </w:pPr>
      <w:r>
        <w:t>EMSH</w:t>
      </w:r>
      <w:r w:rsidRPr="006D1C85">
        <w:t xml:space="preserve"> reserves the right to add additional features and functionalities to the contract for enhancements to the requested service</w:t>
      </w:r>
      <w:r>
        <w:t>.</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90682C">
      <w:pPr>
        <w:pStyle w:val="Level2"/>
      </w:pPr>
      <w:r w:rsidRPr="003560BD">
        <w:t xml:space="preserve">An Evaluation Team composed </w:t>
      </w:r>
      <w:r w:rsidRPr="00264963">
        <w:t xml:space="preserve">of </w:t>
      </w:r>
      <w:r w:rsidR="00264963" w:rsidRPr="00264963">
        <w:t>EMSH</w:t>
      </w:r>
      <w:r w:rsidRPr="00264963">
        <w:t xml:space="preserve"> and </w:t>
      </w:r>
      <w:r w:rsidRPr="00264963">
        <w:rPr>
          <w:b/>
        </w:rPr>
        <w:t>ITS</w:t>
      </w:r>
      <w:r w:rsidRPr="00264963">
        <w:t xml:space="preserve"> staff will review</w:t>
      </w:r>
      <w:r w:rsidRPr="003560BD">
        <w:t xml:space="preserve">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3560BD" w:rsidRDefault="00A25FE6" w:rsidP="00D24011">
      <w:pPr>
        <w:pStyle w:val="Level3"/>
        <w:spacing w:after="240"/>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rsidR="00A25FE6" w:rsidRPr="003560BD" w:rsidRDefault="00A25FE6" w:rsidP="00F975A2">
            <w:pPr>
              <w:jc w:val="right"/>
              <w:rPr>
                <w:rFonts w:ascii="Arial" w:hAnsi="Arial" w:cs="Arial"/>
                <w:sz w:val="22"/>
                <w:szCs w:val="22"/>
              </w:rPr>
            </w:pPr>
          </w:p>
        </w:tc>
      </w:tr>
      <w:tr w:rsidR="00A25FE6" w:rsidRPr="003560BD" w:rsidTr="00306430">
        <w:tc>
          <w:tcPr>
            <w:tcW w:w="3678" w:type="dxa"/>
          </w:tcPr>
          <w:p w:rsidR="00A25FE6" w:rsidRPr="003560BD" w:rsidRDefault="00D24011" w:rsidP="00DD6EC1">
            <w:pPr>
              <w:ind w:left="288"/>
              <w:rPr>
                <w:rFonts w:ascii="Arial" w:hAnsi="Arial" w:cs="Arial"/>
                <w:sz w:val="22"/>
                <w:szCs w:val="22"/>
              </w:rPr>
            </w:pPr>
            <w:r>
              <w:rPr>
                <w:rFonts w:ascii="Arial" w:hAnsi="Arial" w:cs="Arial"/>
                <w:sz w:val="22"/>
                <w:szCs w:val="22"/>
              </w:rPr>
              <w:t>Technical Requirements</w:t>
            </w:r>
          </w:p>
        </w:tc>
        <w:tc>
          <w:tcPr>
            <w:tcW w:w="1357" w:type="dxa"/>
          </w:tcPr>
          <w:p w:rsidR="00A25FE6" w:rsidRPr="003560BD" w:rsidRDefault="00D24011" w:rsidP="00F975A2">
            <w:pPr>
              <w:jc w:val="right"/>
              <w:rPr>
                <w:rFonts w:ascii="Arial" w:hAnsi="Arial" w:cs="Arial"/>
                <w:sz w:val="22"/>
                <w:szCs w:val="22"/>
              </w:rPr>
            </w:pPr>
            <w:r>
              <w:rPr>
                <w:rFonts w:ascii="Arial" w:hAnsi="Arial" w:cs="Arial"/>
                <w:sz w:val="22"/>
                <w:szCs w:val="22"/>
              </w:rPr>
              <w:t>40</w:t>
            </w:r>
          </w:p>
        </w:tc>
      </w:tr>
      <w:tr w:rsidR="00A25FE6" w:rsidRPr="003560BD" w:rsidTr="00306430">
        <w:trPr>
          <w:trHeight w:val="233"/>
        </w:trPr>
        <w:tc>
          <w:tcPr>
            <w:tcW w:w="3678" w:type="dxa"/>
          </w:tcPr>
          <w:p w:rsidR="00A25FE6" w:rsidRPr="003560BD" w:rsidRDefault="00D24011" w:rsidP="00DD6EC1">
            <w:pPr>
              <w:ind w:left="288"/>
              <w:rPr>
                <w:rFonts w:ascii="Arial" w:hAnsi="Arial" w:cs="Arial"/>
                <w:sz w:val="22"/>
                <w:szCs w:val="22"/>
              </w:rPr>
            </w:pPr>
            <w:r>
              <w:rPr>
                <w:rFonts w:ascii="Arial" w:hAnsi="Arial" w:cs="Arial"/>
                <w:sz w:val="22"/>
                <w:szCs w:val="22"/>
              </w:rPr>
              <w:t>Vendor Requirements</w:t>
            </w:r>
          </w:p>
        </w:tc>
        <w:tc>
          <w:tcPr>
            <w:tcW w:w="1357" w:type="dxa"/>
          </w:tcPr>
          <w:p w:rsidR="00A25FE6" w:rsidRPr="003560BD" w:rsidRDefault="00D24011" w:rsidP="00F975A2">
            <w:pPr>
              <w:jc w:val="right"/>
              <w:rPr>
                <w:rFonts w:ascii="Arial" w:hAnsi="Arial" w:cs="Arial"/>
                <w:sz w:val="22"/>
                <w:szCs w:val="22"/>
              </w:rPr>
            </w:pPr>
            <w:r>
              <w:rPr>
                <w:rFonts w:ascii="Arial" w:hAnsi="Arial" w:cs="Arial"/>
                <w:sz w:val="22"/>
                <w:szCs w:val="22"/>
              </w:rPr>
              <w:t>15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rsidR="00A25FE6" w:rsidRPr="00D24011" w:rsidRDefault="00A25FE6" w:rsidP="00F975A2">
            <w:pPr>
              <w:jc w:val="right"/>
              <w:rPr>
                <w:rFonts w:ascii="Arial" w:hAnsi="Arial" w:cs="Arial"/>
                <w:sz w:val="22"/>
                <w:szCs w:val="22"/>
              </w:rPr>
            </w:pPr>
            <w:r w:rsidRPr="00D24011">
              <w:rPr>
                <w:rFonts w:ascii="Arial" w:hAnsi="Arial" w:cs="Arial"/>
                <w:sz w:val="22"/>
                <w:szCs w:val="22"/>
              </w:rPr>
              <w:t>55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rsidR="00A25FE6" w:rsidRPr="00D24011" w:rsidRDefault="00A25FE6" w:rsidP="00F975A2">
            <w:pPr>
              <w:jc w:val="right"/>
              <w:rPr>
                <w:rFonts w:ascii="Arial" w:hAnsi="Arial" w:cs="Arial"/>
                <w:sz w:val="22"/>
                <w:szCs w:val="22"/>
              </w:rPr>
            </w:pPr>
            <w:r w:rsidRPr="00D24011">
              <w:rPr>
                <w:rFonts w:ascii="Arial" w:hAnsi="Arial" w:cs="Arial"/>
                <w:sz w:val="22"/>
                <w:szCs w:val="22"/>
              </w:rPr>
              <w:t>45</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357" w:type="dxa"/>
          </w:tcPr>
          <w:p w:rsidR="00A25FE6" w:rsidRPr="00D24011" w:rsidRDefault="00A25FE6" w:rsidP="00F975A2">
            <w:pPr>
              <w:jc w:val="right"/>
              <w:rPr>
                <w:rFonts w:ascii="Arial" w:hAnsi="Arial" w:cs="Arial"/>
                <w:sz w:val="22"/>
                <w:szCs w:val="22"/>
              </w:rPr>
            </w:pPr>
            <w:r w:rsidRPr="00D24011">
              <w:rPr>
                <w:rFonts w:ascii="Arial" w:hAnsi="Arial" w:cs="Arial"/>
                <w:sz w:val="22"/>
                <w:szCs w:val="22"/>
              </w:rPr>
              <w:t>100</w:t>
            </w:r>
          </w:p>
        </w:tc>
      </w:tr>
      <w:tr w:rsidR="00A25FE6" w:rsidRPr="003560BD" w:rsidTr="00306430">
        <w:tc>
          <w:tcPr>
            <w:tcW w:w="3678"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357" w:type="dxa"/>
          </w:tcPr>
          <w:p w:rsidR="00A25FE6" w:rsidRPr="00D24011" w:rsidRDefault="00A25FE6" w:rsidP="00F975A2">
            <w:pPr>
              <w:jc w:val="right"/>
              <w:rPr>
                <w:rFonts w:ascii="Arial" w:hAnsi="Arial" w:cs="Arial"/>
                <w:sz w:val="22"/>
                <w:szCs w:val="22"/>
              </w:rPr>
            </w:pPr>
            <w:r w:rsidRPr="00D24011">
              <w:rPr>
                <w:rFonts w:ascii="Arial" w:hAnsi="Arial" w:cs="Arial"/>
                <w:sz w:val="22"/>
                <w:szCs w:val="22"/>
              </w:rPr>
              <w:t>5</w:t>
            </w:r>
          </w:p>
        </w:tc>
      </w:tr>
      <w:tr w:rsidR="00A25FE6" w:rsidRPr="003560BD" w:rsidTr="00306430">
        <w:tc>
          <w:tcPr>
            <w:tcW w:w="3678"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357" w:type="dxa"/>
          </w:tcPr>
          <w:p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rsidR="00A25FE6" w:rsidRPr="003560BD" w:rsidRDefault="00A25FE6" w:rsidP="0090682C">
      <w:pPr>
        <w:pStyle w:val="Level2"/>
      </w:pPr>
      <w:r w:rsidRPr="003560BD">
        <w:t>The evaluation will be conducted in four stages as follows:</w:t>
      </w:r>
    </w:p>
    <w:p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w:t>
      </w:r>
      <w:r w:rsidRPr="00514DE6">
        <w:rPr>
          <w:rStyle w:val="a"/>
          <w:rFonts w:ascii="Arial" w:hAnsi="Arial" w:cs="Arial"/>
          <w:sz w:val="22"/>
          <w:szCs w:val="22"/>
        </w:rPr>
        <w:t xml:space="preserve">Vendor experience, </w:t>
      </w:r>
      <w:r w:rsidR="00933D23" w:rsidRPr="00514DE6">
        <w:rPr>
          <w:rStyle w:val="a"/>
          <w:rFonts w:ascii="Arial" w:hAnsi="Arial" w:cs="Arial"/>
          <w:sz w:val="22"/>
          <w:szCs w:val="22"/>
        </w:rPr>
        <w:t xml:space="preserve">number of copies, bond requirement, </w:t>
      </w:r>
      <w:r w:rsidRPr="00514DE6">
        <w:rPr>
          <w:rStyle w:val="a"/>
          <w:rFonts w:ascii="Arial" w:hAnsi="Arial" w:cs="Arial"/>
          <w:sz w:val="22"/>
          <w:szCs w:val="22"/>
        </w:rPr>
        <w:t>timely delivery</w:t>
      </w:r>
      <w:r w:rsidR="00933D23" w:rsidRPr="00514DE6">
        <w:rPr>
          <w:rStyle w:val="a"/>
          <w:rFonts w:ascii="Arial" w:hAnsi="Arial" w:cs="Arial"/>
          <w:sz w:val="22"/>
          <w:szCs w:val="22"/>
        </w:rPr>
        <w:t>, and must be responsive to all mandatory requirements</w:t>
      </w:r>
      <w:r w:rsidRPr="00514DE6">
        <w:rPr>
          <w:rStyle w:val="a"/>
          <w:rFonts w:ascii="Arial" w:hAnsi="Arial" w:cs="Arial"/>
          <w:sz w:val="22"/>
          <w:szCs w:val="22"/>
        </w:rPr>
        <w:t>.  No evaluation</w:t>
      </w:r>
      <w:r w:rsidRPr="003560BD">
        <w:rPr>
          <w:rStyle w:val="a"/>
          <w:rFonts w:ascii="Arial" w:hAnsi="Arial" w:cs="Arial"/>
          <w:sz w:val="22"/>
          <w:szCs w:val="22"/>
        </w:rPr>
        <w:t xml:space="preserve"> points will be awarded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3E2395">
      <w:pPr>
        <w:pStyle w:val="Level3"/>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rsidTr="008844D3">
        <w:tc>
          <w:tcPr>
            <w:tcW w:w="3448"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D24011" w:rsidRPr="003560BD" w:rsidTr="008844D3">
        <w:tc>
          <w:tcPr>
            <w:tcW w:w="3448" w:type="dxa"/>
          </w:tcPr>
          <w:p w:rsidR="00D24011" w:rsidRPr="003560BD" w:rsidRDefault="00D24011" w:rsidP="00D24011">
            <w:pPr>
              <w:ind w:left="288"/>
              <w:rPr>
                <w:rFonts w:ascii="Arial" w:hAnsi="Arial" w:cs="Arial"/>
                <w:sz w:val="22"/>
                <w:szCs w:val="22"/>
              </w:rPr>
            </w:pPr>
            <w:r>
              <w:rPr>
                <w:rFonts w:ascii="Arial" w:hAnsi="Arial" w:cs="Arial"/>
                <w:sz w:val="22"/>
                <w:szCs w:val="22"/>
              </w:rPr>
              <w:t>Technical Requirements</w:t>
            </w:r>
          </w:p>
        </w:tc>
        <w:tc>
          <w:tcPr>
            <w:tcW w:w="2762" w:type="dxa"/>
          </w:tcPr>
          <w:p w:rsidR="00D24011" w:rsidRPr="003560BD" w:rsidRDefault="00D24011" w:rsidP="00D24011">
            <w:pPr>
              <w:jc w:val="right"/>
              <w:rPr>
                <w:rFonts w:ascii="Arial" w:hAnsi="Arial" w:cs="Arial"/>
                <w:sz w:val="22"/>
                <w:szCs w:val="22"/>
              </w:rPr>
            </w:pPr>
            <w:r>
              <w:rPr>
                <w:rFonts w:ascii="Arial" w:hAnsi="Arial" w:cs="Arial"/>
                <w:sz w:val="22"/>
                <w:szCs w:val="22"/>
              </w:rPr>
              <w:t>40</w:t>
            </w:r>
          </w:p>
        </w:tc>
      </w:tr>
      <w:tr w:rsidR="00D24011" w:rsidRPr="003560BD" w:rsidTr="008844D3">
        <w:tc>
          <w:tcPr>
            <w:tcW w:w="3448" w:type="dxa"/>
          </w:tcPr>
          <w:p w:rsidR="00D24011" w:rsidRPr="003560BD" w:rsidRDefault="00D24011" w:rsidP="00D24011">
            <w:pPr>
              <w:ind w:left="288"/>
              <w:rPr>
                <w:rFonts w:ascii="Arial" w:hAnsi="Arial" w:cs="Arial"/>
                <w:sz w:val="22"/>
                <w:szCs w:val="22"/>
              </w:rPr>
            </w:pPr>
            <w:r>
              <w:rPr>
                <w:rFonts w:ascii="Arial" w:hAnsi="Arial" w:cs="Arial"/>
                <w:sz w:val="22"/>
                <w:szCs w:val="22"/>
              </w:rPr>
              <w:t>Vendor Requirements</w:t>
            </w:r>
          </w:p>
        </w:tc>
        <w:tc>
          <w:tcPr>
            <w:tcW w:w="2762" w:type="dxa"/>
          </w:tcPr>
          <w:p w:rsidR="00D24011" w:rsidRPr="003560BD" w:rsidRDefault="00D24011" w:rsidP="00D24011">
            <w:pPr>
              <w:jc w:val="right"/>
              <w:rPr>
                <w:rFonts w:ascii="Arial" w:hAnsi="Arial" w:cs="Arial"/>
                <w:sz w:val="22"/>
                <w:szCs w:val="22"/>
              </w:rPr>
            </w:pPr>
            <w:r>
              <w:rPr>
                <w:rFonts w:ascii="Arial" w:hAnsi="Arial" w:cs="Arial"/>
                <w:sz w:val="22"/>
                <w:szCs w:val="22"/>
              </w:rPr>
              <w:t>15</w:t>
            </w:r>
          </w:p>
        </w:tc>
      </w:tr>
      <w:tr w:rsidR="00D24011" w:rsidRPr="003560BD" w:rsidTr="008844D3">
        <w:trPr>
          <w:trHeight w:val="230"/>
        </w:trPr>
        <w:tc>
          <w:tcPr>
            <w:tcW w:w="3448" w:type="dxa"/>
          </w:tcPr>
          <w:p w:rsidR="00D24011" w:rsidRPr="003560BD" w:rsidRDefault="00D24011" w:rsidP="00D24011">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rsidR="00D24011" w:rsidRPr="003560BD" w:rsidRDefault="00D24011" w:rsidP="00D24011">
            <w:pPr>
              <w:jc w:val="right"/>
              <w:rPr>
                <w:rFonts w:ascii="Arial" w:hAnsi="Arial" w:cs="Arial"/>
                <w:sz w:val="22"/>
                <w:szCs w:val="22"/>
                <w:highlight w:val="cyan"/>
              </w:rPr>
            </w:pPr>
            <w:r w:rsidRPr="003560BD">
              <w:rPr>
                <w:rFonts w:ascii="Arial" w:hAnsi="Arial" w:cs="Arial"/>
                <w:b/>
                <w:sz w:val="22"/>
                <w:szCs w:val="22"/>
              </w:rPr>
              <w:t xml:space="preserve">55 </w:t>
            </w:r>
          </w:p>
        </w:tc>
      </w:tr>
    </w:tbl>
    <w:p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D24011">
        <w:rPr>
          <w:rFonts w:ascii="Arial" w:hAnsi="Arial" w:cs="Arial"/>
          <w:sz w:val="22"/>
          <w:szCs w:val="22"/>
        </w:rPr>
        <w:t>”Technical Requirements</w:t>
      </w:r>
      <w:r w:rsidRPr="003560BD">
        <w:rPr>
          <w:rFonts w:ascii="Arial" w:hAnsi="Arial" w:cs="Arial"/>
          <w:sz w:val="22"/>
          <w:szCs w:val="22"/>
        </w:rPr>
        <w:t xml:space="preserve"> category was allocated </w:t>
      </w:r>
      <w:r w:rsidR="00D24011">
        <w:rPr>
          <w:rFonts w:ascii="Arial" w:hAnsi="Arial" w:cs="Arial"/>
          <w:sz w:val="22"/>
          <w:szCs w:val="22"/>
        </w:rPr>
        <w:t>40</w:t>
      </w:r>
      <w:r w:rsidRPr="003560BD">
        <w:rPr>
          <w:rFonts w:ascii="Arial" w:hAnsi="Arial" w:cs="Arial"/>
          <w:sz w:val="22"/>
          <w:szCs w:val="22"/>
        </w:rPr>
        <w:t xml:space="preserve"> points; a proposal that fully met all requirements in that section would have scored </w:t>
      </w:r>
      <w:r w:rsidR="00D24011">
        <w:rPr>
          <w:rFonts w:ascii="Arial" w:hAnsi="Arial" w:cs="Arial"/>
          <w:sz w:val="22"/>
          <w:szCs w:val="22"/>
        </w:rPr>
        <w:t>36</w:t>
      </w:r>
      <w:r w:rsidRPr="003560BD">
        <w:rPr>
          <w:rFonts w:ascii="Arial" w:hAnsi="Arial" w:cs="Arial"/>
          <w:sz w:val="22"/>
          <w:szCs w:val="22"/>
        </w:rPr>
        <w:t xml:space="preserve"> points.  The additional 10% is used for a proposal that exceeds the requirement for an item in a way that provides additional benefits to the state.</w:t>
      </w:r>
    </w:p>
    <w:p w:rsidR="00BF6B07" w:rsidRPr="003560BD" w:rsidRDefault="00F975A2" w:rsidP="0090682C">
      <w:pPr>
        <w:pStyle w:val="Level2"/>
      </w:pPr>
      <w:r w:rsidRPr="003560BD">
        <w:t>Stage 3 – Cost Evaluation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F975A2" w:rsidP="00DD6EC1">
            <w:pPr>
              <w:jc w:val="right"/>
              <w:rPr>
                <w:rFonts w:ascii="Arial" w:hAnsi="Arial" w:cs="Arial"/>
                <w:sz w:val="22"/>
                <w:szCs w:val="22"/>
              </w:rPr>
            </w:pPr>
            <w:r w:rsidRPr="003560BD">
              <w:rPr>
                <w:rFonts w:ascii="Arial" w:hAnsi="Arial" w:cs="Arial"/>
                <w:sz w:val="22"/>
                <w:szCs w:val="22"/>
              </w:rPr>
              <w:t xml:space="preserve">45 </w:t>
            </w:r>
          </w:p>
        </w:tc>
      </w:tr>
      <w:tr w:rsidR="00F975A2" w:rsidRPr="003560BD" w:rsidTr="008844D3">
        <w:tc>
          <w:tcPr>
            <w:tcW w:w="3510" w:type="dxa"/>
          </w:tcPr>
          <w:p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F975A2" w:rsidP="00DD6EC1">
            <w:pPr>
              <w:jc w:val="right"/>
              <w:rPr>
                <w:rFonts w:ascii="Arial" w:hAnsi="Arial" w:cs="Arial"/>
                <w:sz w:val="22"/>
                <w:szCs w:val="22"/>
              </w:rPr>
            </w:pPr>
            <w:r w:rsidRPr="003560BD">
              <w:rPr>
                <w:rFonts w:ascii="Arial" w:hAnsi="Arial" w:cs="Arial"/>
                <w:b/>
                <w:sz w:val="22"/>
                <w:szCs w:val="22"/>
              </w:rPr>
              <w:t xml:space="preserve">45 </w:t>
            </w:r>
          </w:p>
        </w:tc>
      </w:tr>
    </w:tbl>
    <w:p w:rsidR="00F975A2" w:rsidRPr="003E2395" w:rsidRDefault="00F975A2" w:rsidP="0090682C">
      <w:pPr>
        <w:pStyle w:val="Level2"/>
      </w:pPr>
      <w:r w:rsidRPr="003E2395">
        <w:t>Stage 4 – Selection of the successful Vendor</w:t>
      </w:r>
      <w:r w:rsidR="000D70BB" w:rsidRPr="003E2395">
        <w:t xml:space="preserve"> </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On-site Demonstrations and Interviews</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onsite visit.</w:t>
      </w:r>
    </w:p>
    <w:p w:rsidR="006272FB" w:rsidRPr="003560BD" w:rsidRDefault="006272FB" w:rsidP="008E3DEF">
      <w:pPr>
        <w:pStyle w:val="Level4"/>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90682C">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6" w:name="_Toc49239769"/>
      <w:bookmarkStart w:id="137" w:name="_Toc453919373"/>
      <w:r w:rsidRPr="003560BD">
        <w:rPr>
          <w:rFonts w:ascii="Arial" w:hAnsi="Arial" w:cs="Arial"/>
          <w:sz w:val="22"/>
          <w:szCs w:val="22"/>
        </w:rPr>
        <w:t xml:space="preserve">SECTION </w:t>
      </w:r>
      <w:bookmarkEnd w:id="136"/>
      <w:r w:rsidRPr="003560BD">
        <w:rPr>
          <w:rFonts w:ascii="Arial" w:hAnsi="Arial" w:cs="Arial"/>
          <w:sz w:val="22"/>
          <w:szCs w:val="22"/>
        </w:rPr>
        <w:t>VIII</w:t>
      </w:r>
      <w:bookmarkEnd w:id="137"/>
    </w:p>
    <w:p w:rsidR="00BF6B07" w:rsidRPr="003560BD" w:rsidRDefault="00BF6B07" w:rsidP="00BF6B07">
      <w:pPr>
        <w:pStyle w:val="Heading2"/>
        <w:rPr>
          <w:rFonts w:ascii="Arial" w:hAnsi="Arial" w:cs="Arial"/>
          <w:sz w:val="22"/>
          <w:szCs w:val="22"/>
        </w:rPr>
      </w:pPr>
      <w:bookmarkStart w:id="138" w:name="_Toc453919374"/>
      <w:r w:rsidRPr="003560BD">
        <w:rPr>
          <w:rFonts w:ascii="Arial" w:hAnsi="Arial" w:cs="Arial"/>
          <w:sz w:val="22"/>
          <w:szCs w:val="22"/>
        </w:rPr>
        <w:t>COST INFORMATION SUBMISSION</w:t>
      </w:r>
      <w:bookmarkEnd w:id="138"/>
    </w:p>
    <w:p w:rsidR="00BF6B07" w:rsidRPr="003560BD" w:rsidRDefault="00BF6B07">
      <w:pPr>
        <w:rPr>
          <w:rFonts w:ascii="Arial" w:hAnsi="Arial" w:cs="Arial"/>
          <w:sz w:val="22"/>
          <w:szCs w:val="22"/>
        </w:rPr>
      </w:pPr>
    </w:p>
    <w:p w:rsidR="00BF6B07"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tbl>
      <w:tblPr>
        <w:tblpPr w:leftFromText="180" w:rightFromText="180" w:vertAnchor="text" w:horzAnchor="margin" w:tblpXSpec="center" w:tblpY="145"/>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1325"/>
        <w:gridCol w:w="2796"/>
        <w:gridCol w:w="19"/>
        <w:gridCol w:w="1675"/>
        <w:gridCol w:w="18"/>
      </w:tblGrid>
      <w:tr w:rsidR="0083287D" w:rsidRPr="00A66B69" w:rsidTr="0083287D">
        <w:trPr>
          <w:trHeight w:val="495"/>
        </w:trPr>
        <w:tc>
          <w:tcPr>
            <w:tcW w:w="4778" w:type="dxa"/>
            <w:shd w:val="clear" w:color="auto" w:fill="D9D9D9"/>
          </w:tcPr>
          <w:p w:rsidR="0083287D" w:rsidRPr="00A66B69" w:rsidRDefault="0083287D" w:rsidP="0083287D">
            <w:pPr>
              <w:rPr>
                <w:rFonts w:ascii="Arial" w:hAnsi="Arial"/>
                <w:sz w:val="22"/>
              </w:rPr>
            </w:pPr>
            <w:r w:rsidRPr="00A66B69">
              <w:rPr>
                <w:rFonts w:ascii="Arial" w:hAnsi="Arial"/>
                <w:sz w:val="22"/>
              </w:rPr>
              <w:t xml:space="preserve">IMPLEMENTATION </w:t>
            </w:r>
          </w:p>
        </w:tc>
        <w:tc>
          <w:tcPr>
            <w:tcW w:w="1325" w:type="dxa"/>
            <w:shd w:val="clear" w:color="auto" w:fill="D9D9D9"/>
          </w:tcPr>
          <w:p w:rsidR="0083287D" w:rsidRPr="00A66B69" w:rsidRDefault="0083287D" w:rsidP="0083287D">
            <w:pPr>
              <w:jc w:val="center"/>
              <w:rPr>
                <w:rFonts w:ascii="Arial" w:hAnsi="Arial"/>
                <w:sz w:val="22"/>
              </w:rPr>
            </w:pPr>
            <w:r w:rsidRPr="00A66B69">
              <w:rPr>
                <w:rFonts w:ascii="Arial" w:hAnsi="Arial"/>
                <w:sz w:val="22"/>
              </w:rPr>
              <w:t>Item Description</w:t>
            </w:r>
          </w:p>
        </w:tc>
        <w:tc>
          <w:tcPr>
            <w:tcW w:w="2815" w:type="dxa"/>
            <w:gridSpan w:val="2"/>
            <w:tcBorders>
              <w:bottom w:val="single" w:sz="4" w:space="0" w:color="auto"/>
            </w:tcBorders>
            <w:shd w:val="clear" w:color="auto" w:fill="D9D9D9"/>
          </w:tcPr>
          <w:p w:rsidR="0083287D" w:rsidRPr="00A66B69" w:rsidRDefault="007050E4" w:rsidP="0083287D">
            <w:pPr>
              <w:jc w:val="center"/>
              <w:rPr>
                <w:rFonts w:ascii="Arial" w:hAnsi="Arial"/>
                <w:sz w:val="22"/>
              </w:rPr>
            </w:pPr>
            <w:r w:rsidRPr="00A66B69">
              <w:rPr>
                <w:rFonts w:ascii="Arial" w:hAnsi="Arial"/>
                <w:sz w:val="22"/>
              </w:rPr>
              <w:t>Annual Cost (Years 1 – 3) or One-Time Cost, if applicable</w:t>
            </w:r>
          </w:p>
        </w:tc>
        <w:tc>
          <w:tcPr>
            <w:tcW w:w="1692" w:type="dxa"/>
            <w:gridSpan w:val="2"/>
            <w:tcBorders>
              <w:right w:val="single" w:sz="4" w:space="0" w:color="auto"/>
            </w:tcBorders>
            <w:shd w:val="clear" w:color="auto" w:fill="D9D9D9"/>
          </w:tcPr>
          <w:p w:rsidR="0083287D" w:rsidRPr="00A66B69" w:rsidRDefault="0083287D" w:rsidP="0083287D">
            <w:pPr>
              <w:jc w:val="center"/>
              <w:rPr>
                <w:rFonts w:ascii="Arial" w:hAnsi="Arial"/>
                <w:sz w:val="22"/>
              </w:rPr>
            </w:pPr>
            <w:r w:rsidRPr="00A66B69">
              <w:rPr>
                <w:rFonts w:ascii="Arial" w:hAnsi="Arial"/>
                <w:sz w:val="22"/>
              </w:rPr>
              <w:t>Extended Cost</w:t>
            </w: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Implementation/Setup including minor customizations</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Training</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Professional Services</w:t>
            </w:r>
            <w:r>
              <w:rPr>
                <w:rFonts w:ascii="Arial" w:hAnsi="Arial"/>
                <w:sz w:val="22"/>
              </w:rPr>
              <w:t xml:space="preserve"> (</w:t>
            </w:r>
            <w:r w:rsidRPr="00A66B69">
              <w:rPr>
                <w:rFonts w:ascii="Arial" w:hAnsi="Arial"/>
                <w:sz w:val="22"/>
              </w:rPr>
              <w:t>Custom Enhancements, etc.)</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Professional Services (Other – please specify)</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Software License(s)</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ind w:right="5"/>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247"/>
        </w:trPr>
        <w:tc>
          <w:tcPr>
            <w:tcW w:w="4778" w:type="dxa"/>
          </w:tcPr>
          <w:p w:rsidR="0083287D" w:rsidRPr="00A66B69" w:rsidRDefault="0083287D" w:rsidP="0083287D">
            <w:pPr>
              <w:widowControl/>
              <w:autoSpaceDE/>
              <w:autoSpaceDN/>
              <w:adjustRightInd/>
              <w:rPr>
                <w:rFonts w:ascii="Arial" w:hAnsi="Arial"/>
                <w:sz w:val="22"/>
              </w:rPr>
            </w:pPr>
            <w:r w:rsidRPr="00A66B69">
              <w:rPr>
                <w:rFonts w:ascii="Arial" w:hAnsi="Arial"/>
                <w:sz w:val="22"/>
              </w:rPr>
              <w:t>Other (please specify)</w:t>
            </w:r>
          </w:p>
        </w:tc>
        <w:tc>
          <w:tcPr>
            <w:tcW w:w="1325" w:type="dxa"/>
          </w:tcPr>
          <w:p w:rsidR="0083287D" w:rsidRPr="00A66B69" w:rsidRDefault="0083287D" w:rsidP="0083287D">
            <w:pPr>
              <w:rPr>
                <w:rFonts w:ascii="Arial" w:hAnsi="Arial"/>
                <w:sz w:val="22"/>
              </w:rPr>
            </w:pPr>
          </w:p>
        </w:tc>
        <w:tc>
          <w:tcPr>
            <w:tcW w:w="2815" w:type="dxa"/>
            <w:gridSpan w:val="2"/>
            <w:shd w:val="clear" w:color="auto" w:fill="FFFFFF"/>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p>
        </w:tc>
      </w:tr>
      <w:tr w:rsidR="0083287D" w:rsidRPr="00A66B69" w:rsidTr="0083287D">
        <w:trPr>
          <w:trHeight w:val="481"/>
        </w:trPr>
        <w:tc>
          <w:tcPr>
            <w:tcW w:w="4778" w:type="dxa"/>
          </w:tcPr>
          <w:p w:rsidR="0083287D" w:rsidRPr="00A66B69" w:rsidRDefault="0083287D" w:rsidP="0083287D">
            <w:pPr>
              <w:widowControl/>
              <w:autoSpaceDE/>
              <w:autoSpaceDN/>
              <w:adjustRightInd/>
              <w:spacing w:after="200" w:line="276" w:lineRule="auto"/>
              <w:ind w:left="360"/>
              <w:jc w:val="right"/>
              <w:rPr>
                <w:rFonts w:ascii="Arial" w:hAnsi="Arial"/>
                <w:sz w:val="22"/>
              </w:rPr>
            </w:pPr>
            <w:r w:rsidRPr="00A66B69">
              <w:rPr>
                <w:rFonts w:ascii="Arial" w:hAnsi="Arial"/>
                <w:sz w:val="22"/>
              </w:rPr>
              <w:t>Total Implementation Costs:</w:t>
            </w:r>
          </w:p>
        </w:tc>
        <w:tc>
          <w:tcPr>
            <w:tcW w:w="1325" w:type="dxa"/>
            <w:shd w:val="clear" w:color="auto" w:fill="A6A6A6"/>
          </w:tcPr>
          <w:p w:rsidR="0083287D" w:rsidRPr="00A66B69" w:rsidRDefault="0083287D" w:rsidP="0083287D">
            <w:pPr>
              <w:rPr>
                <w:rFonts w:ascii="Arial" w:hAnsi="Arial"/>
                <w:sz w:val="22"/>
              </w:rPr>
            </w:pPr>
          </w:p>
        </w:tc>
        <w:tc>
          <w:tcPr>
            <w:tcW w:w="2815" w:type="dxa"/>
            <w:gridSpan w:val="2"/>
            <w:shd w:val="clear" w:color="auto" w:fill="A6A6A6"/>
          </w:tcPr>
          <w:p w:rsidR="0083287D" w:rsidRPr="00A66B69" w:rsidRDefault="0083287D" w:rsidP="0083287D">
            <w:pPr>
              <w:rPr>
                <w:rFonts w:ascii="Arial" w:hAnsi="Arial"/>
                <w:sz w:val="22"/>
              </w:rPr>
            </w:pPr>
          </w:p>
        </w:tc>
        <w:tc>
          <w:tcPr>
            <w:tcW w:w="1692" w:type="dxa"/>
            <w:gridSpan w:val="2"/>
            <w:tcBorders>
              <w:right w:val="single" w:sz="4" w:space="0" w:color="auto"/>
            </w:tcBorders>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7" w:type="dxa"/>
          <w:trHeight w:val="247"/>
        </w:trPr>
        <w:tc>
          <w:tcPr>
            <w:tcW w:w="10593" w:type="dxa"/>
            <w:gridSpan w:val="5"/>
            <w:shd w:val="clear" w:color="auto" w:fill="D9D9D9" w:themeFill="background1" w:themeFillShade="D9"/>
          </w:tcPr>
          <w:p w:rsidR="0083287D" w:rsidRPr="00A66B69" w:rsidRDefault="0083287D" w:rsidP="0083287D">
            <w:pPr>
              <w:rPr>
                <w:rFonts w:ascii="Arial" w:hAnsi="Arial"/>
                <w:sz w:val="22"/>
              </w:rPr>
            </w:pPr>
            <w:r w:rsidRPr="00A66B69">
              <w:rPr>
                <w:rFonts w:ascii="Arial" w:hAnsi="Arial"/>
                <w:sz w:val="22"/>
              </w:rPr>
              <w:t>TRAINING</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D9D9D9"/>
          </w:tcPr>
          <w:p w:rsidR="0083287D" w:rsidRPr="00A66B69" w:rsidRDefault="0083287D" w:rsidP="0083287D">
            <w:pPr>
              <w:rPr>
                <w:rFonts w:ascii="Arial" w:hAnsi="Arial"/>
                <w:sz w:val="22"/>
              </w:rPr>
            </w:pPr>
            <w:r w:rsidRPr="00A66B69">
              <w:rPr>
                <w:rFonts w:ascii="Arial" w:hAnsi="Arial"/>
                <w:sz w:val="22"/>
              </w:rPr>
              <w:t>Description</w:t>
            </w:r>
          </w:p>
        </w:tc>
        <w:tc>
          <w:tcPr>
            <w:tcW w:w="2796" w:type="dxa"/>
            <w:shd w:val="clear" w:color="auto" w:fill="D9D9D9"/>
          </w:tcPr>
          <w:p w:rsidR="0083287D" w:rsidRPr="00A66B69" w:rsidRDefault="0083287D" w:rsidP="0083287D">
            <w:pPr>
              <w:jc w:val="center"/>
              <w:rPr>
                <w:rFonts w:ascii="Arial" w:hAnsi="Arial"/>
                <w:sz w:val="22"/>
              </w:rPr>
            </w:pPr>
            <w:r w:rsidRPr="00A66B69">
              <w:rPr>
                <w:rFonts w:ascii="Arial" w:hAnsi="Arial"/>
                <w:sz w:val="22"/>
              </w:rPr>
              <w:t>Cost Per Person</w:t>
            </w:r>
          </w:p>
        </w:tc>
        <w:tc>
          <w:tcPr>
            <w:tcW w:w="1693" w:type="dxa"/>
            <w:gridSpan w:val="2"/>
            <w:shd w:val="clear" w:color="auto" w:fill="D9D9D9"/>
          </w:tcPr>
          <w:p w:rsidR="0083287D" w:rsidRPr="00A66B69" w:rsidRDefault="0083287D" w:rsidP="0083287D">
            <w:pPr>
              <w:jc w:val="center"/>
              <w:rPr>
                <w:rFonts w:ascii="Arial" w:hAnsi="Arial"/>
                <w:sz w:val="22"/>
              </w:rPr>
            </w:pPr>
            <w:r w:rsidRPr="00A66B69">
              <w:rPr>
                <w:rFonts w:ascii="Arial" w:hAnsi="Arial"/>
                <w:sz w:val="22"/>
              </w:rPr>
              <w:t>Extended Cost</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auto"/>
          </w:tcPr>
          <w:p w:rsidR="0083287D" w:rsidRPr="00A66B69" w:rsidRDefault="0083287D" w:rsidP="0083287D">
            <w:pPr>
              <w:rPr>
                <w:rFonts w:ascii="Arial" w:hAnsi="Arial"/>
                <w:sz w:val="22"/>
              </w:rPr>
            </w:pPr>
            <w:r w:rsidRPr="00A66B69">
              <w:rPr>
                <w:rFonts w:ascii="Arial" w:hAnsi="Arial"/>
                <w:sz w:val="22"/>
              </w:rPr>
              <w:t>On-Site Training for 2 System Administrators</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auto"/>
          </w:tcPr>
          <w:p w:rsidR="0083287D" w:rsidRPr="00A66B69" w:rsidRDefault="0083287D" w:rsidP="0083287D">
            <w:pPr>
              <w:rPr>
                <w:rFonts w:ascii="Arial" w:hAnsi="Arial"/>
                <w:sz w:val="22"/>
              </w:rPr>
            </w:pPr>
            <w:r w:rsidRPr="00A66B69">
              <w:rPr>
                <w:rFonts w:ascii="Arial" w:hAnsi="Arial"/>
                <w:sz w:val="22"/>
              </w:rPr>
              <w:t>On-Site Training for 5 Users</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auto"/>
          </w:tcPr>
          <w:p w:rsidR="0083287D" w:rsidRPr="00A66B69" w:rsidRDefault="0083287D" w:rsidP="007050E4">
            <w:pPr>
              <w:rPr>
                <w:rFonts w:ascii="Arial" w:hAnsi="Arial"/>
                <w:sz w:val="22"/>
              </w:rPr>
            </w:pPr>
            <w:r w:rsidRPr="00A66B69">
              <w:rPr>
                <w:rFonts w:ascii="Arial" w:hAnsi="Arial"/>
                <w:sz w:val="22"/>
              </w:rPr>
              <w:t xml:space="preserve">Off-site Training </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8" w:type="dxa"/>
          <w:trHeight w:val="247"/>
        </w:trPr>
        <w:tc>
          <w:tcPr>
            <w:tcW w:w="6103" w:type="dxa"/>
            <w:gridSpan w:val="2"/>
            <w:shd w:val="clear" w:color="auto" w:fill="auto"/>
          </w:tcPr>
          <w:p w:rsidR="0083287D" w:rsidRPr="00A66B69" w:rsidRDefault="0083287D" w:rsidP="007050E4">
            <w:pPr>
              <w:rPr>
                <w:rFonts w:ascii="Arial" w:hAnsi="Arial"/>
                <w:sz w:val="22"/>
              </w:rPr>
            </w:pPr>
            <w:r w:rsidRPr="00A66B69">
              <w:rPr>
                <w:rFonts w:ascii="Arial" w:hAnsi="Arial"/>
                <w:sz w:val="22"/>
              </w:rPr>
              <w:t xml:space="preserve">Other Available Training Opportunities  </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83287D">
            <w:pPr>
              <w:rPr>
                <w:rFonts w:ascii="Arial" w:hAnsi="Arial"/>
                <w:sz w:val="22"/>
              </w:rPr>
            </w:pPr>
            <w:r w:rsidRPr="00A66B69">
              <w:rPr>
                <w:rFonts w:ascii="Arial" w:hAnsi="Arial"/>
                <w:sz w:val="22"/>
              </w:rPr>
              <w:t>$</w:t>
            </w:r>
          </w:p>
        </w:tc>
      </w:tr>
      <w:tr w:rsidR="0083287D" w:rsidRPr="00A66B69" w:rsidTr="0083287D">
        <w:tblPrEx>
          <w:tblLook w:val="04A0" w:firstRow="1" w:lastRow="0" w:firstColumn="1" w:lastColumn="0" w:noHBand="0" w:noVBand="1"/>
        </w:tblPrEx>
        <w:trPr>
          <w:gridAfter w:val="1"/>
          <w:wAfter w:w="18" w:type="dxa"/>
          <w:trHeight w:val="495"/>
        </w:trPr>
        <w:tc>
          <w:tcPr>
            <w:tcW w:w="6103" w:type="dxa"/>
            <w:gridSpan w:val="2"/>
            <w:shd w:val="clear" w:color="auto" w:fill="auto"/>
          </w:tcPr>
          <w:p w:rsidR="0083287D" w:rsidRPr="00A66B69" w:rsidRDefault="0083287D" w:rsidP="00514DE6">
            <w:pPr>
              <w:tabs>
                <w:tab w:val="left" w:pos="1175"/>
                <w:tab w:val="center" w:pos="2943"/>
              </w:tabs>
              <w:rPr>
                <w:rFonts w:ascii="Arial" w:hAnsi="Arial"/>
                <w:sz w:val="22"/>
              </w:rPr>
            </w:pPr>
            <w:r w:rsidRPr="00A66B69">
              <w:rPr>
                <w:rFonts w:ascii="Arial" w:hAnsi="Arial"/>
                <w:sz w:val="22"/>
              </w:rPr>
              <w:t>Total Training Cost:</w:t>
            </w:r>
          </w:p>
        </w:tc>
        <w:tc>
          <w:tcPr>
            <w:tcW w:w="2796" w:type="dxa"/>
            <w:shd w:val="clear" w:color="auto" w:fill="auto"/>
          </w:tcPr>
          <w:p w:rsidR="0083287D" w:rsidRPr="00A66B69" w:rsidRDefault="0083287D" w:rsidP="0083287D">
            <w:pPr>
              <w:rPr>
                <w:rFonts w:ascii="Arial" w:hAnsi="Arial"/>
                <w:sz w:val="22"/>
              </w:rPr>
            </w:pPr>
            <w:r w:rsidRPr="00A66B69">
              <w:rPr>
                <w:rFonts w:ascii="Arial" w:hAnsi="Arial"/>
                <w:sz w:val="22"/>
              </w:rPr>
              <w:t>$</w:t>
            </w:r>
          </w:p>
        </w:tc>
        <w:tc>
          <w:tcPr>
            <w:tcW w:w="1693" w:type="dxa"/>
            <w:gridSpan w:val="2"/>
            <w:shd w:val="clear" w:color="auto" w:fill="auto"/>
          </w:tcPr>
          <w:p w:rsidR="0083287D" w:rsidRPr="00A66B69" w:rsidRDefault="0083287D" w:rsidP="00514DE6">
            <w:pPr>
              <w:rPr>
                <w:rFonts w:ascii="Arial" w:hAnsi="Arial"/>
                <w:sz w:val="22"/>
              </w:rPr>
            </w:pPr>
            <w:r w:rsidRPr="00A66B69">
              <w:rPr>
                <w:rFonts w:ascii="Arial" w:hAnsi="Arial"/>
                <w:sz w:val="22"/>
              </w:rPr>
              <w:t>$</w:t>
            </w:r>
          </w:p>
        </w:tc>
      </w:tr>
    </w:tbl>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1327"/>
        <w:gridCol w:w="2790"/>
        <w:gridCol w:w="1710"/>
      </w:tblGrid>
      <w:tr w:rsidR="0090682C" w:rsidRPr="00A66B69" w:rsidTr="0083287D">
        <w:tc>
          <w:tcPr>
            <w:tcW w:w="4793" w:type="dxa"/>
            <w:shd w:val="clear" w:color="auto" w:fill="D9D9D9"/>
          </w:tcPr>
          <w:p w:rsidR="0090682C" w:rsidRPr="00A66B69" w:rsidRDefault="0090682C" w:rsidP="0090682C">
            <w:pPr>
              <w:jc w:val="center"/>
              <w:rPr>
                <w:rFonts w:ascii="Arial" w:hAnsi="Arial"/>
                <w:sz w:val="22"/>
              </w:rPr>
            </w:pPr>
            <w:r w:rsidRPr="00A66B69">
              <w:rPr>
                <w:rFonts w:ascii="Arial" w:hAnsi="Arial"/>
                <w:sz w:val="22"/>
              </w:rPr>
              <w:t xml:space="preserve">Vendor Hosting </w:t>
            </w:r>
          </w:p>
        </w:tc>
        <w:tc>
          <w:tcPr>
            <w:tcW w:w="1327" w:type="dxa"/>
            <w:shd w:val="clear" w:color="auto" w:fill="D9D9D9"/>
          </w:tcPr>
          <w:p w:rsidR="0090682C" w:rsidRPr="00A66B69" w:rsidRDefault="0090682C" w:rsidP="0090682C">
            <w:pPr>
              <w:jc w:val="center"/>
              <w:rPr>
                <w:rFonts w:ascii="Arial" w:hAnsi="Arial"/>
                <w:sz w:val="22"/>
              </w:rPr>
            </w:pPr>
            <w:r w:rsidRPr="00A66B69">
              <w:rPr>
                <w:rFonts w:ascii="Arial" w:hAnsi="Arial"/>
                <w:sz w:val="22"/>
              </w:rPr>
              <w:t>Item Description</w:t>
            </w:r>
          </w:p>
        </w:tc>
        <w:tc>
          <w:tcPr>
            <w:tcW w:w="2790" w:type="dxa"/>
            <w:tcBorders>
              <w:bottom w:val="single" w:sz="4" w:space="0" w:color="auto"/>
            </w:tcBorders>
            <w:shd w:val="clear" w:color="auto" w:fill="D9D9D9"/>
          </w:tcPr>
          <w:p w:rsidR="0090682C" w:rsidRPr="00A66B69" w:rsidRDefault="0090682C" w:rsidP="0090682C">
            <w:pPr>
              <w:jc w:val="center"/>
              <w:rPr>
                <w:rFonts w:ascii="Arial" w:hAnsi="Arial"/>
                <w:sz w:val="22"/>
              </w:rPr>
            </w:pPr>
            <w:r w:rsidRPr="00A66B69">
              <w:rPr>
                <w:rFonts w:ascii="Arial" w:hAnsi="Arial"/>
                <w:sz w:val="22"/>
              </w:rPr>
              <w:t>Annual Cost (Years 1 – 3) or One-Time Cost, if applicable</w:t>
            </w:r>
          </w:p>
        </w:tc>
        <w:tc>
          <w:tcPr>
            <w:tcW w:w="1710" w:type="dxa"/>
            <w:tcBorders>
              <w:right w:val="single" w:sz="4" w:space="0" w:color="auto"/>
            </w:tcBorders>
            <w:shd w:val="clear" w:color="auto" w:fill="D9D9D9"/>
          </w:tcPr>
          <w:p w:rsidR="0090682C" w:rsidRPr="00A66B69" w:rsidRDefault="0090682C" w:rsidP="0090682C">
            <w:pPr>
              <w:jc w:val="center"/>
              <w:rPr>
                <w:rFonts w:ascii="Arial" w:hAnsi="Arial"/>
                <w:sz w:val="22"/>
              </w:rPr>
            </w:pPr>
            <w:r w:rsidRPr="00A66B69">
              <w:rPr>
                <w:rFonts w:ascii="Arial" w:hAnsi="Arial"/>
                <w:sz w:val="22"/>
              </w:rPr>
              <w:t>Extended Cost</w:t>
            </w:r>
          </w:p>
        </w:tc>
      </w:tr>
      <w:tr w:rsidR="0090682C" w:rsidRPr="00A66B69" w:rsidTr="0083287D">
        <w:tc>
          <w:tcPr>
            <w:tcW w:w="4793" w:type="dxa"/>
          </w:tcPr>
          <w:p w:rsidR="0090682C" w:rsidRPr="00A66B69" w:rsidRDefault="0090682C" w:rsidP="0083287D">
            <w:pPr>
              <w:rPr>
                <w:rFonts w:ascii="Arial" w:hAnsi="Arial"/>
                <w:sz w:val="22"/>
              </w:rPr>
            </w:pPr>
            <w:r w:rsidRPr="00A66B69">
              <w:rPr>
                <w:rFonts w:ascii="Arial" w:hAnsi="Arial"/>
                <w:sz w:val="22"/>
              </w:rPr>
              <w:t xml:space="preserve">Hosting </w:t>
            </w:r>
          </w:p>
        </w:tc>
        <w:tc>
          <w:tcPr>
            <w:tcW w:w="1327" w:type="dxa"/>
            <w:shd w:val="clear" w:color="auto" w:fill="FFFFFF"/>
          </w:tcPr>
          <w:p w:rsidR="0090682C" w:rsidRPr="00A66B69" w:rsidRDefault="0090682C" w:rsidP="0083287D">
            <w:pPr>
              <w:rPr>
                <w:rFonts w:ascii="Arial" w:hAnsi="Arial"/>
                <w:sz w:val="22"/>
              </w:rPr>
            </w:pPr>
          </w:p>
        </w:tc>
        <w:tc>
          <w:tcPr>
            <w:tcW w:w="2790" w:type="dxa"/>
            <w:shd w:val="clear" w:color="auto" w:fill="FFFFFF"/>
          </w:tcPr>
          <w:p w:rsidR="0090682C" w:rsidRPr="00A66B69" w:rsidRDefault="0090682C" w:rsidP="0083287D">
            <w:pPr>
              <w:rPr>
                <w:rFonts w:ascii="Arial" w:hAnsi="Arial"/>
                <w:sz w:val="22"/>
              </w:rPr>
            </w:pPr>
          </w:p>
        </w:tc>
        <w:tc>
          <w:tcPr>
            <w:tcW w:w="1710" w:type="dxa"/>
            <w:tcBorders>
              <w:right w:val="single" w:sz="4" w:space="0" w:color="auto"/>
            </w:tcBorders>
          </w:tcPr>
          <w:p w:rsidR="0090682C" w:rsidRPr="00A66B69" w:rsidRDefault="0090682C" w:rsidP="0083287D">
            <w:pPr>
              <w:rPr>
                <w:rFonts w:ascii="Arial" w:hAnsi="Arial"/>
                <w:sz w:val="22"/>
              </w:rPr>
            </w:pPr>
          </w:p>
        </w:tc>
      </w:tr>
      <w:tr w:rsidR="0090682C" w:rsidRPr="00A66B69" w:rsidTr="0083287D">
        <w:tc>
          <w:tcPr>
            <w:tcW w:w="4793" w:type="dxa"/>
          </w:tcPr>
          <w:p w:rsidR="0090682C" w:rsidRPr="00A66B69" w:rsidRDefault="0090682C" w:rsidP="0083287D">
            <w:pPr>
              <w:rPr>
                <w:rFonts w:ascii="Arial" w:hAnsi="Arial"/>
                <w:sz w:val="22"/>
              </w:rPr>
            </w:pPr>
            <w:r w:rsidRPr="00A66B69">
              <w:rPr>
                <w:rFonts w:ascii="Arial" w:hAnsi="Arial"/>
                <w:sz w:val="22"/>
              </w:rPr>
              <w:t xml:space="preserve">Software Support </w:t>
            </w:r>
          </w:p>
        </w:tc>
        <w:tc>
          <w:tcPr>
            <w:tcW w:w="1327" w:type="dxa"/>
          </w:tcPr>
          <w:p w:rsidR="0090682C" w:rsidRPr="00A66B69" w:rsidRDefault="0090682C" w:rsidP="0083287D">
            <w:pPr>
              <w:rPr>
                <w:rFonts w:ascii="Arial" w:hAnsi="Arial"/>
                <w:sz w:val="22"/>
              </w:rPr>
            </w:pPr>
          </w:p>
        </w:tc>
        <w:tc>
          <w:tcPr>
            <w:tcW w:w="2790" w:type="dxa"/>
          </w:tcPr>
          <w:p w:rsidR="0090682C" w:rsidRPr="00A66B69" w:rsidRDefault="0090682C" w:rsidP="0083287D">
            <w:pPr>
              <w:rPr>
                <w:rFonts w:ascii="Arial" w:hAnsi="Arial"/>
                <w:sz w:val="22"/>
              </w:rPr>
            </w:pPr>
          </w:p>
        </w:tc>
        <w:tc>
          <w:tcPr>
            <w:tcW w:w="1710" w:type="dxa"/>
            <w:tcBorders>
              <w:right w:val="single" w:sz="4" w:space="0" w:color="auto"/>
            </w:tcBorders>
          </w:tcPr>
          <w:p w:rsidR="0090682C" w:rsidRPr="00A66B69" w:rsidRDefault="0090682C" w:rsidP="0083287D">
            <w:pPr>
              <w:rPr>
                <w:rFonts w:ascii="Arial" w:hAnsi="Arial"/>
                <w:sz w:val="22"/>
              </w:rPr>
            </w:pPr>
          </w:p>
        </w:tc>
      </w:tr>
      <w:tr w:rsidR="0090682C" w:rsidRPr="00A66B69" w:rsidTr="0083287D">
        <w:tc>
          <w:tcPr>
            <w:tcW w:w="4793" w:type="dxa"/>
          </w:tcPr>
          <w:p w:rsidR="0090682C" w:rsidRPr="00A66B69" w:rsidRDefault="0090682C" w:rsidP="0083287D">
            <w:pPr>
              <w:rPr>
                <w:rFonts w:ascii="Arial" w:hAnsi="Arial"/>
                <w:sz w:val="22"/>
              </w:rPr>
            </w:pPr>
            <w:r w:rsidRPr="00A66B69">
              <w:rPr>
                <w:rFonts w:ascii="Arial" w:hAnsi="Arial"/>
                <w:sz w:val="22"/>
              </w:rPr>
              <w:t>Other (please specify)</w:t>
            </w:r>
          </w:p>
        </w:tc>
        <w:tc>
          <w:tcPr>
            <w:tcW w:w="1327" w:type="dxa"/>
            <w:tcBorders>
              <w:bottom w:val="single" w:sz="4" w:space="0" w:color="auto"/>
            </w:tcBorders>
          </w:tcPr>
          <w:p w:rsidR="0090682C" w:rsidRPr="00A66B69" w:rsidRDefault="0090682C" w:rsidP="0090682C">
            <w:pPr>
              <w:rPr>
                <w:rFonts w:ascii="Arial" w:hAnsi="Arial"/>
                <w:sz w:val="22"/>
              </w:rPr>
            </w:pPr>
          </w:p>
        </w:tc>
        <w:tc>
          <w:tcPr>
            <w:tcW w:w="2790" w:type="dxa"/>
            <w:tcBorders>
              <w:bottom w:val="single" w:sz="4" w:space="0" w:color="auto"/>
            </w:tcBorders>
          </w:tcPr>
          <w:p w:rsidR="0090682C" w:rsidRPr="00A66B69" w:rsidRDefault="0090682C" w:rsidP="0090682C">
            <w:pPr>
              <w:rPr>
                <w:rFonts w:ascii="Arial" w:hAnsi="Arial"/>
                <w:sz w:val="22"/>
              </w:rPr>
            </w:pPr>
          </w:p>
        </w:tc>
        <w:tc>
          <w:tcPr>
            <w:tcW w:w="1710" w:type="dxa"/>
            <w:tcBorders>
              <w:right w:val="single" w:sz="4" w:space="0" w:color="auto"/>
            </w:tcBorders>
          </w:tcPr>
          <w:p w:rsidR="0090682C" w:rsidRPr="00A66B69" w:rsidRDefault="0090682C" w:rsidP="0090682C">
            <w:pPr>
              <w:rPr>
                <w:rFonts w:ascii="Arial" w:hAnsi="Arial"/>
                <w:sz w:val="22"/>
              </w:rPr>
            </w:pPr>
          </w:p>
        </w:tc>
      </w:tr>
      <w:tr w:rsidR="0090682C" w:rsidRPr="00A66B69" w:rsidTr="0083287D">
        <w:tc>
          <w:tcPr>
            <w:tcW w:w="4793" w:type="dxa"/>
          </w:tcPr>
          <w:p w:rsidR="0090682C" w:rsidRPr="00A66B69" w:rsidRDefault="0090682C" w:rsidP="006E7846">
            <w:pPr>
              <w:keepNext/>
              <w:ind w:left="720"/>
              <w:jc w:val="right"/>
              <w:outlineLvl w:val="4"/>
              <w:rPr>
                <w:rFonts w:ascii="Arial" w:hAnsi="Arial"/>
                <w:sz w:val="22"/>
              </w:rPr>
            </w:pPr>
            <w:r w:rsidRPr="00A66B69">
              <w:rPr>
                <w:rFonts w:ascii="Arial" w:hAnsi="Arial"/>
                <w:sz w:val="22"/>
              </w:rPr>
              <w:t>1st Year On-Going Costs:</w:t>
            </w:r>
          </w:p>
        </w:tc>
        <w:tc>
          <w:tcPr>
            <w:tcW w:w="1327" w:type="dxa"/>
            <w:shd w:val="clear" w:color="auto" w:fill="A6A6A6"/>
          </w:tcPr>
          <w:p w:rsidR="0090682C" w:rsidRPr="00A66B69" w:rsidRDefault="0090682C" w:rsidP="0090682C">
            <w:pPr>
              <w:rPr>
                <w:rFonts w:ascii="Arial" w:hAnsi="Arial"/>
                <w:sz w:val="22"/>
              </w:rPr>
            </w:pPr>
          </w:p>
        </w:tc>
        <w:tc>
          <w:tcPr>
            <w:tcW w:w="2790" w:type="dxa"/>
            <w:shd w:val="clear" w:color="auto" w:fill="A6A6A6"/>
          </w:tcPr>
          <w:p w:rsidR="0090682C" w:rsidRPr="00A66B69" w:rsidRDefault="0090682C" w:rsidP="0090682C">
            <w:pPr>
              <w:rPr>
                <w:rFonts w:ascii="Arial" w:hAnsi="Arial"/>
                <w:sz w:val="22"/>
              </w:rPr>
            </w:pPr>
          </w:p>
        </w:tc>
        <w:tc>
          <w:tcPr>
            <w:tcW w:w="1710" w:type="dxa"/>
            <w:tcBorders>
              <w:right w:val="single" w:sz="4" w:space="0" w:color="auto"/>
            </w:tcBorders>
          </w:tcPr>
          <w:p w:rsidR="0090682C" w:rsidRPr="00A66B69" w:rsidRDefault="0090682C" w:rsidP="0090682C">
            <w:pPr>
              <w:rPr>
                <w:rFonts w:ascii="Arial" w:hAnsi="Arial"/>
                <w:sz w:val="22"/>
              </w:rPr>
            </w:pPr>
            <w:r w:rsidRPr="00A66B69">
              <w:rPr>
                <w:rFonts w:ascii="Arial" w:hAnsi="Arial"/>
                <w:sz w:val="22"/>
              </w:rPr>
              <w:t>$</w:t>
            </w:r>
          </w:p>
        </w:tc>
      </w:tr>
      <w:tr w:rsidR="0090682C" w:rsidRPr="00A66B69" w:rsidDel="00D769BA"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Hosting</w:t>
            </w:r>
          </w:p>
        </w:tc>
        <w:tc>
          <w:tcPr>
            <w:tcW w:w="1327" w:type="dxa"/>
          </w:tcPr>
          <w:p w:rsidR="0090682C" w:rsidRPr="00A66B69" w:rsidDel="00D769BA" w:rsidRDefault="0090682C" w:rsidP="0090682C">
            <w:pPr>
              <w:jc w:val="center"/>
              <w:rPr>
                <w:rFonts w:ascii="Arial" w:hAnsi="Arial"/>
                <w:sz w:val="22"/>
              </w:rPr>
            </w:pPr>
          </w:p>
        </w:tc>
        <w:tc>
          <w:tcPr>
            <w:tcW w:w="2790" w:type="dxa"/>
          </w:tcPr>
          <w:p w:rsidR="0090682C" w:rsidRPr="00A66B69" w:rsidDel="00D769BA" w:rsidRDefault="0090682C" w:rsidP="0090682C">
            <w:pPr>
              <w:jc w:val="center"/>
              <w:rPr>
                <w:rFonts w:ascii="Arial" w:hAnsi="Arial"/>
                <w:sz w:val="22"/>
              </w:rPr>
            </w:pPr>
          </w:p>
        </w:tc>
        <w:tc>
          <w:tcPr>
            <w:tcW w:w="1710" w:type="dxa"/>
          </w:tcPr>
          <w:p w:rsidR="0090682C" w:rsidRPr="00A66B69" w:rsidDel="00D769BA" w:rsidRDefault="0090682C" w:rsidP="0090682C">
            <w:pPr>
              <w:jc w:val="center"/>
              <w:rPr>
                <w:rFonts w:ascii="Arial" w:hAnsi="Arial"/>
                <w:sz w:val="22"/>
              </w:rPr>
            </w:pPr>
          </w:p>
        </w:tc>
      </w:tr>
      <w:tr w:rsidR="0090682C" w:rsidRPr="00A66B69" w:rsidDel="00D769BA"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Software Support</w:t>
            </w:r>
          </w:p>
        </w:tc>
        <w:tc>
          <w:tcPr>
            <w:tcW w:w="1327" w:type="dxa"/>
          </w:tcPr>
          <w:p w:rsidR="0090682C" w:rsidRPr="00A66B69" w:rsidDel="00D769BA" w:rsidRDefault="0090682C" w:rsidP="0090682C">
            <w:pPr>
              <w:jc w:val="center"/>
              <w:rPr>
                <w:rFonts w:ascii="Arial" w:hAnsi="Arial"/>
                <w:sz w:val="22"/>
              </w:rPr>
            </w:pPr>
          </w:p>
        </w:tc>
        <w:tc>
          <w:tcPr>
            <w:tcW w:w="2790" w:type="dxa"/>
          </w:tcPr>
          <w:p w:rsidR="0090682C" w:rsidRPr="00A66B69" w:rsidDel="00D769BA" w:rsidRDefault="0090682C" w:rsidP="0090682C">
            <w:pPr>
              <w:jc w:val="center"/>
              <w:rPr>
                <w:rFonts w:ascii="Arial" w:hAnsi="Arial"/>
                <w:sz w:val="22"/>
              </w:rPr>
            </w:pPr>
          </w:p>
        </w:tc>
        <w:tc>
          <w:tcPr>
            <w:tcW w:w="1710" w:type="dxa"/>
          </w:tcPr>
          <w:p w:rsidR="0090682C" w:rsidRPr="00A66B69" w:rsidDel="00D769BA" w:rsidRDefault="0090682C" w:rsidP="0090682C">
            <w:pPr>
              <w:jc w:val="center"/>
              <w:rPr>
                <w:rFonts w:ascii="Arial" w:hAnsi="Arial"/>
                <w:sz w:val="22"/>
              </w:rPr>
            </w:pPr>
          </w:p>
        </w:tc>
      </w:tr>
      <w:tr w:rsidR="0090682C" w:rsidRPr="00A66B69" w:rsidDel="00D769BA"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Other (please specify)</w:t>
            </w:r>
          </w:p>
        </w:tc>
        <w:tc>
          <w:tcPr>
            <w:tcW w:w="1327" w:type="dxa"/>
          </w:tcPr>
          <w:p w:rsidR="0090682C" w:rsidRPr="00A66B69" w:rsidDel="00D769BA" w:rsidRDefault="0090682C" w:rsidP="0090682C">
            <w:pPr>
              <w:jc w:val="center"/>
              <w:rPr>
                <w:rFonts w:ascii="Arial" w:hAnsi="Arial"/>
                <w:sz w:val="22"/>
              </w:rPr>
            </w:pPr>
          </w:p>
        </w:tc>
        <w:tc>
          <w:tcPr>
            <w:tcW w:w="2790" w:type="dxa"/>
          </w:tcPr>
          <w:p w:rsidR="0090682C" w:rsidRPr="00A66B69" w:rsidDel="00D769BA" w:rsidRDefault="0090682C" w:rsidP="0090682C">
            <w:pPr>
              <w:jc w:val="center"/>
              <w:rPr>
                <w:rFonts w:ascii="Arial" w:hAnsi="Arial"/>
                <w:sz w:val="22"/>
              </w:rPr>
            </w:pPr>
          </w:p>
        </w:tc>
        <w:tc>
          <w:tcPr>
            <w:tcW w:w="1710" w:type="dxa"/>
          </w:tcPr>
          <w:p w:rsidR="0090682C" w:rsidRPr="00A66B69" w:rsidDel="00D769BA" w:rsidRDefault="0090682C" w:rsidP="0090682C">
            <w:pPr>
              <w:jc w:val="center"/>
              <w:rPr>
                <w:rFonts w:ascii="Arial" w:hAnsi="Arial"/>
                <w:sz w:val="22"/>
              </w:rPr>
            </w:pPr>
          </w:p>
        </w:tc>
      </w:tr>
      <w:tr w:rsidR="0090682C" w:rsidRPr="00A66B69" w:rsidDel="00D769BA"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6E7846">
            <w:pPr>
              <w:ind w:left="720"/>
              <w:jc w:val="right"/>
              <w:rPr>
                <w:rFonts w:ascii="Arial" w:hAnsi="Arial"/>
                <w:sz w:val="22"/>
              </w:rPr>
            </w:pPr>
            <w:r w:rsidRPr="00A66B69">
              <w:rPr>
                <w:rFonts w:ascii="Arial" w:hAnsi="Arial"/>
                <w:sz w:val="22"/>
              </w:rPr>
              <w:t>2nd Year On-Going Costs:</w:t>
            </w:r>
          </w:p>
        </w:tc>
        <w:tc>
          <w:tcPr>
            <w:tcW w:w="1327" w:type="dxa"/>
            <w:shd w:val="clear" w:color="auto" w:fill="A6A6A6"/>
          </w:tcPr>
          <w:p w:rsidR="0090682C" w:rsidRPr="00A66B69" w:rsidDel="00D769BA" w:rsidRDefault="0090682C" w:rsidP="0090682C">
            <w:pPr>
              <w:jc w:val="center"/>
              <w:rPr>
                <w:rFonts w:ascii="Arial" w:hAnsi="Arial"/>
                <w:sz w:val="22"/>
              </w:rPr>
            </w:pPr>
          </w:p>
        </w:tc>
        <w:tc>
          <w:tcPr>
            <w:tcW w:w="2790" w:type="dxa"/>
            <w:shd w:val="clear" w:color="auto" w:fill="A6A6A6"/>
          </w:tcPr>
          <w:p w:rsidR="0090682C" w:rsidRPr="00A66B69" w:rsidDel="00D769BA" w:rsidRDefault="0090682C" w:rsidP="0090682C">
            <w:pPr>
              <w:jc w:val="center"/>
              <w:rPr>
                <w:rFonts w:ascii="Arial" w:hAnsi="Arial"/>
                <w:sz w:val="22"/>
              </w:rPr>
            </w:pPr>
          </w:p>
        </w:tc>
        <w:tc>
          <w:tcPr>
            <w:tcW w:w="1710" w:type="dxa"/>
          </w:tcPr>
          <w:p w:rsidR="0090682C" w:rsidRPr="00A66B69" w:rsidDel="00D769BA" w:rsidRDefault="0090682C" w:rsidP="0090682C">
            <w:pPr>
              <w:rPr>
                <w:rFonts w:ascii="Arial" w:hAnsi="Arial"/>
                <w:sz w:val="22"/>
              </w:rPr>
            </w:pPr>
            <w:r w:rsidRPr="00A66B69">
              <w:rPr>
                <w:rFonts w:ascii="Arial" w:hAnsi="Arial"/>
                <w:sz w:val="22"/>
              </w:rPr>
              <w:t>$</w:t>
            </w: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Hosting</w:t>
            </w:r>
          </w:p>
        </w:tc>
        <w:tc>
          <w:tcPr>
            <w:tcW w:w="1327" w:type="dxa"/>
          </w:tcPr>
          <w:p w:rsidR="0090682C" w:rsidRPr="00A66B69" w:rsidRDefault="0090682C" w:rsidP="0090682C">
            <w:pPr>
              <w:jc w:val="center"/>
              <w:rPr>
                <w:rFonts w:ascii="Arial" w:hAnsi="Arial"/>
                <w:sz w:val="22"/>
              </w:rPr>
            </w:pPr>
          </w:p>
        </w:tc>
        <w:tc>
          <w:tcPr>
            <w:tcW w:w="2790" w:type="dxa"/>
          </w:tcPr>
          <w:p w:rsidR="0090682C" w:rsidRPr="00A66B69" w:rsidRDefault="0090682C" w:rsidP="0090682C">
            <w:pPr>
              <w:jc w:val="center"/>
              <w:rPr>
                <w:rFonts w:ascii="Arial" w:hAnsi="Arial"/>
                <w:sz w:val="22"/>
              </w:rPr>
            </w:pPr>
          </w:p>
        </w:tc>
        <w:tc>
          <w:tcPr>
            <w:tcW w:w="1710" w:type="dxa"/>
          </w:tcPr>
          <w:p w:rsidR="0090682C" w:rsidRPr="00A66B69" w:rsidRDefault="0090682C" w:rsidP="0090682C">
            <w:pPr>
              <w:jc w:val="center"/>
              <w:rPr>
                <w:rFonts w:ascii="Arial" w:hAnsi="Arial"/>
                <w:sz w:val="22"/>
              </w:rPr>
            </w:pP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Software Support</w:t>
            </w:r>
          </w:p>
        </w:tc>
        <w:tc>
          <w:tcPr>
            <w:tcW w:w="1327" w:type="dxa"/>
          </w:tcPr>
          <w:p w:rsidR="0090682C" w:rsidRPr="00A66B69" w:rsidRDefault="0090682C" w:rsidP="0090682C">
            <w:pPr>
              <w:jc w:val="center"/>
              <w:rPr>
                <w:rFonts w:ascii="Arial" w:hAnsi="Arial"/>
                <w:sz w:val="22"/>
              </w:rPr>
            </w:pPr>
          </w:p>
        </w:tc>
        <w:tc>
          <w:tcPr>
            <w:tcW w:w="2790" w:type="dxa"/>
          </w:tcPr>
          <w:p w:rsidR="0090682C" w:rsidRPr="00A66B69" w:rsidRDefault="0090682C" w:rsidP="0090682C">
            <w:pPr>
              <w:jc w:val="center"/>
              <w:rPr>
                <w:rFonts w:ascii="Arial" w:hAnsi="Arial"/>
                <w:sz w:val="22"/>
              </w:rPr>
            </w:pPr>
          </w:p>
        </w:tc>
        <w:tc>
          <w:tcPr>
            <w:tcW w:w="1710" w:type="dxa"/>
          </w:tcPr>
          <w:p w:rsidR="0090682C" w:rsidRPr="00A66B69" w:rsidRDefault="0090682C" w:rsidP="0090682C">
            <w:pPr>
              <w:jc w:val="center"/>
              <w:rPr>
                <w:rFonts w:ascii="Arial" w:hAnsi="Arial"/>
                <w:sz w:val="22"/>
              </w:rPr>
            </w:pP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rPr>
                <w:rFonts w:ascii="Arial" w:hAnsi="Arial"/>
                <w:sz w:val="22"/>
              </w:rPr>
            </w:pPr>
            <w:r w:rsidRPr="00A66B69">
              <w:rPr>
                <w:rFonts w:ascii="Arial" w:hAnsi="Arial"/>
                <w:sz w:val="22"/>
              </w:rPr>
              <w:t>Other (please specify)</w:t>
            </w:r>
          </w:p>
        </w:tc>
        <w:tc>
          <w:tcPr>
            <w:tcW w:w="1327" w:type="dxa"/>
          </w:tcPr>
          <w:p w:rsidR="0090682C" w:rsidRPr="00A66B69" w:rsidRDefault="0090682C" w:rsidP="0090682C">
            <w:pPr>
              <w:jc w:val="center"/>
              <w:rPr>
                <w:rFonts w:ascii="Arial" w:hAnsi="Arial"/>
                <w:sz w:val="22"/>
              </w:rPr>
            </w:pPr>
          </w:p>
        </w:tc>
        <w:tc>
          <w:tcPr>
            <w:tcW w:w="2790" w:type="dxa"/>
          </w:tcPr>
          <w:p w:rsidR="0090682C" w:rsidRPr="00A66B69" w:rsidRDefault="0090682C" w:rsidP="0090682C">
            <w:pPr>
              <w:jc w:val="center"/>
              <w:rPr>
                <w:rFonts w:ascii="Arial" w:hAnsi="Arial"/>
                <w:sz w:val="22"/>
              </w:rPr>
            </w:pPr>
          </w:p>
        </w:tc>
        <w:tc>
          <w:tcPr>
            <w:tcW w:w="1710" w:type="dxa"/>
          </w:tcPr>
          <w:p w:rsidR="0090682C" w:rsidRPr="00A66B69" w:rsidRDefault="0090682C" w:rsidP="0090682C">
            <w:pPr>
              <w:jc w:val="center"/>
              <w:rPr>
                <w:rFonts w:ascii="Arial" w:hAnsi="Arial"/>
                <w:sz w:val="22"/>
              </w:rPr>
            </w:pP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6E7846">
            <w:pPr>
              <w:ind w:left="720"/>
              <w:jc w:val="right"/>
              <w:rPr>
                <w:rFonts w:ascii="Arial" w:hAnsi="Arial"/>
                <w:sz w:val="22"/>
              </w:rPr>
            </w:pPr>
            <w:r w:rsidRPr="00A66B69">
              <w:rPr>
                <w:rFonts w:ascii="Arial" w:hAnsi="Arial"/>
                <w:sz w:val="22"/>
              </w:rPr>
              <w:t>3rd Year On-Going Costs:</w:t>
            </w:r>
          </w:p>
        </w:tc>
        <w:tc>
          <w:tcPr>
            <w:tcW w:w="1327" w:type="dxa"/>
            <w:shd w:val="clear" w:color="auto" w:fill="A6A6A6"/>
          </w:tcPr>
          <w:p w:rsidR="0090682C" w:rsidRPr="00A66B69" w:rsidRDefault="0090682C" w:rsidP="0090682C">
            <w:pPr>
              <w:jc w:val="center"/>
              <w:rPr>
                <w:rFonts w:ascii="Arial" w:hAnsi="Arial"/>
                <w:sz w:val="22"/>
              </w:rPr>
            </w:pPr>
          </w:p>
        </w:tc>
        <w:tc>
          <w:tcPr>
            <w:tcW w:w="2790" w:type="dxa"/>
            <w:shd w:val="clear" w:color="auto" w:fill="A6A6A6"/>
          </w:tcPr>
          <w:p w:rsidR="0090682C" w:rsidRPr="00A66B69" w:rsidRDefault="0090682C" w:rsidP="0090682C">
            <w:pPr>
              <w:jc w:val="center"/>
              <w:rPr>
                <w:rFonts w:ascii="Arial" w:hAnsi="Arial"/>
                <w:sz w:val="22"/>
              </w:rPr>
            </w:pPr>
          </w:p>
        </w:tc>
        <w:tc>
          <w:tcPr>
            <w:tcW w:w="1710" w:type="dxa"/>
          </w:tcPr>
          <w:p w:rsidR="0090682C" w:rsidRPr="00A66B69" w:rsidRDefault="0090682C" w:rsidP="0090682C">
            <w:pPr>
              <w:rPr>
                <w:rFonts w:ascii="Arial" w:hAnsi="Arial"/>
                <w:sz w:val="22"/>
              </w:rPr>
            </w:pPr>
            <w:r w:rsidRPr="00A66B69">
              <w:rPr>
                <w:rFonts w:ascii="Arial" w:hAnsi="Arial"/>
                <w:sz w:val="22"/>
              </w:rPr>
              <w:t>$</w:t>
            </w:r>
          </w:p>
        </w:tc>
      </w:tr>
      <w:tr w:rsidR="0090682C"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90682C" w:rsidRPr="00A66B69" w:rsidRDefault="0090682C" w:rsidP="0090682C">
            <w:pPr>
              <w:jc w:val="right"/>
              <w:rPr>
                <w:rFonts w:ascii="Arial" w:hAnsi="Arial"/>
                <w:sz w:val="22"/>
              </w:rPr>
            </w:pPr>
            <w:r w:rsidRPr="00A66B69">
              <w:rPr>
                <w:rFonts w:ascii="Arial" w:hAnsi="Arial"/>
                <w:sz w:val="22"/>
              </w:rPr>
              <w:t>Total Hosting Cost:                        (Items 1 -3 this page)</w:t>
            </w:r>
          </w:p>
        </w:tc>
        <w:tc>
          <w:tcPr>
            <w:tcW w:w="1327" w:type="dxa"/>
            <w:shd w:val="clear" w:color="auto" w:fill="A6A6A6"/>
          </w:tcPr>
          <w:p w:rsidR="0090682C" w:rsidRPr="00A66B69" w:rsidRDefault="0090682C" w:rsidP="0090682C">
            <w:pPr>
              <w:jc w:val="center"/>
              <w:rPr>
                <w:rFonts w:ascii="Arial" w:hAnsi="Arial"/>
                <w:sz w:val="22"/>
              </w:rPr>
            </w:pPr>
          </w:p>
        </w:tc>
        <w:tc>
          <w:tcPr>
            <w:tcW w:w="2790" w:type="dxa"/>
            <w:shd w:val="clear" w:color="auto" w:fill="A6A6A6"/>
          </w:tcPr>
          <w:p w:rsidR="0090682C" w:rsidRPr="00A66B69" w:rsidRDefault="0090682C" w:rsidP="0090682C">
            <w:pPr>
              <w:jc w:val="center"/>
              <w:rPr>
                <w:rFonts w:ascii="Arial" w:hAnsi="Arial"/>
                <w:sz w:val="22"/>
              </w:rPr>
            </w:pPr>
          </w:p>
        </w:tc>
        <w:tc>
          <w:tcPr>
            <w:tcW w:w="1710" w:type="dxa"/>
          </w:tcPr>
          <w:p w:rsidR="0090682C" w:rsidRPr="00A66B69" w:rsidRDefault="0090682C" w:rsidP="0090682C">
            <w:pPr>
              <w:rPr>
                <w:rFonts w:ascii="Arial" w:hAnsi="Arial"/>
                <w:sz w:val="22"/>
              </w:rPr>
            </w:pPr>
            <w:r w:rsidRPr="00A66B69">
              <w:rPr>
                <w:rFonts w:ascii="Arial" w:hAnsi="Arial"/>
                <w:sz w:val="22"/>
              </w:rPr>
              <w:t>$</w:t>
            </w:r>
          </w:p>
        </w:tc>
      </w:tr>
      <w:tr w:rsidR="007050E4"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7050E4" w:rsidRPr="00A66B69" w:rsidRDefault="007050E4" w:rsidP="00514DE6">
            <w:pPr>
              <w:jc w:val="right"/>
              <w:rPr>
                <w:rFonts w:ascii="Arial" w:hAnsi="Arial"/>
                <w:sz w:val="22"/>
              </w:rPr>
            </w:pPr>
            <w:r w:rsidRPr="00A66B69">
              <w:rPr>
                <w:rFonts w:ascii="Arial" w:hAnsi="Arial"/>
                <w:sz w:val="22"/>
              </w:rPr>
              <w:t xml:space="preserve">Total </w:t>
            </w:r>
            <w:r>
              <w:rPr>
                <w:rFonts w:ascii="Arial" w:hAnsi="Arial"/>
                <w:sz w:val="22"/>
              </w:rPr>
              <w:t>3-Year Lifecycle Cost</w:t>
            </w:r>
          </w:p>
        </w:tc>
        <w:tc>
          <w:tcPr>
            <w:tcW w:w="1327" w:type="dxa"/>
            <w:shd w:val="clear" w:color="auto" w:fill="A6A6A6"/>
          </w:tcPr>
          <w:p w:rsidR="007050E4" w:rsidRPr="00A66B69" w:rsidRDefault="007050E4" w:rsidP="007050E4">
            <w:pPr>
              <w:jc w:val="center"/>
              <w:rPr>
                <w:rFonts w:ascii="Arial" w:hAnsi="Arial"/>
                <w:sz w:val="22"/>
              </w:rPr>
            </w:pPr>
          </w:p>
        </w:tc>
        <w:tc>
          <w:tcPr>
            <w:tcW w:w="2790" w:type="dxa"/>
            <w:shd w:val="clear" w:color="auto" w:fill="A6A6A6"/>
          </w:tcPr>
          <w:p w:rsidR="007050E4" w:rsidRPr="00A66B69" w:rsidRDefault="007050E4" w:rsidP="007050E4">
            <w:pPr>
              <w:jc w:val="center"/>
              <w:rPr>
                <w:rFonts w:ascii="Arial" w:hAnsi="Arial"/>
                <w:sz w:val="22"/>
              </w:rPr>
            </w:pPr>
          </w:p>
        </w:tc>
        <w:tc>
          <w:tcPr>
            <w:tcW w:w="1710" w:type="dxa"/>
          </w:tcPr>
          <w:p w:rsidR="007050E4" w:rsidRPr="00A66B69" w:rsidRDefault="007050E4" w:rsidP="007050E4">
            <w:pPr>
              <w:rPr>
                <w:rFonts w:ascii="Arial" w:hAnsi="Arial"/>
                <w:sz w:val="22"/>
              </w:rPr>
            </w:pPr>
            <w:r w:rsidRPr="00A66B69">
              <w:rPr>
                <w:rFonts w:ascii="Arial" w:hAnsi="Arial"/>
                <w:sz w:val="22"/>
              </w:rPr>
              <w:t>$</w:t>
            </w:r>
          </w:p>
        </w:tc>
      </w:tr>
      <w:tr w:rsidR="00514DE6" w:rsidRPr="00A66B69" w:rsidTr="00832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793" w:type="dxa"/>
          </w:tcPr>
          <w:p w:rsidR="00514DE6" w:rsidRPr="00A66B69" w:rsidRDefault="00514DE6" w:rsidP="00514DE6">
            <w:pPr>
              <w:rPr>
                <w:rFonts w:ascii="Arial" w:hAnsi="Arial"/>
                <w:sz w:val="22"/>
              </w:rPr>
            </w:pPr>
            <w:r>
              <w:rPr>
                <w:rFonts w:ascii="Arial" w:hAnsi="Arial"/>
                <w:sz w:val="22"/>
              </w:rPr>
              <w:t>Change Order Rate</w:t>
            </w:r>
          </w:p>
        </w:tc>
        <w:tc>
          <w:tcPr>
            <w:tcW w:w="1327" w:type="dxa"/>
            <w:shd w:val="clear" w:color="auto" w:fill="A6A6A6"/>
          </w:tcPr>
          <w:p w:rsidR="00514DE6" w:rsidRPr="00A66B69" w:rsidRDefault="00514DE6" w:rsidP="007050E4">
            <w:pPr>
              <w:jc w:val="center"/>
              <w:rPr>
                <w:rFonts w:ascii="Arial" w:hAnsi="Arial"/>
                <w:sz w:val="22"/>
              </w:rPr>
            </w:pPr>
          </w:p>
        </w:tc>
        <w:tc>
          <w:tcPr>
            <w:tcW w:w="2790" w:type="dxa"/>
            <w:shd w:val="clear" w:color="auto" w:fill="A6A6A6"/>
          </w:tcPr>
          <w:p w:rsidR="00514DE6" w:rsidRPr="00A66B69" w:rsidRDefault="00514DE6" w:rsidP="007050E4">
            <w:pPr>
              <w:jc w:val="center"/>
              <w:rPr>
                <w:rFonts w:ascii="Arial" w:hAnsi="Arial"/>
                <w:sz w:val="22"/>
              </w:rPr>
            </w:pPr>
          </w:p>
        </w:tc>
        <w:tc>
          <w:tcPr>
            <w:tcW w:w="1710" w:type="dxa"/>
          </w:tcPr>
          <w:p w:rsidR="00514DE6" w:rsidRPr="00A66B69" w:rsidRDefault="00514DE6" w:rsidP="007050E4">
            <w:pPr>
              <w:rPr>
                <w:rFonts w:ascii="Arial" w:hAnsi="Arial"/>
                <w:sz w:val="22"/>
              </w:rPr>
            </w:pPr>
            <w:r>
              <w:rPr>
                <w:rFonts w:ascii="Arial" w:hAnsi="Arial"/>
                <w:sz w:val="22"/>
              </w:rPr>
              <w:t>$</w:t>
            </w:r>
          </w:p>
        </w:tc>
      </w:tr>
    </w:tbl>
    <w:p w:rsidR="0090682C" w:rsidRDefault="0090682C" w:rsidP="004920DB">
      <w:pPr>
        <w:rPr>
          <w:rFonts w:ascii="Arial" w:hAnsi="Arial" w:cs="Arial"/>
          <w:b/>
          <w:bCs/>
          <w:sz w:val="22"/>
          <w:szCs w:val="22"/>
        </w:rPr>
      </w:pPr>
    </w:p>
    <w:p w:rsidR="00BF6B07" w:rsidRPr="003560BD" w:rsidRDefault="00BF6B07">
      <w:pPr>
        <w:pStyle w:val="Heading1"/>
        <w:rPr>
          <w:rFonts w:ascii="Arial" w:hAnsi="Arial" w:cs="Arial"/>
          <w:sz w:val="22"/>
          <w:szCs w:val="22"/>
        </w:rPr>
      </w:pPr>
      <w:bookmarkStart w:id="139" w:name="_Toc49239770"/>
      <w:bookmarkStart w:id="140" w:name="_Toc453919375"/>
      <w:r w:rsidRPr="003560BD">
        <w:rPr>
          <w:rFonts w:ascii="Arial" w:hAnsi="Arial" w:cs="Arial"/>
          <w:sz w:val="22"/>
          <w:szCs w:val="22"/>
        </w:rPr>
        <w:t xml:space="preserve">SECTION </w:t>
      </w:r>
      <w:bookmarkEnd w:id="139"/>
      <w:r w:rsidRPr="003560BD">
        <w:rPr>
          <w:rFonts w:ascii="Arial" w:hAnsi="Arial" w:cs="Arial"/>
          <w:sz w:val="22"/>
          <w:szCs w:val="22"/>
        </w:rPr>
        <w:t>IX</w:t>
      </w:r>
      <w:bookmarkEnd w:id="140"/>
    </w:p>
    <w:p w:rsidR="00BF6B07" w:rsidRPr="003560BD" w:rsidRDefault="00BF6B07">
      <w:pPr>
        <w:pStyle w:val="Heading2"/>
        <w:rPr>
          <w:rFonts w:ascii="Arial" w:hAnsi="Arial" w:cs="Arial"/>
          <w:sz w:val="22"/>
          <w:szCs w:val="22"/>
        </w:rPr>
      </w:pPr>
      <w:bookmarkStart w:id="141" w:name="_Toc453919376"/>
      <w:r w:rsidRPr="003560BD">
        <w:rPr>
          <w:rFonts w:ascii="Arial" w:hAnsi="Arial" w:cs="Arial"/>
          <w:sz w:val="22"/>
          <w:szCs w:val="22"/>
        </w:rPr>
        <w:t>REFERENCES</w:t>
      </w:r>
      <w:bookmarkEnd w:id="141"/>
    </w:p>
    <w:p w:rsidR="00BF6B07" w:rsidRPr="003560BD" w:rsidRDefault="00BF6B07" w:rsidP="00BF6B07">
      <w:pPr>
        <w:pStyle w:val="Level1"/>
        <w:numPr>
          <w:ilvl w:val="0"/>
          <w:numId w:val="0"/>
        </w:numPr>
        <w:jc w:val="both"/>
        <w:rPr>
          <w:rFonts w:ascii="Arial" w:hAnsi="Arial" w:cs="Arial"/>
          <w:sz w:val="22"/>
          <w:szCs w:val="22"/>
        </w:rPr>
      </w:pPr>
      <w:bookmarkStart w:id="142"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2"/>
    </w:p>
    <w:p w:rsidR="00DD3E93" w:rsidRPr="003560BD" w:rsidRDefault="00BF6B07" w:rsidP="0090682C">
      <w:pPr>
        <w:pStyle w:val="Level2"/>
      </w:pPr>
      <w:r w:rsidRPr="003560BD">
        <w:t xml:space="preserve">The Vendor must provide at </w:t>
      </w:r>
      <w:r w:rsidRPr="00B0115D">
        <w:t xml:space="preserve">least </w:t>
      </w:r>
      <w:r w:rsidRPr="00B0115D">
        <w:fldChar w:fldCharType="begin"/>
      </w:r>
      <w:r w:rsidRPr="00B0115D">
        <w:instrText xml:space="preserve"> ASK References "Enter the number of references Vendor must provide (Ex. five (5))" \* MERGEFORMAT </w:instrText>
      </w:r>
      <w:r w:rsidRPr="00B0115D">
        <w:fldChar w:fldCharType="separate"/>
      </w:r>
      <w:bookmarkStart w:id="143" w:name="References"/>
      <w:r w:rsidR="00B0115D" w:rsidRPr="00B0115D">
        <w:t>three (3)</w:t>
      </w:r>
      <w:bookmarkEnd w:id="143"/>
      <w:r w:rsidRPr="00B0115D">
        <w:fldChar w:fldCharType="end"/>
      </w:r>
      <w:r w:rsidRPr="00B0115D">
        <w:fldChar w:fldCharType="begin"/>
      </w:r>
      <w:r w:rsidRPr="00B0115D">
        <w:instrText xml:space="preserve"> REF References  \* </w:instrText>
      </w:r>
      <w:r w:rsidR="00C32F25" w:rsidRPr="00B0115D">
        <w:instrText>CHAR</w:instrText>
      </w:r>
      <w:r w:rsidRPr="00B0115D">
        <w:instrText xml:space="preserve">FORMAT </w:instrText>
      </w:r>
      <w:r w:rsidR="00774B6E" w:rsidRPr="00B0115D">
        <w:instrText xml:space="preserve"> \* MERGEFORMAT </w:instrText>
      </w:r>
      <w:r w:rsidRPr="00B0115D">
        <w:fldChar w:fldCharType="separate"/>
      </w:r>
      <w:r w:rsidR="009877C4" w:rsidRPr="009877C4">
        <w:rPr>
          <w:bCs/>
        </w:rPr>
        <w:t>three (3)</w:t>
      </w:r>
      <w:r w:rsidRPr="00B0115D">
        <w:fldChar w:fldCharType="end"/>
      </w:r>
      <w:r w:rsidRPr="00B0115D">
        <w:t xml:space="preserve"> references</w:t>
      </w:r>
      <w:r w:rsidRPr="003560BD">
        <w:t xml:space="preserve">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90682C">
      <w:pPr>
        <w:pStyle w:val="Level2"/>
      </w:pPr>
      <w:bookmarkStart w:id="144"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514DE6">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514DE6">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514DE6">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514DE6">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514DE6">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514DE6">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514DE6">
      <w:pPr>
        <w:pStyle w:val="Level3"/>
        <w:ind w:left="2880" w:hanging="108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4"/>
    <w:p w:rsidR="007A624D" w:rsidRPr="003560BD" w:rsidRDefault="007A624D" w:rsidP="0090682C">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90682C">
      <w:pPr>
        <w:pStyle w:val="Level2"/>
        <w:rPr>
          <w:color w:val="000000"/>
        </w:rPr>
      </w:pPr>
      <w:r w:rsidRPr="003560BD">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90682C">
      <w:pPr>
        <w:pStyle w:val="Level2"/>
      </w:pPr>
      <w:r w:rsidRPr="003560BD">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5" w:name="Subcontractor"/>
      <w:r w:rsidR="00B0115D">
        <w:rPr>
          <w:rFonts w:ascii="Arial" w:hAnsi="Arial" w:cs="Arial"/>
          <w:sz w:val="22"/>
          <w:szCs w:val="22"/>
        </w:rPr>
        <w:t>three (3)</w:t>
      </w:r>
      <w:bookmarkEnd w:id="14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9877C4">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6" w:name="_Toc453919377"/>
      <w:r w:rsidRPr="003560BD">
        <w:rPr>
          <w:rFonts w:ascii="Arial" w:hAnsi="Arial" w:cs="Arial"/>
          <w:sz w:val="22"/>
          <w:szCs w:val="22"/>
        </w:rPr>
        <w:t>REFERENCE FORM</w:t>
      </w:r>
      <w:bookmarkEnd w:id="146"/>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B0115D">
        <w:rPr>
          <w:rFonts w:ascii="Arial" w:hAnsi="Arial" w:cs="Arial"/>
          <w:b/>
          <w:bCs/>
          <w:sz w:val="22"/>
          <w:szCs w:val="22"/>
        </w:rPr>
        <w:t xml:space="preserve">Complete </w:t>
      </w:r>
      <w:r w:rsidRPr="00B0115D">
        <w:rPr>
          <w:rFonts w:ascii="Arial" w:hAnsi="Arial" w:cs="Arial"/>
          <w:b/>
          <w:bCs/>
          <w:sz w:val="22"/>
          <w:szCs w:val="22"/>
        </w:rPr>
        <w:fldChar w:fldCharType="begin"/>
      </w:r>
      <w:r w:rsidRPr="00B0115D">
        <w:rPr>
          <w:rFonts w:ascii="Arial" w:hAnsi="Arial" w:cs="Arial"/>
          <w:b/>
          <w:bCs/>
          <w:sz w:val="22"/>
          <w:szCs w:val="22"/>
        </w:rPr>
        <w:instrText xml:space="preserve"> REF References  \* CHARFORMAT</w:instrText>
      </w:r>
      <w:r w:rsidR="0043639F" w:rsidRPr="00B0115D">
        <w:rPr>
          <w:rFonts w:ascii="Arial" w:hAnsi="Arial" w:cs="Arial"/>
          <w:b/>
          <w:bCs/>
          <w:sz w:val="22"/>
          <w:szCs w:val="22"/>
        </w:rPr>
        <w:instrText xml:space="preserve"> </w:instrText>
      </w:r>
      <w:r w:rsidR="00774B6E" w:rsidRPr="00B0115D">
        <w:rPr>
          <w:rFonts w:ascii="Arial" w:hAnsi="Arial" w:cs="Arial"/>
          <w:b/>
          <w:bCs/>
          <w:sz w:val="22"/>
          <w:szCs w:val="22"/>
        </w:rPr>
        <w:instrText xml:space="preserve"> \* MERGEFORMAT </w:instrText>
      </w:r>
      <w:r w:rsidRPr="00B0115D">
        <w:rPr>
          <w:rFonts w:ascii="Arial" w:hAnsi="Arial" w:cs="Arial"/>
          <w:b/>
          <w:bCs/>
          <w:sz w:val="22"/>
          <w:szCs w:val="22"/>
        </w:rPr>
        <w:fldChar w:fldCharType="separate"/>
      </w:r>
      <w:r w:rsidR="009877C4" w:rsidRPr="009877C4">
        <w:rPr>
          <w:rFonts w:ascii="Arial" w:hAnsi="Arial" w:cs="Arial"/>
          <w:b/>
          <w:sz w:val="22"/>
          <w:szCs w:val="22"/>
        </w:rPr>
        <w:t>three (3)</w:t>
      </w:r>
      <w:r w:rsidRPr="00B0115D">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B011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D24011" w:rsidRDefault="00D24011"/>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7" w:name="_Toc453919378"/>
      <w:r w:rsidRPr="003560BD">
        <w:rPr>
          <w:rFonts w:ascii="Arial" w:hAnsi="Arial" w:cs="Arial"/>
          <w:sz w:val="22"/>
          <w:szCs w:val="22"/>
        </w:rPr>
        <w:t>SUBCONTRACTOR REFERENCE FORM</w:t>
      </w:r>
      <w:bookmarkEnd w:id="147"/>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B0115D"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rsidR="00D24011" w:rsidRDefault="00D24011"/>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B0115D" w:rsidRDefault="00BF6B07" w:rsidP="00BF6B07">
      <w:pPr>
        <w:jc w:val="both"/>
        <w:rPr>
          <w:rFonts w:ascii="Arial" w:hAnsi="Arial" w:cs="Arial"/>
          <w:b/>
          <w:bCs/>
          <w:sz w:val="22"/>
          <w:szCs w:val="22"/>
        </w:rPr>
      </w:pPr>
      <w:r w:rsidRPr="00B0115D">
        <w:rPr>
          <w:rFonts w:ascii="Arial" w:hAnsi="Arial" w:cs="Arial"/>
          <w:b/>
          <w:bCs/>
          <w:sz w:val="22"/>
          <w:szCs w:val="22"/>
        </w:rPr>
        <w:t xml:space="preserve">Complete </w:t>
      </w:r>
      <w:r w:rsidRPr="00B0115D">
        <w:rPr>
          <w:rFonts w:ascii="Arial" w:hAnsi="Arial" w:cs="Arial"/>
          <w:b/>
          <w:bCs/>
          <w:sz w:val="22"/>
          <w:szCs w:val="22"/>
        </w:rPr>
        <w:fldChar w:fldCharType="begin"/>
      </w:r>
      <w:r w:rsidRPr="00B0115D">
        <w:rPr>
          <w:rFonts w:ascii="Arial" w:hAnsi="Arial" w:cs="Arial"/>
          <w:b/>
          <w:bCs/>
          <w:sz w:val="22"/>
          <w:szCs w:val="22"/>
        </w:rPr>
        <w:instrText xml:space="preserve"> REF Subcontractor  \* CHARFORMAT</w:instrText>
      </w:r>
      <w:r w:rsidR="0043639F" w:rsidRPr="00B0115D">
        <w:rPr>
          <w:rFonts w:ascii="Arial" w:hAnsi="Arial" w:cs="Arial"/>
          <w:b/>
          <w:bCs/>
          <w:sz w:val="22"/>
          <w:szCs w:val="22"/>
        </w:rPr>
        <w:instrText xml:space="preserve"> </w:instrText>
      </w:r>
      <w:r w:rsidR="00774B6E" w:rsidRPr="00B0115D">
        <w:rPr>
          <w:rFonts w:ascii="Arial" w:hAnsi="Arial" w:cs="Arial"/>
          <w:b/>
          <w:bCs/>
          <w:sz w:val="22"/>
          <w:szCs w:val="22"/>
        </w:rPr>
        <w:instrText xml:space="preserve"> \* MERGEFORMAT </w:instrText>
      </w:r>
      <w:r w:rsidRPr="00B0115D">
        <w:rPr>
          <w:rFonts w:ascii="Arial" w:hAnsi="Arial" w:cs="Arial"/>
          <w:b/>
          <w:bCs/>
          <w:sz w:val="22"/>
          <w:szCs w:val="22"/>
        </w:rPr>
        <w:fldChar w:fldCharType="separate"/>
      </w:r>
      <w:r w:rsidR="009877C4" w:rsidRPr="009877C4">
        <w:rPr>
          <w:rFonts w:ascii="Arial" w:hAnsi="Arial" w:cs="Arial"/>
          <w:b/>
          <w:sz w:val="22"/>
          <w:szCs w:val="22"/>
        </w:rPr>
        <w:t>three (3)</w:t>
      </w:r>
      <w:r w:rsidRPr="00B0115D">
        <w:rPr>
          <w:rFonts w:ascii="Arial" w:hAnsi="Arial" w:cs="Arial"/>
          <w:b/>
          <w:bCs/>
          <w:sz w:val="22"/>
          <w:szCs w:val="22"/>
        </w:rPr>
        <w:fldChar w:fldCharType="end"/>
      </w:r>
      <w:r w:rsidRPr="00B0115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0115D">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24011" w:rsidRDefault="00D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rsidR="00D24011" w:rsidRDefault="00D24011"/>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8" w:name="_Toc49239775"/>
    </w:p>
    <w:p w:rsidR="00BF6B07" w:rsidRPr="003560BD" w:rsidRDefault="00BF6B07">
      <w:pPr>
        <w:pStyle w:val="Heading1"/>
        <w:rPr>
          <w:rFonts w:ascii="Arial" w:hAnsi="Arial" w:cs="Arial"/>
          <w:sz w:val="22"/>
          <w:szCs w:val="22"/>
        </w:rPr>
      </w:pPr>
      <w:bookmarkStart w:id="149" w:name="_Toc453919379"/>
      <w:r w:rsidRPr="003560BD">
        <w:rPr>
          <w:rFonts w:ascii="Arial" w:hAnsi="Arial" w:cs="Arial"/>
          <w:sz w:val="22"/>
          <w:szCs w:val="22"/>
        </w:rPr>
        <w:t>EXHIBIT A</w:t>
      </w:r>
      <w:bookmarkEnd w:id="148"/>
      <w:bookmarkEnd w:id="149"/>
    </w:p>
    <w:p w:rsidR="00BF6B07" w:rsidRPr="003560BD" w:rsidRDefault="00BF6B07">
      <w:pPr>
        <w:pStyle w:val="Heading2"/>
        <w:rPr>
          <w:rFonts w:ascii="Arial" w:hAnsi="Arial" w:cs="Arial"/>
          <w:sz w:val="22"/>
          <w:szCs w:val="22"/>
        </w:rPr>
      </w:pPr>
      <w:bookmarkStart w:id="150" w:name="_Toc453919380"/>
      <w:r w:rsidRPr="003560BD">
        <w:rPr>
          <w:rFonts w:ascii="Arial" w:hAnsi="Arial" w:cs="Arial"/>
          <w:sz w:val="22"/>
          <w:szCs w:val="22"/>
        </w:rPr>
        <w:t>STANDARD CONTRACT</w:t>
      </w:r>
      <w:bookmarkEnd w:id="150"/>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BF6B07" w:rsidRPr="003560BD" w:rsidRDefault="00BF6B07" w:rsidP="00BF6B07">
      <w:pPr>
        <w:jc w:val="both"/>
        <w:rPr>
          <w:rFonts w:ascii="Arial" w:hAnsi="Arial" w:cs="Arial"/>
          <w:sz w:val="22"/>
          <w:szCs w:val="22"/>
        </w:rPr>
      </w:pPr>
    </w:p>
    <w:p w:rsidR="00CC4822" w:rsidRDefault="00CC4822">
      <w:pPr>
        <w:widowControl/>
        <w:autoSpaceDE/>
        <w:autoSpaceDN/>
        <w:adjustRightInd/>
        <w:rPr>
          <w:rFonts w:ascii="Arial" w:hAnsi="Arial" w:cs="Arial"/>
          <w:sz w:val="22"/>
          <w:szCs w:val="22"/>
        </w:rPr>
      </w:pPr>
      <w:r>
        <w:rPr>
          <w:rFonts w:ascii="Arial" w:hAnsi="Arial" w:cs="Arial"/>
          <w:sz w:val="22"/>
          <w:szCs w:val="22"/>
        </w:rPr>
        <w:br w:type="page"/>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 xml:space="preserve">PROJECT NUMBER </w:t>
      </w:r>
      <w:bookmarkStart w:id="151" w:name="projectnumber"/>
      <w:bookmarkEnd w:id="151"/>
      <w:r w:rsidRPr="00CC4822">
        <w:rPr>
          <w:rFonts w:ascii="Arial" w:hAnsi="Arial" w:cs="Arial"/>
          <w:b/>
          <w:sz w:val="22"/>
          <w:szCs w:val="22"/>
        </w:rPr>
        <w:t>42392</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SOFTWARE LICENSE AND APPLICATION SERVICE PROVIDER AGREEMENT</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BETWEEN</w:t>
      </w:r>
    </w:p>
    <w:p w:rsidR="00CC4822" w:rsidRPr="00CC4822" w:rsidRDefault="00CC4822" w:rsidP="00CC4822">
      <w:pPr>
        <w:jc w:val="center"/>
        <w:rPr>
          <w:rFonts w:ascii="Arial" w:hAnsi="Arial" w:cs="Arial"/>
          <w:b/>
          <w:sz w:val="22"/>
          <w:szCs w:val="22"/>
        </w:rPr>
      </w:pPr>
      <w:bookmarkStart w:id="152" w:name="vendorname"/>
      <w:bookmarkEnd w:id="152"/>
      <w:r w:rsidRPr="00CC4822">
        <w:rPr>
          <w:rFonts w:ascii="Arial" w:hAnsi="Arial" w:cs="Arial"/>
          <w:b/>
          <w:sz w:val="22"/>
          <w:szCs w:val="22"/>
          <w:highlight w:val="yellow"/>
        </w:rPr>
        <w:t>VENDOR NAME</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AND</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MISSISSIPPI DEPARTMENT OF INFORMATION TECHNOLOGY SERVICES</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AS CONTRACTING AGENT FOR THE</w:t>
      </w:r>
    </w:p>
    <w:p w:rsidR="00CC4822" w:rsidRPr="00CC4822" w:rsidRDefault="00CC4822" w:rsidP="00CC4822">
      <w:pPr>
        <w:jc w:val="center"/>
        <w:rPr>
          <w:rFonts w:ascii="Arial" w:hAnsi="Arial" w:cs="Arial"/>
          <w:b/>
          <w:sz w:val="22"/>
          <w:szCs w:val="22"/>
        </w:rPr>
      </w:pPr>
      <w:bookmarkStart w:id="153" w:name="agencyname"/>
      <w:bookmarkEnd w:id="153"/>
      <w:r w:rsidRPr="00CC4822">
        <w:rPr>
          <w:rFonts w:ascii="Arial" w:hAnsi="Arial" w:cs="Arial"/>
          <w:b/>
          <w:sz w:val="22"/>
          <w:szCs w:val="22"/>
        </w:rPr>
        <w:t>EAST MISSISSIPPI STATE HOSPITAL</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This Software License and Application Service Provider Agreement (hereinafter referred to as “Agreement”) is entered into by and between, </w:t>
      </w:r>
      <w:bookmarkStart w:id="154" w:name="vendorname1"/>
      <w:bookmarkEnd w:id="154"/>
      <w:r w:rsidRPr="00CC4822">
        <w:rPr>
          <w:rFonts w:ascii="Arial" w:hAnsi="Arial" w:cs="Arial"/>
          <w:sz w:val="22"/>
          <w:szCs w:val="22"/>
          <w:highlight w:val="yellow"/>
        </w:rPr>
        <w:t>VENDOR NAME</w:t>
      </w:r>
      <w:r w:rsidRPr="00CC4822">
        <w:rPr>
          <w:rFonts w:ascii="Arial" w:hAnsi="Arial" w:cs="Arial"/>
          <w:sz w:val="22"/>
          <w:szCs w:val="22"/>
        </w:rPr>
        <w:t xml:space="preserve">, a </w:t>
      </w:r>
      <w:bookmarkStart w:id="155" w:name="stateofincorp"/>
      <w:bookmarkEnd w:id="155"/>
      <w:r w:rsidRPr="00CC4822">
        <w:rPr>
          <w:rFonts w:ascii="Arial" w:hAnsi="Arial" w:cs="Arial"/>
          <w:sz w:val="22"/>
          <w:szCs w:val="22"/>
          <w:highlight w:val="yellow"/>
        </w:rPr>
        <w:t>STATE OF INCORPORATION</w:t>
      </w:r>
      <w:r w:rsidRPr="00CC4822">
        <w:rPr>
          <w:rFonts w:ascii="Arial" w:hAnsi="Arial" w:cs="Arial"/>
          <w:sz w:val="22"/>
          <w:szCs w:val="22"/>
        </w:rPr>
        <w:t xml:space="preserve"> corporation having its principal place of business at </w:t>
      </w:r>
      <w:bookmarkStart w:id="156" w:name="vendorstreet"/>
      <w:bookmarkEnd w:id="156"/>
      <w:r w:rsidRPr="00CC4822">
        <w:rPr>
          <w:rFonts w:ascii="Arial" w:hAnsi="Arial" w:cs="Arial"/>
          <w:sz w:val="22"/>
          <w:szCs w:val="22"/>
          <w:highlight w:val="yellow"/>
        </w:rPr>
        <w:t>VENDOR ADDRESS</w:t>
      </w:r>
      <w:r w:rsidRPr="00CC4822">
        <w:rPr>
          <w:rFonts w:ascii="Arial" w:hAnsi="Arial" w:cs="Arial"/>
          <w:sz w:val="22"/>
          <w:szCs w:val="22"/>
        </w:rPr>
        <w:t xml:space="preserve">, </w:t>
      </w:r>
      <w:bookmarkStart w:id="157" w:name="vendorcity"/>
      <w:bookmarkStart w:id="158" w:name="vendorzip"/>
      <w:bookmarkEnd w:id="157"/>
      <w:bookmarkEnd w:id="158"/>
      <w:r w:rsidRPr="00CC4822">
        <w:rPr>
          <w:rFonts w:ascii="Arial" w:hAnsi="Arial" w:cs="Arial"/>
          <w:sz w:val="22"/>
          <w:szCs w:val="22"/>
        </w:rPr>
        <w:t xml:space="preserve">(hereinafter referred to as “Licensor”), and Mississippi Department of Information Technology Services having its principal place of business at 3771 Eastwood Drive, Jackson, Mississippi 39211 (hereinafter referred to as “ITS”), as contracting agent for the </w:t>
      </w:r>
      <w:bookmarkStart w:id="159" w:name="agencyname1"/>
      <w:bookmarkEnd w:id="159"/>
      <w:r w:rsidRPr="00CC4822">
        <w:rPr>
          <w:rFonts w:ascii="Arial" w:hAnsi="Arial" w:cs="Arial"/>
          <w:sz w:val="22"/>
          <w:szCs w:val="22"/>
        </w:rPr>
        <w:t xml:space="preserve">East Mississippi State Hospital, located at </w:t>
      </w:r>
      <w:bookmarkStart w:id="160" w:name="agencystreet"/>
      <w:bookmarkEnd w:id="160"/>
      <w:r w:rsidRPr="00CC4822">
        <w:rPr>
          <w:rFonts w:ascii="Arial" w:hAnsi="Arial" w:cs="Arial"/>
          <w:sz w:val="22"/>
          <w:szCs w:val="22"/>
        </w:rPr>
        <w:t xml:space="preserve">1818 College Drive, </w:t>
      </w:r>
      <w:bookmarkStart w:id="161" w:name="agencycity"/>
      <w:bookmarkEnd w:id="161"/>
      <w:r w:rsidRPr="00CC4822">
        <w:rPr>
          <w:rFonts w:ascii="Arial" w:hAnsi="Arial" w:cs="Arial"/>
          <w:sz w:val="22"/>
          <w:szCs w:val="22"/>
        </w:rPr>
        <w:t xml:space="preserve">Meridian, </w:t>
      </w:r>
      <w:bookmarkStart w:id="162" w:name="agencystate"/>
      <w:bookmarkEnd w:id="162"/>
      <w:r w:rsidRPr="00CC4822">
        <w:rPr>
          <w:rFonts w:ascii="Arial" w:hAnsi="Arial" w:cs="Arial"/>
          <w:sz w:val="22"/>
          <w:szCs w:val="22"/>
        </w:rPr>
        <w:t xml:space="preserve">Mississippi </w:t>
      </w:r>
      <w:bookmarkStart w:id="163" w:name="agencyzip"/>
      <w:bookmarkEnd w:id="163"/>
      <w:r w:rsidRPr="00CC4822">
        <w:rPr>
          <w:rFonts w:ascii="Arial" w:hAnsi="Arial" w:cs="Arial"/>
          <w:sz w:val="22"/>
          <w:szCs w:val="22"/>
        </w:rPr>
        <w:t>39307 (hereinafter referred to as “Licensee” and/or “</w:t>
      </w:r>
      <w:bookmarkStart w:id="164" w:name="agencycode"/>
      <w:bookmarkEnd w:id="164"/>
      <w:r w:rsidRPr="00CC4822">
        <w:rPr>
          <w:rFonts w:ascii="Arial" w:hAnsi="Arial" w:cs="Arial"/>
          <w:sz w:val="22"/>
          <w:szCs w:val="22"/>
        </w:rPr>
        <w:t xml:space="preserve">EMSH”). ITS and </w:t>
      </w:r>
      <w:bookmarkStart w:id="165" w:name="agencycode1"/>
      <w:bookmarkEnd w:id="165"/>
      <w:r w:rsidRPr="00CC4822">
        <w:rPr>
          <w:rFonts w:ascii="Arial" w:hAnsi="Arial" w:cs="Arial"/>
          <w:sz w:val="22"/>
          <w:szCs w:val="22"/>
        </w:rPr>
        <w:t>EMSH are sometimes collectively referred to herein as “State.”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 xml:space="preserve">WHEREAS, </w:t>
      </w:r>
      <w:bookmarkStart w:id="166" w:name="agencycode2"/>
      <w:bookmarkEnd w:id="166"/>
      <w:r w:rsidRPr="00CC4822">
        <w:rPr>
          <w:rFonts w:ascii="Arial" w:hAnsi="Arial" w:cs="Arial"/>
          <w:sz w:val="22"/>
          <w:szCs w:val="22"/>
        </w:rPr>
        <w:t xml:space="preserve">EMSH, pursuant to </w:t>
      </w:r>
      <w:bookmarkStart w:id="167" w:name="locmonth"/>
      <w:bookmarkStart w:id="168" w:name="locyear"/>
      <w:bookmarkEnd w:id="167"/>
      <w:bookmarkEnd w:id="168"/>
      <w:r w:rsidRPr="00CC4822">
        <w:rPr>
          <w:rFonts w:ascii="Arial" w:hAnsi="Arial" w:cs="Arial"/>
          <w:sz w:val="22"/>
          <w:szCs w:val="22"/>
        </w:rPr>
        <w:t>Request for Proposals (“RFP”) No.</w:t>
      </w:r>
      <w:bookmarkStart w:id="169" w:name="rfpnumber"/>
      <w:bookmarkEnd w:id="169"/>
      <w:r w:rsidRPr="00CC4822">
        <w:rPr>
          <w:rFonts w:ascii="Arial" w:hAnsi="Arial" w:cs="Arial"/>
          <w:sz w:val="22"/>
          <w:szCs w:val="22"/>
        </w:rPr>
        <w:t xml:space="preserve"> 3921, requested proposals for the services of a contractor to host and maintain an Application Service Provider (“ASP”) solution for a </w:t>
      </w:r>
      <w:bookmarkStart w:id="170" w:name="descriptionofsystem"/>
      <w:bookmarkEnd w:id="170"/>
      <w:r w:rsidRPr="00CC4822">
        <w:rPr>
          <w:rFonts w:ascii="Arial" w:hAnsi="Arial" w:cs="Arial"/>
          <w:sz w:val="22"/>
          <w:szCs w:val="22"/>
        </w:rPr>
        <w:t>Utilization Management Software System; and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WHEREAS</w:t>
      </w:r>
      <w:r w:rsidRPr="00CC4822">
        <w:rPr>
          <w:rFonts w:ascii="Arial" w:hAnsi="Arial" w:cs="Arial"/>
          <w:sz w:val="22"/>
          <w:szCs w:val="22"/>
        </w:rPr>
        <w:t>, Licensor was the successful proposer in an open, fair and competitive procurement process to provide the software and services described herein;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NOW THEREFORE</w:t>
      </w:r>
      <w:r w:rsidRPr="00CC4822">
        <w:rPr>
          <w:rFonts w:ascii="Arial" w:hAnsi="Arial" w:cs="Arial"/>
          <w:sz w:val="22"/>
          <w:szCs w:val="22"/>
        </w:rPr>
        <w:t>, in consideration of the mutual understandings, promises and agreements set forth, the parties hereto agree as follows: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w:t>
      </w:r>
      <w:r w:rsidRPr="00CC4822">
        <w:rPr>
          <w:rFonts w:ascii="Arial" w:hAnsi="Arial" w:cs="Arial"/>
          <w:b/>
          <w:sz w:val="22"/>
          <w:szCs w:val="22"/>
        </w:rPr>
        <w:tab/>
        <w:t>DEFINITIONS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1.1</w:t>
      </w:r>
      <w:r w:rsidRPr="00CC4822">
        <w:rPr>
          <w:rFonts w:ascii="Arial" w:hAnsi="Arial" w:cs="Arial"/>
          <w:sz w:val="22"/>
          <w:szCs w:val="22"/>
        </w:rPr>
        <w:tab/>
        <w:t xml:space="preserve">“Active User” means </w:t>
      </w:r>
      <w:bookmarkStart w:id="171" w:name="agencycode3"/>
      <w:bookmarkEnd w:id="171"/>
      <w:r w:rsidRPr="00CC4822">
        <w:rPr>
          <w:rFonts w:ascii="Arial" w:hAnsi="Arial" w:cs="Arial"/>
          <w:sz w:val="22"/>
          <w:szCs w:val="22"/>
        </w:rPr>
        <w:t xml:space="preserve">EMSH employees, and </w:t>
      </w:r>
      <w:bookmarkStart w:id="172" w:name="descriptionofusers"/>
      <w:bookmarkEnd w:id="172"/>
      <w:r w:rsidRPr="00CC4822">
        <w:rPr>
          <w:rFonts w:ascii="Arial" w:hAnsi="Arial" w:cs="Arial"/>
          <w:sz w:val="22"/>
          <w:szCs w:val="22"/>
        </w:rPr>
        <w:t>any third party consultants or outsourcers engaged by EMSH actively participating on the system in any given month of operation, who shall be bound to the terms and conditions of this Agreement. Licensor does not impose a limit on the number of Active Users accessing or registering to use the system.</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1.2</w:t>
      </w:r>
      <w:r w:rsidRPr="00CC4822">
        <w:rPr>
          <w:rFonts w:ascii="Arial" w:hAnsi="Arial" w:cs="Arial"/>
          <w:sz w:val="22"/>
          <w:szCs w:val="22"/>
        </w:rPr>
        <w:tab/>
        <w:t xml:space="preserve">“Available Date” means the date upon which Licensor notifies </w:t>
      </w:r>
      <w:bookmarkStart w:id="173" w:name="agencycode4"/>
      <w:bookmarkEnd w:id="173"/>
      <w:r w:rsidRPr="00CC4822">
        <w:rPr>
          <w:rFonts w:ascii="Arial" w:hAnsi="Arial" w:cs="Arial"/>
          <w:sz w:val="22"/>
          <w:szCs w:val="22"/>
        </w:rPr>
        <w:t xml:space="preserve">EMSH that the Software may be accessed on the Licensor’s ASP server and </w:t>
      </w:r>
      <w:bookmarkStart w:id="174" w:name="agencycode5"/>
      <w:bookmarkEnd w:id="174"/>
      <w:r w:rsidRPr="00CC4822">
        <w:rPr>
          <w:rFonts w:ascii="Arial" w:hAnsi="Arial" w:cs="Arial"/>
          <w:sz w:val="22"/>
          <w:szCs w:val="22"/>
        </w:rPr>
        <w:t>EMSH may begin acceptance testing.</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1.3</w:t>
      </w:r>
      <w:r w:rsidRPr="00CC4822">
        <w:rPr>
          <w:rFonts w:ascii="Arial" w:hAnsi="Arial" w:cs="Arial"/>
          <w:sz w:val="22"/>
          <w:szCs w:val="22"/>
        </w:rPr>
        <w:tab/>
        <w:t>“Content” means any content provided by or through Active Users for use with the Software.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1.4</w:t>
      </w:r>
      <w:r w:rsidRPr="00CC4822">
        <w:rPr>
          <w:rFonts w:ascii="Arial" w:hAnsi="Arial" w:cs="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1.5</w:t>
      </w:r>
      <w:r w:rsidRPr="00CC4822">
        <w:rPr>
          <w:rFonts w:ascii="Arial" w:hAnsi="Arial" w:cs="Arial"/>
          <w:sz w:val="22"/>
          <w:szCs w:val="22"/>
        </w:rPr>
        <w:tab/>
        <w:t>“Enhancements” means the corrections, updates, upgrades or new versions of the Software or Documentation that Licensor may provide to Licensee under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1.6</w:t>
      </w:r>
      <w:r w:rsidRPr="00CC4822">
        <w:rPr>
          <w:rFonts w:ascii="Arial" w:hAnsi="Arial" w:cs="Arial"/>
          <w:sz w:val="22"/>
          <w:szCs w:val="22"/>
        </w:rPr>
        <w:tab/>
        <w:t xml:space="preserve">“Licensee” means the </w:t>
      </w:r>
      <w:bookmarkStart w:id="175" w:name="agencycode7"/>
      <w:bookmarkEnd w:id="175"/>
      <w:r w:rsidRPr="00CC4822">
        <w:rPr>
          <w:rFonts w:ascii="Arial" w:hAnsi="Arial" w:cs="Arial"/>
          <w:sz w:val="22"/>
          <w:szCs w:val="22"/>
        </w:rPr>
        <w:t xml:space="preserve">EMSH, its employees, </w:t>
      </w:r>
      <w:bookmarkStart w:id="176" w:name="descriptionofusers1"/>
      <w:bookmarkEnd w:id="176"/>
      <w:r w:rsidRPr="00CC4822">
        <w:rPr>
          <w:rFonts w:ascii="Arial" w:hAnsi="Arial" w:cs="Arial"/>
          <w:sz w:val="22"/>
          <w:szCs w:val="22"/>
        </w:rPr>
        <w:t xml:space="preserve">and any third party consultants or outsourcers engaged by </w:t>
      </w:r>
      <w:bookmarkStart w:id="177" w:name="agencycode8"/>
      <w:bookmarkEnd w:id="177"/>
      <w:r w:rsidRPr="00CC4822">
        <w:rPr>
          <w:rFonts w:ascii="Arial" w:hAnsi="Arial" w:cs="Arial"/>
          <w:sz w:val="22"/>
          <w:szCs w:val="22"/>
        </w:rPr>
        <w:t>EMSH who have a need to know and who shall be bound by the terms and conditions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1.7</w:t>
      </w:r>
      <w:r w:rsidRPr="00CC4822">
        <w:rPr>
          <w:rFonts w:ascii="Arial" w:hAnsi="Arial" w:cs="Arial"/>
          <w:sz w:val="22"/>
          <w:szCs w:val="22"/>
        </w:rPr>
        <w:tab/>
        <w:t xml:space="preserve">“Licensor” means </w:t>
      </w:r>
      <w:bookmarkStart w:id="178" w:name="vendorname3"/>
      <w:bookmarkEnd w:id="178"/>
      <w:r w:rsidRPr="00CC4822">
        <w:rPr>
          <w:rFonts w:ascii="Arial" w:hAnsi="Arial" w:cs="Arial"/>
          <w:sz w:val="22"/>
          <w:szCs w:val="22"/>
          <w:highlight w:val="yellow"/>
        </w:rPr>
        <w:t>VENDOR NAME,</w:t>
      </w:r>
      <w:r w:rsidRPr="00CC4822">
        <w:rPr>
          <w:rFonts w:ascii="Arial" w:hAnsi="Arial" w:cs="Arial"/>
          <w:sz w:val="22"/>
          <w:szCs w:val="22"/>
        </w:rPr>
        <w:t xml:space="preserve"> and its successors and assigns.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1.8</w:t>
      </w:r>
      <w:r w:rsidRPr="00CC4822">
        <w:rPr>
          <w:rFonts w:ascii="Arial" w:hAnsi="Arial" w:cs="Arial"/>
          <w:sz w:val="22"/>
          <w:szCs w:val="22"/>
        </w:rPr>
        <w:tab/>
        <w:t>“Products” means the Software, Documentation, Corrections, Enhancements and any copy of the Software, Documentation, Corrections, or Enhancements provided by the Licensor.</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1.9</w:t>
      </w:r>
      <w:r w:rsidRPr="00CC4822">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1.10</w:t>
      </w:r>
      <w:r w:rsidRPr="00CC4822">
        <w:rPr>
          <w:rFonts w:ascii="Arial" w:hAnsi="Arial" w:cs="Arial"/>
          <w:sz w:val="22"/>
          <w:szCs w:val="22"/>
        </w:rPr>
        <w:tab/>
        <w:t xml:space="preserve">“Software” means the machine-readable object code version of the computer programs whether embedded on disc, tape or other media used for the management of the web-based </w:t>
      </w:r>
      <w:bookmarkStart w:id="179" w:name="descriptionofsystem1"/>
      <w:bookmarkEnd w:id="179"/>
      <w:r w:rsidRPr="00CC4822">
        <w:rPr>
          <w:rFonts w:ascii="Arial" w:hAnsi="Arial" w:cs="Arial"/>
          <w:sz w:val="22"/>
          <w:szCs w:val="22"/>
        </w:rPr>
        <w:t>Utilization Management Software System and Supported Interfaces (and any Documentation and help files within the Software), including any Enhancements provided pursuant to the maintenance and support terms identified herein.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1.11</w:t>
      </w:r>
      <w:r w:rsidRPr="00CC4822">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1.12</w:t>
      </w:r>
      <w:r w:rsidRPr="00CC4822">
        <w:rPr>
          <w:rFonts w:ascii="Arial" w:hAnsi="Arial" w:cs="Arial"/>
          <w:sz w:val="22"/>
          <w:szCs w:val="22"/>
        </w:rPr>
        <w:tab/>
        <w:t>“Supported Interfaces” means application-based interfaces (API), network protocols, data formats, database schemas, and file formats used in the Software as described in the Documentation.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w:t>
      </w:r>
      <w:r w:rsidRPr="00CC4822">
        <w:rPr>
          <w:rFonts w:ascii="Arial" w:hAnsi="Arial" w:cs="Arial"/>
          <w:b/>
          <w:sz w:val="22"/>
          <w:szCs w:val="22"/>
        </w:rPr>
        <w:tab/>
        <w:t>PERIOD OF PERFORMANCE</w:t>
      </w:r>
    </w:p>
    <w:p w:rsidR="00CC4822" w:rsidRPr="00CC4822" w:rsidRDefault="00CC4822" w:rsidP="00CC4822">
      <w:pPr>
        <w:jc w:val="both"/>
        <w:rPr>
          <w:rFonts w:ascii="Arial" w:hAnsi="Arial" w:cs="Arial"/>
          <w:sz w:val="22"/>
          <w:szCs w:val="22"/>
        </w:rPr>
      </w:pPr>
      <w:r w:rsidRPr="00CC4822">
        <w:rPr>
          <w:rFonts w:ascii="Arial" w:hAnsi="Arial" w:cs="Arial"/>
          <w:b/>
          <w:sz w:val="22"/>
          <w:szCs w:val="22"/>
        </w:rPr>
        <w:t>2.1</w:t>
      </w:r>
      <w:r w:rsidRPr="00CC4822">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80" w:name="numberofyears"/>
      <w:bookmarkStart w:id="181" w:name="numberofyearshosting"/>
      <w:bookmarkEnd w:id="180"/>
      <w:bookmarkEnd w:id="181"/>
      <w:r w:rsidRPr="00CC4822">
        <w:rPr>
          <w:rFonts w:ascii="Arial" w:hAnsi="Arial" w:cs="Arial"/>
          <w:sz w:val="22"/>
          <w:szCs w:val="22"/>
        </w:rPr>
        <w:t xml:space="preserve">three (3) year hosting term. The web-based </w:t>
      </w:r>
      <w:bookmarkStart w:id="182" w:name="descriptionofsystem2"/>
      <w:bookmarkEnd w:id="182"/>
      <w:r w:rsidRPr="00CC4822">
        <w:rPr>
          <w:rFonts w:ascii="Arial" w:hAnsi="Arial" w:cs="Arial"/>
          <w:sz w:val="22"/>
          <w:szCs w:val="22"/>
        </w:rPr>
        <w:t xml:space="preserve">Utilization Management Software system, as customized for the State of Mississippi, must be implemented; fully functional; accepted by </w:t>
      </w:r>
      <w:bookmarkStart w:id="183" w:name="agencycode9"/>
      <w:bookmarkEnd w:id="183"/>
      <w:r w:rsidRPr="00CC4822">
        <w:rPr>
          <w:rFonts w:ascii="Arial" w:hAnsi="Arial" w:cs="Arial"/>
          <w:sz w:val="22"/>
          <w:szCs w:val="22"/>
        </w:rPr>
        <w:t xml:space="preserve">EMSH, and all tasks (excluding hosting) required herein, including but not limited to development of required interfaces and training, completed on or before </w:t>
      </w:r>
      <w:bookmarkStart w:id="184" w:name="completionmonth"/>
      <w:bookmarkStart w:id="185" w:name="completionyear"/>
      <w:bookmarkEnd w:id="184"/>
      <w:bookmarkEnd w:id="185"/>
      <w:r w:rsidRPr="00CC4822">
        <w:rPr>
          <w:rFonts w:ascii="Arial" w:hAnsi="Arial" w:cs="Arial"/>
          <w:sz w:val="22"/>
          <w:szCs w:val="22"/>
        </w:rPr>
        <w:t xml:space="preserve">July 1, 2017, unless a change in this date is mutually agreed to in writing by the State and the Licensor. At the end of the </w:t>
      </w:r>
      <w:bookmarkStart w:id="186" w:name="initialtermyears"/>
      <w:bookmarkEnd w:id="186"/>
      <w:r w:rsidRPr="00CC4822">
        <w:rPr>
          <w:rFonts w:ascii="Arial" w:hAnsi="Arial" w:cs="Arial"/>
          <w:sz w:val="22"/>
          <w:szCs w:val="22"/>
        </w:rPr>
        <w:t xml:space="preserve">three (3) year initial ASP services term, the ASP services may, upon the written agreement of the parties, be renewed under the same terms and conditions </w:t>
      </w:r>
      <w:bookmarkStart w:id="187" w:name="numberrenewalterms"/>
      <w:bookmarkEnd w:id="187"/>
      <w:r w:rsidRPr="00CC4822">
        <w:rPr>
          <w:rFonts w:ascii="Arial" w:hAnsi="Arial" w:cs="Arial"/>
          <w:sz w:val="22"/>
          <w:szCs w:val="22"/>
        </w:rPr>
        <w:t xml:space="preserve">for an additional term, the length of which will be agreed upon by the parties.  One hundred and eighty (180) days prior to the expiration of the initial hosting term or any renewal hosting term of this Agreement, Licensor shall notify </w:t>
      </w:r>
      <w:bookmarkStart w:id="188" w:name="agencycode10"/>
      <w:bookmarkEnd w:id="188"/>
      <w:r w:rsidRPr="00CC4822">
        <w:rPr>
          <w:rFonts w:ascii="Arial" w:hAnsi="Arial" w:cs="Arial"/>
          <w:sz w:val="22"/>
          <w:szCs w:val="22"/>
        </w:rPr>
        <w:t xml:space="preserve">EMSH and ITS of the impending expiration and </w:t>
      </w:r>
      <w:bookmarkStart w:id="189" w:name="agencycode11"/>
      <w:bookmarkEnd w:id="189"/>
      <w:r w:rsidRPr="00CC4822">
        <w:rPr>
          <w:rFonts w:ascii="Arial" w:hAnsi="Arial" w:cs="Arial"/>
          <w:sz w:val="22"/>
          <w:szCs w:val="22"/>
        </w:rPr>
        <w:t>EMSH shall have sixty (60) days in which to notify Licensor of its intention to either renew or cancel the ASP services.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2.2</w:t>
      </w:r>
      <w:r w:rsidRPr="00CC4822">
        <w:rPr>
          <w:rFonts w:ascii="Arial" w:hAnsi="Arial" w:cs="Arial"/>
          <w:sz w:val="22"/>
          <w:szCs w:val="22"/>
        </w:rPr>
        <w:tab/>
        <w:t xml:space="preserve">This Agreement will become a binding obligation on the State only upon the issuance of a valid purchase order by </w:t>
      </w:r>
      <w:bookmarkStart w:id="190" w:name="agencycode12"/>
      <w:bookmarkEnd w:id="190"/>
      <w:r w:rsidRPr="00CC4822">
        <w:rPr>
          <w:rFonts w:ascii="Arial" w:hAnsi="Arial" w:cs="Arial"/>
          <w:sz w:val="22"/>
          <w:szCs w:val="22"/>
        </w:rPr>
        <w:t>EMSH following contract execution and the issuance by ITS of the CP-1 Acquisition Approval Document.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w:t>
      </w:r>
      <w:r w:rsidRPr="00CC4822">
        <w:rPr>
          <w:rFonts w:ascii="Arial" w:hAnsi="Arial" w:cs="Arial"/>
          <w:b/>
          <w:sz w:val="22"/>
          <w:szCs w:val="22"/>
        </w:rPr>
        <w:tab/>
        <w:t>SCOPE OF SERVICES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3.1</w:t>
      </w:r>
      <w:r w:rsidRPr="00CC4822">
        <w:rPr>
          <w:rFonts w:ascii="Arial" w:hAnsi="Arial" w:cs="Arial"/>
          <w:sz w:val="22"/>
          <w:szCs w:val="22"/>
        </w:rPr>
        <w:tab/>
        <w:t xml:space="preserve">The Licensor agrees to provide to </w:t>
      </w:r>
      <w:bookmarkStart w:id="191" w:name="agencycode13"/>
      <w:bookmarkEnd w:id="191"/>
      <w:r w:rsidRPr="00CC4822">
        <w:rPr>
          <w:rFonts w:ascii="Arial" w:hAnsi="Arial" w:cs="Arial"/>
          <w:sz w:val="22"/>
          <w:szCs w:val="22"/>
        </w:rPr>
        <w:t xml:space="preserve">EMSH an ASP based </w:t>
      </w:r>
      <w:bookmarkStart w:id="192" w:name="descriptionofsystem3"/>
      <w:bookmarkEnd w:id="192"/>
      <w:r w:rsidRPr="00CC4822">
        <w:rPr>
          <w:rFonts w:ascii="Arial" w:hAnsi="Arial" w:cs="Arial"/>
          <w:sz w:val="22"/>
          <w:szCs w:val="22"/>
        </w:rPr>
        <w:t xml:space="preserve">Utilization Management Software system and Services and associated deliverables required to provide, host and maintain a web based application for </w:t>
      </w:r>
      <w:bookmarkStart w:id="193" w:name="agencycode14"/>
      <w:bookmarkEnd w:id="193"/>
      <w:r w:rsidRPr="00CC4822">
        <w:rPr>
          <w:rFonts w:ascii="Arial" w:hAnsi="Arial" w:cs="Arial"/>
          <w:sz w:val="22"/>
          <w:szCs w:val="22"/>
        </w:rPr>
        <w:t>EMSH as described in this Agreement. While the scope of work for this project is defined by the contract documents set forth herein in the article titled “Entire Agreement”, a summary of such work is outlined in Article 3.5 below.</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3.2</w:t>
      </w:r>
      <w:r w:rsidRPr="00CC4822">
        <w:rPr>
          <w:rFonts w:ascii="Arial" w:hAnsi="Arial" w:cs="Arial"/>
          <w:sz w:val="22"/>
          <w:szCs w:val="22"/>
        </w:rPr>
        <w:tab/>
        <w:t xml:space="preserve">The Licensor acknowledges that </w:t>
      </w:r>
      <w:bookmarkStart w:id="194" w:name="agencycode15"/>
      <w:bookmarkEnd w:id="194"/>
      <w:r w:rsidRPr="00CC4822">
        <w:rPr>
          <w:rFonts w:ascii="Arial" w:hAnsi="Arial" w:cs="Arial"/>
          <w:sz w:val="22"/>
          <w:szCs w:val="22"/>
        </w:rPr>
        <w:t xml:space="preserve">EMSH intends to be actively involved in the day-to-day progress of the project. The Licensor agrees to (a) obtain </w:t>
      </w:r>
      <w:bookmarkStart w:id="195" w:name="agencycode16"/>
      <w:bookmarkEnd w:id="195"/>
      <w:r w:rsidRPr="00CC4822">
        <w:rPr>
          <w:rFonts w:ascii="Arial" w:hAnsi="Arial" w:cs="Arial"/>
          <w:sz w:val="22"/>
          <w:szCs w:val="22"/>
        </w:rPr>
        <w:t xml:space="preserve">EMSH’s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6" w:name="agencycode17"/>
      <w:bookmarkEnd w:id="196"/>
      <w:r w:rsidRPr="00CC4822">
        <w:rPr>
          <w:rFonts w:ascii="Arial" w:hAnsi="Arial" w:cs="Arial"/>
          <w:sz w:val="22"/>
          <w:szCs w:val="22"/>
        </w:rPr>
        <w:t xml:space="preserve">EMSH access to the host website; (e) meet with </w:t>
      </w:r>
      <w:bookmarkStart w:id="197" w:name="agencycode18"/>
      <w:bookmarkEnd w:id="197"/>
      <w:r w:rsidRPr="00CC4822">
        <w:rPr>
          <w:rFonts w:ascii="Arial" w:hAnsi="Arial" w:cs="Arial"/>
          <w:sz w:val="22"/>
          <w:szCs w:val="22"/>
        </w:rPr>
        <w:t xml:space="preserve">EMSH on a regular basis at a mutually agreeable time, and as otherwise requested by </w:t>
      </w:r>
      <w:bookmarkStart w:id="198" w:name="agencycode19"/>
      <w:bookmarkEnd w:id="198"/>
      <w:r w:rsidRPr="00CC4822">
        <w:rPr>
          <w:rFonts w:ascii="Arial" w:hAnsi="Arial" w:cs="Arial"/>
          <w:sz w:val="22"/>
          <w:szCs w:val="22"/>
        </w:rPr>
        <w:t xml:space="preserve">EMSH, to discuss the status of the project, and (f) if required by </w:t>
      </w:r>
      <w:bookmarkStart w:id="199" w:name="agencycode20"/>
      <w:bookmarkEnd w:id="199"/>
      <w:r w:rsidRPr="00CC4822">
        <w:rPr>
          <w:rFonts w:ascii="Arial" w:hAnsi="Arial" w:cs="Arial"/>
          <w:sz w:val="22"/>
          <w:szCs w:val="22"/>
        </w:rPr>
        <w:t>EMSH, submit written project status reports.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3.3</w:t>
      </w:r>
      <w:r w:rsidRPr="00CC4822">
        <w:rPr>
          <w:rFonts w:ascii="Arial" w:hAnsi="Arial" w:cs="Arial"/>
          <w:sz w:val="22"/>
          <w:szCs w:val="22"/>
        </w:rPr>
        <w:tab/>
        <w:t xml:space="preserve">The parties understand and agree that the project shall be structured with interim deliverables as set forth in the agreed upon project work plan so as to allow </w:t>
      </w:r>
      <w:bookmarkStart w:id="200" w:name="agencycode21"/>
      <w:bookmarkEnd w:id="200"/>
      <w:r w:rsidRPr="00CC4822">
        <w:rPr>
          <w:rFonts w:ascii="Arial" w:hAnsi="Arial" w:cs="Arial"/>
          <w:sz w:val="22"/>
          <w:szCs w:val="22"/>
        </w:rPr>
        <w:t xml:space="preserve">EMSH an opportunity to accept or reject the deliverables, including but not limited to, specifications, requirement definitions, process designs, data analyses, web layouts, screen layouts, and report layouts. The actual customizations shall not begin until after </w:t>
      </w:r>
      <w:bookmarkStart w:id="201" w:name="agencycode22"/>
      <w:bookmarkEnd w:id="201"/>
      <w:r w:rsidRPr="00CC4822">
        <w:rPr>
          <w:rFonts w:ascii="Arial" w:hAnsi="Arial" w:cs="Arial"/>
          <w:sz w:val="22"/>
          <w:szCs w:val="22"/>
        </w:rPr>
        <w:t xml:space="preserve">EMSH has communicated its conceptual approval of the results the Licensor plans to provide. </w:t>
      </w:r>
      <w:bookmarkStart w:id="202" w:name="agencycode23"/>
      <w:bookmarkEnd w:id="202"/>
      <w:r w:rsidRPr="00CC4822">
        <w:rPr>
          <w:rFonts w:ascii="Arial" w:hAnsi="Arial" w:cs="Arial"/>
          <w:sz w:val="22"/>
          <w:szCs w:val="22"/>
        </w:rPr>
        <w:t xml:space="preserve">EMSH shall have ten (10) business days to review interim materials, which review period can only be reduced by mutual agreement of the Licensor and </w:t>
      </w:r>
      <w:bookmarkStart w:id="203" w:name="agencycode24"/>
      <w:bookmarkEnd w:id="203"/>
      <w:r w:rsidRPr="00CC4822">
        <w:rPr>
          <w:rFonts w:ascii="Arial" w:hAnsi="Arial" w:cs="Arial"/>
          <w:sz w:val="22"/>
          <w:szCs w:val="22"/>
        </w:rPr>
        <w:t xml:space="preserve">EMSH.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3.4</w:t>
      </w:r>
      <w:r w:rsidRPr="00CC4822">
        <w:rPr>
          <w:rFonts w:ascii="Arial" w:hAnsi="Arial" w:cs="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3.5</w:t>
      </w:r>
      <w:r w:rsidRPr="00CC4822">
        <w:rPr>
          <w:rFonts w:ascii="Arial" w:hAnsi="Arial" w:cs="Arial"/>
          <w:sz w:val="22"/>
          <w:szCs w:val="22"/>
        </w:rPr>
        <w:tab/>
        <w:t>Licensor shall be responsible for the following:</w:t>
      </w:r>
    </w:p>
    <w:p w:rsidR="00CC4822" w:rsidRPr="00CC4822" w:rsidRDefault="00CC4822" w:rsidP="00CC4822">
      <w:pPr>
        <w:jc w:val="both"/>
        <w:rPr>
          <w:rFonts w:ascii="Arial" w:hAnsi="Arial" w:cs="Arial"/>
          <w:sz w:val="22"/>
          <w:szCs w:val="22"/>
        </w:rPr>
      </w:pP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A.</w:t>
      </w:r>
      <w:r w:rsidRPr="00CC4822">
        <w:rPr>
          <w:rFonts w:ascii="Arial" w:hAnsi="Arial" w:cs="Arial"/>
          <w:sz w:val="22"/>
          <w:szCs w:val="22"/>
        </w:rPr>
        <w:tab/>
        <w:t xml:space="preserve">Ensuring that all deliverables are complete and accepted by </w:t>
      </w:r>
      <w:bookmarkStart w:id="204" w:name="agencycode25"/>
      <w:bookmarkEnd w:id="204"/>
      <w:r w:rsidRPr="00CC4822">
        <w:rPr>
          <w:rFonts w:ascii="Arial" w:hAnsi="Arial" w:cs="Arial"/>
          <w:sz w:val="22"/>
          <w:szCs w:val="22"/>
        </w:rPr>
        <w:t>EMSH pursuant to the mutually agreed upon project work plan;</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B.</w:t>
      </w:r>
      <w:r w:rsidRPr="00CC4822">
        <w:rPr>
          <w:rFonts w:ascii="Arial" w:hAnsi="Arial" w:cs="Arial"/>
          <w:sz w:val="22"/>
          <w:szCs w:val="22"/>
        </w:rPr>
        <w:tab/>
        <w:t>Ensuring that the host site complies with PriorityOne of the World Wide Web Consortium’s (W3C’s) Web Accessibility Initiative and guidelines in Section 508 of the Rehabilitation Act that are not covered in W3C Priority;</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C.</w:t>
      </w:r>
      <w:r w:rsidRPr="00CC4822">
        <w:rPr>
          <w:rFonts w:ascii="Arial" w:hAnsi="Arial" w:cs="Arial"/>
          <w:sz w:val="22"/>
          <w:szCs w:val="22"/>
        </w:rPr>
        <w:tab/>
        <w:t xml:space="preserve">Ensuring that the site is accessible through </w:t>
      </w:r>
      <w:bookmarkStart w:id="205" w:name="agencycode26"/>
      <w:bookmarkEnd w:id="205"/>
      <w:r w:rsidRPr="00CC4822">
        <w:rPr>
          <w:rFonts w:ascii="Arial" w:hAnsi="Arial" w:cs="Arial"/>
          <w:sz w:val="22"/>
          <w:szCs w:val="22"/>
        </w:rPr>
        <w:t>EMSH’s published universal resource locator (“URL”) rather than through Licensor’s site address;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D.</w:t>
      </w:r>
      <w:r w:rsidRPr="00CC4822">
        <w:rPr>
          <w:rFonts w:ascii="Arial" w:hAnsi="Arial" w:cs="Arial"/>
          <w:sz w:val="22"/>
          <w:szCs w:val="22"/>
        </w:rPr>
        <w:tab/>
        <w:t xml:space="preserve">Reviewing with </w:t>
      </w:r>
      <w:bookmarkStart w:id="206" w:name="agencycode27"/>
      <w:bookmarkEnd w:id="206"/>
      <w:r w:rsidRPr="00CC4822">
        <w:rPr>
          <w:rFonts w:ascii="Arial" w:hAnsi="Arial" w:cs="Arial"/>
          <w:sz w:val="22"/>
          <w:szCs w:val="22"/>
        </w:rPr>
        <w:t xml:space="preserve">EMSH the Content a minimum of once a quarter to ensure that the Content remains timely and accurate and reaching an agreement with </w:t>
      </w:r>
      <w:bookmarkStart w:id="207" w:name="agencycode28"/>
      <w:bookmarkEnd w:id="207"/>
      <w:r w:rsidRPr="00CC4822">
        <w:rPr>
          <w:rFonts w:ascii="Arial" w:hAnsi="Arial" w:cs="Arial"/>
          <w:sz w:val="22"/>
          <w:szCs w:val="22"/>
        </w:rPr>
        <w:t>EMSH as to reasonable timelines for implementing Content updates delivered to the Licensor that will be posted on the site;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E.</w:t>
      </w:r>
      <w:r w:rsidRPr="00CC4822">
        <w:rPr>
          <w:rFonts w:ascii="Arial" w:hAnsi="Arial" w:cs="Arial"/>
          <w:sz w:val="22"/>
          <w:szCs w:val="22"/>
        </w:rPr>
        <w:tab/>
        <w:t>Tracking date sensitive items to ensure timely updates;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F.</w:t>
      </w:r>
      <w:r w:rsidRPr="00CC4822">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G.</w:t>
      </w:r>
      <w:r w:rsidRPr="00CC4822">
        <w:rPr>
          <w:rFonts w:ascii="Arial" w:hAnsi="Arial" w:cs="Arial"/>
          <w:sz w:val="22"/>
          <w:szCs w:val="22"/>
        </w:rPr>
        <w:tab/>
        <w:t xml:space="preserve">Working with </w:t>
      </w:r>
      <w:bookmarkStart w:id="208" w:name="agencycode29"/>
      <w:bookmarkEnd w:id="208"/>
      <w:r w:rsidRPr="00CC4822">
        <w:rPr>
          <w:rFonts w:ascii="Arial" w:hAnsi="Arial" w:cs="Arial"/>
          <w:sz w:val="22"/>
          <w:szCs w:val="22"/>
        </w:rPr>
        <w:t xml:space="preserve">EMSH to achieve access rates that meet </w:t>
      </w:r>
      <w:bookmarkStart w:id="209" w:name="agencycode30"/>
      <w:bookmarkEnd w:id="209"/>
      <w:r w:rsidRPr="00CC4822">
        <w:rPr>
          <w:rFonts w:ascii="Arial" w:hAnsi="Arial" w:cs="Arial"/>
          <w:sz w:val="22"/>
          <w:szCs w:val="22"/>
        </w:rPr>
        <w:t>EMSH’s needs;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H.</w:t>
      </w:r>
      <w:r w:rsidRPr="00CC4822">
        <w:rPr>
          <w:rFonts w:ascii="Arial" w:hAnsi="Arial" w:cs="Arial"/>
          <w:sz w:val="22"/>
          <w:szCs w:val="22"/>
        </w:rPr>
        <w:tab/>
        <w:t xml:space="preserve">Providing security for the host site that is agreeable to </w:t>
      </w:r>
      <w:bookmarkStart w:id="210" w:name="agencycode31"/>
      <w:bookmarkEnd w:id="210"/>
      <w:r w:rsidRPr="00CC4822">
        <w:rPr>
          <w:rFonts w:ascii="Arial" w:hAnsi="Arial" w:cs="Arial"/>
          <w:sz w:val="22"/>
          <w:szCs w:val="22"/>
        </w:rPr>
        <w:t>EMSH with Licensor responsible for all necessary equipment and software related to security;</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I.</w:t>
      </w:r>
      <w:r w:rsidRPr="00CC4822">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J.</w:t>
      </w:r>
      <w:r w:rsidRPr="00CC4822">
        <w:rPr>
          <w:rFonts w:ascii="Arial" w:hAnsi="Arial" w:cs="Arial"/>
          <w:sz w:val="22"/>
          <w:szCs w:val="22"/>
        </w:rPr>
        <w:tab/>
        <w:t>Completing daily backups of the site;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K.</w:t>
      </w:r>
      <w:r w:rsidRPr="00CC4822">
        <w:rPr>
          <w:rFonts w:ascii="Arial" w:hAnsi="Arial" w:cs="Arial"/>
          <w:sz w:val="22"/>
          <w:szCs w:val="22"/>
        </w:rPr>
        <w:tab/>
        <w:t xml:space="preserve">Notifying </w:t>
      </w:r>
      <w:bookmarkStart w:id="211" w:name="agencycode32"/>
      <w:bookmarkEnd w:id="211"/>
      <w:r w:rsidRPr="00CC4822">
        <w:rPr>
          <w:rFonts w:ascii="Arial" w:hAnsi="Arial" w:cs="Arial"/>
          <w:sz w:val="22"/>
          <w:szCs w:val="22"/>
        </w:rPr>
        <w:t>EMSH at least three (3) business days prior to any anticipated service interruption, with said notice containing a general description of the reason for the service interruption;</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L.</w:t>
      </w:r>
      <w:r w:rsidRPr="00CC4822">
        <w:rPr>
          <w:rFonts w:ascii="Arial" w:hAnsi="Arial" w:cs="Arial"/>
          <w:sz w:val="22"/>
          <w:szCs w:val="22"/>
        </w:rPr>
        <w:tab/>
        <w:t>Proposing and adhering to a disaster recovery plan and providing access to such plan to the State, all at Licensor’s expense;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M</w:t>
      </w:r>
      <w:r w:rsidRPr="00CC4822">
        <w:rPr>
          <w:rFonts w:ascii="Arial" w:hAnsi="Arial" w:cs="Arial"/>
          <w:sz w:val="22"/>
          <w:szCs w:val="22"/>
        </w:rPr>
        <w:t>.</w:t>
      </w:r>
      <w:r w:rsidRPr="00CC4822">
        <w:rPr>
          <w:rFonts w:ascii="Arial" w:hAnsi="Arial" w:cs="Arial"/>
          <w:sz w:val="22"/>
          <w:szCs w:val="22"/>
        </w:rPr>
        <w:tab/>
        <w:t xml:space="preserve">Participating with </w:t>
      </w:r>
      <w:bookmarkStart w:id="212" w:name="agencycode33"/>
      <w:bookmarkEnd w:id="212"/>
      <w:r w:rsidRPr="00CC4822">
        <w:rPr>
          <w:rFonts w:ascii="Arial" w:hAnsi="Arial" w:cs="Arial"/>
          <w:sz w:val="22"/>
          <w:szCs w:val="22"/>
        </w:rPr>
        <w:t>EMSH in disaster recovery planning and testing based on a mutually agreed upon schedule;</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N.</w:t>
      </w:r>
      <w:r w:rsidRPr="00CC4822">
        <w:rPr>
          <w:rFonts w:ascii="Arial" w:hAnsi="Arial" w:cs="Arial"/>
          <w:sz w:val="22"/>
          <w:szCs w:val="22"/>
        </w:rPr>
        <w:tab/>
        <w:t>Maintaining the confidentiality of the data entered;</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O.</w:t>
      </w:r>
      <w:r w:rsidRPr="00CC4822">
        <w:rPr>
          <w:rFonts w:ascii="Arial" w:hAnsi="Arial" w:cs="Arial"/>
          <w:sz w:val="22"/>
          <w:szCs w:val="22"/>
        </w:rPr>
        <w:tab/>
        <w:t xml:space="preserve">Providing </w:t>
      </w:r>
      <w:bookmarkStart w:id="213" w:name="agencycode34"/>
      <w:bookmarkEnd w:id="213"/>
      <w:r w:rsidRPr="00CC4822">
        <w:rPr>
          <w:rFonts w:ascii="Arial" w:hAnsi="Arial" w:cs="Arial"/>
          <w:sz w:val="22"/>
          <w:szCs w:val="22"/>
        </w:rPr>
        <w:t>EMSH access to all of the technical information concerning operation of the site, including but not limited to, server specifications, Internet connection information, personnel requirements and software implementations;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P.</w:t>
      </w:r>
      <w:r w:rsidRPr="00CC4822">
        <w:rPr>
          <w:rFonts w:ascii="Arial" w:hAnsi="Arial" w:cs="Arial"/>
          <w:sz w:val="22"/>
          <w:szCs w:val="22"/>
        </w:rPr>
        <w:tab/>
        <w:t>Identifying any commercially available software, by vendor and version number, integrated into the Products and describing the particular functionality of any software that is proprietary to the Licensor;</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Q.</w:t>
      </w:r>
      <w:r w:rsidRPr="00CC4822">
        <w:rPr>
          <w:rFonts w:ascii="Arial" w:hAnsi="Arial" w:cs="Arial"/>
          <w:sz w:val="22"/>
          <w:szCs w:val="22"/>
        </w:rPr>
        <w:tab/>
        <w:t xml:space="preserve">Maintaining the host site, with the cost for such support, maintenance, and hosting for years following the initial </w:t>
      </w:r>
      <w:bookmarkStart w:id="214" w:name="initialtermyears1"/>
      <w:bookmarkEnd w:id="214"/>
      <w:r w:rsidRPr="00CC4822">
        <w:rPr>
          <w:rFonts w:ascii="Arial" w:hAnsi="Arial" w:cs="Arial"/>
          <w:sz w:val="22"/>
          <w:szCs w:val="22"/>
        </w:rPr>
        <w:t>three (3) year period not increasing annually beyond five percent (5%) or the percent increase in the consumer price index for all Urban Consumers, US City Average (C.P.I.-U) for the preceding year, whichever is less;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R.</w:t>
      </w:r>
      <w:r w:rsidRPr="00CC4822">
        <w:rPr>
          <w:rFonts w:ascii="Arial" w:hAnsi="Arial" w:cs="Arial"/>
          <w:sz w:val="22"/>
          <w:szCs w:val="22"/>
        </w:rPr>
        <w:tab/>
        <w:t>Providing 24x7x365 support of the web site, including sub-domain support;</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S.</w:t>
      </w:r>
      <w:r w:rsidRPr="00CC4822">
        <w:rPr>
          <w:rFonts w:ascii="Arial" w:hAnsi="Arial" w:cs="Arial"/>
          <w:sz w:val="22"/>
          <w:szCs w:val="22"/>
        </w:rPr>
        <w:tab/>
        <w:t>Providing redundant internet connections;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T.</w:t>
      </w:r>
      <w:r w:rsidRPr="00CC4822">
        <w:rPr>
          <w:rFonts w:ascii="Arial" w:hAnsi="Arial" w:cs="Arial"/>
          <w:sz w:val="22"/>
          <w:szCs w:val="22"/>
        </w:rPr>
        <w:tab/>
        <w:t>Providing Dual T1 or greater connectivity;</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U.</w:t>
      </w:r>
      <w:r w:rsidRPr="00CC4822">
        <w:rPr>
          <w:rFonts w:ascii="Arial" w:hAnsi="Arial" w:cs="Arial"/>
          <w:sz w:val="22"/>
          <w:szCs w:val="22"/>
        </w:rPr>
        <w:tab/>
        <w:t>Providing FTP and remote configuration access;</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V.</w:t>
      </w:r>
      <w:r w:rsidRPr="00CC4822">
        <w:rPr>
          <w:rFonts w:ascii="Arial" w:hAnsi="Arial" w:cs="Arial"/>
          <w:sz w:val="22"/>
          <w:szCs w:val="22"/>
        </w:rPr>
        <w:tab/>
        <w:t>Providing SSL secure server support;</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W</w:t>
      </w:r>
      <w:r w:rsidRPr="00CC4822">
        <w:rPr>
          <w:rFonts w:ascii="Arial" w:hAnsi="Arial" w:cs="Arial"/>
          <w:sz w:val="22"/>
          <w:szCs w:val="22"/>
        </w:rPr>
        <w:t>.</w:t>
      </w:r>
      <w:r w:rsidRPr="00CC4822">
        <w:rPr>
          <w:rFonts w:ascii="Arial" w:hAnsi="Arial" w:cs="Arial"/>
          <w:sz w:val="22"/>
          <w:szCs w:val="22"/>
        </w:rPr>
        <w:tab/>
        <w:t xml:space="preserve">Providing monthly reports containing line utilization, site availability statistics, network usage, security user access reports and system performance data to </w:t>
      </w:r>
      <w:bookmarkStart w:id="215" w:name="agencycode35"/>
      <w:bookmarkEnd w:id="215"/>
      <w:r w:rsidRPr="00CC4822">
        <w:rPr>
          <w:rFonts w:ascii="Arial" w:hAnsi="Arial" w:cs="Arial"/>
          <w:sz w:val="22"/>
          <w:szCs w:val="22"/>
        </w:rPr>
        <w:t>EMSH;</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X.</w:t>
      </w:r>
      <w:r w:rsidRPr="00CC4822">
        <w:rPr>
          <w:rFonts w:ascii="Arial" w:hAnsi="Arial" w:cs="Arial"/>
          <w:sz w:val="22"/>
          <w:szCs w:val="22"/>
        </w:rPr>
        <w:tab/>
        <w:t xml:space="preserve">Maintaining sufficient bandwidth and server capacity to meet </w:t>
      </w:r>
      <w:bookmarkStart w:id="216" w:name="agencycode36"/>
      <w:bookmarkEnd w:id="216"/>
      <w:r w:rsidRPr="00CC4822">
        <w:rPr>
          <w:rFonts w:ascii="Arial" w:hAnsi="Arial" w:cs="Arial"/>
          <w:sz w:val="22"/>
          <w:szCs w:val="22"/>
        </w:rPr>
        <w:t>EMSH and Active Users’ demand as it may fluctuate and increase during the term of this Agreement, and</w:t>
      </w:r>
    </w:p>
    <w:p w:rsidR="00CC4822" w:rsidRPr="00CC4822" w:rsidRDefault="00CC4822" w:rsidP="00CC4822">
      <w:pPr>
        <w:ind w:left="720" w:hanging="360"/>
        <w:jc w:val="both"/>
        <w:rPr>
          <w:rFonts w:ascii="Arial" w:hAnsi="Arial" w:cs="Arial"/>
          <w:sz w:val="22"/>
          <w:szCs w:val="22"/>
        </w:rPr>
      </w:pPr>
      <w:r w:rsidRPr="00CC4822">
        <w:rPr>
          <w:rFonts w:ascii="Arial" w:hAnsi="Arial" w:cs="Arial"/>
          <w:b/>
          <w:sz w:val="22"/>
          <w:szCs w:val="22"/>
        </w:rPr>
        <w:t>Y.</w:t>
      </w:r>
      <w:r w:rsidRPr="00CC4822">
        <w:rPr>
          <w:rFonts w:ascii="Arial" w:hAnsi="Arial" w:cs="Arial"/>
          <w:sz w:val="22"/>
          <w:szCs w:val="22"/>
        </w:rPr>
        <w:tab/>
        <w:t xml:space="preserve">Ensuring that upon termination or expiration of this Agreement that transition of the site from the Licensor to </w:t>
      </w:r>
      <w:bookmarkStart w:id="217" w:name="agencycode37"/>
      <w:bookmarkEnd w:id="217"/>
      <w:r w:rsidRPr="00CC4822">
        <w:rPr>
          <w:rFonts w:ascii="Arial" w:hAnsi="Arial" w:cs="Arial"/>
          <w:sz w:val="22"/>
          <w:szCs w:val="22"/>
        </w:rPr>
        <w:t xml:space="preserve">EMSH or to a successor host will be accomplished at no expense to </w:t>
      </w:r>
      <w:bookmarkStart w:id="218" w:name="agencycode38"/>
      <w:bookmarkEnd w:id="218"/>
      <w:r w:rsidRPr="00CC4822">
        <w:rPr>
          <w:rFonts w:ascii="Arial" w:hAnsi="Arial" w:cs="Arial"/>
          <w:sz w:val="22"/>
          <w:szCs w:val="22"/>
        </w:rPr>
        <w:t>EMSH, and with minimal interruption of the site’s accessibility and insignificant changes in the site’s appearance and functionality.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3.6</w:t>
      </w:r>
      <w:r w:rsidRPr="00CC4822">
        <w:rPr>
          <w:rFonts w:ascii="Arial" w:hAnsi="Arial" w:cs="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4</w:t>
      </w:r>
      <w:r w:rsidRPr="00CC4822">
        <w:rPr>
          <w:rFonts w:ascii="Arial" w:hAnsi="Arial" w:cs="Arial"/>
          <w:b/>
          <w:sz w:val="22"/>
          <w:szCs w:val="22"/>
        </w:rPr>
        <w:tab/>
        <w:t xml:space="preserve">SCOPE OF LICENSE AND HOSTING SERVICES </w:t>
      </w:r>
    </w:p>
    <w:p w:rsidR="00CC4822" w:rsidRPr="00CC4822" w:rsidRDefault="00CC4822" w:rsidP="00CC4822">
      <w:pPr>
        <w:jc w:val="both"/>
        <w:rPr>
          <w:rFonts w:ascii="Arial" w:hAnsi="Arial" w:cs="Arial"/>
          <w:sz w:val="22"/>
          <w:szCs w:val="22"/>
        </w:rPr>
      </w:pPr>
      <w:r w:rsidRPr="00CC4822">
        <w:rPr>
          <w:rFonts w:ascii="Arial" w:hAnsi="Arial" w:cs="Arial"/>
          <w:b/>
          <w:sz w:val="22"/>
          <w:szCs w:val="22"/>
        </w:rPr>
        <w:t>4.1</w:t>
      </w:r>
      <w:r w:rsidRPr="00CC4822">
        <w:rPr>
          <w:rFonts w:ascii="Arial" w:hAnsi="Arial" w:cs="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w:t>
      </w:r>
      <w:r w:rsidRPr="00CC4822">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4.3</w:t>
      </w:r>
      <w:r w:rsidRPr="00CC4822">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4.4</w:t>
      </w:r>
      <w:r w:rsidRPr="00CC4822">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9" w:name="agencycode39"/>
      <w:bookmarkEnd w:id="219"/>
      <w:r w:rsidRPr="00CC4822">
        <w:rPr>
          <w:rFonts w:ascii="Arial" w:hAnsi="Arial" w:cs="Arial"/>
          <w:sz w:val="22"/>
          <w:szCs w:val="22"/>
        </w:rPr>
        <w:t xml:space="preserve">EMSH or an Active User is unable to achieve the 99% application availability during any given month, excluding scheduled maintenance, required repairs, and unavailability due to causes beyond the control of Licensor, the Licensor shall reimburse </w:t>
      </w:r>
      <w:bookmarkStart w:id="220" w:name="agencycode40"/>
      <w:bookmarkEnd w:id="220"/>
      <w:r w:rsidRPr="00CC4822">
        <w:rPr>
          <w:rFonts w:ascii="Arial" w:hAnsi="Arial" w:cs="Arial"/>
          <w:sz w:val="22"/>
          <w:szCs w:val="22"/>
        </w:rPr>
        <w:t xml:space="preserve">EMSH twenty five percent (25%) of the monthly ASP hosting fees for each twenty-four (24) hour day during which there were any incidents of unavailability. Licensor shall maintain the server at a secured location with restricted access.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4.5</w:t>
      </w:r>
      <w:r w:rsidRPr="00CC4822">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4.6</w:t>
      </w:r>
      <w:r w:rsidRPr="00CC4822">
        <w:rPr>
          <w:rFonts w:ascii="Arial" w:hAnsi="Arial" w:cs="Arial"/>
          <w:sz w:val="22"/>
          <w:szCs w:val="22"/>
        </w:rPr>
        <w:tab/>
        <w:t xml:space="preserve"> The use of the Software by Active Users will be governed solely by the terms and conditions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4.7</w:t>
      </w:r>
      <w:r w:rsidRPr="00CC4822">
        <w:rPr>
          <w:rFonts w:ascii="Arial" w:hAnsi="Arial" w:cs="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4.8</w:t>
      </w:r>
      <w:r w:rsidRPr="00CC4822">
        <w:rPr>
          <w:rFonts w:ascii="Arial" w:hAnsi="Arial" w:cs="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5</w:t>
      </w:r>
      <w:r w:rsidRPr="00CC4822">
        <w:rPr>
          <w:rFonts w:ascii="Arial" w:hAnsi="Arial" w:cs="Arial"/>
          <w:b/>
          <w:sz w:val="22"/>
          <w:szCs w:val="22"/>
        </w:rPr>
        <w:tab/>
        <w:t>DELIVERY; RISK OF LOSS, AND ACCEPTANCE</w:t>
      </w:r>
    </w:p>
    <w:p w:rsidR="00CC4822" w:rsidRPr="00CC4822" w:rsidRDefault="00CC4822" w:rsidP="00CC4822">
      <w:pPr>
        <w:jc w:val="both"/>
        <w:rPr>
          <w:rFonts w:ascii="Arial" w:hAnsi="Arial" w:cs="Arial"/>
          <w:sz w:val="22"/>
          <w:szCs w:val="22"/>
        </w:rPr>
      </w:pPr>
      <w:r w:rsidRPr="00CC4822">
        <w:rPr>
          <w:rFonts w:ascii="Arial" w:hAnsi="Arial" w:cs="Arial"/>
          <w:b/>
          <w:sz w:val="22"/>
          <w:szCs w:val="22"/>
        </w:rPr>
        <w:t>5.1</w:t>
      </w:r>
      <w:r w:rsidRPr="00CC4822">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5.2</w:t>
      </w:r>
      <w:r w:rsidRPr="00CC4822">
        <w:rPr>
          <w:rFonts w:ascii="Arial" w:hAnsi="Arial" w:cs="Arial"/>
          <w:sz w:val="22"/>
          <w:szCs w:val="22"/>
        </w:rPr>
        <w:tab/>
        <w:t>Licensor shall assume and bear the entire risk of loss and damage to the Products from any cause whatsoever while in transit and at all times throughout Licensor’s possession thereof.</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5.3</w:t>
      </w:r>
      <w:r w:rsidRPr="00CC4822">
        <w:rPr>
          <w:rFonts w:ascii="Arial" w:hAnsi="Arial" w:cs="Arial"/>
          <w:sz w:val="22"/>
          <w:szCs w:val="22"/>
        </w:rPr>
        <w:tab/>
      </w:r>
      <w:bookmarkStart w:id="221" w:name="agencycode41"/>
      <w:bookmarkEnd w:id="221"/>
      <w:r w:rsidRPr="00CC4822">
        <w:rPr>
          <w:rFonts w:ascii="Arial" w:hAnsi="Arial" w:cs="Arial"/>
          <w:sz w:val="22"/>
          <w:szCs w:val="22"/>
        </w:rPr>
        <w:t xml:space="preserve">EMSH shall have thirty (30) calendar days after the Available Date to evaluate and conduct the final acceptance testing of the Software to confirm that it performs without any defects and performs in accordance with the requirements of this Agreement.  </w:t>
      </w:r>
      <w:bookmarkStart w:id="222" w:name="agencycode42"/>
      <w:bookmarkEnd w:id="222"/>
      <w:r w:rsidRPr="00CC4822">
        <w:rPr>
          <w:rFonts w:ascii="Arial" w:hAnsi="Arial" w:cs="Arial"/>
          <w:sz w:val="22"/>
          <w:szCs w:val="22"/>
        </w:rPr>
        <w:t xml:space="preserve">EMSH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23" w:name="agencycode43"/>
      <w:bookmarkEnd w:id="223"/>
      <w:r w:rsidRPr="00CC4822">
        <w:rPr>
          <w:rFonts w:ascii="Arial" w:hAnsi="Arial" w:cs="Arial"/>
          <w:sz w:val="22"/>
          <w:szCs w:val="22"/>
        </w:rPr>
        <w:t xml:space="preserve">EMSH may terminate this Agreement pursuant to the Termination Article herein.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6</w:t>
      </w:r>
      <w:r w:rsidRPr="00CC4822">
        <w:rPr>
          <w:rFonts w:ascii="Arial" w:hAnsi="Arial" w:cs="Arial"/>
          <w:b/>
          <w:sz w:val="22"/>
          <w:szCs w:val="22"/>
        </w:rPr>
        <w:tab/>
        <w:t>CONSIDERATION AND METHOD OF PAYMENT</w:t>
      </w:r>
    </w:p>
    <w:p w:rsidR="00CC4822" w:rsidRPr="00CC4822" w:rsidRDefault="00CC4822" w:rsidP="00CC4822">
      <w:pPr>
        <w:jc w:val="both"/>
        <w:rPr>
          <w:rFonts w:ascii="Arial" w:hAnsi="Arial" w:cs="Arial"/>
          <w:sz w:val="22"/>
          <w:szCs w:val="22"/>
        </w:rPr>
      </w:pPr>
      <w:r w:rsidRPr="00CC4822">
        <w:rPr>
          <w:rFonts w:ascii="Arial" w:hAnsi="Arial" w:cs="Arial"/>
          <w:b/>
          <w:sz w:val="22"/>
          <w:szCs w:val="22"/>
        </w:rPr>
        <w:t>6.1</w:t>
      </w:r>
      <w:r w:rsidRPr="00CC4822">
        <w:rPr>
          <w:rFonts w:ascii="Arial" w:hAnsi="Arial" w:cs="Arial"/>
          <w:sz w:val="22"/>
          <w:szCs w:val="22"/>
        </w:rPr>
        <w:tab/>
        <w:t xml:space="preserve">The total compensation to be paid to the Licensor by </w:t>
      </w:r>
      <w:bookmarkStart w:id="224" w:name="agencycode44"/>
      <w:bookmarkEnd w:id="224"/>
      <w:r w:rsidRPr="00CC4822">
        <w:rPr>
          <w:rFonts w:ascii="Arial" w:hAnsi="Arial" w:cs="Arial"/>
          <w:sz w:val="22"/>
          <w:szCs w:val="22"/>
        </w:rPr>
        <w:t xml:space="preserve">EMSH for all development, maintenance and ASP services, customizations, products, travel, performances and expenses under this Agreement shall not exceed the specified sum of </w:t>
      </w:r>
      <w:bookmarkStart w:id="225" w:name="totalcompensation"/>
      <w:bookmarkEnd w:id="225"/>
      <w:r w:rsidRPr="00CC4822">
        <w:rPr>
          <w:rFonts w:ascii="Arial" w:hAnsi="Arial" w:cs="Arial"/>
          <w:sz w:val="22"/>
          <w:szCs w:val="22"/>
        </w:rPr>
        <w:t>$</w:t>
      </w:r>
      <w:r w:rsidRPr="00CC4822">
        <w:rPr>
          <w:rFonts w:ascii="Arial" w:hAnsi="Arial" w:cs="Arial"/>
          <w:sz w:val="22"/>
          <w:szCs w:val="22"/>
          <w:highlight w:val="yellow"/>
        </w:rPr>
        <w:t>INSERT TOTAL COMPENSATION</w:t>
      </w:r>
      <w:r w:rsidRPr="00CC4822">
        <w:rPr>
          <w:rFonts w:ascii="Arial" w:hAnsi="Arial" w:cs="Arial"/>
          <w:sz w:val="22"/>
          <w:szCs w:val="22"/>
        </w:rPr>
        <w:t>, and shall be payable as set forth in the Payment Schedule attached hereto as Exhibit A.</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6.2</w:t>
      </w:r>
      <w:r w:rsidRPr="00CC4822">
        <w:rPr>
          <w:rFonts w:ascii="Arial" w:hAnsi="Arial" w:cs="Arial"/>
          <w:sz w:val="22"/>
          <w:szCs w:val="22"/>
        </w:rPr>
        <w:tab/>
        <w:t xml:space="preserve">Licensor shall submit invoices with the appropriate documentation to </w:t>
      </w:r>
      <w:bookmarkStart w:id="226" w:name="agencycode45"/>
      <w:bookmarkEnd w:id="226"/>
      <w:r w:rsidRPr="00CC4822">
        <w:rPr>
          <w:rFonts w:ascii="Arial" w:hAnsi="Arial" w:cs="Arial"/>
          <w:sz w:val="22"/>
          <w:szCs w:val="22"/>
        </w:rPr>
        <w:t xml:space="preserve">EMSH monthly for any month in which ASP services and/or other Services are rendered. Licensor shall submit invoices and supporting documentation to </w:t>
      </w:r>
      <w:bookmarkStart w:id="227" w:name="agencycode46"/>
      <w:bookmarkEnd w:id="227"/>
      <w:r w:rsidRPr="00CC4822">
        <w:rPr>
          <w:rFonts w:ascii="Arial" w:hAnsi="Arial" w:cs="Arial"/>
          <w:sz w:val="22"/>
          <w:szCs w:val="22"/>
        </w:rPr>
        <w:t xml:space="preserve">EMSH electronically during the term of this Agreement using the processes and procedures identified by the State.  </w:t>
      </w:r>
      <w:bookmarkStart w:id="228" w:name="agencycode47"/>
      <w:bookmarkEnd w:id="228"/>
      <w:r w:rsidRPr="00CC4822">
        <w:rPr>
          <w:rFonts w:ascii="Arial" w:hAnsi="Arial" w:cs="Arial"/>
          <w:sz w:val="22"/>
          <w:szCs w:val="22"/>
        </w:rPr>
        <w:t xml:space="preserve">EMSH agrees to make payment in accordance with Mississippi law on “Timely Payments for Purchases by Public Bodies”, Section 31-7-301, et seq. of the 1972 Mississippi Code Annotated, as amended, which generally provides for payment of undisputed amounts by </w:t>
      </w:r>
      <w:bookmarkStart w:id="229" w:name="agencycode48"/>
      <w:bookmarkEnd w:id="229"/>
      <w:r w:rsidRPr="00CC4822">
        <w:rPr>
          <w:rFonts w:ascii="Arial" w:hAnsi="Arial" w:cs="Arial"/>
          <w:sz w:val="22"/>
          <w:szCs w:val="22"/>
        </w:rPr>
        <w:t xml:space="preserve">EMSH within forty-five (45) days of receipt of the invoice. Licensor understands and agrees that </w:t>
      </w:r>
      <w:bookmarkStart w:id="230" w:name="agencycode49"/>
      <w:bookmarkEnd w:id="230"/>
      <w:r w:rsidRPr="00CC4822">
        <w:rPr>
          <w:rFonts w:ascii="Arial" w:hAnsi="Arial" w:cs="Arial"/>
          <w:sz w:val="22"/>
          <w:szCs w:val="22"/>
        </w:rPr>
        <w:t>EMSH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6.3</w:t>
      </w:r>
      <w:r w:rsidRPr="00CC4822">
        <w:rPr>
          <w:rFonts w:ascii="Arial" w:hAnsi="Arial" w:cs="Arial"/>
          <w:sz w:val="22"/>
          <w:szCs w:val="22"/>
        </w:rPr>
        <w:tab/>
        <w:t xml:space="preserve">Acceptance by the Licensor of the last payment due from </w:t>
      </w:r>
      <w:bookmarkStart w:id="231" w:name="agencycode50"/>
      <w:bookmarkEnd w:id="231"/>
      <w:r w:rsidRPr="00CC4822">
        <w:rPr>
          <w:rFonts w:ascii="Arial" w:hAnsi="Arial" w:cs="Arial"/>
          <w:sz w:val="22"/>
          <w:szCs w:val="22"/>
        </w:rPr>
        <w:t xml:space="preserve">EMSH under this Agreement shall operate as a release of all claims for money against the State by the Licensor and any subcontractors or other persons supplying labor or materials used in the performance of the work under this Agreement.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7</w:t>
      </w:r>
      <w:r w:rsidRPr="00CC4822">
        <w:rPr>
          <w:rFonts w:ascii="Arial" w:hAnsi="Arial" w:cs="Arial"/>
          <w:b/>
          <w:sz w:val="22"/>
          <w:szCs w:val="22"/>
        </w:rPr>
        <w:tab/>
        <w:t>WARRANTY</w:t>
      </w:r>
    </w:p>
    <w:p w:rsidR="00CC4822" w:rsidRPr="00CC4822" w:rsidRDefault="00CC4822" w:rsidP="00CC4822">
      <w:pPr>
        <w:jc w:val="both"/>
        <w:rPr>
          <w:rFonts w:ascii="Arial" w:hAnsi="Arial" w:cs="Arial"/>
          <w:sz w:val="22"/>
          <w:szCs w:val="22"/>
        </w:rPr>
      </w:pPr>
      <w:r w:rsidRPr="00CC4822">
        <w:rPr>
          <w:rFonts w:ascii="Arial" w:hAnsi="Arial" w:cs="Arial"/>
          <w:b/>
          <w:sz w:val="22"/>
          <w:szCs w:val="22"/>
        </w:rPr>
        <w:t>7.1</w:t>
      </w:r>
      <w:r w:rsidRPr="00CC4822">
        <w:rPr>
          <w:rFonts w:ascii="Arial" w:hAnsi="Arial" w:cs="Arial"/>
          <w:sz w:val="22"/>
          <w:szCs w:val="22"/>
        </w:rPr>
        <w:tab/>
        <w:t>Licensor represents and warrants that it has the right to license the Products provided under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7.2</w:t>
      </w:r>
      <w:r w:rsidRPr="00CC4822">
        <w:rPr>
          <w:rFonts w:ascii="Arial" w:hAnsi="Arial" w:cs="Arial"/>
          <w:sz w:val="22"/>
          <w:szCs w:val="22"/>
        </w:rPr>
        <w:tab/>
        <w:t xml:space="preserve">Licensor represents and warrants that the Products provided by Licensor shall meet or exceed the minimum specifications set forth in RFP No. </w:t>
      </w:r>
      <w:bookmarkStart w:id="232" w:name="rfpnumber2"/>
      <w:bookmarkEnd w:id="232"/>
      <w:r w:rsidRPr="00CC4822">
        <w:rPr>
          <w:rFonts w:ascii="Arial" w:hAnsi="Arial" w:cs="Arial"/>
          <w:sz w:val="22"/>
          <w:szCs w:val="22"/>
        </w:rPr>
        <w:t>3921 and Licensor’s Proposal, as accepted by the State, in response thereto.</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7.3</w:t>
      </w:r>
      <w:r w:rsidRPr="00CC4822">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33" w:name="agencycode51"/>
      <w:bookmarkEnd w:id="233"/>
      <w:r w:rsidRPr="00CC4822">
        <w:rPr>
          <w:rFonts w:ascii="Arial" w:hAnsi="Arial" w:cs="Arial"/>
          <w:sz w:val="22"/>
          <w:szCs w:val="22"/>
        </w:rPr>
        <w:t xml:space="preserve">EMSH consents in writing to a longer period of repair time. In the event Licensor is unable to repair or replace the Software within the mutually agreed upon time frame after receipt of notice of the Defect, </w:t>
      </w:r>
      <w:bookmarkStart w:id="234" w:name="agencycode52"/>
      <w:bookmarkEnd w:id="234"/>
      <w:r w:rsidRPr="00CC4822">
        <w:rPr>
          <w:rFonts w:ascii="Arial" w:hAnsi="Arial" w:cs="Arial"/>
          <w:sz w:val="22"/>
          <w:szCs w:val="22"/>
        </w:rPr>
        <w:t xml:space="preserve">EMSH  shall be entitled to a full refund of fees paid and shall have the right to terminate this Agreement in whole or in part as provided for in the Termination Article herein. Licensee’s rights hereunder are in addition to any other rights Licensee may have.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7.4</w:t>
      </w:r>
      <w:r w:rsidRPr="00CC4822">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7.5</w:t>
      </w:r>
      <w:r w:rsidRPr="00CC4822">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7.6</w:t>
      </w:r>
      <w:r w:rsidRPr="00CC4822">
        <w:rPr>
          <w:rFonts w:ascii="Arial" w:hAnsi="Arial" w:cs="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7.7</w:t>
      </w:r>
      <w:r w:rsidRPr="00CC4822">
        <w:rPr>
          <w:rFonts w:ascii="Arial" w:hAnsi="Arial" w:cs="Arial"/>
          <w:sz w:val="22"/>
          <w:szCs w:val="22"/>
        </w:rPr>
        <w:tab/>
        <w:t xml:space="preserve">The Licensor represents and warrants that, upon completion of the project, the Licensor, and all subcontractors, if any, shall convey to </w:t>
      </w:r>
      <w:bookmarkStart w:id="235" w:name="agencycode53"/>
      <w:bookmarkEnd w:id="235"/>
      <w:r w:rsidRPr="00CC4822">
        <w:rPr>
          <w:rFonts w:ascii="Arial" w:hAnsi="Arial" w:cs="Arial"/>
          <w:sz w:val="22"/>
          <w:szCs w:val="22"/>
        </w:rPr>
        <w:t>EMSH copies of all interim reports, cost records, data collection forms, and any working papers that support the final acceptance.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7.8</w:t>
      </w:r>
      <w:r w:rsidRPr="00CC4822">
        <w:rPr>
          <w:rFonts w:ascii="Arial" w:hAnsi="Arial" w:cs="Arial"/>
          <w:sz w:val="22"/>
          <w:szCs w:val="22"/>
        </w:rPr>
        <w:tab/>
        <w:t xml:space="preserve">Licensor represents and warrants that it has obtained all necessary rights to permit use of the graphics on the site and that the Licensor shall provide </w:t>
      </w:r>
      <w:bookmarkStart w:id="236" w:name="agencycode54"/>
      <w:bookmarkEnd w:id="236"/>
      <w:r w:rsidRPr="00CC4822">
        <w:rPr>
          <w:rFonts w:ascii="Arial" w:hAnsi="Arial" w:cs="Arial"/>
          <w:sz w:val="22"/>
          <w:szCs w:val="22"/>
        </w:rPr>
        <w:t>EMSH with evidentiary proof of graphic licenses and releases. Further, the Licensor represents and warrants that all Licensor-supplied graphics and content contains no scandalous or libelous material.</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7.9</w:t>
      </w:r>
      <w:r w:rsidRPr="00CC4822">
        <w:rPr>
          <w:rFonts w:ascii="Arial" w:hAnsi="Arial" w:cs="Arial"/>
          <w:sz w:val="22"/>
          <w:szCs w:val="22"/>
        </w:rPr>
        <w:tab/>
        <w:t xml:space="preserve">The Licensor represents and warrants that the deliverables provided to </w:t>
      </w:r>
      <w:bookmarkStart w:id="237" w:name="agencycode55"/>
      <w:bookmarkEnd w:id="237"/>
      <w:r w:rsidRPr="00CC4822">
        <w:rPr>
          <w:rFonts w:ascii="Arial" w:hAnsi="Arial" w:cs="Arial"/>
          <w:sz w:val="22"/>
          <w:szCs w:val="22"/>
        </w:rPr>
        <w:t>EMSH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7.10</w:t>
      </w:r>
      <w:r w:rsidRPr="00CC4822">
        <w:rPr>
          <w:rFonts w:ascii="Arial" w:hAnsi="Arial" w:cs="Arial"/>
          <w:sz w:val="22"/>
          <w:szCs w:val="22"/>
        </w:rPr>
        <w:tab/>
        <w:t xml:space="preserve">Licensor represents and warrants that the host site provided by the Licensor shall be reasonably expandable and scalable so </w:t>
      </w:r>
      <w:bookmarkStart w:id="238" w:name="agencycode56"/>
      <w:bookmarkEnd w:id="238"/>
      <w:r w:rsidRPr="00CC4822">
        <w:rPr>
          <w:rFonts w:ascii="Arial" w:hAnsi="Arial" w:cs="Arial"/>
          <w:sz w:val="22"/>
          <w:szCs w:val="22"/>
        </w:rPr>
        <w:t xml:space="preserve">EMSH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9" w:name="agencycode57"/>
      <w:bookmarkEnd w:id="239"/>
      <w:r w:rsidRPr="00CC4822">
        <w:rPr>
          <w:rFonts w:ascii="Arial" w:hAnsi="Arial" w:cs="Arial"/>
          <w:sz w:val="22"/>
          <w:szCs w:val="22"/>
        </w:rPr>
        <w:t xml:space="preserve">EMSH at no additional cost to </w:t>
      </w:r>
      <w:bookmarkStart w:id="240" w:name="agencycode58"/>
      <w:bookmarkEnd w:id="240"/>
      <w:r w:rsidRPr="00CC4822">
        <w:rPr>
          <w:rFonts w:ascii="Arial" w:hAnsi="Arial" w:cs="Arial"/>
          <w:sz w:val="22"/>
          <w:szCs w:val="22"/>
        </w:rPr>
        <w:t>EMSH.</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 </w:t>
      </w:r>
    </w:p>
    <w:p w:rsidR="00CC4822" w:rsidRPr="00CC4822" w:rsidRDefault="00CC4822" w:rsidP="00CC4822">
      <w:pPr>
        <w:jc w:val="both"/>
        <w:rPr>
          <w:rFonts w:ascii="Arial" w:hAnsi="Arial" w:cs="Arial"/>
          <w:sz w:val="22"/>
          <w:szCs w:val="22"/>
        </w:rPr>
      </w:pPr>
      <w:r w:rsidRPr="00CC4822">
        <w:rPr>
          <w:rFonts w:ascii="Arial" w:hAnsi="Arial" w:cs="Arial"/>
          <w:b/>
          <w:sz w:val="22"/>
          <w:szCs w:val="22"/>
        </w:rPr>
        <w:t>7.11</w:t>
      </w:r>
      <w:r w:rsidRPr="00CC4822">
        <w:rPr>
          <w:rFonts w:ascii="Arial" w:hAnsi="Arial" w:cs="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7.12</w:t>
      </w:r>
      <w:r w:rsidRPr="00CC4822">
        <w:rPr>
          <w:rFonts w:ascii="Arial" w:hAnsi="Arial" w:cs="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7.13</w:t>
      </w:r>
      <w:r w:rsidRPr="00CC4822">
        <w:rPr>
          <w:rFonts w:ascii="Arial" w:hAnsi="Arial" w:cs="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7.14</w:t>
      </w:r>
      <w:r w:rsidRPr="00CC4822">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7.15</w:t>
      </w:r>
      <w:r w:rsidRPr="00CC4822">
        <w:rPr>
          <w:rFonts w:ascii="Arial" w:hAnsi="Arial" w:cs="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8</w:t>
      </w:r>
      <w:r w:rsidRPr="00CC4822">
        <w:rPr>
          <w:rFonts w:ascii="Arial" w:hAnsi="Arial" w:cs="Arial"/>
          <w:b/>
          <w:sz w:val="22"/>
          <w:szCs w:val="22"/>
        </w:rPr>
        <w:tab/>
        <w:t>EMPLOYMENT STATUS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8.1</w:t>
      </w:r>
      <w:r w:rsidRPr="00CC4822">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8.2</w:t>
      </w:r>
      <w:r w:rsidRPr="00CC4822">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8.3</w:t>
      </w:r>
      <w:r w:rsidRPr="00CC4822">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8.4</w:t>
      </w:r>
      <w:r w:rsidRPr="00CC4822">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9</w:t>
      </w:r>
      <w:r w:rsidRPr="00CC4822">
        <w:rPr>
          <w:rFonts w:ascii="Arial" w:hAnsi="Arial" w:cs="Arial"/>
          <w:b/>
          <w:sz w:val="22"/>
          <w:szCs w:val="22"/>
        </w:rPr>
        <w:tab/>
        <w:t>BEHAVIOR OF EMPLOYEES/SUBCONTRACTORS</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10</w:t>
      </w:r>
      <w:r w:rsidRPr="00CC4822">
        <w:rPr>
          <w:rFonts w:ascii="Arial" w:hAnsi="Arial" w:cs="Arial"/>
          <w:b/>
          <w:sz w:val="22"/>
          <w:szCs w:val="22"/>
        </w:rPr>
        <w:tab/>
        <w:t>MODIFICATION OR RENEGOTIATION</w:t>
      </w:r>
    </w:p>
    <w:p w:rsidR="00CC4822" w:rsidRPr="00CC4822" w:rsidRDefault="00CC4822" w:rsidP="00CC4822">
      <w:pPr>
        <w:jc w:val="both"/>
        <w:rPr>
          <w:rFonts w:ascii="Arial" w:hAnsi="Arial" w:cs="Arial"/>
          <w:sz w:val="22"/>
          <w:szCs w:val="22"/>
        </w:rPr>
      </w:pPr>
      <w:r w:rsidRPr="00CC4822">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11</w:t>
      </w:r>
      <w:r w:rsidRPr="00CC4822">
        <w:rPr>
          <w:rFonts w:ascii="Arial" w:hAnsi="Arial" w:cs="Arial"/>
          <w:b/>
          <w:sz w:val="22"/>
          <w:szCs w:val="22"/>
        </w:rPr>
        <w:tab/>
        <w:t>AUTHORITY, ASSIGNMENT AND SUBCONTRACTS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11.1</w:t>
      </w:r>
      <w:r w:rsidRPr="00CC4822">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11.2</w:t>
      </w:r>
      <w:r w:rsidRPr="00CC4822">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11.3</w:t>
      </w:r>
      <w:r w:rsidRPr="00CC4822">
        <w:rPr>
          <w:rFonts w:ascii="Arial" w:hAnsi="Arial" w:cs="Arial"/>
          <w:sz w:val="22"/>
          <w:szCs w:val="22"/>
        </w:rPr>
        <w:tab/>
        <w:t xml:space="preserve">Licensor must obtain the written approval of </w:t>
      </w:r>
      <w:bookmarkStart w:id="241" w:name="agencycode59"/>
      <w:bookmarkEnd w:id="241"/>
      <w:r w:rsidRPr="00CC4822">
        <w:rPr>
          <w:rFonts w:ascii="Arial" w:hAnsi="Arial" w:cs="Arial"/>
          <w:sz w:val="22"/>
          <w:szCs w:val="22"/>
        </w:rPr>
        <w:t xml:space="preserve">EMSH before subcontracting any portion of this Agreement. No such approval by </w:t>
      </w:r>
      <w:bookmarkStart w:id="242" w:name="agencycode60"/>
      <w:bookmarkEnd w:id="242"/>
      <w:r w:rsidRPr="00CC4822">
        <w:rPr>
          <w:rFonts w:ascii="Arial" w:hAnsi="Arial" w:cs="Arial"/>
          <w:sz w:val="22"/>
          <w:szCs w:val="22"/>
        </w:rPr>
        <w:t xml:space="preserve">EMSH of any subcontract shall be deemed in any way to provide for the incurrence of any obligation of </w:t>
      </w:r>
      <w:bookmarkStart w:id="243" w:name="agencycode61"/>
      <w:bookmarkEnd w:id="243"/>
      <w:r w:rsidRPr="00CC4822">
        <w:rPr>
          <w:rFonts w:ascii="Arial" w:hAnsi="Arial" w:cs="Arial"/>
          <w:sz w:val="22"/>
          <w:szCs w:val="22"/>
        </w:rPr>
        <w:t xml:space="preserve">EMSH in addition to the total fixed price agreed upon in this Agreement. All subcontracts shall incorporate the terms of this Agreement and shall be subject to the terms and conditions of this Agreement and to any conditions of approval that </w:t>
      </w:r>
      <w:bookmarkStart w:id="244" w:name="agencycode62"/>
      <w:bookmarkEnd w:id="244"/>
      <w:r w:rsidRPr="00CC4822">
        <w:rPr>
          <w:rFonts w:ascii="Arial" w:hAnsi="Arial" w:cs="Arial"/>
          <w:sz w:val="22"/>
          <w:szCs w:val="22"/>
        </w:rPr>
        <w:t>EMSH may deem necessary.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11.4</w:t>
      </w:r>
      <w:r w:rsidRPr="00CC4822">
        <w:rPr>
          <w:rFonts w:ascii="Arial" w:hAnsi="Arial" w:cs="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11.5</w:t>
      </w:r>
      <w:r w:rsidRPr="00CC4822">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12</w:t>
      </w:r>
      <w:r w:rsidRPr="00CC4822">
        <w:rPr>
          <w:rFonts w:ascii="Arial" w:hAnsi="Arial" w:cs="Arial"/>
          <w:b/>
          <w:sz w:val="22"/>
          <w:szCs w:val="22"/>
        </w:rPr>
        <w:tab/>
        <w:t>AVAILABILITY OF FUNDS</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It is expressly understood and agreed that the obligation of </w:t>
      </w:r>
      <w:bookmarkStart w:id="245" w:name="agencycode63"/>
      <w:bookmarkEnd w:id="245"/>
      <w:r w:rsidRPr="00CC4822">
        <w:rPr>
          <w:rFonts w:ascii="Arial" w:hAnsi="Arial" w:cs="Arial"/>
          <w:sz w:val="22"/>
          <w:szCs w:val="22"/>
        </w:rPr>
        <w:t xml:space="preserve">EMSH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6" w:name="agencycode64"/>
      <w:bookmarkEnd w:id="246"/>
      <w:r w:rsidRPr="00CC4822">
        <w:rPr>
          <w:rFonts w:ascii="Arial" w:hAnsi="Arial" w:cs="Arial"/>
          <w:sz w:val="22"/>
          <w:szCs w:val="22"/>
        </w:rPr>
        <w:t xml:space="preserve">EMSH for the payments or performance due under this Agreement, </w:t>
      </w:r>
      <w:bookmarkStart w:id="247" w:name="agencycode65"/>
      <w:bookmarkEnd w:id="247"/>
      <w:r w:rsidRPr="00CC4822">
        <w:rPr>
          <w:rFonts w:ascii="Arial" w:hAnsi="Arial" w:cs="Arial"/>
          <w:sz w:val="22"/>
          <w:szCs w:val="22"/>
        </w:rPr>
        <w:t xml:space="preserve">EMSH  shall have the right to immediately terminate this Agreement, in whole or in part, without damage, penalty, cost or expense to </w:t>
      </w:r>
      <w:bookmarkStart w:id="248" w:name="agencycode66"/>
      <w:bookmarkEnd w:id="248"/>
      <w:r w:rsidRPr="00CC4822">
        <w:rPr>
          <w:rFonts w:ascii="Arial" w:hAnsi="Arial" w:cs="Arial"/>
          <w:sz w:val="22"/>
          <w:szCs w:val="22"/>
        </w:rPr>
        <w:t xml:space="preserve">EMSH of any kind whatsoever, except for payment for work completed by Licensor and accepted by </w:t>
      </w:r>
      <w:bookmarkStart w:id="249" w:name="agencycode67"/>
      <w:bookmarkEnd w:id="249"/>
      <w:r w:rsidRPr="00CC4822">
        <w:rPr>
          <w:rFonts w:ascii="Arial" w:hAnsi="Arial" w:cs="Arial"/>
          <w:sz w:val="22"/>
          <w:szCs w:val="22"/>
        </w:rPr>
        <w:t xml:space="preserve">EMSH prior to termination. The effective date of termination shall be as specified in the notice of termination. </w:t>
      </w:r>
      <w:bookmarkStart w:id="250" w:name="agencycode68"/>
      <w:bookmarkEnd w:id="250"/>
      <w:r w:rsidRPr="00CC4822">
        <w:rPr>
          <w:rFonts w:ascii="Arial" w:hAnsi="Arial" w:cs="Arial"/>
          <w:sz w:val="22"/>
          <w:szCs w:val="22"/>
        </w:rPr>
        <w:t>EMSH shall have the sole right to determine whether funds are available for the payments or performances due under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13  TERMINATION</w:t>
      </w:r>
    </w:p>
    <w:p w:rsidR="00CC4822" w:rsidRPr="00CC4822" w:rsidRDefault="00CC4822" w:rsidP="00CC4822">
      <w:pPr>
        <w:jc w:val="both"/>
        <w:rPr>
          <w:rFonts w:ascii="Arial" w:hAnsi="Arial" w:cs="Arial"/>
          <w:sz w:val="22"/>
          <w:szCs w:val="22"/>
        </w:rPr>
      </w:pPr>
      <w:r w:rsidRPr="00CC4822">
        <w:rPr>
          <w:rFonts w:ascii="Arial" w:hAnsi="Arial" w:cs="Arial"/>
          <w:b/>
          <w:sz w:val="22"/>
          <w:szCs w:val="22"/>
        </w:rPr>
        <w:t>13.1</w:t>
      </w:r>
      <w:r w:rsidRPr="00CC4822">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51" w:name="agencycode69"/>
      <w:bookmarkEnd w:id="251"/>
      <w:r w:rsidRPr="00CC4822">
        <w:rPr>
          <w:rFonts w:ascii="Arial" w:hAnsi="Arial" w:cs="Arial"/>
          <w:sz w:val="22"/>
          <w:szCs w:val="22"/>
        </w:rPr>
        <w:t xml:space="preserve">EMSH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52" w:name="agencycode70"/>
      <w:bookmarkEnd w:id="252"/>
      <w:r w:rsidRPr="00CC4822">
        <w:rPr>
          <w:rFonts w:ascii="Arial" w:hAnsi="Arial" w:cs="Arial"/>
          <w:sz w:val="22"/>
          <w:szCs w:val="22"/>
        </w:rPr>
        <w:t>EMSH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13.2</w:t>
      </w:r>
      <w:r w:rsidRPr="00CC4822">
        <w:rPr>
          <w:rFonts w:ascii="Arial" w:hAnsi="Arial" w:cs="Arial"/>
          <w:sz w:val="22"/>
          <w:szCs w:val="22"/>
        </w:rPr>
        <w:tab/>
        <w:t xml:space="preserve">In the event </w:t>
      </w:r>
      <w:bookmarkStart w:id="253" w:name="agencycode71"/>
      <w:bookmarkEnd w:id="253"/>
      <w:r w:rsidRPr="00CC4822">
        <w:rPr>
          <w:rFonts w:ascii="Arial" w:hAnsi="Arial" w:cs="Arial"/>
          <w:sz w:val="22"/>
          <w:szCs w:val="22"/>
        </w:rPr>
        <w:t xml:space="preserve">EMSH terminates this Agreement, Licensor shall receive just and equitable compensation for Services rendered by Licensor and accepted by </w:t>
      </w:r>
      <w:bookmarkStart w:id="254" w:name="agencycode72"/>
      <w:bookmarkEnd w:id="254"/>
      <w:r w:rsidRPr="00CC4822">
        <w:rPr>
          <w:rFonts w:ascii="Arial" w:hAnsi="Arial" w:cs="Arial"/>
          <w:sz w:val="22"/>
          <w:szCs w:val="22"/>
        </w:rPr>
        <w:t xml:space="preserve">EMSH prior to the termination. Further, upon termination of this Agreement, Licensor shall refund any and all applicable unexpended prorated annual ASP fees previously paid by Licensee.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14  GOVERNING LAW</w:t>
      </w:r>
    </w:p>
    <w:p w:rsidR="00CC4822" w:rsidRPr="00CC4822" w:rsidRDefault="00CC4822" w:rsidP="00CC4822">
      <w:pPr>
        <w:jc w:val="both"/>
        <w:rPr>
          <w:rFonts w:ascii="Arial" w:hAnsi="Arial" w:cs="Arial"/>
          <w:sz w:val="22"/>
          <w:szCs w:val="22"/>
        </w:rPr>
      </w:pPr>
      <w:r w:rsidRPr="00CC4822">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15  WAIVER</w:t>
      </w:r>
    </w:p>
    <w:p w:rsidR="00CC4822" w:rsidRPr="00CC4822" w:rsidRDefault="00CC4822" w:rsidP="00CC4822">
      <w:pPr>
        <w:jc w:val="both"/>
        <w:rPr>
          <w:rFonts w:ascii="Arial" w:hAnsi="Arial" w:cs="Arial"/>
          <w:sz w:val="22"/>
          <w:szCs w:val="22"/>
        </w:rPr>
      </w:pPr>
      <w:r w:rsidRPr="00CC4822">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16  SEVERABILITY</w:t>
      </w:r>
    </w:p>
    <w:p w:rsidR="00CC4822" w:rsidRPr="00CC4822" w:rsidRDefault="00CC4822" w:rsidP="00CC4822">
      <w:pPr>
        <w:jc w:val="both"/>
        <w:rPr>
          <w:rFonts w:ascii="Arial" w:hAnsi="Arial" w:cs="Arial"/>
          <w:sz w:val="22"/>
          <w:szCs w:val="22"/>
        </w:rPr>
      </w:pPr>
      <w:r w:rsidRPr="00CC4822">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17  CAPTIONS</w:t>
      </w:r>
    </w:p>
    <w:p w:rsidR="00CC4822" w:rsidRPr="00CC4822" w:rsidRDefault="00CC4822" w:rsidP="00CC4822">
      <w:pPr>
        <w:jc w:val="both"/>
        <w:rPr>
          <w:rFonts w:ascii="Arial" w:hAnsi="Arial" w:cs="Arial"/>
          <w:sz w:val="22"/>
          <w:szCs w:val="22"/>
        </w:rPr>
      </w:pPr>
      <w:r w:rsidRPr="00CC4822">
        <w:rPr>
          <w:rFonts w:ascii="Arial" w:hAnsi="Arial" w:cs="Arial"/>
          <w:sz w:val="22"/>
          <w:szCs w:val="22"/>
        </w:rPr>
        <w:t>The captions or headings in this Agreement are for convenience only, and in no way define, limit or describe the scope or intent of any provision or Article in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18  HOLD HARMLESS</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19  THIRD PARTY ACTION NOTIFICATION</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shall notify </w:t>
      </w:r>
      <w:bookmarkStart w:id="255" w:name="agencycode73"/>
      <w:bookmarkEnd w:id="255"/>
      <w:r w:rsidRPr="00CC4822">
        <w:rPr>
          <w:rFonts w:ascii="Arial" w:hAnsi="Arial" w:cs="Arial"/>
          <w:sz w:val="22"/>
          <w:szCs w:val="22"/>
        </w:rPr>
        <w:t xml:space="preserve">EMSH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6" w:name="agencycode74"/>
      <w:bookmarkEnd w:id="256"/>
      <w:r w:rsidRPr="00CC4822">
        <w:rPr>
          <w:rFonts w:ascii="Arial" w:hAnsi="Arial" w:cs="Arial"/>
          <w:sz w:val="22"/>
          <w:szCs w:val="22"/>
        </w:rPr>
        <w:t xml:space="preserve">EMSH by any entity that may result in litigation related in any way to this Agreement and/or which may affect the Licensor’s performance under this Agreement. Failure of the Licensor to provide such written notice to </w:t>
      </w:r>
      <w:bookmarkStart w:id="257" w:name="agencycode75"/>
      <w:bookmarkEnd w:id="257"/>
      <w:r w:rsidRPr="00CC4822">
        <w:rPr>
          <w:rFonts w:ascii="Arial" w:hAnsi="Arial" w:cs="Arial"/>
          <w:sz w:val="22"/>
          <w:szCs w:val="22"/>
        </w:rPr>
        <w:t xml:space="preserve">EMSH shall be considered a material breach of this Agreement and </w:t>
      </w:r>
      <w:bookmarkStart w:id="258" w:name="agencycode76"/>
      <w:bookmarkEnd w:id="258"/>
      <w:r w:rsidRPr="00CC4822">
        <w:rPr>
          <w:rFonts w:ascii="Arial" w:hAnsi="Arial" w:cs="Arial"/>
          <w:sz w:val="22"/>
          <w:szCs w:val="22"/>
        </w:rPr>
        <w:t>EMSH may, at its sole discretion, pursue its rights as set forth in the Termination Article herein and any other rights and remedies it may have at law or in equity.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20  AUTHORITY TO CONTRACT</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21  NOTICE</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9" w:name="agencyname2"/>
      <w:bookmarkEnd w:id="259"/>
      <w:r w:rsidRPr="00CC4822">
        <w:rPr>
          <w:rFonts w:ascii="Arial" w:hAnsi="Arial" w:cs="Arial"/>
          <w:sz w:val="22"/>
          <w:szCs w:val="22"/>
        </w:rPr>
        <w:t xml:space="preserve">East Mississippi State Hospital’s address for notice is: </w:t>
      </w:r>
      <w:bookmarkStart w:id="260" w:name="agencynoticename"/>
      <w:bookmarkEnd w:id="260"/>
      <w:r w:rsidRPr="00CC4822">
        <w:rPr>
          <w:rFonts w:ascii="Arial" w:hAnsi="Arial" w:cs="Arial"/>
          <w:sz w:val="22"/>
          <w:szCs w:val="22"/>
        </w:rPr>
        <w:t>Mr. James Taylor, Director, Information Technology</w:t>
      </w:r>
      <w:bookmarkStart w:id="261" w:name="agencynoticetitle"/>
      <w:bookmarkEnd w:id="261"/>
      <w:r w:rsidRPr="00CC4822">
        <w:rPr>
          <w:rFonts w:ascii="Arial" w:hAnsi="Arial" w:cs="Arial"/>
          <w:sz w:val="22"/>
          <w:szCs w:val="22"/>
        </w:rPr>
        <w:t xml:space="preserve">, </w:t>
      </w:r>
      <w:bookmarkStart w:id="262" w:name="agencynoticecomp"/>
      <w:bookmarkEnd w:id="262"/>
      <w:r w:rsidRPr="00CC4822">
        <w:rPr>
          <w:rFonts w:ascii="Arial" w:hAnsi="Arial" w:cs="Arial"/>
          <w:sz w:val="22"/>
          <w:szCs w:val="22"/>
        </w:rPr>
        <w:t xml:space="preserve">East Mississippi State Hospital, </w:t>
      </w:r>
      <w:bookmarkStart w:id="263" w:name="agencynoticestreet"/>
      <w:bookmarkEnd w:id="263"/>
      <w:r w:rsidRPr="00CC4822">
        <w:rPr>
          <w:rFonts w:ascii="Arial" w:hAnsi="Arial" w:cs="Arial"/>
          <w:sz w:val="22"/>
          <w:szCs w:val="22"/>
        </w:rPr>
        <w:t xml:space="preserve">1818 College Drive, </w:t>
      </w:r>
      <w:bookmarkStart w:id="264" w:name="agencynoticecity"/>
      <w:bookmarkEnd w:id="264"/>
      <w:r w:rsidRPr="00CC4822">
        <w:rPr>
          <w:rFonts w:ascii="Arial" w:hAnsi="Arial" w:cs="Arial"/>
          <w:sz w:val="22"/>
          <w:szCs w:val="22"/>
        </w:rPr>
        <w:t xml:space="preserve">Meridian, </w:t>
      </w:r>
      <w:bookmarkStart w:id="265" w:name="agencynoticestate"/>
      <w:bookmarkEnd w:id="265"/>
      <w:r w:rsidRPr="00CC4822">
        <w:rPr>
          <w:rFonts w:ascii="Arial" w:hAnsi="Arial" w:cs="Arial"/>
          <w:sz w:val="22"/>
          <w:szCs w:val="22"/>
        </w:rPr>
        <w:t xml:space="preserve">Mississippi </w:t>
      </w:r>
      <w:bookmarkStart w:id="266" w:name="agencynoticezip"/>
      <w:bookmarkEnd w:id="266"/>
      <w:r w:rsidRPr="00CC4822">
        <w:rPr>
          <w:rFonts w:ascii="Arial" w:hAnsi="Arial" w:cs="Arial"/>
          <w:sz w:val="22"/>
          <w:szCs w:val="22"/>
        </w:rPr>
        <w:t xml:space="preserve">39307.  The Licensor’s address for notice is: </w:t>
      </w:r>
      <w:bookmarkStart w:id="267" w:name="vendornoticename"/>
      <w:bookmarkEnd w:id="267"/>
      <w:r w:rsidRPr="00CC4822">
        <w:rPr>
          <w:rFonts w:ascii="Arial" w:hAnsi="Arial" w:cs="Arial"/>
          <w:sz w:val="22"/>
          <w:szCs w:val="22"/>
          <w:highlight w:val="yellow"/>
        </w:rPr>
        <w:t>VENDOR NOTICE INFORMATION</w:t>
      </w:r>
      <w:bookmarkStart w:id="268" w:name="vendornoticezip"/>
      <w:bookmarkEnd w:id="268"/>
      <w:r w:rsidRPr="00CC4822">
        <w:rPr>
          <w:rFonts w:ascii="Arial" w:hAnsi="Arial" w:cs="Arial"/>
          <w:sz w:val="22"/>
          <w:szCs w:val="22"/>
        </w:rPr>
        <w:t>. Notice shall be deemed given when actually received or when refused. The parties agree to promptly notify each other in writing of any change of address.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22  RECORD RETENTION AND ACCESS TO RECORDS</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23  INSURANCE</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EMSH  with a certificate of conformity providing the aforesaid coverage.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24  DISPUTES</w:t>
      </w:r>
    </w:p>
    <w:p w:rsidR="00CC4822" w:rsidRPr="00CC4822" w:rsidRDefault="00CC4822" w:rsidP="00CC4822">
      <w:pPr>
        <w:jc w:val="both"/>
        <w:rPr>
          <w:rFonts w:ascii="Arial" w:hAnsi="Arial" w:cs="Arial"/>
          <w:sz w:val="22"/>
          <w:szCs w:val="22"/>
        </w:rPr>
      </w:pPr>
      <w:r w:rsidRPr="00CC4822">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25  COMPLIANCE WITH LAWS</w:t>
      </w:r>
    </w:p>
    <w:p w:rsidR="00CC4822" w:rsidRPr="00CC4822" w:rsidRDefault="00CC4822" w:rsidP="00CC4822">
      <w:pPr>
        <w:jc w:val="both"/>
        <w:rPr>
          <w:rFonts w:ascii="Arial" w:hAnsi="Arial" w:cs="Arial"/>
          <w:sz w:val="22"/>
          <w:szCs w:val="22"/>
        </w:rPr>
      </w:pPr>
      <w:r w:rsidRPr="00CC4822">
        <w:rPr>
          <w:rFonts w:ascii="Arial" w:hAnsi="Arial" w:cs="Arial"/>
          <w:b/>
          <w:sz w:val="22"/>
          <w:szCs w:val="22"/>
        </w:rPr>
        <w:t>25.1</w:t>
      </w:r>
      <w:r w:rsidRPr="00CC4822">
        <w:rPr>
          <w:rFonts w:ascii="Arial"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CC4822" w:rsidRPr="00CC4822" w:rsidRDefault="00CC4822" w:rsidP="00CC4822">
      <w:pPr>
        <w:jc w:val="both"/>
        <w:rPr>
          <w:rFonts w:ascii="Arial" w:hAnsi="Arial" w:cs="Arial"/>
          <w:sz w:val="22"/>
          <w:szCs w:val="22"/>
        </w:rPr>
      </w:pPr>
      <w:r w:rsidRPr="00CC4822">
        <w:rPr>
          <w:rFonts w:ascii="Arial" w:hAnsi="Arial" w:cs="Arial"/>
          <w:sz w:val="22"/>
          <w:szCs w:val="22"/>
        </w:rPr>
        <w:tab/>
      </w:r>
    </w:p>
    <w:p w:rsidR="00CC4822" w:rsidRPr="00CC4822" w:rsidRDefault="00CC4822" w:rsidP="00CC4822">
      <w:pPr>
        <w:jc w:val="both"/>
        <w:rPr>
          <w:rFonts w:ascii="Arial" w:hAnsi="Arial" w:cs="Arial"/>
          <w:sz w:val="22"/>
          <w:szCs w:val="22"/>
        </w:rPr>
      </w:pPr>
      <w:r w:rsidRPr="00CC4822">
        <w:rPr>
          <w:rFonts w:ascii="Arial" w:hAnsi="Arial" w:cs="Arial"/>
          <w:b/>
          <w:sz w:val="22"/>
          <w:szCs w:val="22"/>
        </w:rPr>
        <w:t>25.2</w:t>
      </w:r>
      <w:r w:rsidRPr="00CC4822">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26  CONFLICT OF INTEREST</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shall notify </w:t>
      </w:r>
      <w:bookmarkStart w:id="269" w:name="agencycode77"/>
      <w:bookmarkEnd w:id="269"/>
      <w:r w:rsidRPr="00CC4822">
        <w:rPr>
          <w:rFonts w:ascii="Arial" w:hAnsi="Arial" w:cs="Arial"/>
          <w:sz w:val="22"/>
          <w:szCs w:val="22"/>
        </w:rPr>
        <w:t xml:space="preserve">EMSH of any potential conflict of interest resulting from the provision of services to other customers. If such conflict cannot be resolved to </w:t>
      </w:r>
      <w:bookmarkStart w:id="270" w:name="agencycode78"/>
      <w:bookmarkEnd w:id="270"/>
      <w:r w:rsidRPr="00CC4822">
        <w:rPr>
          <w:rFonts w:ascii="Arial" w:hAnsi="Arial" w:cs="Arial"/>
          <w:sz w:val="22"/>
          <w:szCs w:val="22"/>
        </w:rPr>
        <w:t>EMSH’s satisfaction</w:t>
      </w:r>
      <w:bookmarkStart w:id="271" w:name="agencycode79"/>
      <w:bookmarkEnd w:id="271"/>
      <w:r w:rsidRPr="00CC4822">
        <w:rPr>
          <w:rFonts w:ascii="Arial" w:hAnsi="Arial" w:cs="Arial"/>
          <w:sz w:val="22"/>
          <w:szCs w:val="22"/>
        </w:rPr>
        <w:t>, EMSH reserves the right to terminate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27  SOVEREIGN IMMUNITY</w:t>
      </w:r>
    </w:p>
    <w:p w:rsidR="00CC4822" w:rsidRPr="00CC4822" w:rsidRDefault="00CC4822" w:rsidP="00CC4822">
      <w:pPr>
        <w:jc w:val="both"/>
        <w:rPr>
          <w:rFonts w:ascii="Arial" w:hAnsi="Arial" w:cs="Arial"/>
          <w:sz w:val="22"/>
          <w:szCs w:val="22"/>
        </w:rPr>
      </w:pPr>
      <w:r w:rsidRPr="00CC4822">
        <w:rPr>
          <w:rFonts w:ascii="Arial" w:hAnsi="Arial" w:cs="Arial"/>
          <w:sz w:val="22"/>
          <w:szCs w:val="22"/>
        </w:rPr>
        <w:t>By entering into this Agreement with Licensor, the State of Mississippi does in no way waive its sovereign immunities or defenses as provided by law.</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28  CONFIDENTIAL INFORMATION</w:t>
      </w:r>
    </w:p>
    <w:p w:rsidR="00CC4822" w:rsidRPr="00CC4822" w:rsidRDefault="00CC4822" w:rsidP="00CC4822">
      <w:pPr>
        <w:jc w:val="both"/>
        <w:rPr>
          <w:rFonts w:ascii="Arial" w:hAnsi="Arial" w:cs="Arial"/>
          <w:sz w:val="22"/>
          <w:szCs w:val="22"/>
        </w:rPr>
      </w:pPr>
      <w:r w:rsidRPr="00CC4822">
        <w:rPr>
          <w:rFonts w:ascii="Arial" w:hAnsi="Arial" w:cs="Arial"/>
          <w:b/>
          <w:sz w:val="22"/>
          <w:szCs w:val="22"/>
        </w:rPr>
        <w:t>28.1</w:t>
      </w:r>
      <w:r w:rsidRPr="00CC4822">
        <w:rPr>
          <w:rFonts w:ascii="Arial" w:hAnsi="Arial" w:cs="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28.2</w:t>
      </w:r>
      <w:r w:rsidRPr="00CC4822">
        <w:rPr>
          <w:rFonts w:ascii="Arial"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CC4822" w:rsidRPr="00CC4822" w:rsidRDefault="00CC4822" w:rsidP="00CC4822">
      <w:pPr>
        <w:jc w:val="both"/>
        <w:rPr>
          <w:rFonts w:ascii="Arial" w:hAnsi="Arial" w:cs="Arial"/>
          <w:sz w:val="22"/>
          <w:szCs w:val="22"/>
        </w:rPr>
      </w:pPr>
    </w:p>
    <w:p w:rsidR="00CC4822" w:rsidRPr="00CC4822" w:rsidRDefault="00CC4822" w:rsidP="00CC4822">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CC4822">
        <w:rPr>
          <w:rFonts w:ascii="Arial" w:hAnsi="Arial" w:cs="Arial"/>
          <w:b/>
          <w:sz w:val="22"/>
          <w:szCs w:val="22"/>
        </w:rPr>
        <w:t>28.3</w:t>
      </w:r>
      <w:r w:rsidRPr="00CC4822">
        <w:rPr>
          <w:rFonts w:ascii="Arial" w:hAnsi="Arial" w:cs="Arial"/>
          <w:b/>
          <w:sz w:val="22"/>
          <w:szCs w:val="22"/>
        </w:rPr>
        <w:tab/>
      </w:r>
      <w:r w:rsidRPr="00CC4822">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CC4822" w:rsidRPr="00CC4822" w:rsidRDefault="00CC4822" w:rsidP="00CC4822">
      <w:pPr>
        <w:jc w:val="both"/>
        <w:rPr>
          <w:rFonts w:ascii="Arial" w:eastAsiaTheme="minorHAnsi"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29  EFFECT OF SIGNATURE</w:t>
      </w:r>
    </w:p>
    <w:p w:rsidR="00CC4822" w:rsidRPr="00CC4822" w:rsidRDefault="00CC4822" w:rsidP="00CC4822">
      <w:pPr>
        <w:jc w:val="both"/>
        <w:rPr>
          <w:rFonts w:ascii="Arial" w:hAnsi="Arial" w:cs="Arial"/>
          <w:sz w:val="22"/>
          <w:szCs w:val="22"/>
        </w:rPr>
      </w:pPr>
      <w:r w:rsidRPr="00CC4822">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30  OWNERSHIP OF DOCUMENTS AND WORK PRODUCTS</w:t>
      </w:r>
    </w:p>
    <w:p w:rsidR="00CC4822" w:rsidRPr="00CC4822" w:rsidRDefault="00CC4822" w:rsidP="00CC4822">
      <w:pPr>
        <w:jc w:val="both"/>
        <w:rPr>
          <w:rFonts w:ascii="Arial" w:hAnsi="Arial" w:cs="Arial"/>
          <w:sz w:val="22"/>
          <w:szCs w:val="22"/>
        </w:rPr>
      </w:pPr>
      <w:r w:rsidRPr="00CC4822">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31  NON-SOLICITATION OF EMPLOYEES</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agrees not to employ or to solicit for employment, directly or indirectly, any of </w:t>
      </w:r>
      <w:bookmarkStart w:id="272" w:name="agencycode80"/>
      <w:bookmarkEnd w:id="272"/>
      <w:r w:rsidRPr="00CC4822">
        <w:rPr>
          <w:rFonts w:ascii="Arial" w:hAnsi="Arial" w:cs="Arial"/>
          <w:sz w:val="22"/>
          <w:szCs w:val="22"/>
        </w:rPr>
        <w:t xml:space="preserve">EMSH’s employees until at least one (1) year after the expiration/termination of this Agreement unless mutually agreed to the contrary in writing by </w:t>
      </w:r>
      <w:bookmarkStart w:id="273" w:name="agencycode81"/>
      <w:bookmarkEnd w:id="273"/>
      <w:r w:rsidRPr="00CC4822">
        <w:rPr>
          <w:rFonts w:ascii="Arial" w:hAnsi="Arial" w:cs="Arial"/>
          <w:sz w:val="22"/>
          <w:szCs w:val="22"/>
        </w:rPr>
        <w:t>EMSH and the Licensor and provided that such an agreement between these two entities is not a violation of the laws of the State of Mississippi or the federal government.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32  ENTIRE AGREEMENT</w:t>
      </w:r>
    </w:p>
    <w:p w:rsidR="00CC4822" w:rsidRPr="00CC4822" w:rsidRDefault="00CC4822" w:rsidP="00CC4822">
      <w:pPr>
        <w:jc w:val="both"/>
        <w:rPr>
          <w:rFonts w:ascii="Arial" w:hAnsi="Arial" w:cs="Arial"/>
          <w:sz w:val="22"/>
          <w:szCs w:val="22"/>
        </w:rPr>
      </w:pPr>
      <w:r w:rsidRPr="00CC4822">
        <w:rPr>
          <w:rFonts w:ascii="Arial" w:hAnsi="Arial" w:cs="Arial"/>
          <w:b/>
          <w:sz w:val="22"/>
          <w:szCs w:val="22"/>
        </w:rPr>
        <w:t>32.1</w:t>
      </w:r>
      <w:r w:rsidRPr="00CC4822">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4" w:name="rfpnumber3"/>
      <w:bookmarkEnd w:id="274"/>
      <w:r w:rsidRPr="00CC4822">
        <w:rPr>
          <w:rFonts w:ascii="Arial" w:hAnsi="Arial" w:cs="Arial"/>
          <w:sz w:val="22"/>
          <w:szCs w:val="22"/>
        </w:rPr>
        <w:t xml:space="preserve">3921, and Licensor’s Proposal, as accepted by the State, in response thereto are hereby incorporated into and made a part of this Agreement.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32.2</w:t>
      </w:r>
      <w:r w:rsidRPr="00CC4822">
        <w:rPr>
          <w:rFonts w:ascii="Arial" w:hAnsi="Arial" w:cs="Arial"/>
          <w:sz w:val="22"/>
          <w:szCs w:val="22"/>
        </w:rPr>
        <w:tab/>
        <w:t>The contract made by and between the parties hereto shall consist of, and precedence is hereby established by the order of the following:</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A.</w:t>
      </w:r>
      <w:r w:rsidRPr="00CC4822">
        <w:rPr>
          <w:rFonts w:ascii="Arial" w:hAnsi="Arial" w:cs="Arial"/>
          <w:sz w:val="22"/>
          <w:szCs w:val="22"/>
        </w:rPr>
        <w:tab/>
        <w:t>This Agreement signed by the parties hereto;</w:t>
      </w:r>
    </w:p>
    <w:p w:rsidR="00CC4822" w:rsidRPr="00CC4822" w:rsidRDefault="00CC4822" w:rsidP="00CC4822">
      <w:pPr>
        <w:jc w:val="both"/>
        <w:rPr>
          <w:rFonts w:ascii="Arial" w:hAnsi="Arial" w:cs="Arial"/>
          <w:sz w:val="22"/>
          <w:szCs w:val="22"/>
        </w:rPr>
      </w:pPr>
      <w:r w:rsidRPr="00CC4822">
        <w:rPr>
          <w:rFonts w:ascii="Arial" w:hAnsi="Arial" w:cs="Arial"/>
          <w:b/>
          <w:sz w:val="22"/>
          <w:szCs w:val="22"/>
        </w:rPr>
        <w:t>B.</w:t>
      </w:r>
      <w:r w:rsidRPr="00CC4822">
        <w:rPr>
          <w:rFonts w:ascii="Arial" w:hAnsi="Arial" w:cs="Arial"/>
          <w:sz w:val="22"/>
          <w:szCs w:val="22"/>
        </w:rPr>
        <w:tab/>
        <w:t>Any exhibits attached to this Agreement;</w:t>
      </w:r>
    </w:p>
    <w:p w:rsidR="00CC4822" w:rsidRPr="00CC4822" w:rsidRDefault="00CC4822" w:rsidP="00CC4822">
      <w:pPr>
        <w:jc w:val="both"/>
        <w:rPr>
          <w:rFonts w:ascii="Arial" w:hAnsi="Arial" w:cs="Arial"/>
          <w:sz w:val="22"/>
          <w:szCs w:val="22"/>
        </w:rPr>
      </w:pPr>
      <w:r w:rsidRPr="00CC4822">
        <w:rPr>
          <w:rFonts w:ascii="Arial" w:hAnsi="Arial" w:cs="Arial"/>
          <w:b/>
          <w:sz w:val="22"/>
          <w:szCs w:val="22"/>
        </w:rPr>
        <w:t>C.</w:t>
      </w:r>
      <w:r w:rsidRPr="00CC4822">
        <w:rPr>
          <w:rFonts w:ascii="Arial" w:hAnsi="Arial" w:cs="Arial"/>
          <w:sz w:val="22"/>
          <w:szCs w:val="22"/>
        </w:rPr>
        <w:tab/>
        <w:t xml:space="preserve">RFP No. </w:t>
      </w:r>
      <w:bookmarkStart w:id="275" w:name="rfpnumber4"/>
      <w:bookmarkEnd w:id="275"/>
      <w:r w:rsidRPr="00CC4822">
        <w:rPr>
          <w:rFonts w:ascii="Arial" w:hAnsi="Arial" w:cs="Arial"/>
          <w:sz w:val="22"/>
          <w:szCs w:val="22"/>
        </w:rPr>
        <w:t>3921; and written addenda, and</w:t>
      </w:r>
    </w:p>
    <w:p w:rsidR="00CC4822" w:rsidRPr="00CC4822" w:rsidRDefault="00CC4822" w:rsidP="00CC4822">
      <w:pPr>
        <w:jc w:val="both"/>
        <w:rPr>
          <w:rFonts w:ascii="Arial" w:hAnsi="Arial" w:cs="Arial"/>
          <w:sz w:val="22"/>
          <w:szCs w:val="22"/>
        </w:rPr>
      </w:pPr>
      <w:r w:rsidRPr="00CC4822">
        <w:rPr>
          <w:rFonts w:ascii="Arial" w:hAnsi="Arial" w:cs="Arial"/>
          <w:b/>
          <w:sz w:val="22"/>
          <w:szCs w:val="22"/>
        </w:rPr>
        <w:t>D.</w:t>
      </w:r>
      <w:r w:rsidRPr="00CC4822">
        <w:rPr>
          <w:rFonts w:ascii="Arial" w:hAnsi="Arial" w:cs="Arial"/>
          <w:sz w:val="22"/>
          <w:szCs w:val="22"/>
        </w:rPr>
        <w:tab/>
        <w:t>Licensor’s Proposal, as accepted by the State, in response to RFP No.</w:t>
      </w:r>
      <w:bookmarkStart w:id="276" w:name="rfpnumber5"/>
      <w:bookmarkEnd w:id="276"/>
      <w:r w:rsidRPr="00CC4822">
        <w:rPr>
          <w:rFonts w:ascii="Arial" w:hAnsi="Arial" w:cs="Arial"/>
          <w:sz w:val="22"/>
          <w:szCs w:val="22"/>
        </w:rPr>
        <w:t xml:space="preserve"> 3921.</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32.3</w:t>
      </w:r>
      <w:r w:rsidRPr="00CC4822">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33  STATE PROPERTY</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34  SURVIVAL</w:t>
      </w:r>
    </w:p>
    <w:p w:rsidR="00CC4822" w:rsidRPr="00CC4822" w:rsidRDefault="00CC4822" w:rsidP="00CC4822">
      <w:pPr>
        <w:jc w:val="both"/>
        <w:rPr>
          <w:rFonts w:ascii="Arial" w:hAnsi="Arial" w:cs="Arial"/>
          <w:sz w:val="22"/>
          <w:szCs w:val="22"/>
        </w:rPr>
      </w:pPr>
      <w:r w:rsidRPr="00CC4822">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35  DEBARMENT AND SUSPENSION CERTIFICATION</w:t>
      </w:r>
    </w:p>
    <w:p w:rsidR="00CC4822" w:rsidRPr="00CC4822" w:rsidRDefault="00CC4822" w:rsidP="00CC4822">
      <w:pPr>
        <w:jc w:val="both"/>
        <w:rPr>
          <w:rFonts w:ascii="Arial" w:hAnsi="Arial" w:cs="Arial"/>
          <w:sz w:val="22"/>
          <w:szCs w:val="22"/>
        </w:rPr>
      </w:pPr>
      <w:r w:rsidRPr="00CC4822">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36  SPECIAL TERMS AND CONDITIONS</w:t>
      </w:r>
    </w:p>
    <w:p w:rsidR="00CC4822" w:rsidRPr="00CC4822" w:rsidRDefault="00CC4822" w:rsidP="00CC4822">
      <w:pPr>
        <w:jc w:val="both"/>
        <w:rPr>
          <w:rFonts w:ascii="Arial" w:hAnsi="Arial" w:cs="Arial"/>
          <w:sz w:val="22"/>
          <w:szCs w:val="22"/>
        </w:rPr>
      </w:pPr>
      <w:r w:rsidRPr="00CC4822">
        <w:rPr>
          <w:rFonts w:ascii="Arial" w:hAnsi="Arial" w:cs="Arial"/>
          <w:sz w:val="22"/>
          <w:szCs w:val="22"/>
        </w:rPr>
        <w:t>It is understood and agreed by the parties to this Agreement that there are no special terms and conditions except as specifically provided in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37  STATUTORY AUTHORITY</w:t>
      </w:r>
    </w:p>
    <w:p w:rsidR="00CC4822" w:rsidRPr="00CC4822" w:rsidRDefault="00CC4822" w:rsidP="00CC4822">
      <w:pPr>
        <w:jc w:val="both"/>
        <w:rPr>
          <w:rFonts w:ascii="Arial" w:hAnsi="Arial" w:cs="Arial"/>
          <w:sz w:val="22"/>
          <w:szCs w:val="22"/>
        </w:rPr>
      </w:pPr>
      <w:r w:rsidRPr="00CC4822">
        <w:rPr>
          <w:rFonts w:ascii="Arial"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38</w:t>
      </w:r>
      <w:r w:rsidRPr="00CC4822">
        <w:rPr>
          <w:rFonts w:ascii="Arial" w:hAnsi="Arial" w:cs="Arial"/>
          <w:b/>
          <w:sz w:val="22"/>
          <w:szCs w:val="22"/>
        </w:rPr>
        <w:tab/>
        <w:t xml:space="preserve">COMPLIANCE WITH ENTERPRISE SECURITY POLICY </w:t>
      </w:r>
    </w:p>
    <w:p w:rsidR="00CC4822" w:rsidRPr="00CC4822" w:rsidRDefault="00CC4822" w:rsidP="00CC4822">
      <w:pPr>
        <w:jc w:val="both"/>
        <w:rPr>
          <w:rFonts w:ascii="Arial" w:hAnsi="Arial" w:cs="Arial"/>
          <w:sz w:val="22"/>
          <w:szCs w:val="22"/>
        </w:rPr>
      </w:pPr>
      <w:r w:rsidRPr="00CC4822">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39</w:t>
      </w:r>
      <w:r w:rsidRPr="00CC4822">
        <w:rPr>
          <w:rFonts w:ascii="Arial" w:hAnsi="Arial" w:cs="Arial"/>
          <w:b/>
          <w:sz w:val="22"/>
          <w:szCs w:val="22"/>
        </w:rPr>
        <w:tab/>
        <w:t xml:space="preserve">SOFTWARE SUPPORT AND MAINTENANCE </w:t>
      </w:r>
    </w:p>
    <w:p w:rsidR="00CC4822" w:rsidRPr="00CC4822" w:rsidRDefault="00CC4822" w:rsidP="00CC4822">
      <w:pPr>
        <w:jc w:val="both"/>
        <w:rPr>
          <w:rFonts w:ascii="Arial" w:hAnsi="Arial" w:cs="Arial"/>
          <w:sz w:val="22"/>
          <w:szCs w:val="22"/>
        </w:rPr>
      </w:pPr>
      <w:r w:rsidRPr="00CC4822">
        <w:rPr>
          <w:rFonts w:ascii="Arial" w:hAnsi="Arial" w:cs="Arial"/>
          <w:b/>
          <w:sz w:val="22"/>
          <w:szCs w:val="22"/>
        </w:rPr>
        <w:t>39.1</w:t>
      </w:r>
      <w:r w:rsidRPr="00CC4822">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RFP No. 3921 and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39.2</w:t>
      </w:r>
      <w:r w:rsidRPr="00CC4822">
        <w:rPr>
          <w:rFonts w:ascii="Arial" w:hAnsi="Arial" w:cs="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39.3</w:t>
      </w:r>
      <w:r w:rsidRPr="00CC4822">
        <w:rPr>
          <w:rFonts w:ascii="Arial" w:hAnsi="Arial" w:cs="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39.4</w:t>
      </w:r>
      <w:r w:rsidRPr="00CC4822">
        <w:rPr>
          <w:rFonts w:ascii="Arial" w:hAnsi="Arial" w:cs="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39.5</w:t>
      </w:r>
      <w:r w:rsidRPr="00CC4822">
        <w:rPr>
          <w:rFonts w:ascii="Arial" w:hAnsi="Arial" w:cs="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40</w:t>
      </w:r>
      <w:r w:rsidRPr="00CC4822">
        <w:rPr>
          <w:rFonts w:ascii="Arial" w:hAnsi="Arial" w:cs="Arial"/>
          <w:b/>
          <w:sz w:val="22"/>
          <w:szCs w:val="22"/>
        </w:rPr>
        <w:tab/>
        <w:t>FORCE MAJEURE</w:t>
      </w:r>
    </w:p>
    <w:p w:rsidR="00CC4822" w:rsidRPr="00CC4822" w:rsidRDefault="00CC4822" w:rsidP="00CC4822">
      <w:pPr>
        <w:jc w:val="both"/>
        <w:rPr>
          <w:rFonts w:ascii="Arial" w:hAnsi="Arial" w:cs="Arial"/>
          <w:sz w:val="22"/>
          <w:szCs w:val="22"/>
        </w:rPr>
      </w:pPr>
      <w:r w:rsidRPr="00CC4822">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41</w:t>
      </w:r>
      <w:r w:rsidRPr="00CC4822">
        <w:rPr>
          <w:rFonts w:ascii="Arial" w:hAnsi="Arial" w:cs="Arial"/>
          <w:b/>
          <w:sz w:val="22"/>
          <w:szCs w:val="22"/>
        </w:rPr>
        <w:tab/>
        <w:t>TRANSPARENCY</w:t>
      </w:r>
    </w:p>
    <w:p w:rsidR="00CC4822" w:rsidRPr="00CC4822" w:rsidRDefault="00CC4822" w:rsidP="00CC4822">
      <w:pPr>
        <w:jc w:val="both"/>
        <w:rPr>
          <w:rFonts w:ascii="Arial" w:hAnsi="Arial" w:cs="Arial"/>
          <w:sz w:val="22"/>
          <w:szCs w:val="22"/>
        </w:rPr>
      </w:pPr>
      <w:r w:rsidRPr="00CC4822">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b/>
          <w:sz w:val="22"/>
          <w:szCs w:val="22"/>
        </w:rPr>
      </w:pPr>
      <w:r w:rsidRPr="00CC4822">
        <w:rPr>
          <w:rFonts w:ascii="Arial" w:hAnsi="Arial" w:cs="Arial"/>
          <w:b/>
          <w:sz w:val="22"/>
          <w:szCs w:val="22"/>
        </w:rPr>
        <w:t>ARTICLE 42</w:t>
      </w:r>
      <w:r w:rsidRPr="00CC4822">
        <w:rPr>
          <w:rFonts w:ascii="Arial" w:hAnsi="Arial" w:cs="Arial"/>
          <w:b/>
          <w:sz w:val="22"/>
          <w:szCs w:val="22"/>
        </w:rPr>
        <w:tab/>
        <w:t>CHANGE ORDER RATE AND PROCEDURE</w:t>
      </w:r>
    </w:p>
    <w:p w:rsidR="00CC4822" w:rsidRPr="00CC4822" w:rsidRDefault="00CC4822" w:rsidP="00CC4822">
      <w:pPr>
        <w:jc w:val="both"/>
        <w:rPr>
          <w:rFonts w:ascii="Arial" w:hAnsi="Arial" w:cs="Arial"/>
          <w:sz w:val="22"/>
          <w:szCs w:val="22"/>
        </w:rPr>
      </w:pPr>
      <w:r w:rsidRPr="00CC4822">
        <w:rPr>
          <w:rFonts w:ascii="Arial" w:hAnsi="Arial" w:cs="Arial"/>
          <w:b/>
          <w:sz w:val="22"/>
          <w:szCs w:val="22"/>
        </w:rPr>
        <w:t>42.1</w:t>
      </w:r>
      <w:r w:rsidRPr="00CC4822">
        <w:rPr>
          <w:rFonts w:ascii="Arial" w:hAnsi="Arial" w:cs="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42.2</w:t>
      </w:r>
      <w:r w:rsidRPr="00CC4822">
        <w:rPr>
          <w:rFonts w:ascii="Arial" w:hAnsi="Arial" w:cs="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42.3</w:t>
      </w:r>
      <w:r w:rsidRPr="00CC4822">
        <w:rPr>
          <w:rFonts w:ascii="Arial" w:hAnsi="Arial" w:cs="Arial"/>
          <w:sz w:val="22"/>
          <w:szCs w:val="22"/>
        </w:rPr>
        <w:tab/>
        <w:t xml:space="preserve">With respect to any change orders issued in accordance with this Article, the Licensor shall be compensated for work performed under a change order according to the hourly change order rate of </w:t>
      </w:r>
      <w:bookmarkStart w:id="277" w:name="rateperhour"/>
      <w:bookmarkEnd w:id="277"/>
      <w:r w:rsidRPr="00CC4822">
        <w:rPr>
          <w:rFonts w:ascii="Arial" w:hAnsi="Arial" w:cs="Arial"/>
          <w:sz w:val="22"/>
          <w:szCs w:val="22"/>
          <w:highlight w:val="yellow"/>
        </w:rPr>
        <w:t>$INSERT AMOUNT</w:t>
      </w:r>
      <w:r w:rsidRPr="00CC4822">
        <w:rPr>
          <w:rFonts w:ascii="Arial" w:hAnsi="Arial" w:cs="Arial"/>
          <w:sz w:val="22"/>
          <w:szCs w:val="22"/>
        </w:rPr>
        <w:t xml:space="preserve"> per hour.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42.4</w:t>
      </w:r>
      <w:r w:rsidRPr="00CC4822">
        <w:rPr>
          <w:rFonts w:ascii="Arial" w:hAnsi="Arial" w:cs="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42.5</w:t>
      </w:r>
      <w:r w:rsidRPr="00CC4822">
        <w:rPr>
          <w:rFonts w:ascii="Arial" w:hAnsi="Arial" w:cs="Arial"/>
          <w:sz w:val="22"/>
          <w:szCs w:val="22"/>
        </w:rPr>
        <w:tab/>
        <w:t>The Licensor will include in the progress reports delivered under this Agreement, the status of work performed under all then¬ current change orders.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42.6</w:t>
      </w:r>
      <w:r w:rsidRPr="00CC4822">
        <w:rPr>
          <w:rFonts w:ascii="Arial" w:hAnsi="Arial" w:cs="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b/>
          <w:sz w:val="22"/>
          <w:szCs w:val="22"/>
        </w:rPr>
        <w:t>42.7</w:t>
      </w:r>
      <w:r w:rsidRPr="00CC4822">
        <w:rPr>
          <w:rFonts w:ascii="Arial" w:hAnsi="Arial" w:cs="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CC4822" w:rsidRPr="00CC4822" w:rsidRDefault="00CC4822" w:rsidP="00CC4822">
      <w:pPr>
        <w:spacing w:after="200" w:line="276" w:lineRule="auto"/>
        <w:jc w:val="both"/>
        <w:rPr>
          <w:rFonts w:ascii="Arial" w:hAnsi="Arial" w:cs="Arial"/>
          <w:sz w:val="22"/>
          <w:szCs w:val="22"/>
        </w:rPr>
      </w:pPr>
      <w:r w:rsidRPr="00CC4822">
        <w:rPr>
          <w:rFonts w:ascii="Arial" w:hAnsi="Arial" w:cs="Arial"/>
          <w:sz w:val="22"/>
          <w:szCs w:val="22"/>
        </w:rPr>
        <w:br w:type="page"/>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r w:rsidRPr="00CC4822">
        <w:rPr>
          <w:rFonts w:ascii="Arial" w:hAnsi="Arial" w:cs="Arial"/>
          <w:sz w:val="22"/>
          <w:szCs w:val="22"/>
        </w:rPr>
        <w:t>For the faithful performance of the terms of this Agreement, the parties hereto have caused this Agreement to be executed by their undersigned authorized representatives.</w:t>
      </w:r>
    </w:p>
    <w:p w:rsidR="00CC4822" w:rsidRPr="00CC4822" w:rsidRDefault="00CC4822" w:rsidP="00CC4822">
      <w:pPr>
        <w:jc w:val="both"/>
        <w:rPr>
          <w:rFonts w:ascii="Arial" w:hAnsi="Arial" w:cs="Arial"/>
          <w:sz w:val="22"/>
          <w:szCs w:val="22"/>
        </w:rPr>
      </w:pPr>
    </w:p>
    <w:tbl>
      <w:tblPr>
        <w:tblW w:w="9828" w:type="dxa"/>
        <w:tblInd w:w="18" w:type="dxa"/>
        <w:tblLayout w:type="fixed"/>
        <w:tblCellMar>
          <w:left w:w="115" w:type="dxa"/>
          <w:right w:w="115" w:type="dxa"/>
        </w:tblCellMar>
        <w:tblLook w:val="04A0" w:firstRow="1" w:lastRow="0" w:firstColumn="1" w:lastColumn="0" w:noHBand="0" w:noVBand="1"/>
      </w:tblPr>
      <w:tblGrid>
        <w:gridCol w:w="4770"/>
        <w:gridCol w:w="288"/>
        <w:gridCol w:w="4770"/>
      </w:tblGrid>
      <w:tr w:rsidR="00CC4822" w:rsidRPr="00CC4822" w:rsidTr="00CC4822">
        <w:trPr>
          <w:trHeight w:val="576"/>
        </w:trPr>
        <w:tc>
          <w:tcPr>
            <w:tcW w:w="4767" w:type="dxa"/>
          </w:tcPr>
          <w:p w:rsidR="00CC4822" w:rsidRPr="00CC4822" w:rsidRDefault="00CC4822" w:rsidP="00CC4822">
            <w:pPr>
              <w:keepNext/>
              <w:keepLines/>
              <w:spacing w:line="276" w:lineRule="auto"/>
              <w:jc w:val="both"/>
              <w:rPr>
                <w:rFonts w:ascii="Arial" w:hAnsi="Arial" w:cs="Arial"/>
                <w:b/>
                <w:bCs/>
                <w:sz w:val="22"/>
                <w:szCs w:val="22"/>
              </w:rPr>
            </w:pPr>
            <w:r w:rsidRPr="00CC4822">
              <w:rPr>
                <w:rFonts w:ascii="Arial" w:hAnsi="Arial" w:cs="Arial"/>
                <w:b/>
                <w:bCs/>
                <w:sz w:val="22"/>
                <w:szCs w:val="22"/>
              </w:rPr>
              <w:t>State of Mississippi, Department of</w:t>
            </w:r>
            <w:r w:rsidRPr="00CC4822">
              <w:rPr>
                <w:rFonts w:ascii="Arial" w:hAnsi="Arial" w:cs="Arial"/>
                <w:b/>
                <w:bCs/>
                <w:sz w:val="22"/>
                <w:szCs w:val="22"/>
              </w:rPr>
              <w:tab/>
            </w:r>
          </w:p>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 xml:space="preserve">Information Technology Services, on behalf of </w:t>
            </w:r>
            <w:bookmarkStart w:id="278" w:name="agencyname3"/>
            <w:bookmarkEnd w:id="278"/>
            <w:r w:rsidRPr="00CC4822">
              <w:rPr>
                <w:rFonts w:ascii="Arial" w:hAnsi="Arial" w:cs="Arial"/>
                <w:b/>
                <w:bCs/>
                <w:sz w:val="22"/>
                <w:szCs w:val="22"/>
              </w:rPr>
              <w:t>East Mississippi State Hospital</w:t>
            </w:r>
          </w:p>
          <w:p w:rsidR="00CC4822" w:rsidRPr="00CC4822" w:rsidRDefault="00CC4822" w:rsidP="00CC4822">
            <w:pPr>
              <w:keepNext/>
              <w:keepLines/>
              <w:spacing w:line="276" w:lineRule="auto"/>
              <w:jc w:val="both"/>
              <w:rPr>
                <w:rFonts w:ascii="Arial" w:hAnsi="Arial" w:cs="Arial"/>
                <w:sz w:val="22"/>
                <w:szCs w:val="22"/>
              </w:rPr>
            </w:pPr>
          </w:p>
        </w:tc>
        <w:tc>
          <w:tcPr>
            <w:tcW w:w="288" w:type="dxa"/>
          </w:tcPr>
          <w:p w:rsidR="00CC4822" w:rsidRPr="00CC4822" w:rsidRDefault="00CC4822" w:rsidP="00CC4822">
            <w:pPr>
              <w:keepNext/>
              <w:keepLines/>
              <w:spacing w:line="276" w:lineRule="auto"/>
              <w:jc w:val="both"/>
              <w:rPr>
                <w:rFonts w:ascii="Arial" w:eastAsiaTheme="minorHAnsi" w:hAnsi="Arial" w:cs="Arial"/>
                <w:b/>
                <w:sz w:val="22"/>
                <w:szCs w:val="22"/>
              </w:rPr>
            </w:pPr>
          </w:p>
        </w:tc>
        <w:tc>
          <w:tcPr>
            <w:tcW w:w="4767" w:type="dxa"/>
            <w:hideMark/>
          </w:tcPr>
          <w:p w:rsidR="00CC4822" w:rsidRPr="00CC4822" w:rsidRDefault="00CC4822" w:rsidP="00CC4822">
            <w:pPr>
              <w:keepNext/>
              <w:keepLines/>
              <w:spacing w:line="276" w:lineRule="auto"/>
              <w:jc w:val="both"/>
              <w:rPr>
                <w:rFonts w:ascii="Arial" w:hAnsi="Arial" w:cs="Arial"/>
                <w:b/>
                <w:bCs/>
                <w:sz w:val="22"/>
                <w:szCs w:val="22"/>
              </w:rPr>
            </w:pPr>
            <w:bookmarkStart w:id="279" w:name="vendorname4"/>
            <w:bookmarkEnd w:id="279"/>
            <w:r w:rsidRPr="00CC4822">
              <w:rPr>
                <w:rFonts w:ascii="Arial" w:hAnsi="Arial" w:cs="Arial"/>
                <w:b/>
                <w:bCs/>
                <w:sz w:val="22"/>
                <w:szCs w:val="22"/>
                <w:highlight w:val="yellow"/>
              </w:rPr>
              <w:t>VENDOR NAME</w:t>
            </w:r>
          </w:p>
        </w:tc>
      </w:tr>
      <w:tr w:rsidR="00CC4822" w:rsidRPr="00CC4822" w:rsidTr="00CC4822">
        <w:trPr>
          <w:trHeight w:val="576"/>
        </w:trPr>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By:________________________________</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By:_______________________________</w:t>
            </w:r>
          </w:p>
        </w:tc>
      </w:tr>
      <w:tr w:rsidR="00CC4822" w:rsidRPr="00CC4822" w:rsidTr="00CC4822">
        <w:trPr>
          <w:trHeight w:val="288"/>
        </w:trPr>
        <w:tc>
          <w:tcPr>
            <w:tcW w:w="4767" w:type="dxa"/>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Authorized Signature</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Authorized Signature</w:t>
            </w:r>
          </w:p>
        </w:tc>
      </w:tr>
      <w:tr w:rsidR="00CC4822" w:rsidRPr="00CC4822" w:rsidTr="00CC4822">
        <w:trPr>
          <w:trHeight w:val="576"/>
        </w:trPr>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Printed Name: Craig P. Orgeron, Ph.D.</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Printed Name:______________________</w:t>
            </w:r>
          </w:p>
        </w:tc>
      </w:tr>
      <w:tr w:rsidR="00CC4822" w:rsidRPr="00CC4822" w:rsidTr="00CC4822">
        <w:trPr>
          <w:trHeight w:val="576"/>
        </w:trPr>
        <w:tc>
          <w:tcPr>
            <w:tcW w:w="4767" w:type="dxa"/>
            <w:vAlign w:val="bottom"/>
            <w:hideMark/>
          </w:tcPr>
          <w:p w:rsidR="00CC4822" w:rsidRPr="00CC4822" w:rsidRDefault="00CC4822" w:rsidP="00CC4822">
            <w:pPr>
              <w:keepNext/>
              <w:keepLines/>
              <w:spacing w:line="276" w:lineRule="auto"/>
              <w:jc w:val="both"/>
              <w:rPr>
                <w:rFonts w:ascii="Arial" w:hAnsi="Arial" w:cs="Arial"/>
                <w:b/>
                <w:bCs/>
                <w:sz w:val="22"/>
                <w:szCs w:val="22"/>
              </w:rPr>
            </w:pPr>
            <w:r w:rsidRPr="00CC4822">
              <w:rPr>
                <w:rFonts w:ascii="Arial" w:hAnsi="Arial" w:cs="Arial"/>
                <w:b/>
                <w:bCs/>
                <w:sz w:val="22"/>
                <w:szCs w:val="22"/>
              </w:rPr>
              <w:t>Title: Executive Director</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vAlign w:val="bottom"/>
            <w:hideMark/>
          </w:tcPr>
          <w:p w:rsidR="00CC4822" w:rsidRPr="00CC4822" w:rsidRDefault="00CC4822" w:rsidP="00CC4822">
            <w:pPr>
              <w:keepNext/>
              <w:keepLines/>
              <w:spacing w:line="276" w:lineRule="auto"/>
              <w:jc w:val="both"/>
              <w:rPr>
                <w:rFonts w:ascii="Arial" w:hAnsi="Arial" w:cs="Arial"/>
                <w:b/>
                <w:bCs/>
                <w:sz w:val="22"/>
                <w:szCs w:val="22"/>
              </w:rPr>
            </w:pPr>
            <w:r w:rsidRPr="00CC4822">
              <w:rPr>
                <w:rFonts w:ascii="Arial" w:hAnsi="Arial" w:cs="Arial"/>
                <w:b/>
                <w:bCs/>
                <w:sz w:val="22"/>
                <w:szCs w:val="22"/>
              </w:rPr>
              <w:t>Title:______________________________</w:t>
            </w:r>
          </w:p>
        </w:tc>
      </w:tr>
      <w:tr w:rsidR="00CC4822" w:rsidRPr="00CC4822" w:rsidTr="00CC4822">
        <w:trPr>
          <w:trHeight w:val="576"/>
        </w:trPr>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Date: ______________________________</w:t>
            </w:r>
          </w:p>
        </w:tc>
        <w:tc>
          <w:tcPr>
            <w:tcW w:w="288" w:type="dxa"/>
          </w:tcPr>
          <w:p w:rsidR="00CC4822" w:rsidRPr="00CC4822" w:rsidRDefault="00CC4822" w:rsidP="00CC4822">
            <w:pPr>
              <w:keepNext/>
              <w:keepLines/>
              <w:spacing w:line="276" w:lineRule="auto"/>
              <w:jc w:val="both"/>
              <w:rPr>
                <w:rFonts w:ascii="Arial" w:hAnsi="Arial" w:cs="Arial"/>
                <w:b/>
                <w:bCs/>
                <w:sz w:val="22"/>
                <w:szCs w:val="22"/>
              </w:rPr>
            </w:pPr>
          </w:p>
        </w:tc>
        <w:tc>
          <w:tcPr>
            <w:tcW w:w="4767" w:type="dxa"/>
            <w:vAlign w:val="bottom"/>
            <w:hideMark/>
          </w:tcPr>
          <w:p w:rsidR="00CC4822" w:rsidRPr="00CC4822" w:rsidRDefault="00CC4822" w:rsidP="00CC4822">
            <w:pPr>
              <w:keepNext/>
              <w:keepLines/>
              <w:spacing w:line="276" w:lineRule="auto"/>
              <w:jc w:val="both"/>
              <w:rPr>
                <w:rFonts w:ascii="Arial" w:hAnsi="Arial" w:cs="Arial"/>
                <w:sz w:val="22"/>
                <w:szCs w:val="22"/>
              </w:rPr>
            </w:pPr>
            <w:r w:rsidRPr="00CC4822">
              <w:rPr>
                <w:rFonts w:ascii="Arial" w:hAnsi="Arial" w:cs="Arial"/>
                <w:b/>
                <w:bCs/>
                <w:sz w:val="22"/>
                <w:szCs w:val="22"/>
              </w:rPr>
              <w:t>Date:______________________________</w:t>
            </w:r>
          </w:p>
        </w:tc>
      </w:tr>
    </w:tbl>
    <w:p w:rsidR="00CC4822" w:rsidRPr="00CC4822" w:rsidRDefault="00CC4822" w:rsidP="00CC4822">
      <w:pPr>
        <w:jc w:val="both"/>
        <w:rPr>
          <w:rFonts w:ascii="Arial" w:eastAsiaTheme="minorHAnsi"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spacing w:after="200" w:line="276" w:lineRule="auto"/>
        <w:jc w:val="both"/>
        <w:rPr>
          <w:rFonts w:ascii="Arial" w:hAnsi="Arial" w:cs="Arial"/>
          <w:sz w:val="22"/>
          <w:szCs w:val="22"/>
        </w:rPr>
      </w:pPr>
      <w:r w:rsidRPr="00CC4822">
        <w:rPr>
          <w:rFonts w:ascii="Arial" w:hAnsi="Arial" w:cs="Arial"/>
          <w:sz w:val="22"/>
          <w:szCs w:val="22"/>
        </w:rPr>
        <w:br w:type="page"/>
      </w:r>
    </w:p>
    <w:p w:rsidR="00CC4822" w:rsidRPr="00CC4822" w:rsidRDefault="00CC4822" w:rsidP="00CC4822">
      <w:pPr>
        <w:jc w:val="both"/>
        <w:rPr>
          <w:rFonts w:ascii="Arial" w:hAnsi="Arial" w:cs="Arial"/>
          <w:sz w:val="22"/>
          <w:szCs w:val="22"/>
        </w:rPr>
      </w:pP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EXHIBIT A</w:t>
      </w:r>
    </w:p>
    <w:p w:rsidR="00CC4822" w:rsidRPr="00CC4822" w:rsidRDefault="00CC4822" w:rsidP="00CC4822">
      <w:pPr>
        <w:jc w:val="center"/>
        <w:rPr>
          <w:rFonts w:ascii="Arial" w:hAnsi="Arial" w:cs="Arial"/>
          <w:b/>
          <w:sz w:val="22"/>
          <w:szCs w:val="22"/>
        </w:rPr>
      </w:pPr>
      <w:r w:rsidRPr="00CC4822">
        <w:rPr>
          <w:rFonts w:ascii="Arial" w:hAnsi="Arial" w:cs="Arial"/>
          <w:b/>
          <w:sz w:val="22"/>
          <w:szCs w:val="22"/>
        </w:rPr>
        <w:t>PAYMENT SCHEDULE</w:t>
      </w: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CC4822" w:rsidRPr="00CC4822" w:rsidRDefault="00CC4822" w:rsidP="00CC4822">
      <w:pPr>
        <w:jc w:val="both"/>
        <w:rPr>
          <w:rFonts w:ascii="Arial" w:hAnsi="Arial" w:cs="Arial"/>
          <w:sz w:val="22"/>
          <w:szCs w:val="22"/>
        </w:rPr>
      </w:pPr>
    </w:p>
    <w:p w:rsidR="00BF6B07" w:rsidRPr="00CC4822" w:rsidRDefault="00BF6B07" w:rsidP="00CC4822">
      <w:pPr>
        <w:jc w:val="both"/>
        <w:rPr>
          <w:rFonts w:ascii="Arial" w:hAnsi="Arial" w:cs="Arial"/>
          <w:sz w:val="22"/>
          <w:szCs w:val="22"/>
        </w:rPr>
      </w:pPr>
    </w:p>
    <w:sectPr w:rsidR="00BF6B07" w:rsidRPr="00CC4822">
      <w:headerReference w:type="default" r:id="rId3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011" w:rsidRDefault="00D24011">
      <w:r>
        <w:separator/>
      </w:r>
    </w:p>
  </w:endnote>
  <w:endnote w:type="continuationSeparator" w:id="0">
    <w:p w:rsidR="00D24011" w:rsidRDefault="00D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Default="00D24011"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011" w:rsidRDefault="00D24011"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D467C2" w:rsidRDefault="00D24011">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E95DC1">
      <w:rPr>
        <w:rFonts w:ascii="Arial" w:hAnsi="Arial" w:cs="Arial"/>
        <w:noProof/>
        <w:sz w:val="20"/>
        <w:szCs w:val="20"/>
      </w:rPr>
      <w:t>22</w:t>
    </w:r>
    <w:r w:rsidRPr="00D467C2">
      <w:rPr>
        <w:rFonts w:ascii="Arial" w:hAnsi="Arial" w:cs="Arial"/>
        <w:sz w:val="20"/>
        <w:szCs w:val="20"/>
      </w:rPr>
      <w:fldChar w:fldCharType="end"/>
    </w:r>
  </w:p>
  <w:p w:rsidR="00D24011" w:rsidRPr="00497B2D" w:rsidRDefault="00D24011" w:rsidP="00BF6B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Default="00D24011"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4E3357" w:rsidRDefault="00D24011">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E95DC1">
      <w:rPr>
        <w:rFonts w:ascii="Arial" w:hAnsi="Arial" w:cs="Arial"/>
        <w:noProof/>
        <w:sz w:val="20"/>
        <w:szCs w:val="20"/>
      </w:rPr>
      <w:t>2</w:t>
    </w:r>
    <w:r w:rsidRPr="004E3357">
      <w:rPr>
        <w:rFonts w:ascii="Arial" w:hAnsi="Arial" w:cs="Arial"/>
        <w:sz w:val="20"/>
        <w:szCs w:val="20"/>
      </w:rPr>
      <w:fldChar w:fldCharType="end"/>
    </w:r>
  </w:p>
  <w:p w:rsidR="00D24011" w:rsidRDefault="00D24011" w:rsidP="00BF6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011" w:rsidRDefault="00D24011">
      <w:r>
        <w:separator/>
      </w:r>
    </w:p>
  </w:footnote>
  <w:footnote w:type="continuationSeparator" w:id="0">
    <w:p w:rsidR="00D24011" w:rsidRDefault="00D24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10578E" w:rsidRDefault="00D24011"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9877C4" w:rsidRPr="009877C4">
      <w:rPr>
        <w:b/>
        <w:bCs/>
        <w:i/>
        <w:iCs/>
        <w:sz w:val="18"/>
        <w:szCs w:val="18"/>
      </w:rPr>
      <w:t>3921</w:t>
    </w:r>
    <w:r w:rsidRPr="0010578E">
      <w:rPr>
        <w:i/>
        <w:iCs/>
        <w:sz w:val="18"/>
        <w:szCs w:val="18"/>
      </w:rPr>
      <w:fldChar w:fldCharType="end"/>
    </w:r>
  </w:p>
  <w:p w:rsidR="00D24011" w:rsidRPr="0010578E" w:rsidRDefault="00D24011" w:rsidP="00BF6B07">
    <w:pPr>
      <w:pStyle w:val="Header2"/>
      <w:rPr>
        <w:sz w:val="18"/>
        <w:szCs w:val="18"/>
      </w:rPr>
    </w:pPr>
    <w:r w:rsidRPr="0010578E">
      <w:rPr>
        <w:sz w:val="18"/>
        <w:szCs w:val="18"/>
      </w:rPr>
      <w:t xml:space="preserve">RFP Checklist </w:t>
    </w:r>
  </w:p>
  <w:p w:rsidR="00D24011" w:rsidRPr="0010578E" w:rsidRDefault="00D24011"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9877C4" w:rsidRPr="009877C4">
      <w:rPr>
        <w:sz w:val="18"/>
        <w:szCs w:val="18"/>
      </w:rPr>
      <w:t>42392</w:t>
    </w:r>
    <w:r w:rsidRPr="0010578E">
      <w:rPr>
        <w:b/>
        <w:bCs/>
        <w:sz w:val="18"/>
        <w:szCs w:val="18"/>
      </w:rPr>
      <w:fldChar w:fldCharType="end"/>
    </w:r>
  </w:p>
  <w:p w:rsidR="00D24011" w:rsidRDefault="00D24011"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rPr>
        <w:rFonts w:ascii="Arial" w:hAnsi="Arial" w:cs="Arial"/>
        <w:iCs/>
        <w:sz w:val="18"/>
        <w:szCs w:val="18"/>
      </w:rPr>
    </w:pPr>
    <w:r w:rsidRPr="00E6789D">
      <w:rPr>
        <w:rFonts w:ascii="Arial" w:hAnsi="Arial" w:cs="Arial"/>
        <w:iCs/>
        <w:sz w:val="18"/>
        <w:szCs w:val="18"/>
      </w:rPr>
      <w:t>Section V:  Proposal Exceptions</w:t>
    </w:r>
  </w:p>
  <w:p w:rsidR="00D24011" w:rsidRPr="00E6789D" w:rsidRDefault="00D24011">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Default="00D24011" w:rsidP="00C269F9">
    <w:pPr>
      <w:pStyle w:val="Header"/>
    </w:pPr>
    <w:r w:rsidRPr="00E6789D">
      <w:rPr>
        <w:rFonts w:ascii="Arial" w:hAnsi="Arial" w:cs="Arial"/>
        <w:i/>
        <w:iCs/>
        <w:sz w:val="18"/>
        <w:szCs w:val="18"/>
      </w:rPr>
      <w:t>Revised:  7/1/2013</w:t>
    </w:r>
  </w:p>
  <w:p w:rsidR="00D24011" w:rsidRDefault="00D240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Default="00D24011">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9877C4" w:rsidRPr="009877C4">
      <w:rPr>
        <w:i/>
        <w:iCs/>
      </w:rPr>
      <w:t>3921</w:t>
    </w:r>
    <w:r>
      <w:rPr>
        <w:i/>
        <w:iCs/>
      </w:rPr>
      <w:fldChar w:fldCharType="end"/>
    </w:r>
  </w:p>
  <w:p w:rsidR="00D24011" w:rsidRDefault="00D24011">
    <w:pPr>
      <w:pStyle w:val="Header2"/>
      <w:rPr>
        <w:iCs/>
        <w:sz w:val="18"/>
      </w:rPr>
    </w:pPr>
    <w:r>
      <w:rPr>
        <w:iCs/>
        <w:sz w:val="18"/>
      </w:rPr>
      <w:t>Section VII:  Technical Specifications</w:t>
    </w:r>
  </w:p>
  <w:p w:rsidR="00D24011" w:rsidRDefault="00D24011">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9877C4" w:rsidRPr="009877C4">
      <w:rPr>
        <w:sz w:val="18"/>
      </w:rPr>
      <w:t>42392</w:t>
    </w:r>
    <w:r>
      <w:rPr>
        <w:b/>
        <w:bCs/>
        <w:sz w:val="18"/>
      </w:rPr>
      <w:fldChar w:fldCharType="end"/>
    </w:r>
  </w:p>
  <w:p w:rsidR="00D24011" w:rsidRDefault="00D24011">
    <w:pPr>
      <w:pStyle w:val="Header2"/>
      <w:rPr>
        <w:iCs/>
      </w:rPr>
    </w:pPr>
    <w:r>
      <w:rPr>
        <w:iCs/>
      </w:rPr>
      <w:t>Revised: 09/06/2005</w:t>
    </w:r>
  </w:p>
  <w:p w:rsidR="00D24011" w:rsidRDefault="00D24011">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E6789D" w:rsidRDefault="00D24011" w:rsidP="00BF6B07">
    <w:pPr>
      <w:pStyle w:val="Header"/>
      <w:rPr>
        <w:rFonts w:ascii="Arial" w:hAnsi="Arial" w:cs="Arial"/>
        <w:i/>
        <w:iCs/>
        <w:sz w:val="18"/>
        <w:szCs w:val="18"/>
      </w:rPr>
    </w:pPr>
    <w:r w:rsidRPr="00E6789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D24011" w:rsidRPr="00E6789D" w:rsidRDefault="00D24011"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6/15/2016</w:t>
    </w:r>
  </w:p>
  <w:p w:rsidR="00D24011" w:rsidRDefault="00D24011"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B0115D" w:rsidRDefault="00D24011">
    <w:pPr>
      <w:pStyle w:val="Header"/>
      <w:rPr>
        <w:rFonts w:ascii="Arial" w:hAnsi="Arial" w:cs="Arial"/>
        <w:i/>
        <w:iCs/>
        <w:sz w:val="18"/>
        <w:szCs w:val="18"/>
      </w:rPr>
    </w:pPr>
    <w:r w:rsidRPr="00E6789D">
      <w:rPr>
        <w:rFonts w:ascii="Arial" w:hAnsi="Arial" w:cs="Arial"/>
        <w:i/>
        <w:iCs/>
        <w:sz w:val="18"/>
        <w:szCs w:val="18"/>
      </w:rPr>
      <w:t xml:space="preserve">RFP </w:t>
    </w:r>
    <w:r w:rsidRPr="00B0115D">
      <w:rPr>
        <w:rFonts w:ascii="Arial" w:hAnsi="Arial" w:cs="Arial"/>
        <w:i/>
        <w:iCs/>
        <w:sz w:val="18"/>
        <w:szCs w:val="18"/>
      </w:rPr>
      <w:t xml:space="preserve">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B0115D" w:rsidRDefault="00D24011">
    <w:pPr>
      <w:pStyle w:val="Header2"/>
      <w:rPr>
        <w:rFonts w:ascii="Arial" w:hAnsi="Arial" w:cs="Arial"/>
        <w:iCs/>
        <w:sz w:val="18"/>
        <w:szCs w:val="18"/>
      </w:rPr>
    </w:pPr>
    <w:r w:rsidRPr="00B0115D">
      <w:rPr>
        <w:rFonts w:ascii="Arial" w:hAnsi="Arial" w:cs="Arial"/>
        <w:iCs/>
        <w:sz w:val="18"/>
        <w:szCs w:val="18"/>
      </w:rPr>
      <w:t xml:space="preserve">Section VII: Technical Specifications </w:t>
    </w:r>
  </w:p>
  <w:p w:rsidR="00D24011" w:rsidRPr="00B0115D" w:rsidRDefault="00D24011">
    <w:pPr>
      <w:pStyle w:val="Header2"/>
      <w:rPr>
        <w:rFonts w:ascii="Arial" w:hAnsi="Arial" w:cs="Arial"/>
        <w:iCs/>
        <w:sz w:val="18"/>
        <w:szCs w:val="18"/>
      </w:rPr>
    </w:pPr>
    <w:r w:rsidRPr="00B0115D">
      <w:rPr>
        <w:rFonts w:ascii="Arial" w:hAnsi="Arial" w:cs="Arial"/>
        <w:iCs/>
        <w:sz w:val="18"/>
        <w:szCs w:val="18"/>
      </w:rPr>
      <w:t>Project No.:</w:t>
    </w:r>
    <w:r w:rsidRPr="00B0115D">
      <w:rPr>
        <w:rFonts w:ascii="Arial" w:hAnsi="Arial" w:cs="Arial"/>
        <w:bCs/>
        <w:sz w:val="18"/>
        <w:szCs w:val="18"/>
      </w:rPr>
      <w:t xml:space="preserve"> </w:t>
    </w:r>
    <w:r w:rsidRPr="00B0115D">
      <w:rPr>
        <w:rFonts w:ascii="Arial" w:hAnsi="Arial" w:cs="Arial"/>
        <w:bCs/>
        <w:sz w:val="18"/>
        <w:szCs w:val="18"/>
      </w:rPr>
      <w:fldChar w:fldCharType="begin"/>
    </w:r>
    <w:r w:rsidRPr="00B0115D">
      <w:rPr>
        <w:rFonts w:ascii="Arial" w:hAnsi="Arial" w:cs="Arial"/>
        <w:bCs/>
        <w:sz w:val="18"/>
        <w:szCs w:val="18"/>
      </w:rPr>
      <w:instrText xml:space="preserve"> </w:instrText>
    </w:r>
    <w:r w:rsidRPr="00B0115D">
      <w:rPr>
        <w:rFonts w:ascii="Arial" w:hAnsi="Arial" w:cs="Arial"/>
        <w:sz w:val="18"/>
        <w:szCs w:val="18"/>
      </w:rPr>
      <w:instrText>REF</w:instrText>
    </w:r>
    <w:r w:rsidRPr="00B0115D">
      <w:rPr>
        <w:rFonts w:ascii="Arial" w:hAnsi="Arial" w:cs="Arial"/>
        <w:bCs/>
        <w:sz w:val="18"/>
        <w:szCs w:val="18"/>
      </w:rPr>
      <w:instrText xml:space="preserve"> </w:instrText>
    </w:r>
    <w:r w:rsidRPr="00B0115D">
      <w:rPr>
        <w:rFonts w:ascii="Arial" w:hAnsi="Arial" w:cs="Arial"/>
        <w:sz w:val="18"/>
        <w:szCs w:val="18"/>
      </w:rPr>
      <w:instrText>ProjNum</w:instrText>
    </w:r>
    <w:r w:rsidRPr="00B0115D">
      <w:rPr>
        <w:rFonts w:ascii="Arial" w:hAnsi="Arial" w:cs="Arial"/>
        <w:bCs/>
        <w:sz w:val="18"/>
        <w:szCs w:val="18"/>
      </w:rPr>
      <w:instrText xml:space="preserve">  \* CHARFORMAT    \* MERGEFORMAT </w:instrText>
    </w:r>
    <w:r w:rsidRPr="00B0115D">
      <w:rPr>
        <w:rFonts w:ascii="Arial" w:hAnsi="Arial" w:cs="Arial"/>
        <w:bCs/>
        <w:sz w:val="18"/>
        <w:szCs w:val="18"/>
      </w:rPr>
      <w:fldChar w:fldCharType="separate"/>
    </w:r>
    <w:r w:rsidR="009877C4" w:rsidRPr="009877C4">
      <w:rPr>
        <w:rFonts w:ascii="Arial" w:hAnsi="Arial" w:cs="Arial"/>
        <w:sz w:val="18"/>
        <w:szCs w:val="18"/>
      </w:rPr>
      <w:t>42392</w:t>
    </w:r>
    <w:r w:rsidRPr="00B0115D">
      <w:rPr>
        <w:rFonts w:ascii="Arial" w:hAnsi="Arial" w:cs="Arial"/>
        <w:bCs/>
        <w:sz w:val="18"/>
        <w:szCs w:val="18"/>
      </w:rPr>
      <w:fldChar w:fldCharType="end"/>
    </w:r>
  </w:p>
  <w:p w:rsidR="00D24011" w:rsidRPr="00E6789D" w:rsidRDefault="00D24011" w:rsidP="00C269F9">
    <w:pPr>
      <w:pStyle w:val="Header"/>
      <w:rPr>
        <w:rFonts w:ascii="Arial" w:hAnsi="Arial" w:cs="Arial"/>
      </w:rPr>
    </w:pPr>
    <w:r w:rsidRPr="00B0115D">
      <w:rPr>
        <w:rFonts w:ascii="Arial" w:hAnsi="Arial" w:cs="Arial"/>
        <w:i/>
        <w:iCs/>
        <w:sz w:val="18"/>
        <w:szCs w:val="18"/>
      </w:rPr>
      <w:t xml:space="preserve">Revised:  </w:t>
    </w:r>
    <w:r>
      <w:rPr>
        <w:rFonts w:ascii="Arial" w:hAnsi="Arial" w:cs="Arial"/>
        <w:i/>
        <w:iCs/>
        <w:sz w:val="18"/>
        <w:szCs w:val="18"/>
      </w:rPr>
      <w:t>08/12/2016</w:t>
    </w:r>
  </w:p>
  <w:p w:rsidR="00D24011" w:rsidRDefault="00D24011" w:rsidP="002D0F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E6789D" w:rsidRDefault="00D24011">
    <w:pPr>
      <w:pStyle w:val="Header"/>
      <w:rPr>
        <w:rFonts w:ascii="Arial" w:hAnsi="Arial" w:cs="Arial"/>
        <w:i/>
        <w:iCs/>
        <w:sz w:val="18"/>
        <w:szCs w:val="18"/>
      </w:rPr>
    </w:pPr>
    <w:r w:rsidRPr="00E6789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rPr>
        <w:rFonts w:ascii="Arial" w:hAnsi="Arial" w:cs="Arial"/>
        <w:iCs/>
        <w:sz w:val="18"/>
        <w:szCs w:val="18"/>
      </w:rPr>
    </w:pPr>
    <w:r w:rsidRPr="00E6789D">
      <w:rPr>
        <w:rFonts w:ascii="Arial" w:hAnsi="Arial" w:cs="Arial"/>
        <w:iCs/>
        <w:sz w:val="18"/>
        <w:szCs w:val="18"/>
      </w:rPr>
      <w:t>Section IX:  References</w:t>
    </w:r>
  </w:p>
  <w:p w:rsidR="00D24011" w:rsidRPr="00E6789D" w:rsidRDefault="00D24011">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Revised:  7/1/2013</w:t>
    </w:r>
  </w:p>
  <w:p w:rsidR="00D24011" w:rsidRDefault="00D24011" w:rsidP="002D0F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rPr>
        <w:rFonts w:ascii="Arial" w:hAnsi="Arial" w:cs="Arial"/>
        <w:iCs/>
        <w:sz w:val="18"/>
        <w:szCs w:val="18"/>
      </w:rPr>
    </w:pPr>
    <w:r w:rsidRPr="00E6789D">
      <w:rPr>
        <w:rFonts w:ascii="Arial" w:hAnsi="Arial" w:cs="Arial"/>
        <w:iCs/>
        <w:sz w:val="18"/>
        <w:szCs w:val="18"/>
      </w:rPr>
      <w:t>Exhibit A:  Standard Contract</w:t>
    </w:r>
  </w:p>
  <w:p w:rsidR="00D24011" w:rsidRPr="00E6789D" w:rsidRDefault="00D2401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Revised:  7/1/2013</w:t>
    </w:r>
  </w:p>
  <w:p w:rsidR="00D24011" w:rsidRDefault="00D24011" w:rsidP="002D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4E3357" w:rsidRDefault="00D24011" w:rsidP="00C146CB">
    <w:pPr>
      <w:pStyle w:val="Header"/>
      <w:rPr>
        <w:rFonts w:ascii="Arial" w:hAnsi="Arial" w:cs="Arial"/>
        <w:i/>
        <w:iCs/>
        <w:sz w:val="18"/>
        <w:szCs w:val="18"/>
      </w:rPr>
    </w:pPr>
    <w:r w:rsidRPr="004E3357">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4E3357" w:rsidRDefault="00D24011" w:rsidP="00C146CB">
    <w:pPr>
      <w:pStyle w:val="Header2"/>
      <w:rPr>
        <w:rFonts w:ascii="Arial" w:hAnsi="Arial" w:cs="Arial"/>
        <w:sz w:val="18"/>
        <w:szCs w:val="18"/>
      </w:rPr>
    </w:pPr>
    <w:r w:rsidRPr="004E3357">
      <w:rPr>
        <w:rFonts w:ascii="Arial" w:hAnsi="Arial" w:cs="Arial"/>
        <w:sz w:val="18"/>
        <w:szCs w:val="18"/>
      </w:rPr>
      <w:t>ITS RFP Response Checklist</w:t>
    </w:r>
  </w:p>
  <w:p w:rsidR="00D24011" w:rsidRPr="004E3357" w:rsidRDefault="00D24011"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9877C4" w:rsidRPr="009877C4">
      <w:rPr>
        <w:rFonts w:ascii="Arial" w:hAnsi="Arial" w:cs="Arial"/>
        <w:sz w:val="18"/>
        <w:szCs w:val="18"/>
      </w:rPr>
      <w:t>42392</w:t>
    </w:r>
    <w:r w:rsidRPr="004E3357">
      <w:rPr>
        <w:rFonts w:ascii="Arial" w:hAnsi="Arial" w:cs="Arial"/>
        <w:b/>
        <w:bCs/>
        <w:sz w:val="18"/>
        <w:szCs w:val="18"/>
      </w:rPr>
      <w:fldChar w:fldCharType="end"/>
    </w:r>
  </w:p>
  <w:p w:rsidR="00D24011" w:rsidRPr="004E3357" w:rsidRDefault="00D24011">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D24011" w:rsidRDefault="00D24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rPr>
        <w:rFonts w:ascii="Arial" w:hAnsi="Arial" w:cs="Arial"/>
        <w:sz w:val="18"/>
        <w:szCs w:val="18"/>
      </w:rPr>
    </w:pPr>
    <w:r w:rsidRPr="00E6789D">
      <w:rPr>
        <w:rFonts w:ascii="Arial" w:hAnsi="Arial" w:cs="Arial"/>
        <w:sz w:val="18"/>
        <w:szCs w:val="18"/>
      </w:rPr>
      <w:t xml:space="preserve">Table of Contents </w:t>
    </w:r>
  </w:p>
  <w:p w:rsidR="00D24011" w:rsidRPr="00E6789D" w:rsidRDefault="00D2401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pPr>
      <w:pStyle w:val="Header"/>
      <w:rPr>
        <w:rFonts w:ascii="Arial" w:hAnsi="Arial" w:cs="Arial"/>
        <w:i/>
        <w:iCs/>
        <w:sz w:val="18"/>
        <w:szCs w:val="18"/>
      </w:rPr>
    </w:pPr>
    <w:r w:rsidRPr="00E6789D">
      <w:rPr>
        <w:rFonts w:ascii="Arial" w:hAnsi="Arial" w:cs="Arial"/>
        <w:i/>
        <w:iCs/>
        <w:sz w:val="18"/>
        <w:szCs w:val="18"/>
      </w:rPr>
      <w:t>Revised:  7/1/2013</w:t>
    </w:r>
  </w:p>
  <w:p w:rsidR="00D24011" w:rsidRDefault="00D24011">
    <w:pPr>
      <w:pStyle w:val="Head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Default="00D24011">
    <w:pPr>
      <w:pStyle w:val="Header"/>
    </w:pPr>
    <w:r>
      <w:t xml:space="preserve">RFP NO:  </w:t>
    </w:r>
    <w:fldSimple w:instr=" REF RFP \* MERGEFORMAT ">
      <w:r w:rsidR="009877C4" w:rsidRPr="009877C4">
        <w:rPr>
          <w:b/>
          <w:bCs/>
        </w:rPr>
        <w:t>3921</w:t>
      </w:r>
    </w:fldSimple>
  </w:p>
  <w:p w:rsidR="00D24011" w:rsidRDefault="00D24011">
    <w:pPr>
      <w:pStyle w:val="Header2"/>
    </w:pPr>
    <w:r>
      <w:rPr>
        <w:sz w:val="18"/>
      </w:rPr>
      <w:t>Section III:  Vendor Information</w:t>
    </w:r>
  </w:p>
  <w:p w:rsidR="00D24011" w:rsidRDefault="00D24011">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E6789D" w:rsidRDefault="00D24011">
    <w:pPr>
      <w:pStyle w:val="Header"/>
      <w:rPr>
        <w:rFonts w:ascii="Arial" w:hAnsi="Arial" w:cs="Arial"/>
        <w:i/>
        <w:iCs/>
        <w:sz w:val="18"/>
        <w:szCs w:val="18"/>
      </w:rPr>
    </w:pPr>
    <w:r w:rsidRPr="00E6789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rPr>
        <w:rFonts w:ascii="Arial" w:hAnsi="Arial" w:cs="Arial"/>
        <w:sz w:val="18"/>
        <w:szCs w:val="18"/>
      </w:rPr>
    </w:pPr>
    <w:r w:rsidRPr="00E6789D">
      <w:rPr>
        <w:rFonts w:ascii="Arial" w:hAnsi="Arial" w:cs="Arial"/>
        <w:sz w:val="18"/>
        <w:szCs w:val="18"/>
      </w:rPr>
      <w:t xml:space="preserve">Proposal Bonds </w:t>
    </w:r>
  </w:p>
  <w:p w:rsidR="00D24011" w:rsidRPr="00E6789D" w:rsidRDefault="00D2401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Revised:  7/1/2013</w:t>
    </w:r>
  </w:p>
  <w:p w:rsidR="00D24011" w:rsidRDefault="00D24011"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D24011" w:rsidRPr="00E6789D" w:rsidRDefault="00D24011">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Pr="00E6789D" w:rsidRDefault="00D24011" w:rsidP="00C269F9">
    <w:pPr>
      <w:pStyle w:val="Header"/>
      <w:rPr>
        <w:rFonts w:ascii="Arial" w:hAnsi="Arial" w:cs="Arial"/>
      </w:rPr>
    </w:pPr>
    <w:r w:rsidRPr="00E6789D">
      <w:rPr>
        <w:rFonts w:ascii="Arial" w:hAnsi="Arial" w:cs="Arial"/>
        <w:i/>
        <w:iCs/>
        <w:sz w:val="18"/>
        <w:szCs w:val="18"/>
      </w:rPr>
      <w:t>Revised:  7/1/2013</w:t>
    </w:r>
  </w:p>
  <w:p w:rsidR="00D24011" w:rsidRDefault="00D24011">
    <w:pPr>
      <w:pStyle w:val="Header"/>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B0115D" w:rsidRDefault="00D24011">
    <w:pPr>
      <w:pStyle w:val="Header"/>
      <w:rPr>
        <w:rFonts w:ascii="Arial" w:hAnsi="Arial" w:cs="Arial"/>
        <w:i/>
        <w:iCs/>
        <w:sz w:val="18"/>
        <w:szCs w:val="18"/>
      </w:rPr>
    </w:pPr>
    <w:r w:rsidRPr="00B0115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D24011" w:rsidRPr="00E6789D" w:rsidRDefault="00D2401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Default="00D24011" w:rsidP="00C269F9">
    <w:pPr>
      <w:pStyle w:val="Header"/>
    </w:pPr>
    <w:r w:rsidRPr="00E6789D">
      <w:rPr>
        <w:rFonts w:ascii="Arial" w:hAnsi="Arial" w:cs="Arial"/>
        <w:i/>
        <w:iCs/>
        <w:sz w:val="18"/>
        <w:szCs w:val="18"/>
      </w:rPr>
      <w:t>Revised:  7/1/2013</w:t>
    </w:r>
  </w:p>
  <w:p w:rsidR="00D24011" w:rsidRDefault="00D240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E6789D" w:rsidRDefault="00D24011">
    <w:pPr>
      <w:pStyle w:val="Header"/>
      <w:rPr>
        <w:rFonts w:ascii="Arial" w:hAnsi="Arial" w:cs="Arial"/>
        <w:i/>
        <w:iCs/>
        <w:sz w:val="18"/>
        <w:szCs w:val="18"/>
      </w:rPr>
    </w:pPr>
    <w:r w:rsidRPr="00E6789D">
      <w:rPr>
        <w:rFonts w:ascii="Arial" w:hAnsi="Arial" w:cs="Arial"/>
        <w:i/>
        <w:iCs/>
        <w:sz w:val="18"/>
        <w:szCs w:val="18"/>
      </w:rPr>
      <w:t xml:space="preserve">RFP 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E6789D" w:rsidRDefault="00D24011">
    <w:pPr>
      <w:pStyle w:val="Header2"/>
      <w:rPr>
        <w:rFonts w:ascii="Arial" w:hAnsi="Arial" w:cs="Arial"/>
        <w:iCs/>
        <w:sz w:val="18"/>
        <w:szCs w:val="18"/>
      </w:rPr>
    </w:pPr>
    <w:r w:rsidRPr="00E6789D">
      <w:rPr>
        <w:rFonts w:ascii="Arial" w:hAnsi="Arial" w:cs="Arial"/>
        <w:iCs/>
        <w:sz w:val="18"/>
        <w:szCs w:val="18"/>
      </w:rPr>
      <w:t>Section III:  Vendor Information</w:t>
    </w:r>
  </w:p>
  <w:p w:rsidR="00D24011" w:rsidRPr="00E6789D" w:rsidRDefault="00D24011">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877C4" w:rsidRPr="009877C4">
      <w:rPr>
        <w:rFonts w:ascii="Arial" w:hAnsi="Arial" w:cs="Arial"/>
        <w:sz w:val="18"/>
        <w:szCs w:val="18"/>
      </w:rPr>
      <w:t>42392</w:t>
    </w:r>
    <w:r w:rsidRPr="00E6789D">
      <w:rPr>
        <w:rFonts w:ascii="Arial" w:hAnsi="Arial" w:cs="Arial"/>
        <w:b/>
        <w:bCs/>
        <w:sz w:val="18"/>
        <w:szCs w:val="18"/>
      </w:rPr>
      <w:fldChar w:fldCharType="end"/>
    </w:r>
  </w:p>
  <w:p w:rsidR="00D24011" w:rsidRDefault="00D24011" w:rsidP="00C269F9">
    <w:pPr>
      <w:pStyle w:val="Header"/>
    </w:pPr>
    <w:r w:rsidRPr="00E6789D">
      <w:rPr>
        <w:rFonts w:ascii="Arial" w:hAnsi="Arial" w:cs="Arial"/>
        <w:i/>
        <w:iCs/>
        <w:sz w:val="18"/>
        <w:szCs w:val="18"/>
      </w:rPr>
      <w:t>Revised:  7/1/2013</w:t>
    </w:r>
  </w:p>
  <w:p w:rsidR="00D24011" w:rsidRDefault="00D24011">
    <w:pPr>
      <w:pStyle w:val="Head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11" w:rsidRPr="00B0115D" w:rsidRDefault="00D24011">
    <w:pPr>
      <w:pStyle w:val="Header"/>
      <w:rPr>
        <w:rFonts w:ascii="Arial" w:hAnsi="Arial" w:cs="Arial"/>
        <w:i/>
        <w:iCs/>
        <w:sz w:val="18"/>
        <w:szCs w:val="18"/>
      </w:rPr>
    </w:pPr>
    <w:r w:rsidRPr="00E6789D">
      <w:rPr>
        <w:rFonts w:ascii="Arial" w:hAnsi="Arial" w:cs="Arial"/>
        <w:i/>
        <w:iCs/>
        <w:sz w:val="18"/>
        <w:szCs w:val="18"/>
      </w:rPr>
      <w:t xml:space="preserve">RFP </w:t>
    </w:r>
    <w:r w:rsidRPr="00B0115D">
      <w:rPr>
        <w:rFonts w:ascii="Arial" w:hAnsi="Arial" w:cs="Arial"/>
        <w:i/>
        <w:iCs/>
        <w:sz w:val="18"/>
        <w:szCs w:val="18"/>
      </w:rPr>
      <w:t xml:space="preserve">No.: </w:t>
    </w:r>
    <w:r w:rsidRPr="00B0115D">
      <w:rPr>
        <w:rFonts w:ascii="Arial" w:hAnsi="Arial" w:cs="Arial"/>
        <w:i/>
        <w:iCs/>
        <w:sz w:val="18"/>
        <w:szCs w:val="18"/>
      </w:rPr>
      <w:fldChar w:fldCharType="begin"/>
    </w:r>
    <w:r w:rsidRPr="00B0115D">
      <w:rPr>
        <w:rFonts w:ascii="Arial" w:hAnsi="Arial" w:cs="Arial"/>
        <w:i/>
        <w:iCs/>
        <w:sz w:val="18"/>
        <w:szCs w:val="18"/>
      </w:rPr>
      <w:instrText xml:space="preserve"> REF RFP \* CHARFORMAT   \* MERGEFORMAT </w:instrText>
    </w:r>
    <w:r w:rsidRPr="00B0115D">
      <w:rPr>
        <w:rFonts w:ascii="Arial" w:hAnsi="Arial" w:cs="Arial"/>
        <w:i/>
        <w:iCs/>
        <w:sz w:val="18"/>
        <w:szCs w:val="18"/>
      </w:rPr>
      <w:fldChar w:fldCharType="separate"/>
    </w:r>
    <w:r w:rsidR="009877C4" w:rsidRPr="009877C4">
      <w:rPr>
        <w:rFonts w:ascii="Arial" w:hAnsi="Arial" w:cs="Arial"/>
        <w:bCs/>
        <w:i/>
        <w:iCs/>
        <w:sz w:val="18"/>
        <w:szCs w:val="18"/>
      </w:rPr>
      <w:t>3921</w:t>
    </w:r>
    <w:r w:rsidRPr="00B0115D">
      <w:rPr>
        <w:rFonts w:ascii="Arial" w:hAnsi="Arial" w:cs="Arial"/>
        <w:i/>
        <w:iCs/>
        <w:sz w:val="18"/>
        <w:szCs w:val="18"/>
      </w:rPr>
      <w:fldChar w:fldCharType="end"/>
    </w:r>
  </w:p>
  <w:p w:rsidR="00D24011" w:rsidRPr="00B0115D" w:rsidRDefault="00D24011">
    <w:pPr>
      <w:pStyle w:val="Header2"/>
      <w:tabs>
        <w:tab w:val="center" w:pos="4680"/>
        <w:tab w:val="right" w:pos="9360"/>
      </w:tabs>
      <w:jc w:val="left"/>
      <w:rPr>
        <w:rFonts w:ascii="Arial" w:hAnsi="Arial" w:cs="Arial"/>
        <w:iCs/>
        <w:sz w:val="18"/>
        <w:szCs w:val="18"/>
      </w:rPr>
    </w:pPr>
    <w:r w:rsidRPr="00B0115D">
      <w:rPr>
        <w:rFonts w:ascii="Arial" w:hAnsi="Arial" w:cs="Arial"/>
        <w:iCs/>
        <w:sz w:val="18"/>
        <w:szCs w:val="18"/>
      </w:rPr>
      <w:tab/>
    </w:r>
    <w:r w:rsidRPr="00B0115D">
      <w:rPr>
        <w:rFonts w:ascii="Arial" w:hAnsi="Arial" w:cs="Arial"/>
        <w:iCs/>
        <w:sz w:val="18"/>
        <w:szCs w:val="18"/>
      </w:rPr>
      <w:tab/>
      <w:t>Section IV:  Legal and Contractual Information</w:t>
    </w:r>
  </w:p>
  <w:p w:rsidR="00D24011" w:rsidRPr="00B0115D" w:rsidRDefault="00D24011">
    <w:pPr>
      <w:pStyle w:val="Header2"/>
      <w:rPr>
        <w:rFonts w:ascii="Arial" w:hAnsi="Arial" w:cs="Arial"/>
        <w:iCs/>
        <w:sz w:val="18"/>
        <w:szCs w:val="18"/>
      </w:rPr>
    </w:pPr>
    <w:r w:rsidRPr="00B0115D">
      <w:rPr>
        <w:rFonts w:ascii="Arial" w:hAnsi="Arial" w:cs="Arial"/>
        <w:iCs/>
        <w:sz w:val="18"/>
        <w:szCs w:val="18"/>
      </w:rPr>
      <w:t xml:space="preserve">Project No.: </w:t>
    </w:r>
    <w:r w:rsidRPr="00B0115D">
      <w:rPr>
        <w:rFonts w:ascii="Arial" w:hAnsi="Arial" w:cs="Arial"/>
        <w:sz w:val="18"/>
        <w:szCs w:val="18"/>
      </w:rPr>
      <w:fldChar w:fldCharType="begin"/>
    </w:r>
    <w:r w:rsidRPr="00B0115D">
      <w:rPr>
        <w:rFonts w:ascii="Arial" w:hAnsi="Arial" w:cs="Arial"/>
        <w:sz w:val="18"/>
        <w:szCs w:val="18"/>
      </w:rPr>
      <w:instrText xml:space="preserve"> REF ProjNum  \* CHARFORMAT   \* MERGEFORMAT </w:instrText>
    </w:r>
    <w:r w:rsidRPr="00B0115D">
      <w:rPr>
        <w:rFonts w:ascii="Arial" w:hAnsi="Arial" w:cs="Arial"/>
        <w:sz w:val="18"/>
        <w:szCs w:val="18"/>
      </w:rPr>
      <w:fldChar w:fldCharType="separate"/>
    </w:r>
    <w:r w:rsidR="009877C4" w:rsidRPr="009877C4">
      <w:rPr>
        <w:rFonts w:ascii="Arial" w:hAnsi="Arial" w:cs="Arial"/>
        <w:bCs/>
        <w:sz w:val="18"/>
        <w:szCs w:val="18"/>
      </w:rPr>
      <w:t>42392</w:t>
    </w:r>
    <w:r w:rsidRPr="00B0115D">
      <w:rPr>
        <w:rFonts w:ascii="Arial" w:hAnsi="Arial" w:cs="Arial"/>
        <w:sz w:val="18"/>
        <w:szCs w:val="18"/>
      </w:rPr>
      <w:fldChar w:fldCharType="end"/>
    </w:r>
  </w:p>
  <w:p w:rsidR="00D24011" w:rsidRPr="00B0115D" w:rsidRDefault="00D24011" w:rsidP="00C269F9">
    <w:pPr>
      <w:pStyle w:val="Header"/>
    </w:pPr>
    <w:r w:rsidRPr="00B0115D">
      <w:rPr>
        <w:rFonts w:ascii="Arial" w:hAnsi="Arial" w:cs="Arial"/>
        <w:i/>
        <w:iCs/>
        <w:sz w:val="18"/>
        <w:szCs w:val="18"/>
      </w:rPr>
      <w:t>Revised: 12/7/2015</w:t>
    </w:r>
  </w:p>
  <w:p w:rsidR="00D24011" w:rsidRDefault="00D24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823841EE"/>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60A0386B"/>
    <w:multiLevelType w:val="hybridMultilevel"/>
    <w:tmpl w:val="9DC89CE8"/>
    <w:lvl w:ilvl="0" w:tplc="0DEEA8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5D"/>
    <w:rsid w:val="0000027C"/>
    <w:rsid w:val="0001389D"/>
    <w:rsid w:val="00017868"/>
    <w:rsid w:val="0002205B"/>
    <w:rsid w:val="00024277"/>
    <w:rsid w:val="00030895"/>
    <w:rsid w:val="000310B5"/>
    <w:rsid w:val="00037A49"/>
    <w:rsid w:val="000504D7"/>
    <w:rsid w:val="00063D34"/>
    <w:rsid w:val="00065698"/>
    <w:rsid w:val="00072C22"/>
    <w:rsid w:val="0009088A"/>
    <w:rsid w:val="00092450"/>
    <w:rsid w:val="0009523C"/>
    <w:rsid w:val="000B162F"/>
    <w:rsid w:val="000C3D9B"/>
    <w:rsid w:val="000D3574"/>
    <w:rsid w:val="000D70BB"/>
    <w:rsid w:val="000E1818"/>
    <w:rsid w:val="000E4915"/>
    <w:rsid w:val="000F3BFE"/>
    <w:rsid w:val="00100CD6"/>
    <w:rsid w:val="00107933"/>
    <w:rsid w:val="00113829"/>
    <w:rsid w:val="001258AE"/>
    <w:rsid w:val="00140D40"/>
    <w:rsid w:val="00142CFD"/>
    <w:rsid w:val="0014443C"/>
    <w:rsid w:val="001448EE"/>
    <w:rsid w:val="001528E8"/>
    <w:rsid w:val="001552BA"/>
    <w:rsid w:val="0016617A"/>
    <w:rsid w:val="00167260"/>
    <w:rsid w:val="001674AF"/>
    <w:rsid w:val="00167BF9"/>
    <w:rsid w:val="001717CC"/>
    <w:rsid w:val="00173E93"/>
    <w:rsid w:val="00174D4C"/>
    <w:rsid w:val="00183F5D"/>
    <w:rsid w:val="001904C3"/>
    <w:rsid w:val="001A27BE"/>
    <w:rsid w:val="001A40A0"/>
    <w:rsid w:val="001B3D9F"/>
    <w:rsid w:val="001D0AA0"/>
    <w:rsid w:val="001D4BB5"/>
    <w:rsid w:val="001D52BF"/>
    <w:rsid w:val="001D73A3"/>
    <w:rsid w:val="001E365E"/>
    <w:rsid w:val="001F15AD"/>
    <w:rsid w:val="001F40AE"/>
    <w:rsid w:val="00202DAE"/>
    <w:rsid w:val="00212064"/>
    <w:rsid w:val="0022523B"/>
    <w:rsid w:val="00227F7A"/>
    <w:rsid w:val="00230581"/>
    <w:rsid w:val="00232EAA"/>
    <w:rsid w:val="002421E8"/>
    <w:rsid w:val="00244D26"/>
    <w:rsid w:val="002469CF"/>
    <w:rsid w:val="0025628B"/>
    <w:rsid w:val="00264963"/>
    <w:rsid w:val="002676B7"/>
    <w:rsid w:val="002718DD"/>
    <w:rsid w:val="0027425D"/>
    <w:rsid w:val="00282312"/>
    <w:rsid w:val="00282770"/>
    <w:rsid w:val="0028566D"/>
    <w:rsid w:val="002863B3"/>
    <w:rsid w:val="00290FFF"/>
    <w:rsid w:val="00292FC8"/>
    <w:rsid w:val="00295A53"/>
    <w:rsid w:val="00297BE8"/>
    <w:rsid w:val="002B4321"/>
    <w:rsid w:val="002B590C"/>
    <w:rsid w:val="002C11C0"/>
    <w:rsid w:val="002C20A1"/>
    <w:rsid w:val="002C4370"/>
    <w:rsid w:val="002D0FE5"/>
    <w:rsid w:val="002D78F4"/>
    <w:rsid w:val="002E021B"/>
    <w:rsid w:val="002E28C7"/>
    <w:rsid w:val="002E609F"/>
    <w:rsid w:val="002F396A"/>
    <w:rsid w:val="00306430"/>
    <w:rsid w:val="0031008D"/>
    <w:rsid w:val="00315B0A"/>
    <w:rsid w:val="003222E3"/>
    <w:rsid w:val="00341BF5"/>
    <w:rsid w:val="003465C7"/>
    <w:rsid w:val="0035091E"/>
    <w:rsid w:val="00351D1F"/>
    <w:rsid w:val="003560BD"/>
    <w:rsid w:val="0036050C"/>
    <w:rsid w:val="00380BC4"/>
    <w:rsid w:val="00385D33"/>
    <w:rsid w:val="0039128A"/>
    <w:rsid w:val="00391B93"/>
    <w:rsid w:val="003965BC"/>
    <w:rsid w:val="003B1712"/>
    <w:rsid w:val="003B574F"/>
    <w:rsid w:val="003C0A2B"/>
    <w:rsid w:val="003C309A"/>
    <w:rsid w:val="003C3C8C"/>
    <w:rsid w:val="003D4573"/>
    <w:rsid w:val="003D71F8"/>
    <w:rsid w:val="003E2395"/>
    <w:rsid w:val="003E2C4F"/>
    <w:rsid w:val="003F150B"/>
    <w:rsid w:val="003F7367"/>
    <w:rsid w:val="00412D6E"/>
    <w:rsid w:val="00425D23"/>
    <w:rsid w:val="004340A5"/>
    <w:rsid w:val="0043639F"/>
    <w:rsid w:val="00440FEE"/>
    <w:rsid w:val="0045495A"/>
    <w:rsid w:val="00460B6B"/>
    <w:rsid w:val="004610A5"/>
    <w:rsid w:val="00465581"/>
    <w:rsid w:val="004819D0"/>
    <w:rsid w:val="004920DB"/>
    <w:rsid w:val="00492679"/>
    <w:rsid w:val="004A080B"/>
    <w:rsid w:val="004A32C6"/>
    <w:rsid w:val="004A3EC8"/>
    <w:rsid w:val="004A4CEC"/>
    <w:rsid w:val="004B0B83"/>
    <w:rsid w:val="004B0DED"/>
    <w:rsid w:val="004B388C"/>
    <w:rsid w:val="004C02A3"/>
    <w:rsid w:val="004C27B7"/>
    <w:rsid w:val="004D282B"/>
    <w:rsid w:val="004D62DD"/>
    <w:rsid w:val="004E3357"/>
    <w:rsid w:val="004E69F3"/>
    <w:rsid w:val="004F2D3B"/>
    <w:rsid w:val="00502004"/>
    <w:rsid w:val="0051490A"/>
    <w:rsid w:val="00514DE6"/>
    <w:rsid w:val="00526974"/>
    <w:rsid w:val="00540FF2"/>
    <w:rsid w:val="0054450E"/>
    <w:rsid w:val="00551AF0"/>
    <w:rsid w:val="00552327"/>
    <w:rsid w:val="00553044"/>
    <w:rsid w:val="005549F5"/>
    <w:rsid w:val="00564B76"/>
    <w:rsid w:val="0058138B"/>
    <w:rsid w:val="00592D63"/>
    <w:rsid w:val="00595502"/>
    <w:rsid w:val="005A7A5C"/>
    <w:rsid w:val="005B6DF1"/>
    <w:rsid w:val="005C30B4"/>
    <w:rsid w:val="005D6C2A"/>
    <w:rsid w:val="005D7E0E"/>
    <w:rsid w:val="00606C2B"/>
    <w:rsid w:val="006272FB"/>
    <w:rsid w:val="006405A0"/>
    <w:rsid w:val="00641CEB"/>
    <w:rsid w:val="00645236"/>
    <w:rsid w:val="006470AA"/>
    <w:rsid w:val="00661D3E"/>
    <w:rsid w:val="0067109C"/>
    <w:rsid w:val="00672C1F"/>
    <w:rsid w:val="00682436"/>
    <w:rsid w:val="00682E9E"/>
    <w:rsid w:val="00685E96"/>
    <w:rsid w:val="006A025E"/>
    <w:rsid w:val="006C1D89"/>
    <w:rsid w:val="006C259E"/>
    <w:rsid w:val="006C71D5"/>
    <w:rsid w:val="006D210D"/>
    <w:rsid w:val="006D25C6"/>
    <w:rsid w:val="006D331D"/>
    <w:rsid w:val="006E2C06"/>
    <w:rsid w:val="006E7846"/>
    <w:rsid w:val="006F0345"/>
    <w:rsid w:val="006F5060"/>
    <w:rsid w:val="007050E4"/>
    <w:rsid w:val="00736B5D"/>
    <w:rsid w:val="00747710"/>
    <w:rsid w:val="007629B4"/>
    <w:rsid w:val="00773653"/>
    <w:rsid w:val="00774B6E"/>
    <w:rsid w:val="00783E2F"/>
    <w:rsid w:val="00790C52"/>
    <w:rsid w:val="007942F3"/>
    <w:rsid w:val="007A35CA"/>
    <w:rsid w:val="007A624D"/>
    <w:rsid w:val="007B62ED"/>
    <w:rsid w:val="007C0B42"/>
    <w:rsid w:val="007C5E59"/>
    <w:rsid w:val="007D23CB"/>
    <w:rsid w:val="007D2BAD"/>
    <w:rsid w:val="007D4ADE"/>
    <w:rsid w:val="007E0B1A"/>
    <w:rsid w:val="00805A60"/>
    <w:rsid w:val="008116E2"/>
    <w:rsid w:val="0081401F"/>
    <w:rsid w:val="008170F0"/>
    <w:rsid w:val="0083287D"/>
    <w:rsid w:val="00835DC9"/>
    <w:rsid w:val="00837013"/>
    <w:rsid w:val="00837398"/>
    <w:rsid w:val="00844533"/>
    <w:rsid w:val="00880040"/>
    <w:rsid w:val="008844D3"/>
    <w:rsid w:val="00887E71"/>
    <w:rsid w:val="0089329F"/>
    <w:rsid w:val="008949C3"/>
    <w:rsid w:val="0089683C"/>
    <w:rsid w:val="008B268A"/>
    <w:rsid w:val="008B64DB"/>
    <w:rsid w:val="008C57B6"/>
    <w:rsid w:val="008C6DD3"/>
    <w:rsid w:val="008D1CF8"/>
    <w:rsid w:val="008D5B96"/>
    <w:rsid w:val="008E1F09"/>
    <w:rsid w:val="008E3DEF"/>
    <w:rsid w:val="008F5C11"/>
    <w:rsid w:val="008F5F84"/>
    <w:rsid w:val="008F720A"/>
    <w:rsid w:val="008F7A7B"/>
    <w:rsid w:val="00903D02"/>
    <w:rsid w:val="0090682C"/>
    <w:rsid w:val="00927B30"/>
    <w:rsid w:val="00930C53"/>
    <w:rsid w:val="00931972"/>
    <w:rsid w:val="00933D23"/>
    <w:rsid w:val="00937080"/>
    <w:rsid w:val="009460E8"/>
    <w:rsid w:val="009549D0"/>
    <w:rsid w:val="0097108B"/>
    <w:rsid w:val="00972832"/>
    <w:rsid w:val="00977B61"/>
    <w:rsid w:val="00983AEA"/>
    <w:rsid w:val="00985FDA"/>
    <w:rsid w:val="009877C4"/>
    <w:rsid w:val="00991F32"/>
    <w:rsid w:val="009945CE"/>
    <w:rsid w:val="0099484C"/>
    <w:rsid w:val="00995C1A"/>
    <w:rsid w:val="009976BB"/>
    <w:rsid w:val="009D35C2"/>
    <w:rsid w:val="009E5710"/>
    <w:rsid w:val="009F4CE2"/>
    <w:rsid w:val="009F67D2"/>
    <w:rsid w:val="009F67F7"/>
    <w:rsid w:val="00A00766"/>
    <w:rsid w:val="00A02BB5"/>
    <w:rsid w:val="00A06E36"/>
    <w:rsid w:val="00A1307C"/>
    <w:rsid w:val="00A13B0F"/>
    <w:rsid w:val="00A147DB"/>
    <w:rsid w:val="00A15BC6"/>
    <w:rsid w:val="00A23BC8"/>
    <w:rsid w:val="00A25FE6"/>
    <w:rsid w:val="00A43B9B"/>
    <w:rsid w:val="00A53F6B"/>
    <w:rsid w:val="00A64026"/>
    <w:rsid w:val="00A73A46"/>
    <w:rsid w:val="00A87477"/>
    <w:rsid w:val="00AA0813"/>
    <w:rsid w:val="00AA1182"/>
    <w:rsid w:val="00AA4F84"/>
    <w:rsid w:val="00AC5249"/>
    <w:rsid w:val="00AD2DCA"/>
    <w:rsid w:val="00AF3714"/>
    <w:rsid w:val="00AF3CA2"/>
    <w:rsid w:val="00AF5B34"/>
    <w:rsid w:val="00B0115D"/>
    <w:rsid w:val="00B055E3"/>
    <w:rsid w:val="00B14AAE"/>
    <w:rsid w:val="00B203E5"/>
    <w:rsid w:val="00B21DC6"/>
    <w:rsid w:val="00B23BCA"/>
    <w:rsid w:val="00B27F52"/>
    <w:rsid w:val="00B301AD"/>
    <w:rsid w:val="00B40944"/>
    <w:rsid w:val="00B56311"/>
    <w:rsid w:val="00B604A2"/>
    <w:rsid w:val="00B63A4E"/>
    <w:rsid w:val="00B70562"/>
    <w:rsid w:val="00B70E7C"/>
    <w:rsid w:val="00B750DB"/>
    <w:rsid w:val="00B75F1C"/>
    <w:rsid w:val="00B85ED1"/>
    <w:rsid w:val="00B901B9"/>
    <w:rsid w:val="00B92D5A"/>
    <w:rsid w:val="00BC24FC"/>
    <w:rsid w:val="00BD2169"/>
    <w:rsid w:val="00BD2672"/>
    <w:rsid w:val="00BD2AD6"/>
    <w:rsid w:val="00BF1916"/>
    <w:rsid w:val="00BF3599"/>
    <w:rsid w:val="00BF6B07"/>
    <w:rsid w:val="00C0652C"/>
    <w:rsid w:val="00C075C8"/>
    <w:rsid w:val="00C146CB"/>
    <w:rsid w:val="00C172D1"/>
    <w:rsid w:val="00C2482D"/>
    <w:rsid w:val="00C269F9"/>
    <w:rsid w:val="00C32F25"/>
    <w:rsid w:val="00C35574"/>
    <w:rsid w:val="00C51AFF"/>
    <w:rsid w:val="00C54C86"/>
    <w:rsid w:val="00C55FAC"/>
    <w:rsid w:val="00C56132"/>
    <w:rsid w:val="00C67BAE"/>
    <w:rsid w:val="00C75C24"/>
    <w:rsid w:val="00C81F78"/>
    <w:rsid w:val="00C965C1"/>
    <w:rsid w:val="00CC4822"/>
    <w:rsid w:val="00CC6013"/>
    <w:rsid w:val="00CE296A"/>
    <w:rsid w:val="00CE63A4"/>
    <w:rsid w:val="00CF05AC"/>
    <w:rsid w:val="00CF1977"/>
    <w:rsid w:val="00D00D72"/>
    <w:rsid w:val="00D066B2"/>
    <w:rsid w:val="00D10C7D"/>
    <w:rsid w:val="00D21C28"/>
    <w:rsid w:val="00D24011"/>
    <w:rsid w:val="00D273A0"/>
    <w:rsid w:val="00D3136B"/>
    <w:rsid w:val="00D437A8"/>
    <w:rsid w:val="00D45F32"/>
    <w:rsid w:val="00D467C2"/>
    <w:rsid w:val="00D511B1"/>
    <w:rsid w:val="00D64F38"/>
    <w:rsid w:val="00D66D9A"/>
    <w:rsid w:val="00D674D2"/>
    <w:rsid w:val="00D72708"/>
    <w:rsid w:val="00D752AB"/>
    <w:rsid w:val="00D75A10"/>
    <w:rsid w:val="00D76F34"/>
    <w:rsid w:val="00D76F9E"/>
    <w:rsid w:val="00D9532C"/>
    <w:rsid w:val="00D971FC"/>
    <w:rsid w:val="00DB14AE"/>
    <w:rsid w:val="00DC56F4"/>
    <w:rsid w:val="00DD0731"/>
    <w:rsid w:val="00DD3E93"/>
    <w:rsid w:val="00DD4B27"/>
    <w:rsid w:val="00DD6EC1"/>
    <w:rsid w:val="00DE7F89"/>
    <w:rsid w:val="00DF2299"/>
    <w:rsid w:val="00E1177D"/>
    <w:rsid w:val="00E212CC"/>
    <w:rsid w:val="00E270D5"/>
    <w:rsid w:val="00E2773C"/>
    <w:rsid w:val="00E2794B"/>
    <w:rsid w:val="00E35825"/>
    <w:rsid w:val="00E42FB4"/>
    <w:rsid w:val="00E47832"/>
    <w:rsid w:val="00E6103E"/>
    <w:rsid w:val="00E64F27"/>
    <w:rsid w:val="00E6789D"/>
    <w:rsid w:val="00E762AA"/>
    <w:rsid w:val="00E83E38"/>
    <w:rsid w:val="00E86F01"/>
    <w:rsid w:val="00E90560"/>
    <w:rsid w:val="00E92762"/>
    <w:rsid w:val="00E95652"/>
    <w:rsid w:val="00E95DC1"/>
    <w:rsid w:val="00EA23A5"/>
    <w:rsid w:val="00EB006E"/>
    <w:rsid w:val="00EB1B13"/>
    <w:rsid w:val="00EC0078"/>
    <w:rsid w:val="00ED10D5"/>
    <w:rsid w:val="00EF64FB"/>
    <w:rsid w:val="00F34152"/>
    <w:rsid w:val="00F4414C"/>
    <w:rsid w:val="00F443DF"/>
    <w:rsid w:val="00F60CC1"/>
    <w:rsid w:val="00F71BE6"/>
    <w:rsid w:val="00F85D65"/>
    <w:rsid w:val="00F86EFE"/>
    <w:rsid w:val="00F925E1"/>
    <w:rsid w:val="00F92D52"/>
    <w:rsid w:val="00F9500D"/>
    <w:rsid w:val="00F975A2"/>
    <w:rsid w:val="00FA0D1E"/>
    <w:rsid w:val="00FA1576"/>
    <w:rsid w:val="00FA7F68"/>
    <w:rsid w:val="00FB7258"/>
    <w:rsid w:val="00FC105E"/>
    <w:rsid w:val="00FD4259"/>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4CAF489-C652-4E6E-967F-E4B4ACD4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90682C"/>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90682C"/>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Level3Char">
    <w:name w:val="Level 3 Char"/>
    <w:link w:val="Level3"/>
    <w:locked/>
    <w:rsid w:val="008D1CF8"/>
    <w:rPr>
      <w:sz w:val="24"/>
    </w:rPr>
  </w:style>
  <w:style w:type="character" w:customStyle="1" w:styleId="Heading1Char">
    <w:name w:val="Heading 1 Char"/>
    <w:basedOn w:val="DefaultParagraphFont"/>
    <w:link w:val="Heading1"/>
    <w:rsid w:val="00BD2672"/>
    <w:rPr>
      <w:b/>
      <w:snapToGrid w:val="0"/>
      <w:kern w:val="28"/>
      <w:sz w:val="24"/>
    </w:rPr>
  </w:style>
  <w:style w:type="character" w:customStyle="1" w:styleId="Heading2Char">
    <w:name w:val="Heading 2 Char"/>
    <w:basedOn w:val="DefaultParagraphFont"/>
    <w:link w:val="Heading2"/>
    <w:rsid w:val="00BD2672"/>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2327">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fontTable" Target="fontTable.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E79F-D0FD-44B3-B654-79E3094B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0</TotalTime>
  <Pages>71</Pages>
  <Words>24937</Words>
  <Characters>142146</Characters>
  <Application>Microsoft Office Word</Application>
  <DocSecurity>4</DocSecurity>
  <Lines>1184</Lines>
  <Paragraphs>333</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166750</CharactersWithSpaces>
  <SharedDoc>false</SharedDoc>
  <HLinks>
    <vt:vector size="216" baseType="variant">
      <vt:variant>
        <vt:i4>8126542</vt:i4>
      </vt:variant>
      <vt:variant>
        <vt:i4>276</vt:i4>
      </vt:variant>
      <vt:variant>
        <vt:i4>0</vt:i4>
      </vt:variant>
      <vt:variant>
        <vt:i4>5</vt:i4>
      </vt:variant>
      <vt:variant>
        <vt:lpwstr>http://www.its.ms.gov/Procurement/Pages/RFPS_Awaiting.aspx</vt:lpwstr>
      </vt:variant>
      <vt:variant>
        <vt:lpwstr/>
      </vt:variant>
      <vt:variant>
        <vt:i4>720942</vt:i4>
      </vt:variant>
      <vt:variant>
        <vt:i4>273</vt:i4>
      </vt:variant>
      <vt:variant>
        <vt:i4>0</vt:i4>
      </vt:variant>
      <vt:variant>
        <vt:i4>5</vt:i4>
      </vt:variant>
      <vt:variant>
        <vt:lpwstr>mailto:minority@mississippi.org</vt:lpwstr>
      </vt:variant>
      <vt:variant>
        <vt:lpwstr/>
      </vt:variant>
      <vt:variant>
        <vt:i4>7929969</vt:i4>
      </vt:variant>
      <vt:variant>
        <vt:i4>270</vt:i4>
      </vt:variant>
      <vt:variant>
        <vt:i4>0</vt:i4>
      </vt:variant>
      <vt:variant>
        <vt:i4>5</vt:i4>
      </vt:variant>
      <vt:variant>
        <vt:lpwstr>http://www.mississippi.org/assets/docs/minority/minority_vendor_selfcertform.pdf</vt:lpwstr>
      </vt:variant>
      <vt:variant>
        <vt:lpwstr/>
      </vt:variant>
      <vt:variant>
        <vt:i4>7602232</vt:i4>
      </vt:variant>
      <vt:variant>
        <vt:i4>267</vt:i4>
      </vt:variant>
      <vt:variant>
        <vt:i4>0</vt:i4>
      </vt:variant>
      <vt:variant>
        <vt:i4>5</vt:i4>
      </vt:variant>
      <vt:variant>
        <vt:lpwstr>http://www.dfa.ms.gov/dfa-offices/mmrs/mississippi-suppliers-vendors/supplier-self-service/</vt:lpwstr>
      </vt:variant>
      <vt:variant>
        <vt:lpwstr/>
      </vt:variant>
      <vt:variant>
        <vt:i4>5111933</vt:i4>
      </vt:variant>
      <vt:variant>
        <vt:i4>264</vt:i4>
      </vt:variant>
      <vt:variant>
        <vt:i4>0</vt:i4>
      </vt:variant>
      <vt:variant>
        <vt:i4>5</vt:i4>
      </vt:variant>
      <vt:variant>
        <vt:lpwstr>https://sus.magic.ms.gov/sap/bc/webdynpro/sapsrm/wda_e_suco_sreg?sap-client=100</vt:lpwstr>
      </vt:variant>
      <vt:variant>
        <vt:lpwstr/>
      </vt:variant>
      <vt:variant>
        <vt:i4>2228272</vt:i4>
      </vt:variant>
      <vt:variant>
        <vt:i4>250</vt:i4>
      </vt:variant>
      <vt:variant>
        <vt:i4>0</vt:i4>
      </vt:variant>
      <vt:variant>
        <vt:i4>5</vt:i4>
      </vt:variant>
      <vt:variant>
        <vt:lpwstr>http://www.its.ms.gov/Procurement/Documents/ISS Procurement Manual.pdf</vt:lpwstr>
      </vt:variant>
      <vt:variant>
        <vt:lpwstr>page=173</vt:lpwstr>
      </vt:variant>
      <vt:variant>
        <vt:i4>2359346</vt:i4>
      </vt:variant>
      <vt:variant>
        <vt:i4>229</vt:i4>
      </vt:variant>
      <vt:variant>
        <vt:i4>0</vt:i4>
      </vt:variant>
      <vt:variant>
        <vt:i4>5</vt:i4>
      </vt:variant>
      <vt:variant>
        <vt:lpwstr>http://www.its.ms.gov/Procurement/Documents/ISS Procurement Manual.pdf</vt:lpwstr>
      </vt:variant>
      <vt:variant>
        <vt:lpwstr>page=155</vt:lpwstr>
      </vt:variant>
      <vt:variant>
        <vt:i4>4194371</vt:i4>
      </vt:variant>
      <vt:variant>
        <vt:i4>226</vt:i4>
      </vt:variant>
      <vt:variant>
        <vt:i4>0</vt:i4>
      </vt:variant>
      <vt:variant>
        <vt:i4>5</vt:i4>
      </vt:variant>
      <vt:variant>
        <vt:lpwstr>http://www.its.ms.gov/Services/Pages/ENTERPRISE-SECURITY-POLICY.aspx</vt:lpwstr>
      </vt:variant>
      <vt:variant>
        <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Patti Irgens</dc:creator>
  <cp:lastModifiedBy>Donna Hamilton</cp:lastModifiedBy>
  <cp:revision>2</cp:revision>
  <cp:lastPrinted>2016-10-20T16:12:00Z</cp:lastPrinted>
  <dcterms:created xsi:type="dcterms:W3CDTF">2016-10-25T17:47:00Z</dcterms:created>
  <dcterms:modified xsi:type="dcterms:W3CDTF">2016-10-25T17:47:00Z</dcterms:modified>
</cp:coreProperties>
</file>