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D6" w:rsidRPr="003560BD" w:rsidRDefault="004971D6" w:rsidP="004971D6">
      <w:pPr>
        <w:pStyle w:val="Heading1"/>
        <w:tabs>
          <w:tab w:val="left" w:pos="2280"/>
        </w:tabs>
        <w:rPr>
          <w:rFonts w:ascii="Arial" w:hAnsi="Arial" w:cs="Arial"/>
          <w:sz w:val="22"/>
          <w:szCs w:val="22"/>
          <w:highlight w:val="yellow"/>
        </w:rPr>
      </w:pPr>
      <w:bookmarkStart w:id="0" w:name="_Toc49239769"/>
      <w:bookmarkStart w:id="1" w:name="_Toc512933387"/>
      <w:r w:rsidRPr="003560BD">
        <w:rPr>
          <w:rFonts w:ascii="Arial" w:hAnsi="Arial" w:cs="Arial"/>
          <w:sz w:val="22"/>
          <w:szCs w:val="22"/>
        </w:rPr>
        <w:t xml:space="preserve">SECTION </w:t>
      </w:r>
      <w:bookmarkEnd w:id="0"/>
      <w:r w:rsidRPr="003560BD">
        <w:rPr>
          <w:rFonts w:ascii="Arial" w:hAnsi="Arial" w:cs="Arial"/>
          <w:sz w:val="22"/>
          <w:szCs w:val="22"/>
        </w:rPr>
        <w:t>VIII</w:t>
      </w:r>
      <w:bookmarkEnd w:id="1"/>
    </w:p>
    <w:p w:rsidR="004971D6" w:rsidRPr="003560BD" w:rsidRDefault="004971D6" w:rsidP="004971D6">
      <w:pPr>
        <w:pStyle w:val="Heading2"/>
        <w:rPr>
          <w:rFonts w:ascii="Arial" w:hAnsi="Arial" w:cs="Arial"/>
          <w:sz w:val="22"/>
          <w:szCs w:val="22"/>
        </w:rPr>
      </w:pPr>
      <w:bookmarkStart w:id="2" w:name="_Toc512933388"/>
      <w:r>
        <w:rPr>
          <w:rFonts w:ascii="Arial" w:hAnsi="Arial" w:cs="Arial"/>
          <w:sz w:val="22"/>
          <w:szCs w:val="22"/>
        </w:rPr>
        <w:t xml:space="preserve">REVISED </w:t>
      </w:r>
      <w:r w:rsidRPr="003560BD">
        <w:rPr>
          <w:rFonts w:ascii="Arial" w:hAnsi="Arial" w:cs="Arial"/>
          <w:sz w:val="22"/>
          <w:szCs w:val="22"/>
        </w:rPr>
        <w:t>COST INFORMATION SUBMISSION</w:t>
      </w:r>
      <w:bookmarkEnd w:id="2"/>
    </w:p>
    <w:p w:rsidR="004971D6" w:rsidRPr="003560BD" w:rsidRDefault="004971D6" w:rsidP="004971D6">
      <w:pPr>
        <w:rPr>
          <w:rFonts w:ascii="Arial" w:hAnsi="Arial" w:cs="Arial"/>
          <w:sz w:val="22"/>
          <w:szCs w:val="22"/>
        </w:rPr>
      </w:pPr>
    </w:p>
    <w:p w:rsidR="004971D6" w:rsidRPr="003560BD" w:rsidRDefault="004971D6" w:rsidP="004971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Vendor</w:t>
      </w:r>
      <w:r w:rsidRPr="003560BD">
        <w:rPr>
          <w:rFonts w:ascii="Arial" w:hAnsi="Arial" w:cs="Arial"/>
          <w:sz w:val="22"/>
          <w:szCs w:val="22"/>
        </w:rPr>
        <w:t xml:space="preserve">s must propose a summary of all applicable project costs in the matrix that follows.  The matrix must be supplemented by a cost itemization fully detailing the basis of each cost category.  The level of detail must address the following elements as applicable:  item, description, quantity, retail, discount, extension, and deliverable.  Any cost not listed in this section may result in the </w:t>
      </w:r>
      <w:r>
        <w:rPr>
          <w:rFonts w:ascii="Arial" w:hAnsi="Arial" w:cs="Arial"/>
          <w:sz w:val="22"/>
          <w:szCs w:val="22"/>
        </w:rPr>
        <w:t>Vendor</w:t>
      </w:r>
      <w:r w:rsidRPr="003560BD">
        <w:rPr>
          <w:rFonts w:ascii="Arial" w:hAnsi="Arial" w:cs="Arial"/>
          <w:sz w:val="22"/>
          <w:szCs w:val="22"/>
        </w:rPr>
        <w:t xml:space="preserve"> providing those products or services at no charge to the State or face disqualification.</w:t>
      </w:r>
    </w:p>
    <w:p w:rsidR="004971D6" w:rsidRPr="003560BD" w:rsidRDefault="004971D6" w:rsidP="004971D6">
      <w:pPr>
        <w:rPr>
          <w:rFonts w:ascii="Arial" w:hAnsi="Arial" w:cs="Arial"/>
          <w:sz w:val="22"/>
          <w:szCs w:val="22"/>
        </w:rPr>
      </w:pPr>
    </w:p>
    <w:p w:rsidR="004971D6" w:rsidRDefault="004971D6" w:rsidP="004971D6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5"/>
        <w:gridCol w:w="1413"/>
        <w:gridCol w:w="1094"/>
        <w:gridCol w:w="1268"/>
        <w:gridCol w:w="1207"/>
      </w:tblGrid>
      <w:tr w:rsidR="004971D6" w:rsidTr="0083417C">
        <w:trPr>
          <w:trHeight w:val="512"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4971D6" w:rsidRPr="00831309" w:rsidRDefault="004971D6" w:rsidP="0083417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71D6" w:rsidRPr="00831309" w:rsidRDefault="004971D6" w:rsidP="0083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Quantity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71D6" w:rsidRPr="00831309" w:rsidRDefault="004971D6" w:rsidP="0083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Unit</w:t>
            </w:r>
            <w:r w:rsidRPr="00831309">
              <w:rPr>
                <w:rFonts w:ascii="Arial" w:hAnsi="Arial" w:cs="Arial"/>
                <w:b/>
                <w:sz w:val="22"/>
                <w:szCs w:val="22"/>
              </w:rPr>
              <w:t xml:space="preserve"> Cost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71D6" w:rsidRDefault="004971D6" w:rsidP="0083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15% Retainage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71D6" w:rsidRDefault="004971D6" w:rsidP="0083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Extended Cost</w:t>
            </w:r>
          </w:p>
        </w:tc>
      </w:tr>
      <w:tr w:rsidR="004971D6" w:rsidRPr="00904DBA" w:rsidTr="0083417C">
        <w:trPr>
          <w:trHeight w:val="305"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D6" w:rsidRPr="00831309" w:rsidRDefault="004971D6" w:rsidP="0083417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Implementation Services (fully loaded with travel, subsistence and associated per diem costs) Break out costs by: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971D6" w:rsidRPr="00904DBA" w:rsidRDefault="004971D6" w:rsidP="0083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971D6" w:rsidRPr="00904DBA" w:rsidRDefault="004971D6" w:rsidP="0083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971D6" w:rsidRPr="00904DBA" w:rsidRDefault="004971D6" w:rsidP="0083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971D6" w:rsidRPr="00904DBA" w:rsidRDefault="004971D6" w:rsidP="0083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4971D6" w:rsidRPr="000061A5" w:rsidTr="0083417C">
        <w:trPr>
          <w:trHeight w:val="260"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D6" w:rsidRPr="00831309" w:rsidRDefault="004971D6" w:rsidP="0083417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Pre-installation (Requirements Analysis, System Design, and other related costs)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D6" w:rsidRPr="000061A5" w:rsidRDefault="004971D6" w:rsidP="0083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D6" w:rsidRPr="000061A5" w:rsidRDefault="004971D6" w:rsidP="0083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6" w:rsidRPr="000061A5" w:rsidRDefault="004971D6" w:rsidP="0083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6" w:rsidRPr="000061A5" w:rsidRDefault="004971D6" w:rsidP="0083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4971D6" w:rsidRPr="000061A5" w:rsidTr="0083417C">
        <w:trPr>
          <w:trHeight w:val="260"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D6" w:rsidRPr="00831309" w:rsidRDefault="004971D6" w:rsidP="0083417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Database Conversion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D6" w:rsidRPr="000061A5" w:rsidRDefault="004971D6" w:rsidP="0083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D6" w:rsidRPr="000061A5" w:rsidRDefault="004971D6" w:rsidP="0083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6" w:rsidRPr="000061A5" w:rsidRDefault="004971D6" w:rsidP="0083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6" w:rsidRPr="000061A5" w:rsidRDefault="004971D6" w:rsidP="0083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4971D6" w:rsidTr="0083417C">
        <w:trPr>
          <w:trHeight w:val="278"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D6" w:rsidRDefault="004971D6" w:rsidP="0083417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Training/Knowledge Transfer Costs: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971D6" w:rsidRPr="000061A5" w:rsidRDefault="004971D6" w:rsidP="0083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971D6" w:rsidRDefault="004971D6" w:rsidP="0083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971D6" w:rsidRDefault="004971D6" w:rsidP="0083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971D6" w:rsidRDefault="004971D6" w:rsidP="0083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1D6" w:rsidRPr="000061A5" w:rsidTr="0083417C">
        <w:trPr>
          <w:trHeight w:val="278"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D6" w:rsidRDefault="004971D6" w:rsidP="0083417C">
            <w:pPr>
              <w:widowControl/>
              <w:autoSpaceDE/>
              <w:autoSpaceDN/>
              <w:adjustRightInd/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Internal-User Training (10)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D6" w:rsidRPr="000061A5" w:rsidRDefault="004971D6" w:rsidP="0083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D6" w:rsidRPr="000061A5" w:rsidRDefault="004971D6" w:rsidP="0083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6" w:rsidRPr="000061A5" w:rsidRDefault="004971D6" w:rsidP="0083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6" w:rsidRPr="000061A5" w:rsidRDefault="004971D6" w:rsidP="0083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4971D6" w:rsidRPr="000061A5" w:rsidTr="0083417C">
        <w:trPr>
          <w:trHeight w:val="278"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D6" w:rsidRDefault="004971D6" w:rsidP="004971D6">
            <w:pPr>
              <w:widowControl/>
              <w:autoSpaceDE/>
              <w:autoSpaceDN/>
              <w:adjustRightInd/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Administrator Training – system controls, security, configuration (1-</w:t>
            </w:r>
            <w:r w:rsidRPr="004971D6">
              <w:rPr>
                <w:rFonts w:ascii="Arial" w:hAnsi="Arial" w:cs="Arial"/>
                <w:bCs/>
                <w:sz w:val="22"/>
                <w:szCs w:val="22"/>
                <w:u w:val="single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D6" w:rsidRPr="000061A5" w:rsidRDefault="004971D6" w:rsidP="0083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D6" w:rsidRPr="000061A5" w:rsidRDefault="004971D6" w:rsidP="0083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6" w:rsidRPr="000061A5" w:rsidRDefault="004971D6" w:rsidP="0083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6" w:rsidRPr="000061A5" w:rsidRDefault="004971D6" w:rsidP="0083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4971D6" w:rsidRPr="000061A5" w:rsidTr="0083417C">
        <w:trPr>
          <w:trHeight w:val="278"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D6" w:rsidRDefault="004971D6" w:rsidP="0083417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Travel Costs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D6" w:rsidRPr="000061A5" w:rsidRDefault="004971D6" w:rsidP="0083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D6" w:rsidRPr="000061A5" w:rsidRDefault="004971D6" w:rsidP="0083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6" w:rsidRPr="000061A5" w:rsidRDefault="004971D6" w:rsidP="0083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6" w:rsidRPr="000061A5" w:rsidRDefault="004971D6" w:rsidP="0083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4971D6" w:rsidRPr="000061A5" w:rsidTr="0083417C">
        <w:trPr>
          <w:trHeight w:val="278"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D6" w:rsidRDefault="004971D6" w:rsidP="0083417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System Set-up Costs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D6" w:rsidRPr="000061A5" w:rsidRDefault="004971D6" w:rsidP="0083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D6" w:rsidRPr="000061A5" w:rsidRDefault="004971D6" w:rsidP="0083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6" w:rsidRPr="000061A5" w:rsidRDefault="004971D6" w:rsidP="0083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6" w:rsidRPr="000061A5" w:rsidRDefault="004971D6" w:rsidP="0083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4971D6" w:rsidRPr="000061A5" w:rsidTr="0083417C">
        <w:trPr>
          <w:trHeight w:val="278"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D6" w:rsidRDefault="004971D6" w:rsidP="0083417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Other Costs (specify)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D6" w:rsidRPr="000061A5" w:rsidRDefault="004971D6" w:rsidP="0083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D6" w:rsidRPr="000061A5" w:rsidRDefault="004971D6" w:rsidP="0083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6" w:rsidRPr="000061A5" w:rsidRDefault="004971D6" w:rsidP="0083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6" w:rsidRPr="000061A5" w:rsidRDefault="004971D6" w:rsidP="0083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4971D6" w:rsidRPr="000061A5" w:rsidTr="0083417C">
        <w:trPr>
          <w:trHeight w:val="278"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D6" w:rsidRPr="00B4602E" w:rsidRDefault="004971D6" w:rsidP="0083417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602E">
              <w:rPr>
                <w:rFonts w:ascii="Arial" w:hAnsi="Arial" w:cs="Arial"/>
                <w:b/>
                <w:bCs/>
                <w:sz w:val="22"/>
                <w:szCs w:val="22"/>
              </w:rPr>
              <w:t>Implementation Costs Total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D6" w:rsidRPr="000061A5" w:rsidRDefault="004971D6" w:rsidP="0083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D6" w:rsidRPr="000061A5" w:rsidRDefault="004971D6" w:rsidP="0083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6" w:rsidRPr="000061A5" w:rsidRDefault="004971D6" w:rsidP="0083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6" w:rsidRPr="000061A5" w:rsidRDefault="004971D6" w:rsidP="0083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4971D6" w:rsidRPr="000061A5" w:rsidTr="0083417C">
        <w:trPr>
          <w:trHeight w:val="242"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4971D6" w:rsidRPr="000061A5" w:rsidRDefault="004971D6" w:rsidP="0083417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971D6" w:rsidRPr="000061A5" w:rsidRDefault="004971D6" w:rsidP="0083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971D6" w:rsidRPr="000061A5" w:rsidRDefault="004971D6" w:rsidP="0083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971D6" w:rsidRPr="000061A5" w:rsidRDefault="004971D6" w:rsidP="0083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971D6" w:rsidRPr="000061A5" w:rsidRDefault="004971D6" w:rsidP="0083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71D6" w:rsidRDefault="004971D6" w:rsidP="004971D6">
      <w:pPr>
        <w:rPr>
          <w:rFonts w:ascii="Arial" w:hAnsi="Arial" w:cs="Arial"/>
          <w:b/>
          <w:bCs/>
          <w:sz w:val="22"/>
          <w:szCs w:val="22"/>
        </w:rPr>
      </w:pPr>
    </w:p>
    <w:p w:rsidR="004971D6" w:rsidRDefault="004971D6" w:rsidP="004971D6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2537"/>
        <w:gridCol w:w="1854"/>
      </w:tblGrid>
      <w:tr w:rsidR="009309D8" w:rsidTr="009309D8">
        <w:trPr>
          <w:trHeight w:val="350"/>
          <w:tblHeader/>
          <w:jc w:val="center"/>
        </w:trPr>
        <w:tc>
          <w:tcPr>
            <w:tcW w:w="10345" w:type="dxa"/>
            <w:gridSpan w:val="3"/>
            <w:shd w:val="clear" w:color="auto" w:fill="DEEAF6" w:themeFill="accent1" w:themeFillTint="33"/>
            <w:noWrap/>
            <w:vAlign w:val="center"/>
          </w:tcPr>
          <w:p w:rsidR="009309D8" w:rsidRDefault="009309D8" w:rsidP="009F3B5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Annual Costs</w:t>
            </w:r>
          </w:p>
        </w:tc>
      </w:tr>
      <w:tr w:rsidR="009309D8" w:rsidRPr="000061A5" w:rsidTr="009309D8">
        <w:trPr>
          <w:trHeight w:val="260"/>
          <w:jc w:val="center"/>
        </w:trPr>
        <w:tc>
          <w:tcPr>
            <w:tcW w:w="5954" w:type="dxa"/>
            <w:shd w:val="clear" w:color="auto" w:fill="auto"/>
            <w:noWrap/>
            <w:vAlign w:val="center"/>
          </w:tcPr>
          <w:p w:rsidR="009309D8" w:rsidRPr="000061A5" w:rsidRDefault="009309D8" w:rsidP="009F3B5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 Subscription and Hosting Fees (including maintenance/support costs for 6 years)</w:t>
            </w:r>
          </w:p>
        </w:tc>
        <w:tc>
          <w:tcPr>
            <w:tcW w:w="2537" w:type="dxa"/>
            <w:shd w:val="clear" w:color="auto" w:fill="D0CECE" w:themeFill="background2" w:themeFillShade="E6"/>
          </w:tcPr>
          <w:p w:rsidR="009309D8" w:rsidRPr="000061A5" w:rsidRDefault="009309D8" w:rsidP="009F3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Combined Subscription and Hosting Fees</w:t>
            </w:r>
          </w:p>
        </w:tc>
        <w:tc>
          <w:tcPr>
            <w:tcW w:w="1854" w:type="dxa"/>
            <w:shd w:val="clear" w:color="auto" w:fill="D0CECE" w:themeFill="background2" w:themeFillShade="E6"/>
          </w:tcPr>
          <w:p w:rsidR="009309D8" w:rsidRPr="000061A5" w:rsidRDefault="009309D8" w:rsidP="009F3B5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9D8" w:rsidRPr="000061A5" w:rsidTr="009309D8">
        <w:trPr>
          <w:trHeight w:val="260"/>
          <w:jc w:val="center"/>
        </w:trPr>
        <w:tc>
          <w:tcPr>
            <w:tcW w:w="5954" w:type="dxa"/>
            <w:shd w:val="clear" w:color="auto" w:fill="auto"/>
            <w:noWrap/>
            <w:vAlign w:val="center"/>
          </w:tcPr>
          <w:p w:rsidR="009309D8" w:rsidRDefault="009309D8" w:rsidP="009F3B5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1</w:t>
            </w:r>
          </w:p>
        </w:tc>
        <w:tc>
          <w:tcPr>
            <w:tcW w:w="2537" w:type="dxa"/>
          </w:tcPr>
          <w:p w:rsidR="009309D8" w:rsidRPr="000061A5" w:rsidRDefault="009309D8" w:rsidP="009F3B5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</w:tcPr>
          <w:p w:rsidR="009309D8" w:rsidRPr="000061A5" w:rsidRDefault="009309D8" w:rsidP="009F3B5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9309D8" w:rsidRPr="000061A5" w:rsidTr="009309D8">
        <w:trPr>
          <w:trHeight w:val="260"/>
          <w:jc w:val="center"/>
        </w:trPr>
        <w:tc>
          <w:tcPr>
            <w:tcW w:w="5954" w:type="dxa"/>
            <w:shd w:val="clear" w:color="auto" w:fill="auto"/>
            <w:noWrap/>
            <w:vAlign w:val="center"/>
          </w:tcPr>
          <w:p w:rsidR="009309D8" w:rsidRPr="000061A5" w:rsidRDefault="009309D8" w:rsidP="009F3B5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2</w:t>
            </w:r>
          </w:p>
        </w:tc>
        <w:tc>
          <w:tcPr>
            <w:tcW w:w="2537" w:type="dxa"/>
          </w:tcPr>
          <w:p w:rsidR="009309D8" w:rsidRPr="000061A5" w:rsidRDefault="009309D8" w:rsidP="009F3B5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</w:tcPr>
          <w:p w:rsidR="009309D8" w:rsidRPr="000061A5" w:rsidRDefault="009309D8" w:rsidP="009F3B5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9309D8" w:rsidRPr="000061A5" w:rsidTr="009309D8">
        <w:trPr>
          <w:trHeight w:val="260"/>
          <w:jc w:val="center"/>
        </w:trPr>
        <w:tc>
          <w:tcPr>
            <w:tcW w:w="5954" w:type="dxa"/>
            <w:shd w:val="clear" w:color="auto" w:fill="auto"/>
            <w:noWrap/>
            <w:vAlign w:val="center"/>
          </w:tcPr>
          <w:p w:rsidR="009309D8" w:rsidRPr="000061A5" w:rsidRDefault="009309D8" w:rsidP="009F3B5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3</w:t>
            </w:r>
          </w:p>
        </w:tc>
        <w:tc>
          <w:tcPr>
            <w:tcW w:w="2537" w:type="dxa"/>
          </w:tcPr>
          <w:p w:rsidR="009309D8" w:rsidRPr="000061A5" w:rsidRDefault="009309D8" w:rsidP="009F3B5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</w:tcPr>
          <w:p w:rsidR="009309D8" w:rsidRPr="000061A5" w:rsidRDefault="009309D8" w:rsidP="009F3B5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9309D8" w:rsidRPr="000061A5" w:rsidTr="009309D8">
        <w:trPr>
          <w:trHeight w:val="170"/>
          <w:jc w:val="center"/>
        </w:trPr>
        <w:tc>
          <w:tcPr>
            <w:tcW w:w="5954" w:type="dxa"/>
            <w:shd w:val="clear" w:color="auto" w:fill="auto"/>
            <w:noWrap/>
            <w:vAlign w:val="center"/>
          </w:tcPr>
          <w:p w:rsidR="009309D8" w:rsidRPr="000061A5" w:rsidRDefault="009309D8" w:rsidP="009F3B5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4</w:t>
            </w:r>
          </w:p>
        </w:tc>
        <w:tc>
          <w:tcPr>
            <w:tcW w:w="2537" w:type="dxa"/>
          </w:tcPr>
          <w:p w:rsidR="009309D8" w:rsidRPr="000061A5" w:rsidRDefault="009309D8" w:rsidP="009F3B5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</w:tcPr>
          <w:p w:rsidR="009309D8" w:rsidRPr="000061A5" w:rsidRDefault="009309D8" w:rsidP="009F3B5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9309D8" w:rsidRPr="000061A5" w:rsidTr="009309D8">
        <w:trPr>
          <w:trHeight w:val="260"/>
          <w:jc w:val="center"/>
        </w:trPr>
        <w:tc>
          <w:tcPr>
            <w:tcW w:w="5954" w:type="dxa"/>
            <w:shd w:val="clear" w:color="auto" w:fill="auto"/>
            <w:noWrap/>
            <w:vAlign w:val="center"/>
          </w:tcPr>
          <w:p w:rsidR="009309D8" w:rsidRPr="000061A5" w:rsidRDefault="009309D8" w:rsidP="009F3B5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5</w:t>
            </w:r>
          </w:p>
        </w:tc>
        <w:tc>
          <w:tcPr>
            <w:tcW w:w="2537" w:type="dxa"/>
          </w:tcPr>
          <w:p w:rsidR="009309D8" w:rsidRPr="000061A5" w:rsidRDefault="009309D8" w:rsidP="009F3B5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</w:tcPr>
          <w:p w:rsidR="009309D8" w:rsidRPr="000061A5" w:rsidRDefault="009309D8" w:rsidP="009F3B5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9309D8" w:rsidTr="009309D8">
        <w:trPr>
          <w:trHeight w:val="260"/>
          <w:jc w:val="center"/>
        </w:trPr>
        <w:tc>
          <w:tcPr>
            <w:tcW w:w="5954" w:type="dxa"/>
            <w:shd w:val="clear" w:color="auto" w:fill="auto"/>
            <w:noWrap/>
            <w:vAlign w:val="center"/>
          </w:tcPr>
          <w:p w:rsidR="009309D8" w:rsidRDefault="009309D8" w:rsidP="009F3B5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6</w:t>
            </w:r>
          </w:p>
        </w:tc>
        <w:tc>
          <w:tcPr>
            <w:tcW w:w="2537" w:type="dxa"/>
          </w:tcPr>
          <w:p w:rsidR="009309D8" w:rsidRDefault="009309D8" w:rsidP="009F3B5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</w:tcPr>
          <w:p w:rsidR="009309D8" w:rsidRDefault="009309D8" w:rsidP="009F3B5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9309D8" w:rsidRPr="000061A5" w:rsidTr="009309D8">
        <w:trPr>
          <w:trHeight w:val="260"/>
          <w:jc w:val="center"/>
        </w:trPr>
        <w:tc>
          <w:tcPr>
            <w:tcW w:w="5954" w:type="dxa"/>
            <w:shd w:val="clear" w:color="auto" w:fill="auto"/>
            <w:noWrap/>
            <w:vAlign w:val="bottom"/>
          </w:tcPr>
          <w:p w:rsidR="009309D8" w:rsidRPr="00530F46" w:rsidRDefault="009309D8" w:rsidP="009F3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530F46">
              <w:rPr>
                <w:rFonts w:ascii="Arial" w:hAnsi="Arial" w:cs="Arial"/>
                <w:bCs/>
                <w:sz w:val="22"/>
                <w:szCs w:val="22"/>
              </w:rPr>
              <w:t>Miscellaneous Costs (must specify)</w:t>
            </w:r>
          </w:p>
        </w:tc>
        <w:tc>
          <w:tcPr>
            <w:tcW w:w="2537" w:type="dxa"/>
            <w:shd w:val="clear" w:color="auto" w:fill="auto"/>
          </w:tcPr>
          <w:p w:rsidR="009309D8" w:rsidRPr="000061A5" w:rsidRDefault="009309D8" w:rsidP="009F3B5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:rsidR="009309D8" w:rsidRPr="000061A5" w:rsidRDefault="009309D8" w:rsidP="009F3B5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9309D8" w:rsidRPr="000061A5" w:rsidTr="009309D8">
        <w:trPr>
          <w:trHeight w:val="260"/>
          <w:jc w:val="center"/>
        </w:trPr>
        <w:tc>
          <w:tcPr>
            <w:tcW w:w="5954" w:type="dxa"/>
            <w:shd w:val="clear" w:color="auto" w:fill="auto"/>
            <w:noWrap/>
            <w:vAlign w:val="bottom"/>
          </w:tcPr>
          <w:p w:rsidR="009309D8" w:rsidRPr="000061A5" w:rsidRDefault="009309D8" w:rsidP="009F3B5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 Subscription and Hosting</w:t>
            </w:r>
            <w:r w:rsidRPr="000061A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37" w:type="dxa"/>
            <w:shd w:val="clear" w:color="auto" w:fill="auto"/>
          </w:tcPr>
          <w:p w:rsidR="009309D8" w:rsidRPr="000061A5" w:rsidRDefault="009309D8" w:rsidP="009F3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:rsidR="009309D8" w:rsidRPr="000061A5" w:rsidRDefault="009309D8" w:rsidP="009F3B5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9309D8" w:rsidRPr="000061A5" w:rsidTr="009309D8">
        <w:trPr>
          <w:trHeight w:val="260"/>
          <w:jc w:val="center"/>
        </w:trPr>
        <w:tc>
          <w:tcPr>
            <w:tcW w:w="5954" w:type="dxa"/>
            <w:shd w:val="clear" w:color="auto" w:fill="auto"/>
            <w:noWrap/>
            <w:vAlign w:val="bottom"/>
          </w:tcPr>
          <w:p w:rsidR="009309D8" w:rsidRDefault="009309D8" w:rsidP="009F3B5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GRAND TOTAL (Implementation and Subscription/Hosting):</w:t>
            </w:r>
          </w:p>
        </w:tc>
        <w:tc>
          <w:tcPr>
            <w:tcW w:w="2537" w:type="dxa"/>
            <w:shd w:val="clear" w:color="auto" w:fill="auto"/>
          </w:tcPr>
          <w:p w:rsidR="009309D8" w:rsidRPr="001629BF" w:rsidRDefault="009309D8" w:rsidP="009F3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:rsidR="009309D8" w:rsidRPr="000061A5" w:rsidRDefault="009309D8" w:rsidP="009F3B5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9309D8" w:rsidRPr="000061A5" w:rsidTr="009309D8">
        <w:trPr>
          <w:trHeight w:val="260"/>
          <w:jc w:val="center"/>
        </w:trPr>
        <w:tc>
          <w:tcPr>
            <w:tcW w:w="5954" w:type="dxa"/>
            <w:shd w:val="clear" w:color="auto" w:fill="auto"/>
            <w:noWrap/>
            <w:vAlign w:val="bottom"/>
          </w:tcPr>
          <w:p w:rsidR="009309D8" w:rsidRPr="000061A5" w:rsidRDefault="009309D8" w:rsidP="009F3B5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</w:tcPr>
          <w:p w:rsidR="009309D8" w:rsidRPr="000061A5" w:rsidRDefault="009309D8" w:rsidP="009F3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:rsidR="009309D8" w:rsidRPr="000061A5" w:rsidRDefault="009309D8" w:rsidP="009F3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9D8" w:rsidRPr="000061A5" w:rsidTr="009309D8">
        <w:trPr>
          <w:trHeight w:val="260"/>
          <w:jc w:val="center"/>
        </w:trPr>
        <w:tc>
          <w:tcPr>
            <w:tcW w:w="5954" w:type="dxa"/>
            <w:shd w:val="clear" w:color="auto" w:fill="auto"/>
            <w:noWrap/>
            <w:vAlign w:val="bottom"/>
          </w:tcPr>
          <w:p w:rsidR="009309D8" w:rsidRPr="00530F46" w:rsidRDefault="009309D8" w:rsidP="009F3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530F46">
              <w:rPr>
                <w:rFonts w:ascii="Arial" w:hAnsi="Arial" w:cs="Arial"/>
                <w:bCs/>
                <w:sz w:val="22"/>
                <w:szCs w:val="22"/>
              </w:rPr>
              <w:t xml:space="preserve">If Change Order Rate varies depending on the level of support,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Vendor</w:t>
            </w:r>
            <w:r w:rsidRPr="00530F46">
              <w:rPr>
                <w:rFonts w:ascii="Arial" w:hAnsi="Arial" w:cs="Arial"/>
                <w:bCs/>
                <w:sz w:val="22"/>
                <w:szCs w:val="22"/>
              </w:rPr>
              <w:t xml:space="preserve"> should specify the Change Order Rate according to position. </w:t>
            </w:r>
          </w:p>
        </w:tc>
        <w:tc>
          <w:tcPr>
            <w:tcW w:w="2537" w:type="dxa"/>
            <w:shd w:val="clear" w:color="auto" w:fill="D0CECE" w:themeFill="background2" w:themeFillShade="E6"/>
          </w:tcPr>
          <w:p w:rsidR="009309D8" w:rsidRPr="000061A5" w:rsidRDefault="009309D8" w:rsidP="009F3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D0CECE" w:themeFill="background2" w:themeFillShade="E6"/>
          </w:tcPr>
          <w:p w:rsidR="009309D8" w:rsidRPr="000061A5" w:rsidRDefault="009309D8" w:rsidP="009F3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9D8" w:rsidRPr="000061A5" w:rsidTr="009309D8">
        <w:trPr>
          <w:trHeight w:val="260"/>
          <w:jc w:val="center"/>
        </w:trPr>
        <w:tc>
          <w:tcPr>
            <w:tcW w:w="5954" w:type="dxa"/>
            <w:shd w:val="clear" w:color="auto" w:fill="auto"/>
            <w:noWrap/>
            <w:vAlign w:val="bottom"/>
          </w:tcPr>
          <w:p w:rsidR="009309D8" w:rsidRPr="00530F46" w:rsidRDefault="009309D8" w:rsidP="009F3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530F46">
              <w:rPr>
                <w:rFonts w:ascii="Arial" w:hAnsi="Arial" w:cs="Arial"/>
                <w:bCs/>
                <w:sz w:val="22"/>
                <w:szCs w:val="22"/>
              </w:rPr>
              <w:t>Fully-loaded Change Order Rate</w:t>
            </w:r>
          </w:p>
        </w:tc>
        <w:tc>
          <w:tcPr>
            <w:tcW w:w="2537" w:type="dxa"/>
            <w:shd w:val="clear" w:color="auto" w:fill="auto"/>
          </w:tcPr>
          <w:p w:rsidR="009309D8" w:rsidRPr="000061A5" w:rsidRDefault="009309D8" w:rsidP="009F3B5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854" w:type="dxa"/>
            <w:shd w:val="clear" w:color="auto" w:fill="auto"/>
          </w:tcPr>
          <w:p w:rsidR="009309D8" w:rsidRPr="000061A5" w:rsidRDefault="009309D8" w:rsidP="009F3B5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:rsidR="009573A9" w:rsidRPr="00427869" w:rsidRDefault="009573A9" w:rsidP="009309D8">
      <w:bookmarkStart w:id="3" w:name="_GoBack"/>
      <w:bookmarkEnd w:id="3"/>
    </w:p>
    <w:sectPr w:rsidR="009573A9" w:rsidRPr="00427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D6"/>
    <w:rsid w:val="00285EC2"/>
    <w:rsid w:val="00427869"/>
    <w:rsid w:val="004971D6"/>
    <w:rsid w:val="009309D8"/>
    <w:rsid w:val="0095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5865B-6494-4C27-A849-8BBBE81A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71D6"/>
    <w:pPr>
      <w:keepNext/>
      <w:autoSpaceDE/>
      <w:autoSpaceDN/>
      <w:adjustRightInd/>
      <w:jc w:val="center"/>
      <w:outlineLvl w:val="0"/>
    </w:pPr>
    <w:rPr>
      <w:b/>
      <w:snapToGrid w:val="0"/>
      <w:kern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971D6"/>
    <w:pPr>
      <w:keepNext/>
      <w:autoSpaceDE/>
      <w:autoSpaceDN/>
      <w:adjustRightInd/>
      <w:jc w:val="center"/>
      <w:outlineLvl w:val="1"/>
    </w:pPr>
    <w:rPr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1D6"/>
    <w:rPr>
      <w:rFonts w:ascii="Times New Roman" w:eastAsia="Times New Roman" w:hAnsi="Times New Roman" w:cs="Times New Roman"/>
      <w:b/>
      <w:snapToGrid w:val="0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971D6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Department of Information Technology Services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Khelli Reed</dc:creator>
  <cp:keywords/>
  <dc:description/>
  <cp:lastModifiedBy>Khelli Reed</cp:lastModifiedBy>
  <cp:revision>2</cp:revision>
  <dcterms:created xsi:type="dcterms:W3CDTF">2018-05-25T20:54:00Z</dcterms:created>
  <dcterms:modified xsi:type="dcterms:W3CDTF">2018-06-13T17:36:00Z</dcterms:modified>
</cp:coreProperties>
</file>