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07" w:rsidRPr="003560BD" w:rsidRDefault="00856D8B" w:rsidP="004E3357">
      <w:pPr>
        <w:pStyle w:val="TOC1"/>
        <w:jc w:val="center"/>
        <w:rPr>
          <w:rFonts w:ascii="Arial" w:hAnsi="Arial" w:cs="Arial"/>
          <w:sz w:val="22"/>
          <w:szCs w:val="22"/>
        </w:rPr>
      </w:pPr>
      <w:r>
        <w:rPr>
          <w:rFonts w:ascii="Arial" w:hAnsi="Arial" w:cs="Arial"/>
          <w:noProof/>
          <w:sz w:val="22"/>
          <w:szCs w:val="22"/>
        </w:rPr>
        <w:drawing>
          <wp:inline distT="0" distB="0" distL="0" distR="0">
            <wp:extent cx="1257300" cy="828675"/>
            <wp:effectExtent l="0" t="0" r="0" b="9525"/>
            <wp:docPr id="7" name="Picture 7"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Templates\ITS Color Logo wo mdit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p>
    <w:p w:rsidR="00BF6B07" w:rsidRPr="003560BD" w:rsidRDefault="00BF6B07">
      <w:pPr>
        <w:pStyle w:val="Heading8"/>
        <w:rPr>
          <w:rFonts w:ascii="Arial" w:hAnsi="Arial" w:cs="Arial"/>
          <w:sz w:val="22"/>
          <w:szCs w:val="22"/>
        </w:rPr>
      </w:pPr>
    </w:p>
    <w:p w:rsidR="00BF6B07" w:rsidRPr="003560BD" w:rsidRDefault="00BF6B07">
      <w:pPr>
        <w:pStyle w:val="TOC1"/>
        <w:rPr>
          <w:rFonts w:ascii="Arial" w:hAnsi="Arial" w:cs="Arial"/>
          <w:sz w:val="22"/>
          <w:szCs w:val="22"/>
        </w:rPr>
      </w:pPr>
    </w:p>
    <w:p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CA73D0">
        <w:rPr>
          <w:rFonts w:ascii="Arial" w:hAnsi="Arial" w:cs="Arial"/>
          <w:b/>
          <w:bCs/>
          <w:sz w:val="44"/>
          <w:szCs w:val="44"/>
        </w:rPr>
        <w:fldChar w:fldCharType="begin"/>
      </w:r>
      <w:r w:rsidRPr="00CA73D0">
        <w:rPr>
          <w:rFonts w:ascii="Arial" w:hAnsi="Arial" w:cs="Arial"/>
          <w:b/>
          <w:bCs/>
          <w:sz w:val="44"/>
          <w:szCs w:val="44"/>
        </w:rPr>
        <w:instrText xml:space="preserve"> ASK RFP "Enter the RFP Number" \* MERGEFORMAT </w:instrText>
      </w:r>
      <w:r w:rsidRPr="00CA73D0">
        <w:rPr>
          <w:rFonts w:ascii="Arial" w:hAnsi="Arial" w:cs="Arial"/>
          <w:b/>
          <w:bCs/>
          <w:sz w:val="44"/>
          <w:szCs w:val="44"/>
        </w:rPr>
        <w:fldChar w:fldCharType="separate"/>
      </w:r>
      <w:bookmarkStart w:id="0" w:name="RFP"/>
      <w:r w:rsidR="008638A1">
        <w:rPr>
          <w:rFonts w:ascii="Arial" w:hAnsi="Arial" w:cs="Arial"/>
          <w:b/>
          <w:bCs/>
          <w:sz w:val="44"/>
          <w:szCs w:val="44"/>
        </w:rPr>
        <w:t>4118</w:t>
      </w:r>
      <w:bookmarkEnd w:id="0"/>
      <w:r w:rsidRPr="00CA73D0">
        <w:rPr>
          <w:rFonts w:ascii="Arial" w:hAnsi="Arial" w:cs="Arial"/>
          <w:b/>
          <w:bCs/>
          <w:sz w:val="44"/>
          <w:szCs w:val="44"/>
        </w:rPr>
        <w:fldChar w:fldCharType="end"/>
      </w:r>
      <w:r w:rsidRPr="00CA73D0">
        <w:rPr>
          <w:rFonts w:ascii="Arial" w:hAnsi="Arial" w:cs="Arial"/>
          <w:b/>
          <w:bCs/>
          <w:sz w:val="44"/>
          <w:szCs w:val="44"/>
        </w:rPr>
        <w:fldChar w:fldCharType="begin"/>
      </w:r>
      <w:r w:rsidRPr="00CA73D0">
        <w:rPr>
          <w:rFonts w:ascii="Arial" w:hAnsi="Arial" w:cs="Arial"/>
          <w:b/>
          <w:bCs/>
          <w:sz w:val="44"/>
          <w:szCs w:val="44"/>
        </w:rPr>
        <w:instrText xml:space="preserve"> REF RFP </w:instrText>
      </w:r>
      <w:r w:rsidR="00774B6E" w:rsidRPr="00CA73D0">
        <w:rPr>
          <w:rFonts w:ascii="Arial" w:hAnsi="Arial" w:cs="Arial"/>
          <w:b/>
          <w:bCs/>
          <w:sz w:val="44"/>
          <w:szCs w:val="44"/>
        </w:rPr>
        <w:instrText xml:space="preserve"> \* MERGEFORMAT </w:instrText>
      </w:r>
      <w:r w:rsidRPr="00CA73D0">
        <w:rPr>
          <w:rFonts w:ascii="Arial" w:hAnsi="Arial" w:cs="Arial"/>
          <w:b/>
          <w:bCs/>
          <w:sz w:val="44"/>
          <w:szCs w:val="44"/>
        </w:rPr>
        <w:fldChar w:fldCharType="separate"/>
      </w:r>
      <w:r w:rsidR="008638A1" w:rsidRPr="008638A1">
        <w:rPr>
          <w:rFonts w:ascii="Arial" w:hAnsi="Arial" w:cs="Arial"/>
          <w:b/>
          <w:sz w:val="44"/>
          <w:szCs w:val="44"/>
        </w:rPr>
        <w:t>4118</w:t>
      </w:r>
      <w:r w:rsidRPr="00CA73D0">
        <w:rPr>
          <w:rFonts w:ascii="Arial" w:hAnsi="Arial" w:cs="Arial"/>
          <w:b/>
          <w:bCs/>
          <w:sz w:val="44"/>
          <w:szCs w:val="44"/>
        </w:rPr>
        <w:fldChar w:fldCharType="end"/>
      </w:r>
    </w:p>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CA73D0">
        <w:rPr>
          <w:rFonts w:ascii="Arial" w:hAnsi="Arial" w:cs="Arial"/>
          <w:b/>
          <w:bCs/>
          <w:sz w:val="22"/>
          <w:szCs w:val="22"/>
        </w:rPr>
        <w:fldChar w:fldCharType="begin"/>
      </w:r>
      <w:r w:rsidRPr="00CA73D0">
        <w:rPr>
          <w:rFonts w:ascii="Arial" w:hAnsi="Arial" w:cs="Arial"/>
          <w:b/>
          <w:bCs/>
          <w:sz w:val="22"/>
          <w:szCs w:val="22"/>
        </w:rPr>
        <w:instrText xml:space="preserve"> ASK Date "Enter the Proposal due date (Ex. February 21, 2004)" </w:instrText>
      </w:r>
      <w:r w:rsidRPr="00CA73D0">
        <w:rPr>
          <w:rFonts w:ascii="Arial" w:hAnsi="Arial" w:cs="Arial"/>
          <w:b/>
          <w:bCs/>
          <w:sz w:val="22"/>
          <w:szCs w:val="22"/>
        </w:rPr>
        <w:fldChar w:fldCharType="separate"/>
      </w:r>
      <w:bookmarkStart w:id="1" w:name="Date"/>
      <w:r w:rsidR="008638A1">
        <w:rPr>
          <w:rFonts w:ascii="Arial" w:hAnsi="Arial" w:cs="Arial"/>
          <w:b/>
          <w:bCs/>
          <w:sz w:val="22"/>
          <w:szCs w:val="22"/>
        </w:rPr>
        <w:t>September 6, 2018</w:t>
      </w:r>
      <w:bookmarkEnd w:id="1"/>
      <w:r w:rsidRPr="00CA73D0">
        <w:rPr>
          <w:rFonts w:ascii="Arial" w:hAnsi="Arial" w:cs="Arial"/>
          <w:b/>
          <w:bCs/>
          <w:sz w:val="22"/>
          <w:szCs w:val="22"/>
        </w:rPr>
        <w:fldChar w:fldCharType="end"/>
      </w:r>
      <w:r w:rsidRPr="00CA73D0">
        <w:rPr>
          <w:rFonts w:ascii="Arial" w:hAnsi="Arial" w:cs="Arial"/>
          <w:b/>
          <w:bCs/>
          <w:sz w:val="22"/>
          <w:szCs w:val="22"/>
        </w:rPr>
        <w:fldChar w:fldCharType="begin"/>
      </w:r>
      <w:r w:rsidRPr="00CA73D0">
        <w:rPr>
          <w:rFonts w:ascii="Arial" w:hAnsi="Arial" w:cs="Arial"/>
          <w:b/>
          <w:bCs/>
          <w:sz w:val="22"/>
          <w:szCs w:val="22"/>
        </w:rPr>
        <w:instrText xml:space="preserve"> REF Date  \* MERGEFORMAT </w:instrText>
      </w:r>
      <w:r w:rsidRPr="00CA73D0">
        <w:rPr>
          <w:rFonts w:ascii="Arial" w:hAnsi="Arial" w:cs="Arial"/>
          <w:b/>
          <w:bCs/>
          <w:sz w:val="22"/>
          <w:szCs w:val="22"/>
        </w:rPr>
        <w:fldChar w:fldCharType="separate"/>
      </w:r>
      <w:r w:rsidR="008638A1" w:rsidRPr="008638A1">
        <w:rPr>
          <w:rFonts w:ascii="Arial" w:hAnsi="Arial" w:cs="Arial"/>
          <w:b/>
          <w:sz w:val="22"/>
          <w:szCs w:val="22"/>
        </w:rPr>
        <w:t>September 6, 2018</w:t>
      </w:r>
      <w:r w:rsidRPr="00CA73D0">
        <w:rPr>
          <w:rFonts w:ascii="Arial" w:hAnsi="Arial" w:cs="Arial"/>
          <w:b/>
          <w:bCs/>
          <w:sz w:val="22"/>
          <w:szCs w:val="22"/>
        </w:rPr>
        <w:fldChar w:fldCharType="end"/>
      </w:r>
      <w:r w:rsidRPr="003560BD">
        <w:rPr>
          <w:rFonts w:ascii="Arial" w:hAnsi="Arial" w:cs="Arial"/>
          <w:b/>
          <w:bCs/>
          <w:sz w:val="22"/>
          <w:szCs w:val="22"/>
        </w:rPr>
        <w:t xml:space="preserve"> </w:t>
      </w:r>
      <w:r w:rsidRPr="00856D8B">
        <w:rPr>
          <w:rFonts w:ascii="Arial" w:hAnsi="Arial" w:cs="Arial"/>
          <w:bCs/>
          <w:sz w:val="22"/>
          <w:szCs w:val="22"/>
        </w:rPr>
        <w:t>@ 3:00 p.m.</w:t>
      </w:r>
      <w:r w:rsidRPr="00856D8B">
        <w:rPr>
          <w:rFonts w:ascii="Arial" w:hAnsi="Arial" w:cs="Arial"/>
          <w:sz w:val="22"/>
          <w:szCs w:val="22"/>
        </w:rPr>
        <w:t xml:space="preserve"> </w:t>
      </w:r>
      <w:r w:rsidR="00351D1F" w:rsidRPr="00856D8B">
        <w:rPr>
          <w:rFonts w:ascii="Arial" w:hAnsi="Arial" w:cs="Arial"/>
          <w:sz w:val="22"/>
          <w:szCs w:val="22"/>
        </w:rPr>
        <w:t>Central</w:t>
      </w:r>
      <w:r w:rsidRPr="00856D8B">
        <w:rPr>
          <w:rFonts w:ascii="Arial" w:hAnsi="Arial" w:cs="Arial"/>
          <w:sz w:val="22"/>
          <w:szCs w:val="22"/>
        </w:rPr>
        <w:t xml:space="preserve"> Time for the acquisition of the products/services described below for </w:t>
      </w:r>
      <w:r w:rsidRPr="00CA73D0">
        <w:rPr>
          <w:rFonts w:ascii="Arial" w:hAnsi="Arial" w:cs="Arial"/>
          <w:b/>
          <w:sz w:val="22"/>
          <w:szCs w:val="22"/>
        </w:rPr>
        <w:fldChar w:fldCharType="begin"/>
      </w:r>
      <w:r w:rsidRPr="00CA73D0">
        <w:rPr>
          <w:rFonts w:ascii="Arial" w:hAnsi="Arial" w:cs="Arial"/>
          <w:b/>
          <w:sz w:val="22"/>
          <w:szCs w:val="22"/>
        </w:rPr>
        <w:instrText xml:space="preserve"> ASK Agency "Enter the Agency Name (Ex. Mississippi Department of Health)" \* MERGEFORMAT </w:instrText>
      </w:r>
      <w:r w:rsidRPr="00CA73D0">
        <w:rPr>
          <w:rFonts w:ascii="Arial" w:hAnsi="Arial" w:cs="Arial"/>
          <w:b/>
          <w:sz w:val="22"/>
          <w:szCs w:val="22"/>
        </w:rPr>
        <w:fldChar w:fldCharType="separate"/>
      </w:r>
      <w:bookmarkStart w:id="2" w:name="Agency"/>
      <w:r w:rsidR="008638A1">
        <w:rPr>
          <w:rFonts w:ascii="Arial" w:hAnsi="Arial" w:cs="Arial"/>
          <w:b/>
          <w:sz w:val="22"/>
          <w:szCs w:val="22"/>
        </w:rPr>
        <w:t>Mississippi Department of Rehabilitation Services</w:t>
      </w:r>
      <w:bookmarkEnd w:id="2"/>
      <w:r w:rsidRPr="00CA73D0">
        <w:rPr>
          <w:rFonts w:ascii="Arial" w:hAnsi="Arial" w:cs="Arial"/>
          <w:b/>
          <w:sz w:val="22"/>
          <w:szCs w:val="22"/>
        </w:rPr>
        <w:fldChar w:fldCharType="end"/>
      </w:r>
      <w:r w:rsidRPr="00CA73D0">
        <w:rPr>
          <w:rFonts w:ascii="Arial" w:hAnsi="Arial" w:cs="Arial"/>
          <w:b/>
          <w:sz w:val="22"/>
          <w:szCs w:val="22"/>
        </w:rPr>
        <w:fldChar w:fldCharType="begin"/>
      </w:r>
      <w:r w:rsidRPr="00CA73D0">
        <w:rPr>
          <w:rFonts w:ascii="Arial" w:hAnsi="Arial" w:cs="Arial"/>
          <w:b/>
          <w:sz w:val="22"/>
          <w:szCs w:val="22"/>
        </w:rPr>
        <w:instrText xml:space="preserve"> REF Agency  \* CHARFORMAT</w:instrText>
      </w:r>
      <w:r w:rsidR="00C54C86" w:rsidRPr="00CA73D0">
        <w:rPr>
          <w:rFonts w:ascii="Arial" w:hAnsi="Arial" w:cs="Arial"/>
          <w:b/>
          <w:sz w:val="22"/>
          <w:szCs w:val="22"/>
        </w:rPr>
        <w:instrText xml:space="preserve"> </w:instrText>
      </w:r>
      <w:r w:rsidR="00774B6E" w:rsidRPr="00CA73D0">
        <w:rPr>
          <w:rFonts w:ascii="Arial" w:hAnsi="Arial" w:cs="Arial"/>
          <w:b/>
          <w:sz w:val="22"/>
          <w:szCs w:val="22"/>
        </w:rPr>
        <w:instrText xml:space="preserve"> \* MERGEFORMAT </w:instrText>
      </w:r>
      <w:r w:rsidRPr="00CA73D0">
        <w:rPr>
          <w:rFonts w:ascii="Arial" w:hAnsi="Arial" w:cs="Arial"/>
          <w:b/>
          <w:sz w:val="22"/>
          <w:szCs w:val="22"/>
        </w:rPr>
        <w:fldChar w:fldCharType="separate"/>
      </w:r>
      <w:r w:rsidR="008638A1" w:rsidRPr="008638A1">
        <w:rPr>
          <w:rFonts w:ascii="Arial" w:hAnsi="Arial" w:cs="Arial"/>
          <w:b/>
          <w:bCs/>
          <w:sz w:val="22"/>
          <w:szCs w:val="22"/>
        </w:rPr>
        <w:t>Mississippi Department of Rehabilitation Services</w:t>
      </w:r>
      <w:r w:rsidRPr="00CA73D0">
        <w:rPr>
          <w:rFonts w:ascii="Arial" w:hAnsi="Arial" w:cs="Arial"/>
          <w:b/>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3" w:name="ProjNum"/>
      <w:r w:rsidR="008638A1">
        <w:rPr>
          <w:rFonts w:ascii="Arial" w:hAnsi="Arial" w:cs="Arial"/>
          <w:sz w:val="22"/>
          <w:szCs w:val="22"/>
        </w:rPr>
        <w:t>44413</w:t>
      </w:r>
      <w:bookmarkEnd w:id="3"/>
      <w:r w:rsidRPr="003560BD">
        <w:rPr>
          <w:rFonts w:ascii="Arial" w:hAnsi="Arial" w:cs="Arial"/>
          <w:sz w:val="22"/>
          <w:szCs w:val="22"/>
        </w:rPr>
        <w:fldChar w:fldCharType="end"/>
      </w:r>
      <w:r w:rsidRPr="003560BD">
        <w:rPr>
          <w:rFonts w:ascii="Arial" w:hAnsi="Arial" w:cs="Arial"/>
          <w:sz w:val="22"/>
          <w:szCs w:val="22"/>
        </w:rPr>
        <w:t>.</w:t>
      </w:r>
    </w:p>
    <w:p w:rsidR="00BF6B07" w:rsidRPr="003560BD" w:rsidRDefault="00BF6B07">
      <w:pPr>
        <w:rPr>
          <w:rFonts w:ascii="Arial" w:hAnsi="Arial" w:cs="Arial"/>
          <w:sz w:val="22"/>
          <w:szCs w:val="22"/>
        </w:rPr>
      </w:pPr>
    </w:p>
    <w:p w:rsidR="00BF6B07" w:rsidRDefault="00BF6B07">
      <w:pPr>
        <w:pBdr>
          <w:top w:val="double" w:sz="4" w:space="1" w:color="auto"/>
          <w:left w:val="double" w:sz="4" w:space="4" w:color="auto"/>
          <w:bottom w:val="double" w:sz="4" w:space="1" w:color="auto"/>
          <w:right w:val="double" w:sz="4" w:space="4" w:color="auto"/>
        </w:pBdr>
        <w:ind w:left="748" w:right="758"/>
        <w:rPr>
          <w:rFonts w:ascii="Arial" w:hAnsi="Arial" w:cs="Arial"/>
          <w:b/>
          <w:sz w:val="22"/>
          <w:szCs w:val="22"/>
        </w:rPr>
      </w:pPr>
      <w:r w:rsidRPr="00CA73D0">
        <w:rPr>
          <w:rFonts w:ascii="Arial" w:hAnsi="Arial" w:cs="Arial"/>
          <w:b/>
          <w:sz w:val="22"/>
          <w:szCs w:val="22"/>
        </w:rPr>
        <w:fldChar w:fldCharType="begin"/>
      </w:r>
      <w:r w:rsidRPr="00CA73D0">
        <w:rPr>
          <w:rFonts w:ascii="Arial" w:hAnsi="Arial" w:cs="Arial"/>
          <w:b/>
          <w:sz w:val="22"/>
          <w:szCs w:val="22"/>
        </w:rPr>
        <w:instrText xml:space="preserve"> ASK Desc "Enter the description of the products/services requested" \* MERGEFORMAT </w:instrText>
      </w:r>
      <w:r w:rsidRPr="00CA73D0">
        <w:rPr>
          <w:rFonts w:ascii="Arial" w:hAnsi="Arial" w:cs="Arial"/>
          <w:b/>
          <w:sz w:val="22"/>
          <w:szCs w:val="22"/>
        </w:rPr>
        <w:fldChar w:fldCharType="separate"/>
      </w:r>
      <w:bookmarkStart w:id="4" w:name="Desc"/>
      <w:r w:rsidR="008638A1">
        <w:rPr>
          <w:rFonts w:ascii="Arial" w:hAnsi="Arial" w:cs="Arial"/>
          <w:b/>
          <w:sz w:val="22"/>
          <w:szCs w:val="22"/>
        </w:rPr>
        <w:t>Cloud-Based Time and Attendance System</w:t>
      </w:r>
      <w:bookmarkEnd w:id="4"/>
      <w:r w:rsidRPr="00CA73D0">
        <w:rPr>
          <w:rFonts w:ascii="Arial" w:hAnsi="Arial" w:cs="Arial"/>
          <w:b/>
          <w:sz w:val="22"/>
          <w:szCs w:val="22"/>
        </w:rPr>
        <w:fldChar w:fldCharType="end"/>
      </w:r>
      <w:r w:rsidRPr="00CA73D0">
        <w:rPr>
          <w:rFonts w:ascii="Arial" w:hAnsi="Arial" w:cs="Arial"/>
          <w:b/>
          <w:sz w:val="22"/>
          <w:szCs w:val="22"/>
        </w:rPr>
        <w:fldChar w:fldCharType="begin"/>
      </w:r>
      <w:r w:rsidRPr="00CA73D0">
        <w:rPr>
          <w:rFonts w:ascii="Arial" w:hAnsi="Arial" w:cs="Arial"/>
          <w:b/>
          <w:sz w:val="22"/>
          <w:szCs w:val="22"/>
        </w:rPr>
        <w:instrText xml:space="preserve"> REF Desc  \* CHARFORMAT </w:instrText>
      </w:r>
      <w:r w:rsidR="00774B6E" w:rsidRPr="00CA73D0">
        <w:rPr>
          <w:rFonts w:ascii="Arial" w:hAnsi="Arial" w:cs="Arial"/>
          <w:b/>
          <w:sz w:val="22"/>
          <w:szCs w:val="22"/>
        </w:rPr>
        <w:instrText xml:space="preserve"> \* MERGEFORMAT </w:instrText>
      </w:r>
      <w:r w:rsidRPr="00CA73D0">
        <w:rPr>
          <w:rFonts w:ascii="Arial" w:hAnsi="Arial" w:cs="Arial"/>
          <w:b/>
          <w:sz w:val="22"/>
          <w:szCs w:val="22"/>
        </w:rPr>
        <w:fldChar w:fldCharType="separate"/>
      </w:r>
      <w:r w:rsidR="008638A1" w:rsidRPr="008638A1">
        <w:rPr>
          <w:rFonts w:ascii="Arial" w:hAnsi="Arial" w:cs="Arial"/>
          <w:b/>
          <w:bCs/>
          <w:sz w:val="22"/>
          <w:szCs w:val="22"/>
        </w:rPr>
        <w:t>Cloud-Based Time and Attendance System</w:t>
      </w:r>
      <w:r w:rsidRPr="00CA73D0">
        <w:rPr>
          <w:rFonts w:ascii="Arial" w:hAnsi="Arial" w:cs="Arial"/>
          <w:b/>
          <w:sz w:val="22"/>
          <w:szCs w:val="22"/>
        </w:rPr>
        <w:fldChar w:fldCharType="end"/>
      </w:r>
    </w:p>
    <w:p w:rsidR="00140504" w:rsidRDefault="00140504">
      <w:pPr>
        <w:pBdr>
          <w:top w:val="double" w:sz="4" w:space="1" w:color="auto"/>
          <w:left w:val="double" w:sz="4" w:space="4" w:color="auto"/>
          <w:bottom w:val="double" w:sz="4" w:space="1" w:color="auto"/>
          <w:right w:val="double" w:sz="4" w:space="4" w:color="auto"/>
        </w:pBdr>
        <w:ind w:left="748" w:right="758"/>
        <w:rPr>
          <w:rFonts w:ascii="Arial" w:hAnsi="Arial" w:cs="Arial"/>
          <w:b/>
          <w:sz w:val="22"/>
          <w:szCs w:val="22"/>
        </w:rPr>
      </w:pPr>
    </w:p>
    <w:p w:rsidR="00BF6B07" w:rsidRPr="003D117A" w:rsidRDefault="00140504">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D117A">
        <w:rPr>
          <w:rFonts w:ascii="Arial" w:hAnsi="Arial" w:cs="Arial"/>
          <w:sz w:val="22"/>
          <w:szCs w:val="22"/>
        </w:rPr>
        <w:t>NOTE: THIS RFP CONTAINS MANDATORY REQUIREMENTS TO WHICH NO EXCEPTION MAY BE TAKEN.  SEE SECTION VII, ITEM 2, FOR DETAILS.</w:t>
      </w:r>
    </w:p>
    <w:p w:rsidR="00BF6B07" w:rsidRPr="003560BD" w:rsidRDefault="00BF6B07">
      <w:pPr>
        <w:pBdr>
          <w:bottom w:val="triple" w:sz="4" w:space="1" w:color="auto"/>
        </w:pBdr>
        <w:rPr>
          <w:rFonts w:ascii="Arial" w:hAnsi="Arial" w:cs="Arial"/>
          <w:sz w:val="22"/>
          <w:szCs w:val="22"/>
        </w:rPr>
      </w:pPr>
    </w:p>
    <w:p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8638A1">
        <w:rPr>
          <w:rFonts w:ascii="Arial" w:hAnsi="Arial" w:cs="Arial"/>
          <w:noProof/>
          <w:sz w:val="22"/>
          <w:szCs w:val="22"/>
        </w:rPr>
        <w:t>Khelli Reed</w:t>
      </w:r>
      <w:r w:rsidRPr="003560BD">
        <w:rPr>
          <w:rFonts w:ascii="Arial" w:hAnsi="Arial" w:cs="Arial"/>
          <w:sz w:val="22"/>
          <w:szCs w:val="22"/>
        </w:rPr>
        <w:fldChar w:fldCharType="end"/>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rsidR="00BF6B07" w:rsidRPr="00856D8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856D8B">
        <w:rPr>
          <w:rFonts w:ascii="Arial" w:hAnsi="Arial" w:cs="Arial"/>
          <w:sz w:val="22"/>
          <w:szCs w:val="22"/>
        </w:rPr>
        <w:t>432</w:t>
      </w:r>
      <w:r w:rsidRPr="00856D8B">
        <w:rPr>
          <w:rFonts w:ascii="Arial" w:hAnsi="Arial" w:cs="Arial"/>
          <w:sz w:val="22"/>
          <w:szCs w:val="22"/>
        </w:rPr>
        <w:t>-</w:t>
      </w:r>
      <w:r w:rsidRPr="00856D8B">
        <w:rPr>
          <w:rFonts w:ascii="Arial" w:hAnsi="Arial" w:cs="Arial"/>
          <w:sz w:val="22"/>
          <w:szCs w:val="22"/>
        </w:rPr>
        <w:fldChar w:fldCharType="begin"/>
      </w:r>
      <w:r w:rsidRPr="00856D8B">
        <w:rPr>
          <w:rFonts w:ascii="Arial" w:hAnsi="Arial" w:cs="Arial"/>
          <w:sz w:val="22"/>
          <w:szCs w:val="22"/>
        </w:rPr>
        <w:instrText xml:space="preserve"> ASK Phone "Enter the Last 4 digits of the Technology Consultant's telephone number (Ex. 2392)" \* MERGEFORMAT </w:instrText>
      </w:r>
      <w:r w:rsidRPr="00856D8B">
        <w:rPr>
          <w:rFonts w:ascii="Arial" w:hAnsi="Arial" w:cs="Arial"/>
          <w:sz w:val="22"/>
          <w:szCs w:val="22"/>
        </w:rPr>
        <w:fldChar w:fldCharType="separate"/>
      </w:r>
      <w:bookmarkStart w:id="5" w:name="Phone"/>
      <w:r w:rsidR="008638A1">
        <w:rPr>
          <w:rFonts w:ascii="Arial" w:hAnsi="Arial" w:cs="Arial"/>
          <w:sz w:val="22"/>
          <w:szCs w:val="22"/>
        </w:rPr>
        <w:t>8194</w:t>
      </w:r>
      <w:bookmarkEnd w:id="5"/>
      <w:r w:rsidRPr="00856D8B">
        <w:rPr>
          <w:rFonts w:ascii="Arial" w:hAnsi="Arial" w:cs="Arial"/>
          <w:sz w:val="22"/>
          <w:szCs w:val="22"/>
        </w:rPr>
        <w:fldChar w:fldCharType="end"/>
      </w:r>
      <w:r w:rsidRPr="00856D8B">
        <w:rPr>
          <w:rFonts w:ascii="Arial" w:hAnsi="Arial" w:cs="Arial"/>
          <w:sz w:val="22"/>
          <w:szCs w:val="22"/>
        </w:rPr>
        <w:fldChar w:fldCharType="begin"/>
      </w:r>
      <w:r w:rsidRPr="00856D8B">
        <w:rPr>
          <w:rFonts w:ascii="Arial" w:hAnsi="Arial" w:cs="Arial"/>
          <w:sz w:val="22"/>
          <w:szCs w:val="22"/>
        </w:rPr>
        <w:instrText xml:space="preserve"> REF Phone  \* CHARFORMAT </w:instrText>
      </w:r>
      <w:r w:rsidR="00774B6E" w:rsidRPr="00856D8B">
        <w:rPr>
          <w:rFonts w:ascii="Arial" w:hAnsi="Arial" w:cs="Arial"/>
          <w:sz w:val="22"/>
          <w:szCs w:val="22"/>
        </w:rPr>
        <w:instrText xml:space="preserve"> \* MERGEFORMAT </w:instrText>
      </w:r>
      <w:r w:rsidRPr="00856D8B">
        <w:rPr>
          <w:rFonts w:ascii="Arial" w:hAnsi="Arial" w:cs="Arial"/>
          <w:sz w:val="22"/>
          <w:szCs w:val="22"/>
        </w:rPr>
        <w:fldChar w:fldCharType="separate"/>
      </w:r>
      <w:r w:rsidR="008638A1" w:rsidRPr="008638A1">
        <w:rPr>
          <w:rFonts w:ascii="Arial" w:hAnsi="Arial" w:cs="Arial"/>
          <w:bCs/>
          <w:sz w:val="22"/>
          <w:szCs w:val="22"/>
        </w:rPr>
        <w:t>8194</w:t>
      </w:r>
      <w:r w:rsidRPr="00856D8B">
        <w:rPr>
          <w:rFonts w:ascii="Arial" w:hAnsi="Arial" w:cs="Arial"/>
          <w:sz w:val="22"/>
          <w:szCs w:val="22"/>
        </w:rPr>
        <w:fldChar w:fldCharType="end"/>
      </w:r>
    </w:p>
    <w:p w:rsidR="00BF6B07" w:rsidRPr="00856D8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56D8B">
        <w:rPr>
          <w:rFonts w:ascii="Arial" w:hAnsi="Arial" w:cs="Arial"/>
          <w:sz w:val="22"/>
          <w:szCs w:val="22"/>
        </w:rPr>
        <w:fldChar w:fldCharType="begin"/>
      </w:r>
      <w:r w:rsidRPr="00856D8B">
        <w:rPr>
          <w:rFonts w:ascii="Arial" w:hAnsi="Arial" w:cs="Arial"/>
          <w:sz w:val="22"/>
          <w:szCs w:val="22"/>
        </w:rPr>
        <w:instrText xml:space="preserve"> ASK Email "Enter the first part of the Technology Consultant's email address (Ex. Tina.Wilkins)" \* MERGEFORMAT </w:instrText>
      </w:r>
      <w:r w:rsidRPr="00856D8B">
        <w:rPr>
          <w:rFonts w:ascii="Arial" w:hAnsi="Arial" w:cs="Arial"/>
          <w:sz w:val="22"/>
          <w:szCs w:val="22"/>
        </w:rPr>
        <w:fldChar w:fldCharType="separate"/>
      </w:r>
      <w:bookmarkStart w:id="6" w:name="Email"/>
      <w:r w:rsidR="008638A1">
        <w:rPr>
          <w:rFonts w:ascii="Arial" w:hAnsi="Arial" w:cs="Arial"/>
          <w:sz w:val="22"/>
          <w:szCs w:val="22"/>
        </w:rPr>
        <w:t>Khelli.Reed</w:t>
      </w:r>
      <w:bookmarkEnd w:id="6"/>
      <w:r w:rsidRPr="00856D8B">
        <w:rPr>
          <w:rFonts w:ascii="Arial" w:hAnsi="Arial" w:cs="Arial"/>
          <w:sz w:val="22"/>
          <w:szCs w:val="22"/>
        </w:rPr>
        <w:fldChar w:fldCharType="end"/>
      </w:r>
      <w:r w:rsidRPr="00856D8B">
        <w:rPr>
          <w:rFonts w:ascii="Arial" w:hAnsi="Arial" w:cs="Arial"/>
          <w:sz w:val="22"/>
          <w:szCs w:val="22"/>
        </w:rPr>
        <w:fldChar w:fldCharType="begin"/>
      </w:r>
      <w:r w:rsidRPr="00856D8B">
        <w:rPr>
          <w:rFonts w:ascii="Arial" w:hAnsi="Arial" w:cs="Arial"/>
          <w:sz w:val="22"/>
          <w:szCs w:val="22"/>
        </w:rPr>
        <w:instrText xml:space="preserve"> REF Email \* CHARFORMAT </w:instrText>
      </w:r>
      <w:r w:rsidR="00774B6E" w:rsidRPr="00856D8B">
        <w:rPr>
          <w:rFonts w:ascii="Arial" w:hAnsi="Arial" w:cs="Arial"/>
          <w:sz w:val="22"/>
          <w:szCs w:val="22"/>
        </w:rPr>
        <w:instrText xml:space="preserve"> \* MERGEFORMAT </w:instrText>
      </w:r>
      <w:r w:rsidRPr="00856D8B">
        <w:rPr>
          <w:rFonts w:ascii="Arial" w:hAnsi="Arial" w:cs="Arial"/>
          <w:sz w:val="22"/>
          <w:szCs w:val="22"/>
        </w:rPr>
        <w:fldChar w:fldCharType="separate"/>
      </w:r>
      <w:r w:rsidR="008638A1" w:rsidRPr="008638A1">
        <w:rPr>
          <w:rFonts w:ascii="Arial" w:hAnsi="Arial" w:cs="Arial"/>
          <w:bCs/>
          <w:sz w:val="22"/>
          <w:szCs w:val="22"/>
        </w:rPr>
        <w:t>Khelli.Reed</w:t>
      </w:r>
      <w:r w:rsidRPr="00856D8B">
        <w:rPr>
          <w:rFonts w:ascii="Arial" w:hAnsi="Arial" w:cs="Arial"/>
          <w:sz w:val="22"/>
          <w:szCs w:val="22"/>
        </w:rPr>
        <w:fldChar w:fldCharType="end"/>
      </w:r>
      <w:r w:rsidRPr="00856D8B">
        <w:rPr>
          <w:rFonts w:ascii="Arial" w:hAnsi="Arial" w:cs="Arial"/>
          <w:sz w:val="22"/>
          <w:szCs w:val="22"/>
        </w:rPr>
        <w:t>@its.ms.gov</w:t>
      </w:r>
    </w:p>
    <w:p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rsidR="00BF6B07" w:rsidRPr="00856D8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56D8B">
        <w:rPr>
          <w:rFonts w:ascii="Arial" w:hAnsi="Arial" w:cs="Arial"/>
          <w:sz w:val="22"/>
          <w:szCs w:val="22"/>
        </w:rPr>
        <w:t xml:space="preserve">RFP NO. </w:t>
      </w:r>
      <w:r w:rsidRPr="00856D8B">
        <w:rPr>
          <w:rFonts w:ascii="Arial" w:hAnsi="Arial" w:cs="Arial"/>
          <w:iCs/>
          <w:sz w:val="22"/>
          <w:szCs w:val="22"/>
        </w:rPr>
        <w:fldChar w:fldCharType="begin"/>
      </w:r>
      <w:r w:rsidRPr="00856D8B">
        <w:rPr>
          <w:rFonts w:ascii="Arial" w:hAnsi="Arial" w:cs="Arial"/>
          <w:iCs/>
          <w:sz w:val="22"/>
          <w:szCs w:val="22"/>
        </w:rPr>
        <w:instrText xml:space="preserve"> REF RFP \* CHARFORMAT </w:instrText>
      </w:r>
      <w:r w:rsidR="00774B6E" w:rsidRPr="00856D8B">
        <w:rPr>
          <w:rFonts w:ascii="Arial" w:hAnsi="Arial" w:cs="Arial"/>
          <w:iCs/>
          <w:sz w:val="22"/>
          <w:szCs w:val="22"/>
        </w:rPr>
        <w:instrText xml:space="preserve"> \* MERGEFORMAT </w:instrText>
      </w:r>
      <w:r w:rsidRPr="00856D8B">
        <w:rPr>
          <w:rFonts w:ascii="Arial" w:hAnsi="Arial" w:cs="Arial"/>
          <w:iCs/>
          <w:sz w:val="22"/>
          <w:szCs w:val="22"/>
        </w:rPr>
        <w:fldChar w:fldCharType="separate"/>
      </w:r>
      <w:r w:rsidR="008638A1" w:rsidRPr="008638A1">
        <w:rPr>
          <w:rFonts w:ascii="Arial" w:hAnsi="Arial" w:cs="Arial"/>
          <w:bCs/>
          <w:iCs/>
          <w:sz w:val="22"/>
          <w:szCs w:val="22"/>
        </w:rPr>
        <w:t>4118</w:t>
      </w:r>
      <w:r w:rsidRPr="00856D8B">
        <w:rPr>
          <w:rFonts w:ascii="Arial" w:hAnsi="Arial" w:cs="Arial"/>
          <w:iCs/>
          <w:sz w:val="22"/>
          <w:szCs w:val="22"/>
        </w:rPr>
        <w:fldChar w:fldCharType="end"/>
      </w:r>
    </w:p>
    <w:p w:rsidR="00BF6B07" w:rsidRPr="00856D8B"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856D8B">
        <w:rPr>
          <w:rFonts w:ascii="Arial" w:hAnsi="Arial" w:cs="Arial"/>
          <w:sz w:val="22"/>
          <w:szCs w:val="22"/>
        </w:rPr>
        <w:t>due</w:t>
      </w:r>
      <w:proofErr w:type="gramEnd"/>
      <w:r w:rsidRPr="00856D8B">
        <w:rPr>
          <w:rFonts w:ascii="Arial" w:hAnsi="Arial" w:cs="Arial"/>
          <w:sz w:val="22"/>
          <w:szCs w:val="22"/>
        </w:rPr>
        <w:t xml:space="preserve"> </w:t>
      </w:r>
      <w:r w:rsidRPr="00856D8B">
        <w:rPr>
          <w:rFonts w:ascii="Arial" w:hAnsi="Arial" w:cs="Arial"/>
          <w:sz w:val="22"/>
          <w:szCs w:val="22"/>
        </w:rPr>
        <w:fldChar w:fldCharType="begin"/>
      </w:r>
      <w:r w:rsidRPr="00856D8B">
        <w:rPr>
          <w:rFonts w:ascii="Arial" w:hAnsi="Arial" w:cs="Arial"/>
          <w:sz w:val="22"/>
          <w:szCs w:val="22"/>
        </w:rPr>
        <w:instrText xml:space="preserve"> REF Date  \* CHARFORMAT </w:instrText>
      </w:r>
      <w:r w:rsidR="00774B6E" w:rsidRPr="00856D8B">
        <w:rPr>
          <w:rFonts w:ascii="Arial" w:hAnsi="Arial" w:cs="Arial"/>
          <w:sz w:val="22"/>
          <w:szCs w:val="22"/>
        </w:rPr>
        <w:instrText xml:space="preserve"> \* MERGEFORMAT </w:instrText>
      </w:r>
      <w:r w:rsidRPr="00856D8B">
        <w:rPr>
          <w:rFonts w:ascii="Arial" w:hAnsi="Arial" w:cs="Arial"/>
          <w:sz w:val="22"/>
          <w:szCs w:val="22"/>
        </w:rPr>
        <w:fldChar w:fldCharType="separate"/>
      </w:r>
      <w:r w:rsidR="008638A1" w:rsidRPr="008638A1">
        <w:rPr>
          <w:rFonts w:ascii="Arial" w:hAnsi="Arial" w:cs="Arial"/>
          <w:bCs/>
          <w:sz w:val="22"/>
          <w:szCs w:val="22"/>
        </w:rPr>
        <w:t>September 6, 2018</w:t>
      </w:r>
      <w:r w:rsidRPr="00856D8B">
        <w:rPr>
          <w:rFonts w:ascii="Arial" w:hAnsi="Arial" w:cs="Arial"/>
          <w:sz w:val="22"/>
          <w:szCs w:val="22"/>
        </w:rPr>
        <w:fldChar w:fldCharType="end"/>
      </w:r>
      <w:r w:rsidRPr="00856D8B">
        <w:rPr>
          <w:rFonts w:ascii="Arial" w:hAnsi="Arial" w:cs="Arial"/>
          <w:sz w:val="22"/>
          <w:szCs w:val="22"/>
        </w:rPr>
        <w:t xml:space="preserve"> @ 3:00 p.m.,</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856D8B">
        <w:rPr>
          <w:rFonts w:ascii="Arial" w:hAnsi="Arial" w:cs="Arial"/>
          <w:sz w:val="22"/>
          <w:szCs w:val="22"/>
        </w:rPr>
        <w:t xml:space="preserve">ATTENTION:  </w:t>
      </w:r>
      <w:r w:rsidRPr="00856D8B">
        <w:rPr>
          <w:rFonts w:ascii="Arial" w:hAnsi="Arial" w:cs="Arial"/>
          <w:sz w:val="22"/>
          <w:szCs w:val="22"/>
        </w:rPr>
        <w:fldChar w:fldCharType="begin"/>
      </w:r>
      <w:r w:rsidRPr="00856D8B">
        <w:rPr>
          <w:rFonts w:ascii="Arial" w:hAnsi="Arial" w:cs="Arial"/>
          <w:sz w:val="22"/>
          <w:szCs w:val="22"/>
        </w:rPr>
        <w:instrText xml:space="preserve"> USERNAME  \* MERGEFORMAT </w:instrText>
      </w:r>
      <w:r w:rsidRPr="00856D8B">
        <w:rPr>
          <w:rFonts w:ascii="Arial" w:hAnsi="Arial" w:cs="Arial"/>
          <w:sz w:val="22"/>
          <w:szCs w:val="22"/>
        </w:rPr>
        <w:fldChar w:fldCharType="separate"/>
      </w:r>
      <w:r w:rsidR="008638A1">
        <w:rPr>
          <w:rFonts w:ascii="Arial" w:hAnsi="Arial" w:cs="Arial"/>
          <w:noProof/>
          <w:sz w:val="22"/>
          <w:szCs w:val="22"/>
        </w:rPr>
        <w:t>Khelli Reed</w:t>
      </w:r>
      <w:r w:rsidRPr="00856D8B">
        <w:rPr>
          <w:rFonts w:ascii="Arial" w:hAnsi="Arial" w:cs="Arial"/>
          <w:sz w:val="22"/>
          <w:szCs w:val="22"/>
        </w:rPr>
        <w:fldChar w:fldCharType="end"/>
      </w:r>
    </w:p>
    <w:p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rsidR="00AF3714" w:rsidRPr="003560BD" w:rsidRDefault="00AF3714">
      <w:pPr>
        <w:jc w:val="center"/>
        <w:rPr>
          <w:rFonts w:ascii="Arial" w:hAnsi="Arial" w:cs="Arial"/>
          <w:b/>
          <w:sz w:val="22"/>
          <w:szCs w:val="22"/>
        </w:rPr>
      </w:pPr>
      <w:r w:rsidRPr="003560BD">
        <w:rPr>
          <w:rFonts w:ascii="Arial" w:hAnsi="Arial" w:cs="Arial"/>
          <w:b/>
          <w:sz w:val="22"/>
          <w:szCs w:val="22"/>
        </w:rPr>
        <w:t xml:space="preserve">Craig P. </w:t>
      </w:r>
      <w:proofErr w:type="spellStart"/>
      <w:r w:rsidRPr="003560BD">
        <w:rPr>
          <w:rFonts w:ascii="Arial" w:hAnsi="Arial" w:cs="Arial"/>
          <w:b/>
          <w:sz w:val="22"/>
          <w:szCs w:val="22"/>
        </w:rPr>
        <w:t>Orgeron</w:t>
      </w:r>
      <w:proofErr w:type="spellEnd"/>
      <w:r w:rsidRPr="003560BD">
        <w:rPr>
          <w:rFonts w:ascii="Arial" w:hAnsi="Arial" w:cs="Arial"/>
          <w:b/>
          <w:sz w:val="22"/>
          <w:szCs w:val="22"/>
        </w:rPr>
        <w:t>, Ph.D.</w:t>
      </w:r>
    </w:p>
    <w:p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rsidR="00BF6B07" w:rsidRPr="003560BD" w:rsidRDefault="00BF6B07">
      <w:pPr>
        <w:rPr>
          <w:rFonts w:ascii="Arial" w:hAnsi="Arial" w:cs="Arial"/>
          <w:b/>
          <w:bCs/>
          <w:sz w:val="22"/>
          <w:szCs w:val="22"/>
        </w:rPr>
        <w:sectPr w:rsidR="00BF6B07" w:rsidRPr="003560BD">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rsidR="00BF6B07" w:rsidRPr="003560BD" w:rsidRDefault="00BF6B07">
      <w:pPr>
        <w:rPr>
          <w:rFonts w:ascii="Arial" w:hAnsi="Arial" w:cs="Arial"/>
          <w:b/>
          <w:bCs/>
          <w:sz w:val="22"/>
          <w:szCs w:val="22"/>
        </w:rPr>
      </w:pPr>
    </w:p>
    <w:p w:rsidR="00BF6B07" w:rsidRPr="003560BD" w:rsidRDefault="00BF6B07">
      <w:pPr>
        <w:jc w:val="center"/>
        <w:rPr>
          <w:rFonts w:ascii="Arial" w:hAnsi="Arial" w:cs="Arial"/>
          <w:b/>
          <w:bCs/>
          <w:sz w:val="22"/>
          <w:szCs w:val="22"/>
        </w:rPr>
      </w:pPr>
    </w:p>
    <w:p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7" w:name="_Toc491043809"/>
      <w:r w:rsidRPr="003560BD">
        <w:rPr>
          <w:rFonts w:ascii="Arial" w:hAnsi="Arial" w:cs="Arial"/>
          <w:b/>
          <w:bCs/>
          <w:sz w:val="22"/>
          <w:szCs w:val="22"/>
        </w:rPr>
        <w:t>RFP Response Checklist</w:t>
      </w:r>
      <w:bookmarkEnd w:id="7"/>
    </w:p>
    <w:p w:rsidR="00BF6B07" w:rsidRPr="003560BD" w:rsidRDefault="00856D8B">
      <w:pPr>
        <w:rPr>
          <w:rFonts w:ascii="Arial" w:hAnsi="Arial" w:cs="Arial"/>
          <w:b/>
          <w:bCs/>
          <w:sz w:val="22"/>
          <w:szCs w:val="22"/>
        </w:rPr>
      </w:pPr>
      <w:r w:rsidRPr="003560BD">
        <w:rPr>
          <w:rFonts w:ascii="Arial" w:hAnsi="Arial" w:cs="Arial"/>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AE88"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rsidR="00BF6B07" w:rsidRPr="003560BD" w:rsidRDefault="00BF6B07">
      <w:pPr>
        <w:jc w:val="center"/>
        <w:rPr>
          <w:rFonts w:ascii="Arial" w:hAnsi="Arial" w:cs="Arial"/>
          <w:b/>
          <w:bCs/>
          <w:sz w:val="22"/>
          <w:szCs w:val="22"/>
        </w:rPr>
      </w:pPr>
    </w:p>
    <w:p w:rsidR="00BF6B07" w:rsidRPr="00856D8B" w:rsidRDefault="00BF6B07" w:rsidP="00BF6B07">
      <w:pPr>
        <w:jc w:val="both"/>
        <w:rPr>
          <w:rFonts w:ascii="Arial" w:hAnsi="Arial" w:cs="Arial"/>
          <w:sz w:val="22"/>
          <w:szCs w:val="22"/>
        </w:rPr>
      </w:pPr>
      <w:r w:rsidRPr="003560BD">
        <w:rPr>
          <w:rFonts w:ascii="Arial" w:hAnsi="Arial" w:cs="Arial"/>
          <w:sz w:val="22"/>
          <w:szCs w:val="22"/>
        </w:rPr>
        <w:t xml:space="preserve">RFP Response Checklist:  </w:t>
      </w:r>
      <w:r w:rsidRPr="00856D8B">
        <w:rPr>
          <w:rFonts w:ascii="Arial" w:hAnsi="Arial" w:cs="Arial"/>
          <w:sz w:val="22"/>
          <w:szCs w:val="22"/>
        </w:rPr>
        <w:t>These items should be included in your response to RFP</w:t>
      </w:r>
      <w:r w:rsidR="00AF3CA2" w:rsidRPr="00856D8B">
        <w:rPr>
          <w:rFonts w:ascii="Arial" w:hAnsi="Arial" w:cs="Arial"/>
          <w:sz w:val="22"/>
          <w:szCs w:val="22"/>
        </w:rPr>
        <w:t xml:space="preserve"> No. </w:t>
      </w:r>
      <w:r w:rsidRPr="00856D8B">
        <w:rPr>
          <w:rFonts w:ascii="Arial" w:hAnsi="Arial" w:cs="Arial"/>
          <w:sz w:val="22"/>
          <w:szCs w:val="22"/>
        </w:rPr>
        <w:t xml:space="preserve"> </w:t>
      </w:r>
      <w:r w:rsidRPr="00856D8B">
        <w:rPr>
          <w:rFonts w:ascii="Arial" w:hAnsi="Arial" w:cs="Arial"/>
          <w:sz w:val="22"/>
          <w:szCs w:val="22"/>
        </w:rPr>
        <w:fldChar w:fldCharType="begin"/>
      </w:r>
      <w:r w:rsidRPr="00856D8B">
        <w:rPr>
          <w:rFonts w:ascii="Arial" w:hAnsi="Arial" w:cs="Arial"/>
          <w:sz w:val="22"/>
          <w:szCs w:val="22"/>
        </w:rPr>
        <w:instrText xml:space="preserve"> REF RFP \*CHARFORMAT </w:instrText>
      </w:r>
      <w:r w:rsidR="00774B6E" w:rsidRPr="00856D8B">
        <w:rPr>
          <w:rFonts w:ascii="Arial" w:hAnsi="Arial" w:cs="Arial"/>
          <w:sz w:val="22"/>
          <w:szCs w:val="22"/>
        </w:rPr>
        <w:instrText xml:space="preserve"> \* MERGEFORMAT </w:instrText>
      </w:r>
      <w:r w:rsidRPr="00856D8B">
        <w:rPr>
          <w:rFonts w:ascii="Arial" w:hAnsi="Arial" w:cs="Arial"/>
          <w:sz w:val="22"/>
          <w:szCs w:val="22"/>
        </w:rPr>
        <w:fldChar w:fldCharType="separate"/>
      </w:r>
      <w:r w:rsidR="008638A1" w:rsidRPr="008638A1">
        <w:rPr>
          <w:rFonts w:ascii="Arial" w:hAnsi="Arial" w:cs="Arial"/>
          <w:bCs/>
          <w:sz w:val="22"/>
          <w:szCs w:val="22"/>
        </w:rPr>
        <w:t>4118</w:t>
      </w:r>
      <w:r w:rsidRPr="00856D8B">
        <w:rPr>
          <w:rFonts w:ascii="Arial" w:hAnsi="Arial" w:cs="Arial"/>
          <w:sz w:val="22"/>
          <w:szCs w:val="22"/>
        </w:rPr>
        <w:fldChar w:fldCharType="end"/>
      </w:r>
      <w:r w:rsidRPr="00856D8B">
        <w:rPr>
          <w:rFonts w:ascii="Arial" w:hAnsi="Arial" w:cs="Arial"/>
          <w:sz w:val="22"/>
          <w:szCs w:val="22"/>
        </w:rPr>
        <w:t>.</w:t>
      </w:r>
    </w:p>
    <w:p w:rsidR="00BF6B07" w:rsidRPr="00856D8B"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856D8B">
        <w:trPr>
          <w:trHeight w:val="360"/>
        </w:trPr>
        <w:tc>
          <w:tcPr>
            <w:tcW w:w="1008" w:type="dxa"/>
          </w:tcPr>
          <w:p w:rsidR="00BF6B07" w:rsidRPr="00856D8B" w:rsidRDefault="00BF6B07">
            <w:pPr>
              <w:rPr>
                <w:rFonts w:ascii="Arial" w:hAnsi="Arial" w:cs="Arial"/>
                <w:sz w:val="22"/>
                <w:szCs w:val="22"/>
              </w:rPr>
            </w:pPr>
            <w:r w:rsidRPr="00856D8B">
              <w:rPr>
                <w:rFonts w:ascii="Arial" w:hAnsi="Arial" w:cs="Arial"/>
                <w:sz w:val="22"/>
                <w:szCs w:val="22"/>
              </w:rPr>
              <w:t>_____</w:t>
            </w:r>
          </w:p>
        </w:tc>
        <w:tc>
          <w:tcPr>
            <w:tcW w:w="8568" w:type="dxa"/>
          </w:tcPr>
          <w:p w:rsidR="00BF6B07" w:rsidRPr="00856D8B" w:rsidRDefault="00BF6B07" w:rsidP="00347223">
            <w:pPr>
              <w:widowControl/>
              <w:numPr>
                <w:ilvl w:val="0"/>
                <w:numId w:val="8"/>
              </w:numPr>
              <w:autoSpaceDE/>
              <w:autoSpaceDN/>
              <w:adjustRightInd/>
              <w:jc w:val="both"/>
              <w:rPr>
                <w:rFonts w:ascii="Arial" w:hAnsi="Arial" w:cs="Arial"/>
                <w:sz w:val="22"/>
                <w:szCs w:val="22"/>
              </w:rPr>
            </w:pPr>
            <w:r w:rsidRPr="00856D8B">
              <w:rPr>
                <w:rFonts w:ascii="Arial" w:hAnsi="Arial" w:cs="Arial"/>
                <w:sz w:val="22"/>
                <w:szCs w:val="22"/>
              </w:rPr>
              <w:t xml:space="preserve">One clearly marked original response and </w:t>
            </w:r>
            <w:r w:rsidRPr="00856D8B">
              <w:rPr>
                <w:rFonts w:ascii="Arial" w:hAnsi="Arial" w:cs="Arial"/>
                <w:sz w:val="22"/>
                <w:szCs w:val="22"/>
              </w:rPr>
              <w:fldChar w:fldCharType="begin"/>
            </w:r>
            <w:r w:rsidRPr="00856D8B">
              <w:rPr>
                <w:rFonts w:ascii="Arial" w:hAnsi="Arial" w:cs="Arial"/>
                <w:sz w:val="22"/>
                <w:szCs w:val="22"/>
              </w:rPr>
              <w:instrText xml:space="preserve"> REF Copies  \* CHARFORMAT </w:instrText>
            </w:r>
            <w:r w:rsidR="00774B6E" w:rsidRPr="00856D8B">
              <w:rPr>
                <w:rFonts w:ascii="Arial" w:hAnsi="Arial" w:cs="Arial"/>
                <w:sz w:val="22"/>
                <w:szCs w:val="22"/>
              </w:rPr>
              <w:instrText xml:space="preserve"> \* MERGEFORMAT </w:instrText>
            </w:r>
            <w:r w:rsidRPr="00856D8B">
              <w:rPr>
                <w:rFonts w:ascii="Arial" w:hAnsi="Arial" w:cs="Arial"/>
                <w:sz w:val="22"/>
                <w:szCs w:val="22"/>
              </w:rPr>
              <w:fldChar w:fldCharType="separate"/>
            </w:r>
            <w:r w:rsidR="008638A1" w:rsidRPr="008638A1">
              <w:rPr>
                <w:rFonts w:ascii="Arial" w:hAnsi="Arial" w:cs="Arial"/>
                <w:bCs/>
                <w:sz w:val="22"/>
                <w:szCs w:val="22"/>
              </w:rPr>
              <w:t>five (5)</w:t>
            </w:r>
            <w:r w:rsidRPr="00856D8B">
              <w:rPr>
                <w:rFonts w:ascii="Arial" w:hAnsi="Arial" w:cs="Arial"/>
                <w:sz w:val="22"/>
                <w:szCs w:val="22"/>
              </w:rPr>
              <w:fldChar w:fldCharType="end"/>
            </w:r>
            <w:r w:rsidRPr="00856D8B">
              <w:rPr>
                <w:rFonts w:ascii="Arial" w:hAnsi="Arial" w:cs="Arial"/>
                <w:sz w:val="22"/>
                <w:szCs w:val="22"/>
              </w:rPr>
              <w:t xml:space="preserve"> identical copies of the complete proposal. Label the front and spine of the three-ring loose-leaf binder with the Vendor name and RFP number.  Include the items listed below inside the binder.  Please DO NOT include a copy of the RFP in the binder.</w:t>
            </w:r>
          </w:p>
          <w:p w:rsidR="00BF6B07" w:rsidRPr="00856D8B"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347223">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Submission Cover Sheet</w:t>
            </w:r>
            <w:r w:rsidRPr="003560BD">
              <w:rPr>
                <w:rFonts w:ascii="Arial" w:hAnsi="Arial" w:cs="Arial"/>
                <w:sz w:val="22"/>
                <w:szCs w:val="22"/>
              </w:rPr>
              <w:t>, signed and dated.  (Section I)</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347223">
            <w:pPr>
              <w:widowControl/>
              <w:numPr>
                <w:ilvl w:val="0"/>
                <w:numId w:val="8"/>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rsidR="00BF6B07" w:rsidRPr="003560BD" w:rsidRDefault="00BF6B07">
            <w:pPr>
              <w:widowControl/>
              <w:autoSpaceDE/>
              <w:autoSpaceDN/>
              <w:adjustRightInd/>
              <w:ind w:left="360"/>
              <w:rPr>
                <w:rFonts w:ascii="Arial" w:hAnsi="Arial" w:cs="Arial"/>
                <w:i/>
                <w:iCs/>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347223">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347223">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rsidR="00BF6B07" w:rsidRPr="003560BD" w:rsidRDefault="00BF6B07">
            <w:pPr>
              <w:ind w:left="360"/>
              <w:rPr>
                <w:rFonts w:ascii="Arial" w:hAnsi="Arial" w:cs="Arial"/>
                <w:sz w:val="22"/>
                <w:szCs w:val="22"/>
              </w:rPr>
            </w:pPr>
          </w:p>
        </w:tc>
      </w:tr>
      <w:tr w:rsidR="00BF6B07" w:rsidRPr="003560BD">
        <w:trPr>
          <w:trHeight w:val="523"/>
        </w:trPr>
        <w:tc>
          <w:tcPr>
            <w:tcW w:w="1008" w:type="dxa"/>
          </w:tcPr>
          <w:p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rsidR="00BF6B07" w:rsidRPr="00856D8B" w:rsidRDefault="00BF6B07" w:rsidP="00347223">
            <w:pPr>
              <w:widowControl/>
              <w:numPr>
                <w:ilvl w:val="0"/>
                <w:numId w:val="8"/>
              </w:numPr>
              <w:autoSpaceDE/>
              <w:autoSpaceDN/>
              <w:adjustRightInd/>
              <w:jc w:val="both"/>
              <w:rPr>
                <w:rFonts w:ascii="Arial" w:hAnsi="Arial" w:cs="Arial"/>
                <w:sz w:val="22"/>
                <w:szCs w:val="22"/>
              </w:rPr>
            </w:pPr>
            <w:r w:rsidRPr="00856D8B">
              <w:rPr>
                <w:rFonts w:ascii="Arial" w:hAnsi="Arial" w:cs="Arial"/>
                <w:sz w:val="22"/>
                <w:szCs w:val="22"/>
              </w:rPr>
              <w:t xml:space="preserve">Point-by-point response to </w:t>
            </w:r>
            <w:r w:rsidRPr="00856D8B">
              <w:rPr>
                <w:rFonts w:ascii="Arial" w:hAnsi="Arial" w:cs="Arial"/>
                <w:i/>
                <w:sz w:val="22"/>
                <w:szCs w:val="22"/>
              </w:rPr>
              <w:t>Technical Specifications</w:t>
            </w:r>
            <w:r w:rsidRPr="00856D8B">
              <w:rPr>
                <w:rFonts w:ascii="Arial" w:hAnsi="Arial" w:cs="Arial"/>
                <w:sz w:val="22"/>
                <w:szCs w:val="22"/>
              </w:rPr>
              <w:t xml:space="preserve"> (Section VII)</w:t>
            </w:r>
          </w:p>
        </w:tc>
      </w:tr>
      <w:tr w:rsidR="00BF6B07" w:rsidRPr="003560BD">
        <w:trPr>
          <w:trHeight w:val="508"/>
        </w:trPr>
        <w:tc>
          <w:tcPr>
            <w:tcW w:w="1008" w:type="dxa"/>
          </w:tcPr>
          <w:p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rsidR="00BF6B07" w:rsidRPr="00856D8B" w:rsidRDefault="00BF6B07" w:rsidP="00347223">
            <w:pPr>
              <w:widowControl/>
              <w:numPr>
                <w:ilvl w:val="0"/>
                <w:numId w:val="8"/>
              </w:numPr>
              <w:autoSpaceDE/>
              <w:autoSpaceDN/>
              <w:adjustRightInd/>
              <w:jc w:val="both"/>
              <w:rPr>
                <w:rFonts w:ascii="Arial" w:hAnsi="Arial" w:cs="Arial"/>
                <w:sz w:val="22"/>
                <w:szCs w:val="22"/>
              </w:rPr>
            </w:pPr>
            <w:r w:rsidRPr="00856D8B">
              <w:rPr>
                <w:rFonts w:ascii="Arial" w:hAnsi="Arial" w:cs="Arial"/>
                <w:sz w:val="22"/>
                <w:szCs w:val="22"/>
              </w:rPr>
              <w:t xml:space="preserve">Vendor response to </w:t>
            </w:r>
            <w:r w:rsidRPr="00856D8B">
              <w:rPr>
                <w:rFonts w:ascii="Arial" w:hAnsi="Arial" w:cs="Arial"/>
                <w:i/>
                <w:sz w:val="22"/>
                <w:szCs w:val="22"/>
              </w:rPr>
              <w:t>Cost Information Submission</w:t>
            </w:r>
            <w:r w:rsidRPr="00856D8B">
              <w:rPr>
                <w:rFonts w:ascii="Arial" w:hAnsi="Arial" w:cs="Arial"/>
                <w:sz w:val="22"/>
                <w:szCs w:val="22"/>
              </w:rPr>
              <w:t xml:space="preserve"> (Section VIII)</w:t>
            </w: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856D8B" w:rsidRDefault="00BF6B07" w:rsidP="00347223">
            <w:pPr>
              <w:widowControl/>
              <w:numPr>
                <w:ilvl w:val="0"/>
                <w:numId w:val="8"/>
              </w:numPr>
              <w:autoSpaceDE/>
              <w:autoSpaceDN/>
              <w:adjustRightInd/>
              <w:jc w:val="both"/>
              <w:rPr>
                <w:rFonts w:ascii="Arial" w:hAnsi="Arial" w:cs="Arial"/>
                <w:sz w:val="22"/>
                <w:szCs w:val="22"/>
              </w:rPr>
            </w:pPr>
            <w:r w:rsidRPr="00856D8B">
              <w:rPr>
                <w:rFonts w:ascii="Arial" w:hAnsi="Arial" w:cs="Arial"/>
                <w:i/>
                <w:iCs/>
                <w:sz w:val="22"/>
                <w:szCs w:val="22"/>
              </w:rPr>
              <w:t>References</w:t>
            </w:r>
            <w:r w:rsidRPr="00856D8B">
              <w:rPr>
                <w:rFonts w:ascii="Arial" w:hAnsi="Arial" w:cs="Arial"/>
                <w:sz w:val="22"/>
                <w:szCs w:val="22"/>
              </w:rPr>
              <w:t xml:space="preserve"> (Section IX)</w:t>
            </w:r>
          </w:p>
          <w:p w:rsidR="00BF6B07" w:rsidRPr="00856D8B" w:rsidRDefault="00BF6B07">
            <w:pPr>
              <w:ind w:left="360"/>
              <w:rPr>
                <w:rFonts w:ascii="Arial" w:hAnsi="Arial" w:cs="Arial"/>
                <w:sz w:val="22"/>
                <w:szCs w:val="22"/>
              </w:rPr>
            </w:pPr>
          </w:p>
        </w:tc>
      </w:tr>
    </w:tbl>
    <w:p w:rsidR="00BF6B07" w:rsidRPr="003560BD" w:rsidRDefault="00BF6B07" w:rsidP="00BF6B07">
      <w:pPr>
        <w:jc w:val="both"/>
        <w:rPr>
          <w:rFonts w:ascii="Arial" w:hAnsi="Arial" w:cs="Arial"/>
          <w:sz w:val="22"/>
          <w:szCs w:val="22"/>
        </w:rPr>
        <w:sectPr w:rsidR="00BF6B0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r w:rsidRPr="003560BD">
        <w:rPr>
          <w:rFonts w:ascii="Arial" w:hAnsi="Arial" w:cs="Arial"/>
          <w:sz w:val="22"/>
          <w:szCs w:val="22"/>
        </w:rPr>
        <w:t xml:space="preserve"> </w:t>
      </w:r>
    </w:p>
    <w:p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rsidR="00BF6B07" w:rsidRPr="003560BD" w:rsidRDefault="00BF6B07">
      <w:pPr>
        <w:pStyle w:val="Title"/>
        <w:pBdr>
          <w:bottom w:val="double" w:sz="4" w:space="1" w:color="auto"/>
        </w:pBdr>
        <w:rPr>
          <w:rFonts w:ascii="Arial" w:hAnsi="Arial" w:cs="Arial"/>
          <w:sz w:val="22"/>
          <w:szCs w:val="22"/>
        </w:rPr>
      </w:pPr>
    </w:p>
    <w:p w:rsidR="00BF6B07" w:rsidRPr="003560BD" w:rsidRDefault="00BF6B07">
      <w:pPr>
        <w:rPr>
          <w:rFonts w:ascii="Arial" w:hAnsi="Arial" w:cs="Arial"/>
          <w:sz w:val="22"/>
          <w:szCs w:val="22"/>
        </w:rPr>
      </w:pPr>
    </w:p>
    <w:bookmarkStart w:id="8" w:name="_Toc49239621"/>
    <w:p w:rsidR="005057F7" w:rsidRPr="006E431E" w:rsidRDefault="00BF6B07">
      <w:pPr>
        <w:pStyle w:val="TOC1"/>
        <w:tabs>
          <w:tab w:val="right" w:leader="dot" w:pos="9350"/>
        </w:tabs>
        <w:rPr>
          <w:rFonts w:ascii="Arial" w:eastAsiaTheme="minorEastAsia" w:hAnsi="Arial" w:cs="Arial"/>
          <w:noProof/>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TOC \h \z \t "Heading 1,1,Heading 2,2" </w:instrText>
      </w:r>
      <w:r w:rsidRPr="003560BD">
        <w:rPr>
          <w:rFonts w:ascii="Arial" w:hAnsi="Arial" w:cs="Arial"/>
          <w:sz w:val="22"/>
          <w:szCs w:val="22"/>
        </w:rPr>
        <w:fldChar w:fldCharType="separate"/>
      </w:r>
      <w:hyperlink w:anchor="_Toc520706306" w:history="1">
        <w:r w:rsidR="005057F7" w:rsidRPr="006E431E">
          <w:rPr>
            <w:rStyle w:val="Hyperlink"/>
            <w:rFonts w:ascii="Arial" w:hAnsi="Arial" w:cs="Arial"/>
            <w:noProof/>
            <w:sz w:val="22"/>
            <w:szCs w:val="22"/>
          </w:rPr>
          <w:t>SECTION 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_Toc520706306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07" w:history="1">
        <w:r w:rsidR="005057F7" w:rsidRPr="006E431E">
          <w:rPr>
            <w:rStyle w:val="Hyperlink"/>
            <w:rFonts w:ascii="Arial" w:hAnsi="Arial" w:cs="Arial"/>
            <w:noProof/>
            <w:sz w:val="22"/>
            <w:szCs w:val="22"/>
          </w:rPr>
          <w:t>SUBMISSION COVER SHEET &amp; CONFIGURATION SUMMARY</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_Toc520706307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08" w:history="1">
        <w:r w:rsidR="005057F7" w:rsidRPr="006E431E">
          <w:rPr>
            <w:rStyle w:val="Hyperlink"/>
            <w:rFonts w:ascii="Arial" w:hAnsi="Arial" w:cs="Arial"/>
            <w:noProof/>
            <w:sz w:val="22"/>
            <w:szCs w:val="22"/>
          </w:rPr>
          <w:t>PROPOSAL BONDS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_Toc520706308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5</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09" w:history="1">
        <w:r w:rsidR="005057F7" w:rsidRPr="006E431E">
          <w:rPr>
            <w:rStyle w:val="Hyperlink"/>
            <w:rFonts w:ascii="Arial" w:hAnsi="Arial" w:cs="Arial"/>
            <w:noProof/>
            <w:sz w:val="22"/>
            <w:szCs w:val="22"/>
          </w:rPr>
          <w:t>SECTION II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_Toc520706309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6</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0" w:history="1">
        <w:r w:rsidR="005057F7" w:rsidRPr="006E431E">
          <w:rPr>
            <w:rStyle w:val="Hyperlink"/>
            <w:rFonts w:ascii="Arial" w:hAnsi="Arial" w:cs="Arial"/>
            <w:noProof/>
            <w:sz w:val="22"/>
            <w:szCs w:val="22"/>
          </w:rPr>
          <w:t>PROPOSAL SUBMISSION REQUIREMENTS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_Toc520706310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6</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11" w:history="1">
        <w:r w:rsidR="005057F7" w:rsidRPr="006E431E">
          <w:rPr>
            <w:rStyle w:val="Hyperlink"/>
            <w:rFonts w:ascii="Arial" w:hAnsi="Arial" w:cs="Arial"/>
            <w:noProof/>
            <w:sz w:val="22"/>
            <w:szCs w:val="22"/>
          </w:rPr>
          <w:t>SECTION III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_Toc520706311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9</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2" w:history="1">
        <w:r w:rsidR="005057F7" w:rsidRPr="006E431E">
          <w:rPr>
            <w:rStyle w:val="Hyperlink"/>
            <w:rFonts w:ascii="Arial" w:hAnsi="Arial" w:cs="Arial"/>
            <w:noProof/>
            <w:sz w:val="22"/>
            <w:szCs w:val="22"/>
          </w:rPr>
          <w:t>VENDOR INFORMATION</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_Toc520706312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9</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13" w:history="1">
        <w:r w:rsidR="005057F7" w:rsidRPr="006E431E">
          <w:rPr>
            <w:rStyle w:val="Hyperlink"/>
            <w:rFonts w:ascii="Arial" w:hAnsi="Arial" w:cs="Arial"/>
            <w:noProof/>
            <w:sz w:val="22"/>
            <w:szCs w:val="22"/>
          </w:rPr>
          <w:t>SECTION IV</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_Toc520706313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13</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4" w:history="1">
        <w:r w:rsidR="005057F7" w:rsidRPr="006E431E">
          <w:rPr>
            <w:rStyle w:val="Hyperlink"/>
            <w:rFonts w:ascii="Arial" w:hAnsi="Arial" w:cs="Arial"/>
            <w:noProof/>
            <w:sz w:val="22"/>
            <w:szCs w:val="22"/>
          </w:rPr>
          <w:t>LEGAL AND CONTRACTUAL INFORMATION</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_Toc520706314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13</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15" w:history="1">
        <w:r w:rsidR="005057F7" w:rsidRPr="006E431E">
          <w:rPr>
            <w:rStyle w:val="Hyperlink"/>
            <w:rFonts w:ascii="Arial" w:hAnsi="Arial" w:cs="Arial"/>
            <w:noProof/>
            <w:sz w:val="22"/>
            <w:szCs w:val="22"/>
          </w:rPr>
          <w:t>SECTION V</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_Toc520706315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23</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6" w:history="1">
        <w:r w:rsidR="005057F7" w:rsidRPr="006E431E">
          <w:rPr>
            <w:rStyle w:val="Hyperlink"/>
            <w:rFonts w:ascii="Arial" w:hAnsi="Arial" w:cs="Arial"/>
            <w:noProof/>
            <w:sz w:val="22"/>
            <w:szCs w:val="22"/>
          </w:rPr>
          <w:t>PROPOSAL EXCEPTIONS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_Toc520706316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23</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7" w:history="1">
        <w:r w:rsidR="005057F7" w:rsidRPr="006E431E">
          <w:rPr>
            <w:rStyle w:val="Hyperlink"/>
            <w:rFonts w:ascii="Arial" w:hAnsi="Arial" w:cs="Arial"/>
            <w:noProof/>
            <w:sz w:val="22"/>
            <w:szCs w:val="22"/>
          </w:rPr>
          <w:t>PROPOSAL EXCEPTION SUMMARY FORM</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_Toc520706317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25</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18" w:history="1">
        <w:r w:rsidR="005057F7" w:rsidRPr="006E431E">
          <w:rPr>
            <w:rStyle w:val="Hyperlink"/>
            <w:rFonts w:ascii="Arial" w:hAnsi="Arial" w:cs="Arial"/>
            <w:noProof/>
            <w:sz w:val="22"/>
            <w:szCs w:val="22"/>
          </w:rPr>
          <w:t>SECTION VI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_Toc520706318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26</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19" w:history="1">
        <w:r w:rsidR="005057F7" w:rsidRPr="006E431E">
          <w:rPr>
            <w:rStyle w:val="Hyperlink"/>
            <w:rFonts w:ascii="Arial" w:hAnsi="Arial" w:cs="Arial"/>
            <w:noProof/>
            <w:sz w:val="22"/>
            <w:szCs w:val="22"/>
          </w:rPr>
          <w:t>RFP QUESTIONNAIRE</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_Toc520706319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26</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20" w:history="1">
        <w:r w:rsidR="005057F7" w:rsidRPr="006E431E">
          <w:rPr>
            <w:rStyle w:val="Hyperlink"/>
            <w:rFonts w:ascii="Arial" w:hAnsi="Arial" w:cs="Arial"/>
            <w:noProof/>
            <w:sz w:val="22"/>
            <w:szCs w:val="22"/>
          </w:rPr>
          <w:t>SECTION VII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_Toc520706320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30</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1" w:history="1">
        <w:r w:rsidR="005057F7" w:rsidRPr="006E431E">
          <w:rPr>
            <w:rStyle w:val="Hyperlink"/>
            <w:rFonts w:ascii="Arial" w:hAnsi="Arial" w:cs="Arial"/>
            <w:noProof/>
            <w:sz w:val="22"/>
            <w:szCs w:val="22"/>
          </w:rPr>
          <w:t>TECHNICAL SPECIFICATIONS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_Toc520706321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30</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22" w:history="1">
        <w:r w:rsidR="005057F7" w:rsidRPr="006E431E">
          <w:rPr>
            <w:rStyle w:val="Hyperlink"/>
            <w:rFonts w:ascii="Arial" w:hAnsi="Arial" w:cs="Arial"/>
            <w:noProof/>
            <w:sz w:val="22"/>
            <w:szCs w:val="22"/>
          </w:rPr>
          <w:t>SECTION VIII</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_Toc520706322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44</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3" w:history="1">
        <w:r w:rsidR="005057F7" w:rsidRPr="006E431E">
          <w:rPr>
            <w:rStyle w:val="Hyperlink"/>
            <w:rFonts w:ascii="Arial" w:hAnsi="Arial" w:cs="Arial"/>
            <w:noProof/>
            <w:sz w:val="22"/>
            <w:szCs w:val="22"/>
          </w:rPr>
          <w:t>COST INFORMATION SUBMISSION</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_Toc520706323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44</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24" w:history="1">
        <w:r w:rsidR="005057F7" w:rsidRPr="006E431E">
          <w:rPr>
            <w:rStyle w:val="Hyperlink"/>
            <w:rFonts w:ascii="Arial" w:hAnsi="Arial" w:cs="Arial"/>
            <w:noProof/>
            <w:sz w:val="22"/>
            <w:szCs w:val="22"/>
          </w:rPr>
          <w:t>SECTION IX</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_Toc520706324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46</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5" w:history="1">
        <w:r w:rsidR="005057F7" w:rsidRPr="006E431E">
          <w:rPr>
            <w:rStyle w:val="Hyperlink"/>
            <w:rFonts w:ascii="Arial" w:hAnsi="Arial" w:cs="Arial"/>
            <w:noProof/>
            <w:sz w:val="22"/>
            <w:szCs w:val="22"/>
          </w:rPr>
          <w:t>REFERENCES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_Toc520706325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46</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6" w:history="1">
        <w:r w:rsidR="005057F7" w:rsidRPr="006E431E">
          <w:rPr>
            <w:rStyle w:val="Hyperlink"/>
            <w:rFonts w:ascii="Arial" w:hAnsi="Arial" w:cs="Arial"/>
            <w:noProof/>
            <w:sz w:val="22"/>
            <w:szCs w:val="22"/>
          </w:rPr>
          <w:t>REFERENCE FORM</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_Toc520706326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48</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7" w:history="1">
        <w:r w:rsidR="005057F7" w:rsidRPr="006E431E">
          <w:rPr>
            <w:rStyle w:val="Hyperlink"/>
            <w:rFonts w:ascii="Arial" w:hAnsi="Arial" w:cs="Arial"/>
            <w:noProof/>
            <w:sz w:val="22"/>
            <w:szCs w:val="22"/>
          </w:rPr>
          <w:t>SUBCONTRACTOR REFERENCE FORM</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_Toc520706327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49</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28" w:history="1">
        <w:r w:rsidR="005057F7" w:rsidRPr="006E431E">
          <w:rPr>
            <w:rStyle w:val="Hyperlink"/>
            <w:rFonts w:ascii="Arial" w:hAnsi="Arial" w:cs="Arial"/>
            <w:noProof/>
            <w:sz w:val="22"/>
            <w:szCs w:val="22"/>
          </w:rPr>
          <w:t>EXHIBIT A</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_Toc520706328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50</w:t>
        </w:r>
        <w:r w:rsidR="005057F7" w:rsidRPr="006E431E">
          <w:rPr>
            <w:rFonts w:ascii="Arial" w:hAnsi="Arial" w:cs="Arial"/>
            <w:noProof/>
            <w:webHidden/>
            <w:sz w:val="22"/>
            <w:szCs w:val="22"/>
          </w:rPr>
          <w:fldChar w:fldCharType="end"/>
        </w:r>
      </w:hyperlink>
    </w:p>
    <w:p w:rsidR="005057F7" w:rsidRPr="006E431E" w:rsidRDefault="0056077E">
      <w:pPr>
        <w:pStyle w:val="TOC2"/>
        <w:tabs>
          <w:tab w:val="right" w:leader="dot" w:pos="9350"/>
        </w:tabs>
        <w:rPr>
          <w:rFonts w:ascii="Arial" w:eastAsiaTheme="minorEastAsia" w:hAnsi="Arial" w:cs="Arial"/>
          <w:noProof/>
          <w:sz w:val="22"/>
          <w:szCs w:val="22"/>
        </w:rPr>
      </w:pPr>
      <w:hyperlink w:anchor="_Toc520706329" w:history="1">
        <w:r w:rsidR="005057F7" w:rsidRPr="006E431E">
          <w:rPr>
            <w:rStyle w:val="Hyperlink"/>
            <w:rFonts w:ascii="Arial" w:hAnsi="Arial" w:cs="Arial"/>
            <w:noProof/>
            <w:sz w:val="22"/>
            <w:szCs w:val="22"/>
          </w:rPr>
          <w:t>STANDARD CONTRACT</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_Toc520706329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50</w:t>
        </w:r>
        <w:r w:rsidR="005057F7" w:rsidRPr="006E431E">
          <w:rPr>
            <w:rFonts w:ascii="Arial" w:hAnsi="Arial" w:cs="Arial"/>
            <w:noProof/>
            <w:webHidden/>
            <w:sz w:val="22"/>
            <w:szCs w:val="22"/>
          </w:rPr>
          <w:fldChar w:fldCharType="end"/>
        </w:r>
      </w:hyperlink>
    </w:p>
    <w:p w:rsidR="005057F7" w:rsidRPr="006E431E" w:rsidRDefault="0056077E">
      <w:pPr>
        <w:pStyle w:val="TOC1"/>
        <w:tabs>
          <w:tab w:val="right" w:leader="dot" w:pos="9350"/>
        </w:tabs>
        <w:rPr>
          <w:rFonts w:ascii="Arial" w:eastAsiaTheme="minorEastAsia" w:hAnsi="Arial" w:cs="Arial"/>
          <w:noProof/>
          <w:sz w:val="22"/>
          <w:szCs w:val="22"/>
        </w:rPr>
      </w:pPr>
      <w:hyperlink w:anchor="_Toc520706330" w:history="1">
        <w:r w:rsidR="005057F7" w:rsidRPr="006E431E">
          <w:rPr>
            <w:rStyle w:val="Hyperlink"/>
            <w:rFonts w:ascii="Arial" w:hAnsi="Arial" w:cs="Arial"/>
            <w:noProof/>
            <w:sz w:val="22"/>
            <w:szCs w:val="22"/>
          </w:rPr>
          <w:t>EXHIBIT B</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_Toc520706330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73</w:t>
        </w:r>
        <w:r w:rsidR="005057F7" w:rsidRPr="006E431E">
          <w:rPr>
            <w:rFonts w:ascii="Arial" w:hAnsi="Arial" w:cs="Arial"/>
            <w:noProof/>
            <w:webHidden/>
            <w:sz w:val="22"/>
            <w:szCs w:val="22"/>
          </w:rPr>
          <w:fldChar w:fldCharType="end"/>
        </w:r>
      </w:hyperlink>
    </w:p>
    <w:p w:rsidR="005057F7" w:rsidRDefault="0056077E">
      <w:pPr>
        <w:pStyle w:val="TOC2"/>
        <w:tabs>
          <w:tab w:val="right" w:leader="dot" w:pos="9350"/>
        </w:tabs>
        <w:rPr>
          <w:rFonts w:asciiTheme="minorHAnsi" w:eastAsiaTheme="minorEastAsia" w:hAnsiTheme="minorHAnsi" w:cstheme="minorBidi"/>
          <w:noProof/>
          <w:sz w:val="22"/>
          <w:szCs w:val="22"/>
        </w:rPr>
      </w:pPr>
      <w:hyperlink w:anchor="_Toc520706331" w:history="1">
        <w:r w:rsidR="005057F7" w:rsidRPr="006E431E">
          <w:rPr>
            <w:rStyle w:val="Hyperlink"/>
            <w:rFonts w:ascii="Arial" w:hAnsi="Arial" w:cs="Arial"/>
            <w:noProof/>
            <w:sz w:val="22"/>
            <w:szCs w:val="22"/>
          </w:rPr>
          <w:t>UPLOADING TIME TO SPAHRS</w:t>
        </w:r>
        <w:r w:rsidR="005057F7" w:rsidRPr="006E431E">
          <w:rPr>
            <w:rFonts w:ascii="Arial" w:hAnsi="Arial" w:cs="Arial"/>
            <w:noProof/>
            <w:webHidden/>
            <w:sz w:val="22"/>
            <w:szCs w:val="22"/>
          </w:rPr>
          <w:tab/>
        </w:r>
        <w:r w:rsidR="005057F7" w:rsidRPr="006E431E">
          <w:rPr>
            <w:rFonts w:ascii="Arial" w:hAnsi="Arial" w:cs="Arial"/>
            <w:noProof/>
            <w:webHidden/>
            <w:sz w:val="22"/>
            <w:szCs w:val="22"/>
          </w:rPr>
          <w:fldChar w:fldCharType="begin"/>
        </w:r>
        <w:r w:rsidR="005057F7" w:rsidRPr="006E431E">
          <w:rPr>
            <w:rFonts w:ascii="Arial" w:hAnsi="Arial" w:cs="Arial"/>
            <w:noProof/>
            <w:webHidden/>
            <w:sz w:val="22"/>
            <w:szCs w:val="22"/>
          </w:rPr>
          <w:instrText xml:space="preserve"> PAGEREF _Toc520706331 \h </w:instrText>
        </w:r>
        <w:r w:rsidR="005057F7" w:rsidRPr="006E431E">
          <w:rPr>
            <w:rFonts w:ascii="Arial" w:hAnsi="Arial" w:cs="Arial"/>
            <w:noProof/>
            <w:webHidden/>
            <w:sz w:val="22"/>
            <w:szCs w:val="22"/>
          </w:rPr>
        </w:r>
        <w:r w:rsidR="005057F7" w:rsidRPr="006E431E">
          <w:rPr>
            <w:rFonts w:ascii="Arial" w:hAnsi="Arial" w:cs="Arial"/>
            <w:noProof/>
            <w:webHidden/>
            <w:sz w:val="22"/>
            <w:szCs w:val="22"/>
          </w:rPr>
          <w:fldChar w:fldCharType="separate"/>
        </w:r>
        <w:r w:rsidR="008638A1">
          <w:rPr>
            <w:rFonts w:ascii="Arial" w:hAnsi="Arial" w:cs="Arial"/>
            <w:noProof/>
            <w:webHidden/>
            <w:sz w:val="22"/>
            <w:szCs w:val="22"/>
          </w:rPr>
          <w:t>73</w:t>
        </w:r>
        <w:r w:rsidR="005057F7" w:rsidRPr="006E431E">
          <w:rPr>
            <w:rFonts w:ascii="Arial" w:hAnsi="Arial" w:cs="Arial"/>
            <w:noProof/>
            <w:webHidden/>
            <w:sz w:val="22"/>
            <w:szCs w:val="22"/>
          </w:rPr>
          <w:fldChar w:fldCharType="end"/>
        </w:r>
      </w:hyperlink>
    </w:p>
    <w:p w:rsidR="00BF6B07" w:rsidRPr="003560BD" w:rsidRDefault="00BF6B07">
      <w:pPr>
        <w:rPr>
          <w:rFonts w:ascii="Arial" w:hAnsi="Arial" w:cs="Arial"/>
          <w:sz w:val="22"/>
          <w:szCs w:val="22"/>
        </w:r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rPr>
          <w:rFonts w:ascii="Arial" w:hAnsi="Arial" w:cs="Arial"/>
          <w:sz w:val="22"/>
          <w:szCs w:val="22"/>
        </w:rPr>
        <w:fldChar w:fldCharType="end"/>
      </w:r>
    </w:p>
    <w:p w:rsidR="00BF6B07" w:rsidRPr="003560BD" w:rsidRDefault="00BF6B07">
      <w:pPr>
        <w:rPr>
          <w:rFonts w:ascii="Arial" w:hAnsi="Arial" w:cs="Arial"/>
          <w:sz w:val="22"/>
          <w:szCs w:val="22"/>
        </w:rPr>
        <w:sectPr w:rsidR="00BF6B07" w:rsidRPr="003560BD">
          <w:headerReference w:type="default" r:id="rId17"/>
          <w:type w:val="continuous"/>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9" w:name="_Toc520706306"/>
      <w:r w:rsidRPr="003560BD">
        <w:rPr>
          <w:rFonts w:ascii="Arial" w:hAnsi="Arial" w:cs="Arial"/>
          <w:sz w:val="22"/>
          <w:szCs w:val="22"/>
        </w:rPr>
        <w:lastRenderedPageBreak/>
        <w:t>SECTION I</w:t>
      </w:r>
      <w:bookmarkEnd w:id="8"/>
      <w:bookmarkEnd w:id="9"/>
    </w:p>
    <w:p w:rsidR="00BF6B07" w:rsidRPr="003560BD" w:rsidRDefault="00BF6B07">
      <w:pPr>
        <w:pStyle w:val="Heading2"/>
        <w:rPr>
          <w:rFonts w:ascii="Arial" w:hAnsi="Arial" w:cs="Arial"/>
          <w:sz w:val="22"/>
          <w:szCs w:val="22"/>
        </w:rPr>
      </w:pPr>
      <w:bookmarkStart w:id="10" w:name="_Toc520706307"/>
      <w:r w:rsidRPr="003560BD">
        <w:rPr>
          <w:rFonts w:ascii="Arial" w:hAnsi="Arial" w:cs="Arial"/>
          <w:sz w:val="22"/>
          <w:szCs w:val="22"/>
        </w:rPr>
        <w:t>SUBMISSION COVER SHEET &amp; CONFIGURATION SUMMARY</w:t>
      </w:r>
      <w:bookmarkEnd w:id="10"/>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p>
        </w:tc>
        <w:tc>
          <w:tcPr>
            <w:tcW w:w="3553" w:type="dxa"/>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3560BD" w:rsidRDefault="00BF6B07">
      <w:pPr>
        <w:rPr>
          <w:rFonts w:ascii="Arial" w:hAnsi="Arial" w:cs="Arial"/>
          <w:sz w:val="22"/>
          <w:szCs w:val="22"/>
        </w:rPr>
      </w:pPr>
    </w:p>
    <w:p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bl>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rsidR="00BF6B07" w:rsidRPr="003560BD" w:rsidRDefault="00BF6B07">
      <w:pPr>
        <w:jc w:val="center"/>
        <w:rPr>
          <w:rFonts w:ascii="Arial" w:hAnsi="Arial" w:cs="Arial"/>
          <w:sz w:val="22"/>
          <w:szCs w:val="22"/>
        </w:rPr>
      </w:pPr>
    </w:p>
    <w:p w:rsidR="00BF6B07" w:rsidRPr="003560BD" w:rsidRDefault="00856D8B"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118745</wp:posOffset>
                </wp:positionH>
                <wp:positionV relativeFrom="paragraph">
                  <wp:posOffset>470535</wp:posOffset>
                </wp:positionV>
                <wp:extent cx="5699760" cy="1209675"/>
                <wp:effectExtent l="13970" t="9525" r="10795" b="952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3t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i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CYAY3tKgIAAFEEAAAOAAAAAAAAAAAAAAAAAC4CAABkcnMv&#10;ZTJvRG9jLnhtbFBLAQItABQABgAIAAAAIQDys95W3wAAAAkBAAAPAAAAAAAAAAAAAAAAAIQEAABk&#10;cnMvZG93bnJldi54bWxQSwUGAAAAAAQABADzAAAAkAUAAAAA&#10;">
                <v:textbox>
                  <w:txbxContent>
                    <w:p w:rsidR="0056077E" w:rsidRDefault="0056077E"/>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rsidR="00BF6B07" w:rsidRPr="003560BD" w:rsidRDefault="00BF6B07">
      <w:pPr>
        <w:rPr>
          <w:rFonts w:ascii="Arial" w:hAnsi="Arial" w:cs="Arial"/>
          <w:sz w:val="22"/>
          <w:szCs w:val="22"/>
        </w:rPr>
      </w:pPr>
      <w:bookmarkStart w:id="11" w:name="_Toc49239622"/>
    </w:p>
    <w:p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2" w:name="_Toc520706308"/>
      <w:r w:rsidRPr="003560BD">
        <w:rPr>
          <w:rFonts w:ascii="Arial" w:hAnsi="Arial" w:cs="Arial"/>
          <w:sz w:val="22"/>
          <w:szCs w:val="22"/>
        </w:rPr>
        <w:lastRenderedPageBreak/>
        <w:t>PROPOSAL BONDS</w:t>
      </w:r>
      <w:bookmarkEnd w:id="12"/>
    </w:p>
    <w:p w:rsidR="00BF6B07" w:rsidRPr="003560BD" w:rsidRDefault="00BF6B07">
      <w:pPr>
        <w:rPr>
          <w:rFonts w:ascii="Arial" w:hAnsi="Arial" w:cs="Arial"/>
          <w:sz w:val="22"/>
          <w:szCs w:val="22"/>
        </w:rPr>
      </w:pPr>
    </w:p>
    <w:p w:rsidR="001528E8" w:rsidRPr="003560BD" w:rsidRDefault="001528E8" w:rsidP="001528E8">
      <w:pPr>
        <w:pStyle w:val="StyleTOC112pt"/>
        <w:rPr>
          <w:rFonts w:ascii="Arial" w:hAnsi="Arial" w:cs="Arial"/>
          <w:sz w:val="22"/>
          <w:szCs w:val="22"/>
        </w:rPr>
      </w:pPr>
      <w:r w:rsidRPr="00DE06E8">
        <w:rPr>
          <w:rFonts w:ascii="Arial" w:hAnsi="Arial" w:cs="Arial"/>
          <w:sz w:val="22"/>
          <w:szCs w:val="22"/>
        </w:rPr>
        <w:t>A Proposal Bond is not required for this procurement.</w:t>
      </w:r>
    </w:p>
    <w:p w:rsidR="001528E8" w:rsidRPr="003560BD" w:rsidRDefault="001528E8" w:rsidP="001528E8">
      <w:pPr>
        <w:pStyle w:val="StyleTOC112pt"/>
        <w:rPr>
          <w:rFonts w:ascii="Arial" w:hAnsi="Arial" w:cs="Arial"/>
          <w:sz w:val="22"/>
          <w:szCs w:val="22"/>
        </w:rPr>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3560BD">
        <w:rPr>
          <w:rFonts w:ascii="Arial" w:hAnsi="Arial" w:cs="Arial"/>
          <w:sz w:val="22"/>
          <w:szCs w:val="22"/>
        </w:rPr>
        <w:t xml:space="preserve">  </w:t>
      </w:r>
    </w:p>
    <w:p w:rsidR="00BF6B07" w:rsidRPr="003560BD" w:rsidRDefault="00BF6B07">
      <w:pPr>
        <w:pStyle w:val="Heading1"/>
        <w:rPr>
          <w:rFonts w:ascii="Arial" w:hAnsi="Arial" w:cs="Arial"/>
          <w:sz w:val="22"/>
          <w:szCs w:val="22"/>
        </w:rPr>
      </w:pPr>
      <w:bookmarkStart w:id="13" w:name="_Toc520706309"/>
      <w:r w:rsidRPr="003560BD">
        <w:rPr>
          <w:rFonts w:ascii="Arial" w:hAnsi="Arial" w:cs="Arial"/>
          <w:sz w:val="22"/>
          <w:szCs w:val="22"/>
        </w:rPr>
        <w:lastRenderedPageBreak/>
        <w:t>SECTION II</w:t>
      </w:r>
      <w:bookmarkEnd w:id="11"/>
      <w:bookmarkEnd w:id="13"/>
    </w:p>
    <w:p w:rsidR="00BF6B07" w:rsidRPr="003560BD" w:rsidRDefault="00BF6B07">
      <w:pPr>
        <w:pStyle w:val="Heading2"/>
        <w:rPr>
          <w:rFonts w:ascii="Arial" w:hAnsi="Arial" w:cs="Arial"/>
          <w:sz w:val="22"/>
          <w:szCs w:val="22"/>
        </w:rPr>
      </w:pPr>
      <w:bookmarkStart w:id="14" w:name="_Toc520706310"/>
      <w:r w:rsidRPr="003560BD">
        <w:rPr>
          <w:rFonts w:ascii="Arial" w:hAnsi="Arial" w:cs="Arial"/>
          <w:sz w:val="22"/>
          <w:szCs w:val="22"/>
        </w:rPr>
        <w:t>PROPOSAL SUBMISSION REQUIREMENTS</w:t>
      </w:r>
      <w:bookmarkEnd w:id="1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rsidR="00BF6B07" w:rsidRPr="003560BD" w:rsidRDefault="00BF6B07" w:rsidP="00BF6B07">
      <w:pPr>
        <w:pStyle w:val="Level1"/>
        <w:jc w:val="both"/>
        <w:rPr>
          <w:rFonts w:ascii="Arial" w:hAnsi="Arial" w:cs="Arial"/>
          <w:sz w:val="22"/>
          <w:szCs w:val="22"/>
        </w:rPr>
      </w:pPr>
      <w:bookmarkStart w:id="15" w:name="_Toc49239623"/>
      <w:r w:rsidRPr="003560BD">
        <w:rPr>
          <w:rFonts w:ascii="Arial" w:hAnsi="Arial" w:cs="Arial"/>
          <w:sz w:val="22"/>
          <w:szCs w:val="22"/>
        </w:rPr>
        <w:t>Failure to follow any instruction within this RFP may, at the State’s sole discretion, result in the disqualification of the Vendor’s proposal.</w:t>
      </w:r>
      <w:bookmarkStart w:id="16" w:name="_Toc49239624"/>
      <w:bookmarkEnd w:id="15"/>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6"/>
    </w:p>
    <w:p w:rsidR="00BF6B07" w:rsidRPr="003560BD" w:rsidRDefault="00BF6B07" w:rsidP="00BF6B07">
      <w:pPr>
        <w:pStyle w:val="Level1"/>
        <w:jc w:val="both"/>
        <w:rPr>
          <w:rFonts w:ascii="Arial" w:hAnsi="Arial" w:cs="Arial"/>
          <w:sz w:val="22"/>
          <w:szCs w:val="22"/>
        </w:rPr>
      </w:pPr>
      <w:bookmarkStart w:id="17" w:name="_Toc49239626"/>
      <w:r w:rsidRPr="003560BD">
        <w:rPr>
          <w:rFonts w:ascii="Arial" w:hAnsi="Arial" w:cs="Arial"/>
          <w:sz w:val="22"/>
          <w:szCs w:val="22"/>
        </w:rPr>
        <w:t xml:space="preserve">The Vendor’s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development or delivery of proposals.  Any proposal received after proposal opening time will be returned unopened.</w:t>
      </w:r>
      <w:bookmarkEnd w:id="17"/>
      <w:r w:rsidR="00167BF9" w:rsidRPr="003560BD">
        <w:rPr>
          <w:rFonts w:ascii="Arial" w:hAnsi="Arial" w:cs="Arial"/>
          <w:sz w:val="22"/>
          <w:szCs w:val="22"/>
        </w:rPr>
        <w:t xml:space="preserve">  Any proposal received with insufficient postage will be returned unopened.</w:t>
      </w:r>
    </w:p>
    <w:p w:rsidR="00BF6B07" w:rsidRPr="003560BD" w:rsidRDefault="00BF6B07" w:rsidP="00BF6B07">
      <w:pPr>
        <w:pStyle w:val="Level1"/>
        <w:jc w:val="both"/>
        <w:rPr>
          <w:rFonts w:ascii="Arial" w:hAnsi="Arial" w:cs="Arial"/>
          <w:sz w:val="22"/>
          <w:szCs w:val="22"/>
        </w:rPr>
      </w:pPr>
      <w:bookmarkStart w:id="18" w:name="_Toc49239627"/>
      <w:r w:rsidRPr="003560BD">
        <w:rPr>
          <w:rFonts w:ascii="Arial" w:hAnsi="Arial" w:cs="Arial"/>
          <w:sz w:val="22"/>
          <w:szCs w:val="22"/>
        </w:rPr>
        <w:t>Proposals or alterations by fax, e-mail, or phone will not be accepted.</w:t>
      </w:r>
      <w:bookmarkEnd w:id="18"/>
    </w:p>
    <w:p w:rsidR="00BF6B07" w:rsidRPr="003560BD" w:rsidRDefault="00BF6B07" w:rsidP="00BF6B07">
      <w:pPr>
        <w:pStyle w:val="Level1"/>
        <w:jc w:val="both"/>
        <w:rPr>
          <w:rFonts w:ascii="Arial" w:hAnsi="Arial" w:cs="Arial"/>
          <w:sz w:val="22"/>
          <w:szCs w:val="22"/>
        </w:rPr>
      </w:pPr>
      <w:bookmarkStart w:id="19" w:name="_Toc49239629"/>
      <w:r w:rsidRPr="003560BD">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19"/>
    </w:p>
    <w:p w:rsidR="00BF6B07" w:rsidRPr="003560BD" w:rsidRDefault="00BF6B07" w:rsidP="00BF6B07">
      <w:pPr>
        <w:pStyle w:val="Level1"/>
        <w:jc w:val="both"/>
        <w:rPr>
          <w:rFonts w:ascii="Arial" w:hAnsi="Arial" w:cs="Arial"/>
          <w:sz w:val="22"/>
          <w:szCs w:val="22"/>
        </w:rPr>
      </w:pPr>
      <w:bookmarkStart w:id="20"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0"/>
    </w:p>
    <w:p w:rsidR="00BF6B07" w:rsidRPr="003560BD" w:rsidRDefault="00BF6B07" w:rsidP="00BF6B07">
      <w:pPr>
        <w:pStyle w:val="Level1"/>
        <w:jc w:val="both"/>
        <w:rPr>
          <w:rFonts w:ascii="Arial" w:hAnsi="Arial" w:cs="Arial"/>
          <w:sz w:val="22"/>
          <w:szCs w:val="22"/>
        </w:rPr>
      </w:pPr>
      <w:bookmarkStart w:id="21"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1"/>
    </w:p>
    <w:p w:rsidR="00E6789D" w:rsidRPr="003560BD" w:rsidRDefault="00BF6B07" w:rsidP="00BF6B07">
      <w:pPr>
        <w:pStyle w:val="Level1"/>
        <w:jc w:val="both"/>
        <w:rPr>
          <w:rFonts w:ascii="Arial" w:hAnsi="Arial" w:cs="Arial"/>
          <w:sz w:val="22"/>
          <w:szCs w:val="22"/>
        </w:rPr>
      </w:pPr>
      <w:bookmarkStart w:id="22"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the official version and will supersede any conflicting RFP language submitted by the Vendor.</w:t>
      </w:r>
      <w:bookmarkStart w:id="23" w:name="_Toc49239633"/>
      <w:bookmarkEnd w:id="22"/>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3"/>
    </w:p>
    <w:p w:rsidR="00BF6B07" w:rsidRPr="003560BD" w:rsidRDefault="00BF6B07" w:rsidP="00720DEA">
      <w:pPr>
        <w:pStyle w:val="Level2"/>
      </w:pPr>
      <w:bookmarkStart w:id="24" w:name="_Toc49239634"/>
      <w:r w:rsidRPr="003560BD">
        <w:t xml:space="preserve">The Vendor is required to submit one clearly marked original response and </w:t>
      </w:r>
      <w:r w:rsidRPr="00374D1A">
        <w:fldChar w:fldCharType="begin"/>
      </w:r>
      <w:r w:rsidRPr="00374D1A">
        <w:instrText xml:space="preserve"> ASK Copies "Enter the number of proposal copies the Vendor is required to submit (Ex. four (4))" \* MERGEFORMAT </w:instrText>
      </w:r>
      <w:r w:rsidRPr="00374D1A">
        <w:fldChar w:fldCharType="separate"/>
      </w:r>
      <w:bookmarkStart w:id="25" w:name="Copies"/>
      <w:r w:rsidR="008638A1">
        <w:t>five (5)</w:t>
      </w:r>
      <w:bookmarkEnd w:id="25"/>
      <w:r w:rsidRPr="00374D1A">
        <w:fldChar w:fldCharType="end"/>
      </w:r>
      <w:r w:rsidRPr="00374D1A">
        <w:fldChar w:fldCharType="begin"/>
      </w:r>
      <w:r w:rsidRPr="00374D1A">
        <w:instrText xml:space="preserve"> REF Copies</w:instrText>
      </w:r>
      <w:r w:rsidR="00B70E7C" w:rsidRPr="00374D1A">
        <w:instrText xml:space="preserve"> </w:instrText>
      </w:r>
      <w:r w:rsidR="00774B6E" w:rsidRPr="00374D1A">
        <w:instrText xml:space="preserve"> \* MERGEFORMAT </w:instrText>
      </w:r>
      <w:r w:rsidRPr="00374D1A">
        <w:fldChar w:fldCharType="separate"/>
      </w:r>
      <w:r w:rsidR="008638A1" w:rsidRPr="008638A1">
        <w:rPr>
          <w:bCs/>
        </w:rPr>
        <w:t>five (5)</w:t>
      </w:r>
      <w:r w:rsidRPr="00374D1A">
        <w:fldChar w:fldCharType="end"/>
      </w:r>
      <w:r w:rsidRPr="003560BD">
        <w:t xml:space="preserve"> identical copies of the complete proposal, including all sections and exhibits, in three-ring binders</w:t>
      </w:r>
      <w:bookmarkEnd w:id="24"/>
      <w:r w:rsidRPr="003560BD">
        <w:t>.</w:t>
      </w:r>
    </w:p>
    <w:p w:rsidR="00BF6B07" w:rsidRPr="003560BD" w:rsidRDefault="00BF6B07" w:rsidP="00720DEA">
      <w:pPr>
        <w:pStyle w:val="Level2"/>
      </w:pPr>
      <w:bookmarkStart w:id="26" w:name="_Toc49239635"/>
      <w:r w:rsidRPr="003560BD">
        <w:t>To prevent opening by unauthorized individuals, all copies of the proposal must be sealed in the package.  A label containing the information on the RFP cover page must be clearly typed and affixed to the package in a clearly visible location.</w:t>
      </w:r>
    </w:p>
    <w:p w:rsidR="00BF6B07" w:rsidRPr="003560BD" w:rsidRDefault="00BF6B07" w:rsidP="00720DEA">
      <w:pPr>
        <w:pStyle w:val="Level2"/>
      </w:pPr>
      <w:r w:rsidRPr="003560BD">
        <w:lastRenderedPageBreak/>
        <w:t>Number each page of the proposal.</w:t>
      </w:r>
      <w:bookmarkEnd w:id="26"/>
    </w:p>
    <w:p w:rsidR="00BF6B07" w:rsidRPr="003560BD" w:rsidRDefault="00BF6B07" w:rsidP="00720DEA">
      <w:pPr>
        <w:pStyle w:val="Level2"/>
      </w:pPr>
      <w:bookmarkStart w:id="27" w:name="_Toc49239636"/>
      <w:r w:rsidRPr="003560BD">
        <w:t>Respond to the sections and exhibits in the same order as this RFP.</w:t>
      </w:r>
      <w:bookmarkEnd w:id="27"/>
    </w:p>
    <w:p w:rsidR="00BF6B07" w:rsidRPr="003560BD" w:rsidRDefault="00BF6B07" w:rsidP="00720DEA">
      <w:pPr>
        <w:pStyle w:val="Level2"/>
      </w:pPr>
      <w:bookmarkStart w:id="28" w:name="_Toc49239637"/>
      <w:r w:rsidRPr="003560BD">
        <w:t>Label and tab the responses to each section and exhibit, using the corresponding headings from the RFP.</w:t>
      </w:r>
      <w:bookmarkEnd w:id="28"/>
    </w:p>
    <w:p w:rsidR="00BF6B07" w:rsidRPr="003560BD" w:rsidRDefault="00BF6B07" w:rsidP="00720DEA">
      <w:pPr>
        <w:pStyle w:val="Level2"/>
      </w:pPr>
      <w:bookmarkStart w:id="29"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29"/>
    </w:p>
    <w:p w:rsidR="00BF6B07" w:rsidRPr="003560BD" w:rsidRDefault="00BF6B07" w:rsidP="00720DEA">
      <w:pPr>
        <w:pStyle w:val="Level2"/>
      </w:pPr>
      <w:bookmarkStart w:id="30"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30"/>
    </w:p>
    <w:p w:rsidR="00BF6B07" w:rsidRPr="003560BD" w:rsidRDefault="00BF6B07" w:rsidP="00720DEA">
      <w:pPr>
        <w:pStyle w:val="Level2"/>
      </w:pPr>
      <w:bookmarkStart w:id="31"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1"/>
    </w:p>
    <w:p w:rsidR="00BF6B07" w:rsidRPr="003560BD" w:rsidRDefault="00BF6B07" w:rsidP="00720DEA">
      <w:pPr>
        <w:pStyle w:val="Level2"/>
      </w:pPr>
      <w:bookmarkStart w:id="32" w:name="_Toc49239644"/>
      <w:r w:rsidRPr="003560BD">
        <w:t>When an outline point/attachment is a statement provided for the Vendor’s information only, the Vendor need only read that point</w:t>
      </w:r>
      <w:bookmarkEnd w:id="32"/>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rsidR="00BF6B07" w:rsidRPr="003560BD" w:rsidRDefault="00BF6B07" w:rsidP="00720DEA">
      <w:pPr>
        <w:pStyle w:val="Level2"/>
      </w:pPr>
      <w:bookmarkStart w:id="33" w:name="_Toc49239645"/>
      <w:r w:rsidRPr="003560BD">
        <w:t>Where a minimum requirement has been identified, respond by stating the item (e.g., device name/model number, guaranteed response time) proposed and how it will meet the specifications.</w:t>
      </w:r>
      <w:bookmarkEnd w:id="33"/>
    </w:p>
    <w:p w:rsidR="00BF6B07" w:rsidRPr="003560BD" w:rsidRDefault="00BF6B07" w:rsidP="00720DEA">
      <w:pPr>
        <w:pStyle w:val="Level2"/>
      </w:pPr>
      <w:bookmarkStart w:id="34"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4"/>
    </w:p>
    <w:p w:rsidR="00BF6B07" w:rsidRPr="003560BD" w:rsidRDefault="00BF6B07" w:rsidP="00BF6B07">
      <w:pPr>
        <w:pStyle w:val="Level1"/>
        <w:jc w:val="both"/>
        <w:rPr>
          <w:rFonts w:ascii="Arial" w:hAnsi="Arial" w:cs="Arial"/>
          <w:sz w:val="22"/>
          <w:szCs w:val="22"/>
        </w:rPr>
      </w:pPr>
      <w:bookmarkStart w:id="35"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5"/>
    </w:p>
    <w:p w:rsidR="00BF6B07" w:rsidRPr="003560BD" w:rsidRDefault="00BF6B07" w:rsidP="00BF6B07">
      <w:pPr>
        <w:pStyle w:val="Level1"/>
        <w:jc w:val="both"/>
        <w:rPr>
          <w:rFonts w:ascii="Arial" w:hAnsi="Arial" w:cs="Arial"/>
          <w:sz w:val="22"/>
          <w:szCs w:val="22"/>
        </w:rPr>
      </w:pPr>
      <w:bookmarkStart w:id="36"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6"/>
    </w:p>
    <w:p w:rsidR="00BF6B07" w:rsidRPr="003560BD" w:rsidRDefault="00BF6B07" w:rsidP="00BF6B07">
      <w:pPr>
        <w:pStyle w:val="Level1"/>
        <w:jc w:val="both"/>
        <w:rPr>
          <w:rFonts w:ascii="Arial" w:hAnsi="Arial" w:cs="Arial"/>
          <w:sz w:val="22"/>
          <w:szCs w:val="22"/>
        </w:rPr>
      </w:pPr>
      <w:bookmarkStart w:id="37"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7"/>
    </w:p>
    <w:p w:rsidR="00BF6B07" w:rsidRPr="003560BD" w:rsidRDefault="00BF6B07" w:rsidP="00BF6B07">
      <w:pPr>
        <w:pStyle w:val="Level1"/>
        <w:jc w:val="both"/>
        <w:rPr>
          <w:rFonts w:ascii="Arial" w:hAnsi="Arial" w:cs="Arial"/>
          <w:sz w:val="22"/>
          <w:szCs w:val="22"/>
        </w:rPr>
      </w:pPr>
      <w:bookmarkStart w:id="38" w:name="_Toc49239651"/>
      <w:r w:rsidRPr="003560BD">
        <w:rPr>
          <w:rFonts w:ascii="Arial" w:hAnsi="Arial" w:cs="Arial"/>
          <w:sz w:val="22"/>
          <w:szCs w:val="22"/>
        </w:rPr>
        <w:lastRenderedPageBreak/>
        <w:t>Unsolicited clarifications in the evaluation and selection of lowest and best proposal will be considered only if all the following conditions are met:</w:t>
      </w:r>
      <w:bookmarkEnd w:id="38"/>
    </w:p>
    <w:p w:rsidR="00BF6B07" w:rsidRPr="003560BD" w:rsidRDefault="00BF6B07" w:rsidP="00720DEA">
      <w:pPr>
        <w:pStyle w:val="Level2"/>
      </w:pPr>
      <w:r w:rsidRPr="003560BD">
        <w:t>A clarification to a proposal that includes a newly announced product line or service with equal or additional capability to be provided at or less than the proposed price will be considered.</w:t>
      </w:r>
    </w:p>
    <w:p w:rsidR="00BF6B07" w:rsidRPr="003560BD" w:rsidRDefault="00BF6B07" w:rsidP="00720DEA">
      <w:pPr>
        <w:pStyle w:val="Level2"/>
      </w:pPr>
      <w:r w:rsidRPr="003560BD">
        <w:t>Information provided must be in effect nationally and have been formally and publicly announced through a news medium that the Vendor normally uses to convey customer information.</w:t>
      </w:r>
    </w:p>
    <w:p w:rsidR="00BF6B07" w:rsidRPr="003560BD" w:rsidRDefault="00BF6B07" w:rsidP="00720DEA">
      <w:pPr>
        <w:pStyle w:val="Level2"/>
      </w:pPr>
      <w:r w:rsidRPr="003560BD">
        <w:t>Clarifications must be received early enough in the evaluation process to allow adequate time for re-evaluation.</w:t>
      </w:r>
    </w:p>
    <w:p w:rsidR="00BF6B07" w:rsidRPr="003560BD" w:rsidRDefault="00BF6B07" w:rsidP="00720DEA">
      <w:pPr>
        <w:pStyle w:val="Level2"/>
      </w:pPr>
      <w:r w:rsidRPr="003560BD">
        <w:t>The Vendor must follow procedures outlined herein for submitting updates and clarifications.</w:t>
      </w:r>
    </w:p>
    <w:p w:rsidR="00BF6B07" w:rsidRPr="003560BD" w:rsidRDefault="00BF6B07" w:rsidP="00720DEA">
      <w:pPr>
        <w:pStyle w:val="Level2"/>
      </w:pPr>
      <w:r w:rsidRPr="003560BD">
        <w:t>The Vendor must submit a statement outlining the circumstances for the clarification.</w:t>
      </w:r>
    </w:p>
    <w:p w:rsidR="00BF6B07" w:rsidRPr="003560BD" w:rsidRDefault="00BF6B07" w:rsidP="00720DEA">
      <w:pPr>
        <w:pStyle w:val="Level2"/>
      </w:pPr>
      <w:r w:rsidRPr="003560BD">
        <w:t xml:space="preserve">The Vendor must submit one clearly marked original and </w:t>
      </w:r>
      <w:r w:rsidRPr="00856D8B">
        <w:fldChar w:fldCharType="begin"/>
      </w:r>
      <w:r w:rsidRPr="00856D8B">
        <w:instrText xml:space="preserve"> REF Copies  \* CHARFORMAT </w:instrText>
      </w:r>
      <w:r w:rsidR="00774B6E" w:rsidRPr="00856D8B">
        <w:instrText xml:space="preserve"> \* MERGEFORMAT </w:instrText>
      </w:r>
      <w:r w:rsidRPr="00856D8B">
        <w:fldChar w:fldCharType="separate"/>
      </w:r>
      <w:r w:rsidR="008638A1" w:rsidRPr="008638A1">
        <w:rPr>
          <w:bCs/>
        </w:rPr>
        <w:t>five (5)</w:t>
      </w:r>
      <w:r w:rsidRPr="00856D8B">
        <w:fldChar w:fldCharType="end"/>
      </w:r>
      <w:r w:rsidRPr="00856D8B">
        <w:t xml:space="preserve"> copies</w:t>
      </w:r>
      <w:r w:rsidRPr="003560BD">
        <w:t xml:space="preserve"> of the clarification.</w:t>
      </w:r>
    </w:p>
    <w:p w:rsidR="00BF6B07" w:rsidRPr="003560BD" w:rsidRDefault="00BF6B07" w:rsidP="00720DEA">
      <w:pPr>
        <w:pStyle w:val="Level2"/>
      </w:pPr>
      <w:r w:rsidRPr="003560BD">
        <w:t>The Vendor must be specific about which part of the original proposal is being changed by the clarification (i.e., must include exact RFP reference to section and outline point).</w:t>
      </w:r>
    </w:p>
    <w:p w:rsidR="00BF6B07" w:rsidRPr="003560BD" w:rsidRDefault="00BF6B07" w:rsidP="00BF6B07">
      <w:pPr>
        <w:pStyle w:val="Level1"/>
        <w:jc w:val="both"/>
        <w:rPr>
          <w:rFonts w:ascii="Arial" w:hAnsi="Arial" w:cs="Arial"/>
          <w:sz w:val="22"/>
          <w:szCs w:val="22"/>
        </w:rPr>
      </w:pPr>
      <w:bookmarkStart w:id="39" w:name="_Toc49239652"/>
      <w:r w:rsidRPr="003560BD">
        <w:rPr>
          <w:rFonts w:ascii="Arial" w:hAnsi="Arial" w:cs="Arial"/>
          <w:b/>
          <w:sz w:val="22"/>
          <w:szCs w:val="22"/>
        </w:rPr>
        <w:t>Communications with State</w:t>
      </w:r>
      <w:bookmarkEnd w:id="39"/>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rsidR="00BF6B07" w:rsidRPr="003560BD" w:rsidRDefault="00BF6B07" w:rsidP="00720DEA">
      <w:pPr>
        <w:pStyle w:val="Level2"/>
        <w:rPr>
          <w:color w:val="000000"/>
        </w:rPr>
      </w:pPr>
      <w:r w:rsidRPr="003560BD">
        <w:t xml:space="preserve">The State’s contact person for the selection process is: </w:t>
      </w:r>
      <w:r w:rsidR="00E77845">
        <w:rPr>
          <w:noProof/>
        </w:rPr>
        <w:fldChar w:fldCharType="begin"/>
      </w:r>
      <w:r w:rsidR="00E77845">
        <w:rPr>
          <w:noProof/>
        </w:rPr>
        <w:instrText xml:space="preserve"> USERNAME  \* MERGEFORMAT </w:instrText>
      </w:r>
      <w:r w:rsidR="00E77845">
        <w:rPr>
          <w:noProof/>
        </w:rPr>
        <w:fldChar w:fldCharType="separate"/>
      </w:r>
      <w:r w:rsidR="008638A1">
        <w:rPr>
          <w:noProof/>
        </w:rPr>
        <w:t>Khelli Reed</w:t>
      </w:r>
      <w:r w:rsidR="00E77845">
        <w:rPr>
          <w:noProof/>
        </w:rPr>
        <w:fldChar w:fldCharType="end"/>
      </w:r>
      <w:r w:rsidRPr="003560BD">
        <w:t xml:space="preserve">, Technology Consultant, </w:t>
      </w:r>
      <w:r w:rsidR="00A147DB" w:rsidRPr="003560BD">
        <w:t>3771 Eastwood Drive</w:t>
      </w:r>
      <w:r w:rsidRPr="003560BD">
        <w:t>, Jackson, MS  392</w:t>
      </w:r>
      <w:r w:rsidR="00A147DB" w:rsidRPr="003560BD">
        <w:t>11</w:t>
      </w:r>
      <w:r w:rsidRPr="003560BD">
        <w:t>, 601-</w:t>
      </w:r>
      <w:r w:rsidR="00A147DB" w:rsidRPr="003560BD">
        <w:t>432</w:t>
      </w:r>
      <w:r w:rsidRPr="00856D8B">
        <w:t>-</w:t>
      </w:r>
      <w:r w:rsidRPr="00856D8B">
        <w:fldChar w:fldCharType="begin"/>
      </w:r>
      <w:r w:rsidRPr="00856D8B">
        <w:instrText xml:space="preserve"> REF Phone  \* CHARFORMAT </w:instrText>
      </w:r>
      <w:r w:rsidR="00774B6E" w:rsidRPr="00856D8B">
        <w:instrText xml:space="preserve"> \* MERGEFORMAT </w:instrText>
      </w:r>
      <w:r w:rsidRPr="00856D8B">
        <w:fldChar w:fldCharType="separate"/>
      </w:r>
      <w:r w:rsidR="008638A1" w:rsidRPr="008638A1">
        <w:rPr>
          <w:bCs/>
        </w:rPr>
        <w:t>8194</w:t>
      </w:r>
      <w:r w:rsidRPr="00856D8B">
        <w:fldChar w:fldCharType="end"/>
      </w:r>
      <w:r w:rsidRPr="00856D8B">
        <w:t xml:space="preserve">, </w:t>
      </w:r>
      <w:r w:rsidRPr="00856D8B">
        <w:fldChar w:fldCharType="begin"/>
      </w:r>
      <w:r w:rsidRPr="00856D8B">
        <w:instrText xml:space="preserve"> REF Email  \* CHARFORMAT </w:instrText>
      </w:r>
      <w:r w:rsidR="00774B6E" w:rsidRPr="00856D8B">
        <w:instrText xml:space="preserve"> \* MERGEFORMAT </w:instrText>
      </w:r>
      <w:r w:rsidRPr="00856D8B">
        <w:fldChar w:fldCharType="separate"/>
      </w:r>
      <w:r w:rsidR="008638A1" w:rsidRPr="008638A1">
        <w:rPr>
          <w:bCs/>
        </w:rPr>
        <w:t>Khelli.Reed</w:t>
      </w:r>
      <w:r w:rsidRPr="00856D8B">
        <w:fldChar w:fldCharType="end"/>
      </w:r>
      <w:r w:rsidRPr="003560BD">
        <w:t xml:space="preserve">@its.ms.gov.  </w:t>
      </w:r>
    </w:p>
    <w:p w:rsidR="00BF6B07" w:rsidRPr="003560BD" w:rsidRDefault="00BF6B07" w:rsidP="00720DEA">
      <w:pPr>
        <w:pStyle w:val="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rsidR="00BF6B07" w:rsidRPr="003560BD" w:rsidRDefault="00BF6B07" w:rsidP="00720DEA">
      <w:pPr>
        <w:pStyle w:val="Level2"/>
        <w:sectPr w:rsidR="00BF6B07" w:rsidRPr="003560BD">
          <w:headerReference w:type="default" r:id="rId20"/>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40" w:name="_Toc49239653"/>
      <w:bookmarkStart w:id="41" w:name="_Toc520706311"/>
      <w:r w:rsidRPr="003560BD">
        <w:rPr>
          <w:rFonts w:ascii="Arial" w:hAnsi="Arial" w:cs="Arial"/>
          <w:sz w:val="22"/>
          <w:szCs w:val="22"/>
        </w:rPr>
        <w:lastRenderedPageBreak/>
        <w:t>SECTION III</w:t>
      </w:r>
      <w:bookmarkEnd w:id="40"/>
      <w:bookmarkEnd w:id="41"/>
    </w:p>
    <w:p w:rsidR="00BF6B07" w:rsidRPr="003560BD" w:rsidRDefault="00BF6B07">
      <w:pPr>
        <w:pStyle w:val="Heading2"/>
        <w:rPr>
          <w:rFonts w:ascii="Arial" w:hAnsi="Arial" w:cs="Arial"/>
          <w:sz w:val="22"/>
          <w:szCs w:val="22"/>
        </w:rPr>
      </w:pPr>
      <w:bookmarkStart w:id="42" w:name="_Toc520706312"/>
      <w:r w:rsidRPr="003560BD">
        <w:rPr>
          <w:rFonts w:ascii="Arial" w:hAnsi="Arial" w:cs="Arial"/>
          <w:sz w:val="22"/>
          <w:szCs w:val="22"/>
        </w:rPr>
        <w:t>VENDOR INFORMATION</w:t>
      </w:r>
      <w:bookmarkEnd w:id="42"/>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rsidR="00BF6B07" w:rsidRPr="003560BD" w:rsidRDefault="00BF6B07" w:rsidP="00BF6B07">
      <w:pPr>
        <w:pStyle w:val="Level1"/>
        <w:numPr>
          <w:ilvl w:val="0"/>
          <w:numId w:val="2"/>
        </w:numPr>
        <w:jc w:val="both"/>
        <w:rPr>
          <w:rFonts w:ascii="Arial" w:hAnsi="Arial" w:cs="Arial"/>
          <w:sz w:val="22"/>
          <w:szCs w:val="22"/>
        </w:rPr>
      </w:pPr>
      <w:bookmarkStart w:id="43" w:name="_Toc49239654"/>
      <w:r w:rsidRPr="003560BD">
        <w:rPr>
          <w:rFonts w:ascii="Arial" w:hAnsi="Arial" w:cs="Arial"/>
          <w:b/>
          <w:sz w:val="22"/>
          <w:szCs w:val="22"/>
        </w:rPr>
        <w:t>Interchangeable Designations</w:t>
      </w:r>
      <w:bookmarkEnd w:id="4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Pr="003560BD">
        <w:rPr>
          <w:rFonts w:ascii="Arial" w:hAnsi="Arial" w:cs="Arial"/>
          <w:sz w:val="22"/>
          <w:szCs w:val="22"/>
        </w:rPr>
        <w:t>ITS is</w:t>
      </w:r>
      <w:proofErr w:type="gramEnd"/>
      <w:r w:rsidRPr="003560BD">
        <w:rPr>
          <w:rFonts w:ascii="Arial" w:hAnsi="Arial" w:cs="Arial"/>
          <w:sz w:val="22"/>
          <w:szCs w:val="22"/>
        </w:rPr>
        <w:t xml:space="preserve"> issuing the RFP.</w:t>
      </w:r>
    </w:p>
    <w:p w:rsidR="00BF6B07" w:rsidRPr="003560BD" w:rsidRDefault="00BF6B07" w:rsidP="00BF6B07">
      <w:pPr>
        <w:pStyle w:val="Level1"/>
        <w:numPr>
          <w:ilvl w:val="0"/>
          <w:numId w:val="2"/>
        </w:numPr>
        <w:jc w:val="both"/>
        <w:rPr>
          <w:rFonts w:ascii="Arial" w:hAnsi="Arial" w:cs="Arial"/>
          <w:sz w:val="22"/>
          <w:szCs w:val="22"/>
        </w:rPr>
      </w:pPr>
      <w:bookmarkStart w:id="44" w:name="_Toc49239655"/>
      <w:r w:rsidRPr="003560BD">
        <w:rPr>
          <w:rFonts w:ascii="Arial" w:hAnsi="Arial" w:cs="Arial"/>
          <w:b/>
          <w:bCs/>
          <w:sz w:val="22"/>
          <w:szCs w:val="22"/>
        </w:rPr>
        <w:t>Vendor’s Responsibility to Examine RFP</w:t>
      </w:r>
      <w:bookmarkEnd w:id="4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rsidR="00BF6B07" w:rsidRPr="003560BD" w:rsidRDefault="00BF6B07" w:rsidP="00BF6B07">
      <w:pPr>
        <w:pStyle w:val="Level1"/>
        <w:jc w:val="both"/>
        <w:rPr>
          <w:rFonts w:ascii="Arial" w:hAnsi="Arial" w:cs="Arial"/>
          <w:sz w:val="22"/>
          <w:szCs w:val="22"/>
        </w:rPr>
      </w:pPr>
      <w:bookmarkStart w:id="45" w:name="_Toc49239657"/>
      <w:r w:rsidRPr="003560BD">
        <w:rPr>
          <w:rFonts w:ascii="Arial" w:hAnsi="Arial" w:cs="Arial"/>
          <w:b/>
          <w:bCs/>
          <w:sz w:val="22"/>
          <w:szCs w:val="22"/>
        </w:rPr>
        <w:t>Proposal as Property of State</w:t>
      </w:r>
      <w:bookmarkEnd w:id="45"/>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rsidR="00BF6B07" w:rsidRPr="003560BD" w:rsidRDefault="0056077E"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rsidR="00BF6B07" w:rsidRPr="003560BD" w:rsidRDefault="00BF6B07" w:rsidP="00BF6B07">
      <w:pPr>
        <w:ind w:left="720"/>
        <w:jc w:val="both"/>
        <w:rPr>
          <w:rFonts w:ascii="Arial" w:hAnsi="Arial" w:cs="Arial"/>
          <w:color w:val="000000"/>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rsidR="00BF6B07" w:rsidRPr="003560BD" w:rsidRDefault="00BF6B07" w:rsidP="00BF6B07">
      <w:pPr>
        <w:pStyle w:val="Level1"/>
        <w:jc w:val="both"/>
        <w:rPr>
          <w:rFonts w:ascii="Arial" w:hAnsi="Arial" w:cs="Arial"/>
          <w:sz w:val="22"/>
          <w:szCs w:val="22"/>
        </w:rPr>
      </w:pPr>
      <w:bookmarkStart w:id="46" w:name="_Toc49239659"/>
      <w:r w:rsidRPr="003560BD">
        <w:rPr>
          <w:rFonts w:ascii="Arial" w:hAnsi="Arial" w:cs="Arial"/>
          <w:b/>
          <w:bCs/>
          <w:sz w:val="22"/>
          <w:szCs w:val="22"/>
        </w:rPr>
        <w:t>Oral Communications Not Binding</w:t>
      </w:r>
      <w:bookmarkEnd w:id="46"/>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3560BD" w:rsidRDefault="00BF6B07" w:rsidP="00BF6B07">
      <w:pPr>
        <w:pStyle w:val="Level1"/>
        <w:jc w:val="both"/>
        <w:rPr>
          <w:rFonts w:ascii="Arial" w:hAnsi="Arial" w:cs="Arial"/>
          <w:sz w:val="22"/>
          <w:szCs w:val="22"/>
        </w:rPr>
      </w:pPr>
      <w:bookmarkStart w:id="47" w:name="_Toc49239660"/>
      <w:r w:rsidRPr="003560BD">
        <w:rPr>
          <w:rFonts w:ascii="Arial" w:hAnsi="Arial" w:cs="Arial"/>
          <w:b/>
          <w:bCs/>
          <w:sz w:val="22"/>
          <w:szCs w:val="22"/>
        </w:rPr>
        <w:t>Vendor’s Responsibility for Delivery</w:t>
      </w:r>
      <w:bookmarkEnd w:id="47"/>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3560BD" w:rsidRDefault="00BF6B07" w:rsidP="00BF6B07">
      <w:pPr>
        <w:pStyle w:val="Level1"/>
        <w:jc w:val="both"/>
        <w:rPr>
          <w:rFonts w:ascii="Arial" w:hAnsi="Arial" w:cs="Arial"/>
          <w:sz w:val="22"/>
          <w:szCs w:val="22"/>
        </w:rPr>
      </w:pPr>
      <w:bookmarkStart w:id="48" w:name="_Toc49239661"/>
      <w:r w:rsidRPr="003560BD">
        <w:rPr>
          <w:rFonts w:ascii="Arial" w:hAnsi="Arial" w:cs="Arial"/>
          <w:b/>
          <w:bCs/>
          <w:sz w:val="22"/>
          <w:szCs w:val="22"/>
        </w:rPr>
        <w:lastRenderedPageBreak/>
        <w:t>Evaluation Criteria</w:t>
      </w:r>
      <w:bookmarkEnd w:id="48"/>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49" w:name="_Toc49239662"/>
      <w:r w:rsidRPr="003560BD">
        <w:rPr>
          <w:rFonts w:ascii="Arial" w:hAnsi="Arial" w:cs="Arial"/>
          <w:b/>
          <w:bCs/>
          <w:sz w:val="22"/>
          <w:szCs w:val="22"/>
        </w:rPr>
        <w:t>Multiple Awards</w:t>
      </w:r>
      <w:bookmarkEnd w:id="49"/>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rsidR="00BF6B07" w:rsidRPr="003560BD" w:rsidRDefault="00BF6B07" w:rsidP="00BF6B07">
      <w:pPr>
        <w:pStyle w:val="Level1"/>
        <w:jc w:val="both"/>
        <w:rPr>
          <w:rFonts w:ascii="Arial" w:hAnsi="Arial" w:cs="Arial"/>
          <w:sz w:val="22"/>
          <w:szCs w:val="22"/>
        </w:rPr>
      </w:pPr>
      <w:bookmarkStart w:id="50" w:name="_Toc49239663"/>
      <w:r w:rsidRPr="003560BD">
        <w:rPr>
          <w:rFonts w:ascii="Arial" w:hAnsi="Arial" w:cs="Arial"/>
          <w:b/>
          <w:bCs/>
          <w:sz w:val="22"/>
          <w:szCs w:val="22"/>
        </w:rPr>
        <w:t>Right to Award in Whole or Part</w:t>
      </w:r>
      <w:bookmarkEnd w:id="50"/>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rsidR="00BF6B07" w:rsidRPr="003560BD" w:rsidRDefault="00BF6B07" w:rsidP="00BF6B07">
      <w:pPr>
        <w:pStyle w:val="Level1"/>
        <w:jc w:val="both"/>
        <w:rPr>
          <w:rFonts w:ascii="Arial" w:hAnsi="Arial" w:cs="Arial"/>
          <w:sz w:val="22"/>
          <w:szCs w:val="22"/>
        </w:rPr>
      </w:pPr>
      <w:bookmarkStart w:id="51" w:name="_Toc49239664"/>
      <w:r w:rsidRPr="003560BD">
        <w:rPr>
          <w:rFonts w:ascii="Arial" w:hAnsi="Arial" w:cs="Arial"/>
          <w:b/>
          <w:bCs/>
          <w:sz w:val="22"/>
          <w:szCs w:val="22"/>
        </w:rPr>
        <w:t>Right to Use Proposals in Future Projects</w:t>
      </w:r>
      <w:bookmarkEnd w:id="51"/>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D66B99" w:rsidRPr="00D66B99" w:rsidRDefault="00D66B99" w:rsidP="00D66B99">
      <w:pPr>
        <w:pStyle w:val="Level1"/>
        <w:jc w:val="both"/>
        <w:rPr>
          <w:rFonts w:ascii="Arial" w:hAnsi="Arial" w:cs="Arial"/>
          <w:b/>
          <w:sz w:val="22"/>
          <w:szCs w:val="22"/>
        </w:rPr>
      </w:pPr>
      <w:bookmarkStart w:id="52" w:name="_Toc49239665"/>
      <w:r w:rsidRPr="00D66B99">
        <w:rPr>
          <w:rFonts w:ascii="Arial" w:hAnsi="Arial" w:cs="Arial"/>
          <w:b/>
          <w:sz w:val="22"/>
          <w:szCs w:val="22"/>
        </w:rPr>
        <w:t>Right to Use Proposals in Future Projects by Entities Outside Mississippi</w:t>
      </w:r>
    </w:p>
    <w:p w:rsidR="00D66B99" w:rsidRPr="00D66B99" w:rsidRDefault="00D66B99" w:rsidP="00D66B99">
      <w:pPr>
        <w:pStyle w:val="Level1"/>
        <w:numPr>
          <w:ilvl w:val="0"/>
          <w:numId w:val="0"/>
        </w:numPr>
        <w:spacing w:before="0"/>
        <w:ind w:left="720"/>
        <w:jc w:val="both"/>
        <w:rPr>
          <w:rFonts w:ascii="Arial" w:hAnsi="Arial" w:cs="Arial"/>
          <w:sz w:val="22"/>
          <w:szCs w:val="22"/>
        </w:rPr>
      </w:pPr>
      <w:r w:rsidRPr="00D66B99">
        <w:rPr>
          <w:rFonts w:ascii="Arial" w:hAnsi="Arial" w:cs="Arial"/>
          <w:sz w:val="22"/>
          <w:szCs w:val="22"/>
        </w:rPr>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Price Changes During Award or Renewal Period</w:t>
      </w:r>
      <w:bookmarkEnd w:id="5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3560BD" w:rsidRDefault="00BF6B07" w:rsidP="00BF6B07">
      <w:pPr>
        <w:pStyle w:val="Level1"/>
        <w:jc w:val="both"/>
        <w:rPr>
          <w:rFonts w:ascii="Arial" w:hAnsi="Arial" w:cs="Arial"/>
          <w:sz w:val="22"/>
          <w:szCs w:val="22"/>
        </w:rPr>
      </w:pPr>
      <w:bookmarkStart w:id="53" w:name="_Toc49239668"/>
      <w:r w:rsidRPr="003560BD">
        <w:rPr>
          <w:rFonts w:ascii="Arial" w:hAnsi="Arial" w:cs="Arial"/>
          <w:b/>
          <w:bCs/>
          <w:sz w:val="22"/>
          <w:szCs w:val="22"/>
        </w:rPr>
        <w:t>Right to Request Information</w:t>
      </w:r>
      <w:bookmarkEnd w:id="5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rPr>
          <w:rFonts w:ascii="Arial" w:hAnsi="Arial" w:cs="Arial"/>
          <w:sz w:val="22"/>
          <w:szCs w:val="22"/>
        </w:rPr>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3560BD" w:rsidRDefault="00BF6B07" w:rsidP="00BF6B07">
      <w:pPr>
        <w:pStyle w:val="Level1"/>
        <w:jc w:val="both"/>
        <w:rPr>
          <w:rFonts w:ascii="Arial" w:hAnsi="Arial" w:cs="Arial"/>
          <w:sz w:val="22"/>
          <w:szCs w:val="22"/>
        </w:rPr>
      </w:pPr>
      <w:bookmarkStart w:id="54" w:name="_Toc49239669"/>
      <w:r w:rsidRPr="003560BD">
        <w:rPr>
          <w:rFonts w:ascii="Arial" w:hAnsi="Arial" w:cs="Arial"/>
          <w:b/>
          <w:bCs/>
          <w:sz w:val="22"/>
          <w:szCs w:val="22"/>
        </w:rPr>
        <w:t>Vendor Personnel</w:t>
      </w:r>
      <w:bookmarkEnd w:id="5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3560BD" w:rsidRDefault="00BF6B07" w:rsidP="00720DEA">
      <w:pPr>
        <w:pStyle w:val="Level2"/>
        <w:rPr>
          <w:color w:val="000000"/>
        </w:rPr>
      </w:pPr>
      <w:r w:rsidRPr="003560BD">
        <w:t>A direct telephone number at which the individual may be contacted for a telephone interview.  The State will pay toll charges in the continental United States.  The Vendor must arrange a toll-free number for all other calls.</w:t>
      </w:r>
    </w:p>
    <w:p w:rsidR="00BF6B07" w:rsidRPr="003560BD" w:rsidRDefault="00BF6B07" w:rsidP="00720DEA">
      <w:pPr>
        <w:pStyle w:val="Level2"/>
      </w:pPr>
      <w:r w:rsidRPr="003560BD">
        <w:t>That, if onsite interviews are required, the individual can be at the specified location in Mississippi within the timeframe specified.  All costs associated with onsite interviews will be the responsibility of the Vendor.</w:t>
      </w:r>
    </w:p>
    <w:p w:rsidR="00BF6B07" w:rsidRPr="003560BD" w:rsidRDefault="00BF6B07" w:rsidP="00720DEA">
      <w:pPr>
        <w:pStyle w:val="Level2"/>
      </w:pPr>
      <w:r w:rsidRPr="003560BD">
        <w:t>That the individual is proficient in spoken and written English;</w:t>
      </w:r>
    </w:p>
    <w:p w:rsidR="00BF6B07" w:rsidRPr="003560BD" w:rsidRDefault="00BF6B07" w:rsidP="00720DEA">
      <w:pPr>
        <w:pStyle w:val="Level2"/>
      </w:pPr>
      <w:r w:rsidRPr="003560BD">
        <w:t xml:space="preserve">That the individual is a U.S. citizen or that the individual meets and will maintain employment eligibility requirements in compliance with all </w:t>
      </w:r>
      <w:r w:rsidR="006107E3">
        <w:t>United States Citizenship and Immigration Services (USCIS)</w:t>
      </w:r>
      <w:r w:rsidR="006107E3" w:rsidRPr="003560BD">
        <w:t xml:space="preserve"> </w:t>
      </w:r>
      <w:r w:rsidRPr="003560BD">
        <w:t>regulations.  The Vendor must provide evidence of identification and employment eligibility prior to the award of a contract that includes any personnel who are not U. S. citizens.</w:t>
      </w:r>
    </w:p>
    <w:p w:rsidR="00BF6B07" w:rsidRPr="003560BD" w:rsidRDefault="00BF6B07" w:rsidP="00720DEA">
      <w:pPr>
        <w:pStyle w:val="Level2"/>
      </w:pPr>
      <w:r w:rsidRPr="003560BD">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t>USCIS</w:t>
      </w:r>
      <w:r w:rsidR="006107E3" w:rsidRPr="003560BD">
        <w:t xml:space="preserve"> </w:t>
      </w:r>
      <w:r w:rsidRPr="003560BD">
        <w:t>eligibility throughout the duration of the contract.</w:t>
      </w:r>
    </w:p>
    <w:p w:rsidR="00BF6B07" w:rsidRPr="003560BD" w:rsidRDefault="00BF6B07" w:rsidP="00BF6B07">
      <w:pPr>
        <w:pStyle w:val="Level1"/>
        <w:jc w:val="both"/>
        <w:rPr>
          <w:rFonts w:ascii="Arial" w:hAnsi="Arial" w:cs="Arial"/>
          <w:sz w:val="22"/>
          <w:szCs w:val="22"/>
        </w:rPr>
      </w:pPr>
      <w:bookmarkStart w:id="55" w:name="_Toc49239670"/>
      <w:r w:rsidRPr="003560BD">
        <w:rPr>
          <w:rFonts w:ascii="Arial" w:hAnsi="Arial" w:cs="Arial"/>
          <w:b/>
          <w:bCs/>
          <w:sz w:val="22"/>
          <w:szCs w:val="22"/>
        </w:rPr>
        <w:t>Vendor Imposed Constraints</w:t>
      </w:r>
      <w:bookmarkEnd w:id="55"/>
    </w:p>
    <w:p w:rsidR="00BF6B07"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347223" w:rsidRDefault="00347223" w:rsidP="009976BB">
      <w:pPr>
        <w:pStyle w:val="Level1"/>
        <w:numPr>
          <w:ilvl w:val="0"/>
          <w:numId w:val="0"/>
        </w:numPr>
        <w:spacing w:before="0"/>
        <w:ind w:left="749"/>
        <w:jc w:val="both"/>
        <w:rPr>
          <w:rFonts w:ascii="Arial" w:hAnsi="Arial" w:cs="Arial"/>
          <w:sz w:val="22"/>
          <w:szCs w:val="22"/>
        </w:rPr>
      </w:pPr>
    </w:p>
    <w:p w:rsidR="00347223" w:rsidRPr="003560BD" w:rsidRDefault="00347223" w:rsidP="009976BB">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bookmarkStart w:id="56" w:name="_Toc49239671"/>
      <w:r w:rsidRPr="003560BD">
        <w:rPr>
          <w:rFonts w:ascii="Arial" w:hAnsi="Arial" w:cs="Arial"/>
          <w:b/>
          <w:bCs/>
          <w:sz w:val="22"/>
          <w:szCs w:val="22"/>
        </w:rPr>
        <w:lastRenderedPageBreak/>
        <w:t>Best and Final Offer</w:t>
      </w:r>
      <w:bookmarkEnd w:id="5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rsidR="00BF6B07" w:rsidRPr="003560BD" w:rsidRDefault="00BF6B07" w:rsidP="00BF6B07">
      <w:pPr>
        <w:pStyle w:val="Level1"/>
        <w:jc w:val="both"/>
        <w:rPr>
          <w:rFonts w:ascii="Arial" w:hAnsi="Arial" w:cs="Arial"/>
          <w:sz w:val="22"/>
          <w:szCs w:val="22"/>
        </w:rPr>
      </w:pPr>
      <w:bookmarkStart w:id="57" w:name="_Toc49239672"/>
      <w:r w:rsidRPr="003560BD">
        <w:rPr>
          <w:rFonts w:ascii="Arial" w:hAnsi="Arial" w:cs="Arial"/>
          <w:b/>
          <w:bCs/>
          <w:sz w:val="22"/>
          <w:szCs w:val="22"/>
        </w:rPr>
        <w:t>Restriction on Advertising</w:t>
      </w:r>
      <w:bookmarkEnd w:id="5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3560BD" w:rsidRDefault="00BF6B07" w:rsidP="00BF6B07">
      <w:pPr>
        <w:pStyle w:val="Level1"/>
        <w:jc w:val="both"/>
        <w:rPr>
          <w:rFonts w:ascii="Arial" w:hAnsi="Arial" w:cs="Arial"/>
          <w:sz w:val="22"/>
          <w:szCs w:val="22"/>
        </w:rPr>
      </w:pPr>
      <w:bookmarkStart w:id="58" w:name="_Toc49239673"/>
      <w:r w:rsidRPr="003560BD">
        <w:rPr>
          <w:rFonts w:ascii="Arial" w:hAnsi="Arial" w:cs="Arial"/>
          <w:b/>
          <w:bCs/>
          <w:sz w:val="22"/>
          <w:szCs w:val="22"/>
        </w:rPr>
        <w:t>Rights Reserved to Use Existing Product Contracts</w:t>
      </w:r>
      <w:bookmarkEnd w:id="5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3560BD" w:rsidRDefault="00BF6B07" w:rsidP="00BF6B07">
      <w:pPr>
        <w:pStyle w:val="Level1"/>
        <w:jc w:val="both"/>
        <w:rPr>
          <w:rFonts w:ascii="Arial" w:hAnsi="Arial" w:cs="Arial"/>
          <w:sz w:val="22"/>
          <w:szCs w:val="22"/>
        </w:rPr>
      </w:pPr>
      <w:bookmarkStart w:id="59" w:name="_Toc49239674"/>
      <w:r w:rsidRPr="003560BD">
        <w:rPr>
          <w:rFonts w:ascii="Arial" w:hAnsi="Arial" w:cs="Arial"/>
          <w:b/>
          <w:bCs/>
          <w:sz w:val="22"/>
          <w:szCs w:val="22"/>
        </w:rPr>
        <w:t>Additional Information to be Included</w:t>
      </w:r>
      <w:bookmarkEnd w:id="5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3560BD" w:rsidRDefault="00BF6B07" w:rsidP="00BF6B07">
      <w:pPr>
        <w:pStyle w:val="Level1"/>
        <w:jc w:val="both"/>
        <w:rPr>
          <w:rFonts w:ascii="Arial" w:hAnsi="Arial" w:cs="Arial"/>
          <w:sz w:val="22"/>
          <w:szCs w:val="22"/>
        </w:rPr>
      </w:pPr>
      <w:bookmarkStart w:id="60" w:name="_Toc49239675"/>
      <w:r w:rsidRPr="003560BD">
        <w:rPr>
          <w:rFonts w:ascii="Arial" w:hAnsi="Arial" w:cs="Arial"/>
          <w:b/>
          <w:bCs/>
          <w:sz w:val="22"/>
          <w:szCs w:val="22"/>
        </w:rPr>
        <w:t>Valid Contract Required to Begin Work</w:t>
      </w:r>
      <w:bookmarkEnd w:id="60"/>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3560BD" w:rsidRDefault="00BF6B07">
      <w:pPr>
        <w:pStyle w:val="Body"/>
        <w:rPr>
          <w:rFonts w:ascii="Arial" w:hAnsi="Arial" w:cs="Arial"/>
          <w:szCs w:val="22"/>
        </w:rPr>
      </w:pPr>
    </w:p>
    <w:p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rsidR="00BF6B07" w:rsidRPr="003560BD" w:rsidRDefault="00BF6B07">
      <w:pPr>
        <w:pStyle w:val="Heading1"/>
        <w:rPr>
          <w:rFonts w:ascii="Arial" w:hAnsi="Arial" w:cs="Arial"/>
          <w:sz w:val="22"/>
          <w:szCs w:val="22"/>
        </w:rPr>
      </w:pPr>
      <w:bookmarkStart w:id="61" w:name="_Toc49239676"/>
      <w:bookmarkStart w:id="62" w:name="_Toc520706313"/>
      <w:r w:rsidRPr="003560BD">
        <w:rPr>
          <w:rFonts w:ascii="Arial" w:hAnsi="Arial" w:cs="Arial"/>
          <w:sz w:val="22"/>
          <w:szCs w:val="22"/>
        </w:rPr>
        <w:lastRenderedPageBreak/>
        <w:t>SECTION IV</w:t>
      </w:r>
      <w:bookmarkEnd w:id="61"/>
      <w:bookmarkEnd w:id="62"/>
    </w:p>
    <w:p w:rsidR="00BF6B07" w:rsidRPr="003560BD" w:rsidRDefault="00BF6B07">
      <w:pPr>
        <w:pStyle w:val="Heading2"/>
        <w:rPr>
          <w:rFonts w:ascii="Arial" w:hAnsi="Arial" w:cs="Arial"/>
          <w:sz w:val="22"/>
          <w:szCs w:val="22"/>
        </w:rPr>
      </w:pPr>
      <w:bookmarkStart w:id="63" w:name="_Toc520706314"/>
      <w:r w:rsidRPr="003560BD">
        <w:rPr>
          <w:rFonts w:ascii="Arial" w:hAnsi="Arial" w:cs="Arial"/>
          <w:sz w:val="22"/>
          <w:szCs w:val="22"/>
        </w:rPr>
        <w:t>LEGAL AND CONTRACTUAL INFORMATION</w:t>
      </w:r>
      <w:bookmarkEnd w:id="63"/>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rsidR="00BF6B07" w:rsidRPr="003560BD" w:rsidRDefault="00BF6B07" w:rsidP="00BF6B07">
      <w:pPr>
        <w:pStyle w:val="Level1"/>
        <w:numPr>
          <w:ilvl w:val="0"/>
          <w:numId w:val="3"/>
        </w:numPr>
        <w:jc w:val="both"/>
        <w:rPr>
          <w:rFonts w:ascii="Arial" w:hAnsi="Arial" w:cs="Arial"/>
          <w:sz w:val="22"/>
          <w:szCs w:val="22"/>
        </w:rPr>
      </w:pPr>
      <w:bookmarkStart w:id="64" w:name="_Toc49239680"/>
      <w:r w:rsidRPr="003560BD">
        <w:rPr>
          <w:rFonts w:ascii="Arial" w:hAnsi="Arial" w:cs="Arial"/>
          <w:b/>
          <w:bCs/>
          <w:sz w:val="22"/>
          <w:szCs w:val="22"/>
        </w:rPr>
        <w:t>Acknowledgment Precludes Later Exception</w:t>
      </w:r>
      <w:bookmarkEnd w:id="64"/>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65" w:name="_Toc49239679"/>
      <w:r w:rsidRPr="003560BD">
        <w:rPr>
          <w:rFonts w:ascii="Arial" w:hAnsi="Arial" w:cs="Arial"/>
          <w:b/>
          <w:bCs/>
          <w:sz w:val="22"/>
          <w:szCs w:val="22"/>
        </w:rPr>
        <w:t>Failure to Respond as Prescribed</w:t>
      </w:r>
      <w:bookmarkEnd w:id="6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rsidR="00BF6B07" w:rsidRPr="003560BD" w:rsidRDefault="00BF6B07" w:rsidP="00BF6B07">
      <w:pPr>
        <w:pStyle w:val="Level1"/>
        <w:jc w:val="both"/>
        <w:rPr>
          <w:rFonts w:ascii="Arial" w:hAnsi="Arial" w:cs="Arial"/>
          <w:sz w:val="22"/>
          <w:szCs w:val="22"/>
        </w:rPr>
      </w:pPr>
      <w:bookmarkStart w:id="66" w:name="_Toc49239695"/>
      <w:r w:rsidRPr="003560BD">
        <w:rPr>
          <w:rFonts w:ascii="Arial" w:hAnsi="Arial" w:cs="Arial"/>
          <w:b/>
          <w:bCs/>
          <w:sz w:val="22"/>
          <w:szCs w:val="22"/>
        </w:rPr>
        <w:t>Contract Documents</w:t>
      </w:r>
      <w:bookmarkEnd w:id="6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Vendor:</w:t>
      </w:r>
    </w:p>
    <w:p w:rsidR="00BF6B07" w:rsidRPr="003560BD" w:rsidRDefault="00BF6B07" w:rsidP="00720DEA">
      <w:pPr>
        <w:pStyle w:val="Level2"/>
      </w:pPr>
      <w:r w:rsidRPr="003560BD">
        <w:t xml:space="preserve">The Proposal Exception Summary Form as accepted by </w:t>
      </w:r>
      <w:r w:rsidRPr="003560BD">
        <w:rPr>
          <w:b/>
          <w:bCs/>
        </w:rPr>
        <w:t>ITS</w:t>
      </w:r>
      <w:r w:rsidRPr="003560BD">
        <w:t>;</w:t>
      </w:r>
    </w:p>
    <w:p w:rsidR="00BF6B07" w:rsidRPr="003560BD" w:rsidRDefault="00BF6B07" w:rsidP="00720DEA">
      <w:pPr>
        <w:pStyle w:val="Level2"/>
      </w:pPr>
      <w:r w:rsidRPr="003560BD">
        <w:t xml:space="preserve">Contracts which have been signed by the Vendor and </w:t>
      </w:r>
      <w:r w:rsidRPr="003560BD">
        <w:rPr>
          <w:b/>
          <w:bCs/>
        </w:rPr>
        <w:t>ITS</w:t>
      </w:r>
      <w:r w:rsidRPr="003560BD">
        <w:t>;</w:t>
      </w:r>
    </w:p>
    <w:p w:rsidR="00BF6B07" w:rsidRPr="003560BD" w:rsidRDefault="00BF6B07" w:rsidP="00720DEA">
      <w:pPr>
        <w:pStyle w:val="Level2"/>
      </w:pPr>
      <w:r w:rsidRPr="003560BD">
        <w:rPr>
          <w:b/>
          <w:bCs/>
        </w:rPr>
        <w:t>ITS’</w:t>
      </w:r>
      <w:r w:rsidRPr="003560BD">
        <w:t xml:space="preserve"> Request for Proposal, including all addenda;</w:t>
      </w:r>
    </w:p>
    <w:p w:rsidR="00BF6B07" w:rsidRPr="003560BD" w:rsidRDefault="00BF6B07" w:rsidP="00720DEA">
      <w:pPr>
        <w:pStyle w:val="Level2"/>
      </w:pPr>
      <w:r w:rsidRPr="003560BD">
        <w:t xml:space="preserve">Official written correspondence from </w:t>
      </w:r>
      <w:r w:rsidRPr="003560BD">
        <w:rPr>
          <w:b/>
          <w:bCs/>
        </w:rPr>
        <w:t>ITS</w:t>
      </w:r>
      <w:r w:rsidRPr="003560BD">
        <w:t xml:space="preserve"> to the Vendor;</w:t>
      </w:r>
    </w:p>
    <w:p w:rsidR="00BF6B07" w:rsidRPr="003560BD" w:rsidRDefault="00BF6B07" w:rsidP="00720DEA">
      <w:pPr>
        <w:pStyle w:val="Level2"/>
      </w:pPr>
      <w:r w:rsidRPr="003560BD">
        <w:t xml:space="preserve">Official written correspondence from the Vendor to </w:t>
      </w:r>
      <w:r w:rsidRPr="003560BD">
        <w:rPr>
          <w:b/>
          <w:bCs/>
        </w:rPr>
        <w:t>ITS</w:t>
      </w:r>
      <w:r w:rsidRPr="003560BD">
        <w:t xml:space="preserve"> when clarifying the Vendor’s proposal; and</w:t>
      </w:r>
    </w:p>
    <w:p w:rsidR="00BF6B07" w:rsidRPr="003560BD" w:rsidRDefault="00BF6B07" w:rsidP="00720DEA">
      <w:pPr>
        <w:pStyle w:val="Level2"/>
      </w:pPr>
      <w:r w:rsidRPr="003560BD">
        <w:t xml:space="preserve">The Vendor’s proposal response to the </w:t>
      </w:r>
      <w:r w:rsidRPr="003560BD">
        <w:rPr>
          <w:b/>
          <w:bCs/>
        </w:rPr>
        <w:t xml:space="preserve">ITS </w:t>
      </w:r>
      <w:r w:rsidRPr="003560BD">
        <w:t>RFP.</w:t>
      </w:r>
    </w:p>
    <w:p w:rsidR="00BF6B07" w:rsidRPr="003560BD" w:rsidRDefault="00BF6B07" w:rsidP="00BF6B07">
      <w:pPr>
        <w:pStyle w:val="Level1"/>
        <w:jc w:val="both"/>
        <w:rPr>
          <w:rFonts w:ascii="Arial" w:hAnsi="Arial" w:cs="Arial"/>
          <w:sz w:val="22"/>
          <w:szCs w:val="22"/>
        </w:rPr>
      </w:pPr>
      <w:bookmarkStart w:id="67" w:name="_Toc49239696"/>
      <w:r w:rsidRPr="003560BD">
        <w:rPr>
          <w:rFonts w:ascii="Arial" w:hAnsi="Arial" w:cs="Arial"/>
          <w:b/>
          <w:bCs/>
          <w:sz w:val="22"/>
          <w:szCs w:val="22"/>
        </w:rPr>
        <w:t>Order of Precedence</w:t>
      </w:r>
      <w:bookmarkEnd w:id="6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BF6B07" w:rsidRPr="003560BD" w:rsidRDefault="00BF6B07" w:rsidP="00BF6B07">
      <w:pPr>
        <w:pStyle w:val="Level1"/>
        <w:jc w:val="both"/>
        <w:rPr>
          <w:rFonts w:ascii="Arial" w:hAnsi="Arial" w:cs="Arial"/>
          <w:sz w:val="22"/>
          <w:szCs w:val="22"/>
        </w:rPr>
      </w:pPr>
      <w:bookmarkStart w:id="68" w:name="_Toc49239697"/>
      <w:r w:rsidRPr="003560BD">
        <w:rPr>
          <w:rFonts w:ascii="Arial" w:hAnsi="Arial" w:cs="Arial"/>
          <w:b/>
          <w:bCs/>
          <w:sz w:val="22"/>
          <w:szCs w:val="22"/>
        </w:rPr>
        <w:t>Additional Contract Provisions</w:t>
      </w:r>
      <w:bookmarkEnd w:id="6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3560BD" w:rsidRDefault="00BF6B07" w:rsidP="00BF6B07">
      <w:pPr>
        <w:pStyle w:val="Level1"/>
        <w:jc w:val="both"/>
        <w:rPr>
          <w:rFonts w:ascii="Arial" w:hAnsi="Arial" w:cs="Arial"/>
          <w:sz w:val="22"/>
          <w:szCs w:val="22"/>
        </w:rPr>
      </w:pPr>
      <w:bookmarkStart w:id="69" w:name="_Toc49239698"/>
      <w:r w:rsidRPr="003560BD">
        <w:rPr>
          <w:rFonts w:ascii="Arial" w:hAnsi="Arial" w:cs="Arial"/>
          <w:b/>
          <w:bCs/>
          <w:sz w:val="22"/>
          <w:szCs w:val="22"/>
        </w:rPr>
        <w:lastRenderedPageBreak/>
        <w:t>Contracting Agent by Law</w:t>
      </w:r>
      <w:bookmarkEnd w:id="6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BF6B07" w:rsidRPr="003560BD" w:rsidRDefault="00BF6B07" w:rsidP="00BF6B07">
      <w:pPr>
        <w:pStyle w:val="Level1"/>
        <w:jc w:val="both"/>
        <w:rPr>
          <w:rFonts w:ascii="Arial" w:hAnsi="Arial" w:cs="Arial"/>
          <w:sz w:val="22"/>
          <w:szCs w:val="22"/>
        </w:rPr>
      </w:pPr>
      <w:bookmarkStart w:id="70" w:name="_Toc49239699"/>
      <w:r w:rsidRPr="003560BD">
        <w:rPr>
          <w:rFonts w:ascii="Arial" w:hAnsi="Arial" w:cs="Arial"/>
          <w:b/>
          <w:bCs/>
          <w:sz w:val="22"/>
          <w:szCs w:val="22"/>
        </w:rPr>
        <w:t>Mandatory Legal Provisions</w:t>
      </w:r>
      <w:bookmarkEnd w:id="70"/>
    </w:p>
    <w:p w:rsidR="00BF6B07" w:rsidRPr="003560BD" w:rsidRDefault="00BF6B07" w:rsidP="00720DEA">
      <w:pPr>
        <w:pStyle w:val="Level2"/>
      </w:pPr>
      <w:r w:rsidRPr="003560BD">
        <w:t>The State of Mississippi is self-insured; all requirements for the purchase of casualty or liability insurance are deleted.</w:t>
      </w:r>
    </w:p>
    <w:p w:rsidR="00BF6B07" w:rsidRPr="003560BD" w:rsidRDefault="00BF6B07" w:rsidP="00720DEA">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rsidR="00BF6B07" w:rsidRPr="003560BD" w:rsidRDefault="00BF6B07" w:rsidP="00720DEA">
      <w:pPr>
        <w:pStyle w:val="Level2"/>
      </w:pPr>
      <w:r w:rsidRPr="003560BD">
        <w:t>The Vendor shall have no limitation on liability for claims related to the following items: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Infringement issues;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Bodily injury;</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Death;</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BF6B07" w:rsidRPr="003560BD" w:rsidRDefault="00BF6B07" w:rsidP="00720DEA">
      <w:pPr>
        <w:pStyle w:val="Level2"/>
      </w:pPr>
      <w:r w:rsidRPr="003560BD">
        <w:t>All requirements that the State pay interest (other than in connection with lease-purchase contracts not exceeding five years) are deleted.</w:t>
      </w:r>
    </w:p>
    <w:p w:rsidR="00BF6B07" w:rsidRPr="003560BD" w:rsidRDefault="00BF6B07" w:rsidP="00720DEA">
      <w:pPr>
        <w:pStyle w:val="Level2"/>
      </w:pPr>
      <w:r w:rsidRPr="003560BD">
        <w:t>Any contract negotiated under this RFP will be governed by and construed according to the laws of the State of Mississippi.  Venue for the resolution of any dispute shall be Jackson, Hinds County, Mississippi.</w:t>
      </w:r>
    </w:p>
    <w:p w:rsidR="00BF6B07" w:rsidRPr="003560BD" w:rsidRDefault="00BF6B07" w:rsidP="00720DEA">
      <w:pPr>
        <w:pStyle w:val="Level2"/>
      </w:pPr>
      <w:r w:rsidRPr="003560BD">
        <w:t>Any contract negotiated under this RFP is cancelable in the event the funding authority does not appropriate funds.  Notice requirements to Vendor cannot exceed sixty (60) days.</w:t>
      </w:r>
    </w:p>
    <w:p w:rsidR="00BF6B07" w:rsidRPr="003560BD" w:rsidRDefault="00BF6B07" w:rsidP="00720DEA">
      <w:pPr>
        <w:pStyle w:val="Level2"/>
      </w:pPr>
      <w:r w:rsidRPr="003560BD">
        <w:t>The State of Mississippi does not waive its sovereign immunities or defenses as provided by law by entering into this contract with the Vendor, Vendor agents, subcontractors, or assignees.</w:t>
      </w:r>
    </w:p>
    <w:p w:rsidR="00BF6B07" w:rsidRPr="003560BD" w:rsidRDefault="00BF6B07" w:rsidP="00720DEA">
      <w:pPr>
        <w:pStyle w:val="Level2"/>
      </w:pPr>
      <w:r w:rsidRPr="003560BD">
        <w:t xml:space="preserve">The State will deliver payments to the Vendor within forty-five (45) days after receipt of invoice and receipt, inspection, and approval of Vendor’s products/services.  No late charges will exceed 1.5% per month on any unpaid </w:t>
      </w:r>
      <w:r w:rsidRPr="003560BD">
        <w:lastRenderedPageBreak/>
        <w:t>balance from the expiration of said period until payment is delivered.  See Section 31-7-305 of the Mississippi Code Annotated.  Seller understands and agrees that Purchaser is exempt from the payment of taxes.</w:t>
      </w:r>
    </w:p>
    <w:p w:rsidR="00BF6B07" w:rsidRPr="003560BD" w:rsidRDefault="00BF6B07" w:rsidP="00720DEA">
      <w:pPr>
        <w:pStyle w:val="Level2"/>
      </w:pPr>
      <w:r w:rsidRPr="003560BD">
        <w:t>The State shall not pay any attorney's fees, prejudgment interest or the cost of legal action to or for the Vendor.</w:t>
      </w:r>
    </w:p>
    <w:p w:rsidR="00BF6B07" w:rsidRPr="003560BD" w:rsidRDefault="00BF6B07" w:rsidP="00BF6B07">
      <w:pPr>
        <w:pStyle w:val="Level1"/>
        <w:jc w:val="both"/>
        <w:rPr>
          <w:rFonts w:ascii="Arial" w:hAnsi="Arial" w:cs="Arial"/>
          <w:color w:val="000000"/>
          <w:sz w:val="22"/>
          <w:szCs w:val="22"/>
        </w:rPr>
      </w:pPr>
      <w:bookmarkStart w:id="71" w:name="_Toc49239700"/>
      <w:r w:rsidRPr="003560BD">
        <w:rPr>
          <w:rFonts w:ascii="Arial" w:hAnsi="Arial" w:cs="Arial"/>
          <w:b/>
          <w:bCs/>
          <w:color w:val="000000"/>
          <w:sz w:val="22"/>
          <w:szCs w:val="22"/>
        </w:rPr>
        <w:t>Approved Contract</w:t>
      </w:r>
      <w:bookmarkEnd w:id="71"/>
    </w:p>
    <w:p w:rsidR="00BF6B07" w:rsidRPr="003560BD" w:rsidRDefault="00BF6B07" w:rsidP="00720DEA">
      <w:pPr>
        <w:pStyle w:val="Level2"/>
      </w:pPr>
      <w:r w:rsidRPr="003560BD">
        <w:t>Award of Contract - A contract is considered to be awarded to a proposer once the proposer’s offering has been approved as lowest and best proposal through:</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rsidR="00BF6B07" w:rsidRPr="003560BD" w:rsidRDefault="00BF6B07" w:rsidP="00720DEA">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rsidR="00BF6B07" w:rsidRPr="003560BD" w:rsidRDefault="00BF6B07" w:rsidP="00720DEA">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rsidR="00BF6B07" w:rsidRPr="003560BD" w:rsidRDefault="00BF6B07" w:rsidP="00BF6B07">
      <w:pPr>
        <w:pStyle w:val="Level1"/>
        <w:jc w:val="both"/>
        <w:rPr>
          <w:rFonts w:ascii="Arial" w:hAnsi="Arial" w:cs="Arial"/>
          <w:sz w:val="22"/>
          <w:szCs w:val="22"/>
        </w:rPr>
      </w:pPr>
      <w:bookmarkStart w:id="72" w:name="_Toc49239701"/>
      <w:r w:rsidRPr="003560BD">
        <w:rPr>
          <w:rFonts w:ascii="Arial" w:hAnsi="Arial" w:cs="Arial"/>
          <w:b/>
          <w:bCs/>
          <w:sz w:val="22"/>
          <w:szCs w:val="22"/>
        </w:rPr>
        <w:t>Contract Validity</w:t>
      </w:r>
      <w:bookmarkEnd w:id="72"/>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73" w:name="_Toc49239702"/>
      <w:r w:rsidRPr="003560BD">
        <w:rPr>
          <w:rFonts w:ascii="Arial" w:hAnsi="Arial" w:cs="Arial"/>
          <w:b/>
          <w:bCs/>
          <w:sz w:val="22"/>
          <w:szCs w:val="22"/>
        </w:rPr>
        <w:t>Order of Contract Execution</w:t>
      </w:r>
      <w:bookmarkEnd w:id="73"/>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BF6B07" w:rsidRPr="003560BD" w:rsidRDefault="00BF6B07" w:rsidP="00BF6B07">
      <w:pPr>
        <w:pStyle w:val="Level1"/>
        <w:jc w:val="both"/>
        <w:rPr>
          <w:rFonts w:ascii="Arial" w:hAnsi="Arial" w:cs="Arial"/>
          <w:sz w:val="22"/>
          <w:szCs w:val="22"/>
        </w:rPr>
      </w:pPr>
      <w:bookmarkStart w:id="74" w:name="_Toc49239703"/>
      <w:r w:rsidRPr="003560BD">
        <w:rPr>
          <w:rFonts w:ascii="Arial" w:hAnsi="Arial" w:cs="Arial"/>
          <w:b/>
          <w:bCs/>
          <w:sz w:val="22"/>
          <w:szCs w:val="22"/>
        </w:rPr>
        <w:t>Availability of Funds</w:t>
      </w:r>
      <w:bookmarkEnd w:id="74"/>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3560BD" w:rsidRDefault="00BF6B07" w:rsidP="00BF6B07">
      <w:pPr>
        <w:pStyle w:val="Level1"/>
        <w:jc w:val="both"/>
        <w:rPr>
          <w:rFonts w:ascii="Arial" w:hAnsi="Arial" w:cs="Arial"/>
          <w:sz w:val="22"/>
          <w:szCs w:val="22"/>
        </w:rPr>
      </w:pPr>
      <w:bookmarkStart w:id="75" w:name="_Toc49239704"/>
      <w:r w:rsidRPr="003560BD">
        <w:rPr>
          <w:rFonts w:ascii="Arial" w:hAnsi="Arial" w:cs="Arial"/>
          <w:b/>
          <w:bCs/>
          <w:sz w:val="22"/>
          <w:szCs w:val="22"/>
        </w:rPr>
        <w:t>CP-1 Requirement</w:t>
      </w:r>
      <w:bookmarkEnd w:id="75"/>
    </w:p>
    <w:p w:rsidR="00BF6B07"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5C26D8" w:rsidRPr="003560BD" w:rsidRDefault="005C26D8" w:rsidP="00FF5525">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lastRenderedPageBreak/>
        <w:t>Requirement for Electronic Payment and Invoicing</w:t>
      </w:r>
    </w:p>
    <w:p w:rsidR="00BF6B07" w:rsidRPr="006C1D89" w:rsidRDefault="00BF6B07" w:rsidP="00720DEA">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rsidR="00E86F01" w:rsidRPr="00564B76" w:rsidRDefault="00BF6B07" w:rsidP="00720DEA">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rsidR="00BF6B07" w:rsidRPr="00564B76" w:rsidRDefault="00BF6B07" w:rsidP="00720DEA">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rsidR="00BF6B07" w:rsidRPr="003560BD" w:rsidRDefault="00BF6B07" w:rsidP="00BF6B07">
      <w:pPr>
        <w:pStyle w:val="Level1"/>
        <w:jc w:val="both"/>
        <w:rPr>
          <w:rFonts w:ascii="Arial" w:hAnsi="Arial" w:cs="Arial"/>
          <w:sz w:val="22"/>
          <w:szCs w:val="22"/>
        </w:rPr>
      </w:pPr>
      <w:bookmarkStart w:id="76" w:name="_Toc49239705"/>
      <w:r w:rsidRPr="003560BD">
        <w:rPr>
          <w:rFonts w:ascii="Arial" w:hAnsi="Arial" w:cs="Arial"/>
          <w:b/>
          <w:bCs/>
          <w:sz w:val="22"/>
          <w:szCs w:val="22"/>
        </w:rPr>
        <w:t>Time For Negotiations</w:t>
      </w:r>
      <w:bookmarkEnd w:id="76"/>
    </w:p>
    <w:p w:rsidR="00BF6B07" w:rsidRPr="003560BD" w:rsidRDefault="00BF6B07" w:rsidP="00720DEA">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rsidR="00BF6B07" w:rsidRPr="003560BD" w:rsidRDefault="00BF6B07" w:rsidP="00720DEA">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3560BD">
        <w:rPr>
          <w:b/>
          <w:bCs/>
        </w:rPr>
        <w:t>ITS</w:t>
      </w:r>
      <w:r w:rsidRPr="003560BD">
        <w:t xml:space="preserve"> consents to a different period. </w:t>
      </w:r>
    </w:p>
    <w:p w:rsidR="00BF6B07" w:rsidRPr="003560BD" w:rsidRDefault="00BF6B07" w:rsidP="00BF6B07">
      <w:pPr>
        <w:pStyle w:val="Level1"/>
        <w:jc w:val="both"/>
        <w:rPr>
          <w:rFonts w:ascii="Arial" w:hAnsi="Arial" w:cs="Arial"/>
          <w:sz w:val="22"/>
          <w:szCs w:val="22"/>
        </w:rPr>
      </w:pPr>
      <w:bookmarkStart w:id="77" w:name="_Toc49239706"/>
      <w:r w:rsidRPr="003560BD">
        <w:rPr>
          <w:rFonts w:ascii="Arial" w:hAnsi="Arial" w:cs="Arial"/>
          <w:b/>
          <w:bCs/>
          <w:sz w:val="22"/>
          <w:szCs w:val="22"/>
        </w:rPr>
        <w:t>Prime Contractor</w:t>
      </w:r>
      <w:bookmarkEnd w:id="77"/>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3560BD" w:rsidRDefault="00BF6B07" w:rsidP="00BF6B07">
      <w:pPr>
        <w:pStyle w:val="Level1"/>
        <w:jc w:val="both"/>
        <w:rPr>
          <w:rFonts w:ascii="Arial" w:hAnsi="Arial" w:cs="Arial"/>
          <w:sz w:val="22"/>
          <w:szCs w:val="22"/>
        </w:rPr>
      </w:pPr>
      <w:bookmarkStart w:id="78" w:name="_Toc49239707"/>
      <w:r w:rsidRPr="003560BD">
        <w:rPr>
          <w:rFonts w:ascii="Arial" w:hAnsi="Arial" w:cs="Arial"/>
          <w:b/>
          <w:bCs/>
          <w:sz w:val="22"/>
          <w:szCs w:val="22"/>
        </w:rPr>
        <w:t>Sole Point of Contact</w:t>
      </w:r>
      <w:bookmarkEnd w:id="78"/>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BF6B07" w:rsidRPr="003560BD" w:rsidRDefault="00BF6B07" w:rsidP="00720DEA">
      <w:pPr>
        <w:pStyle w:val="Level2"/>
      </w:pPr>
      <w:r w:rsidRPr="003560BD">
        <w:t xml:space="preserve">The Vendor must acknowledge and agree that in matters of proposals, clarifications, negotiations, contracts and resolution of issues and/or disputes, the </w:t>
      </w:r>
      <w:r w:rsidRPr="003560BD">
        <w:lastRenderedPageBreak/>
        <w:t>Vendor represents all contractors, third parties and/or subcontractors the Vendor has assembled for this project.   The Vendor’s commitments are binding on all such parties and consequently the State is only required to negotiate with the Vendor.</w:t>
      </w:r>
    </w:p>
    <w:p w:rsidR="00BF6B07" w:rsidRPr="003560BD" w:rsidRDefault="00BF6B07" w:rsidP="00720DEA">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BF6B07" w:rsidRPr="003560BD" w:rsidRDefault="00BF6B07" w:rsidP="00720DEA">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3560BD" w:rsidRDefault="00BF6B07" w:rsidP="00BF6B07">
      <w:pPr>
        <w:pStyle w:val="Level1"/>
        <w:jc w:val="both"/>
        <w:rPr>
          <w:rFonts w:ascii="Arial" w:hAnsi="Arial" w:cs="Arial"/>
          <w:sz w:val="22"/>
          <w:szCs w:val="22"/>
        </w:rPr>
      </w:pPr>
      <w:bookmarkStart w:id="79"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3560BD" w:rsidRDefault="00BF6B07" w:rsidP="00BF6B07">
      <w:pPr>
        <w:pStyle w:val="Level1"/>
        <w:jc w:val="both"/>
        <w:rPr>
          <w:rFonts w:ascii="Arial" w:hAnsi="Arial" w:cs="Arial"/>
          <w:sz w:val="22"/>
          <w:szCs w:val="22"/>
        </w:rPr>
      </w:pPr>
      <w:bookmarkStart w:id="80" w:name="_Toc49239709"/>
      <w:r w:rsidRPr="003560BD">
        <w:rPr>
          <w:rFonts w:ascii="Arial" w:hAnsi="Arial" w:cs="Arial"/>
          <w:b/>
          <w:bCs/>
          <w:sz w:val="22"/>
          <w:szCs w:val="22"/>
        </w:rPr>
        <w:t>Inclusion of Subcontract Agreements</w:t>
      </w:r>
      <w:bookmarkEnd w:id="80"/>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BF6B07" w:rsidRPr="003560BD" w:rsidRDefault="00BF6B07" w:rsidP="00BF6B07">
      <w:pPr>
        <w:pStyle w:val="Level1"/>
        <w:jc w:val="both"/>
        <w:rPr>
          <w:rFonts w:ascii="Arial" w:hAnsi="Arial" w:cs="Arial"/>
          <w:sz w:val="22"/>
          <w:szCs w:val="22"/>
        </w:rPr>
      </w:pPr>
      <w:bookmarkStart w:id="81" w:name="_Toc49239710"/>
      <w:r w:rsidRPr="003560BD">
        <w:rPr>
          <w:rFonts w:ascii="Arial" w:hAnsi="Arial" w:cs="Arial"/>
          <w:b/>
          <w:bCs/>
          <w:sz w:val="22"/>
          <w:szCs w:val="22"/>
        </w:rPr>
        <w:t>Negotiations with Subcontractor</w:t>
      </w:r>
      <w:bookmarkEnd w:id="8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rsidR="00BF6B07" w:rsidRPr="003560BD" w:rsidRDefault="00BF6B07" w:rsidP="00BF6B07">
      <w:pPr>
        <w:pStyle w:val="Level1"/>
        <w:jc w:val="both"/>
        <w:rPr>
          <w:rFonts w:ascii="Arial" w:hAnsi="Arial" w:cs="Arial"/>
          <w:sz w:val="22"/>
          <w:szCs w:val="22"/>
        </w:rPr>
      </w:pPr>
      <w:bookmarkStart w:id="82" w:name="_Toc49239711"/>
      <w:r w:rsidRPr="003560BD">
        <w:rPr>
          <w:rFonts w:ascii="Arial" w:hAnsi="Arial" w:cs="Arial"/>
          <w:b/>
          <w:bCs/>
          <w:sz w:val="22"/>
          <w:szCs w:val="22"/>
        </w:rPr>
        <w:t>References to Vendor to Include Subcontractor</w:t>
      </w:r>
      <w:bookmarkEnd w:id="82"/>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3" w:name="_Toc49239714"/>
      <w:r w:rsidRPr="003560BD">
        <w:rPr>
          <w:rFonts w:ascii="Arial" w:hAnsi="Arial" w:cs="Arial"/>
          <w:sz w:val="22"/>
          <w:szCs w:val="22"/>
        </w:rPr>
        <w:t xml:space="preserve"> Vendor and its subcontractors.</w:t>
      </w:r>
    </w:p>
    <w:p w:rsidR="005C26D8" w:rsidRPr="003560BD" w:rsidRDefault="005C26D8" w:rsidP="00DD0731">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bookmarkStart w:id="84" w:name="_Toc49239715"/>
      <w:bookmarkEnd w:id="83"/>
      <w:r w:rsidRPr="003560BD">
        <w:rPr>
          <w:rFonts w:ascii="Arial" w:hAnsi="Arial" w:cs="Arial"/>
          <w:b/>
          <w:bCs/>
          <w:sz w:val="22"/>
          <w:szCs w:val="22"/>
        </w:rPr>
        <w:lastRenderedPageBreak/>
        <w:t>Outstanding Vendor Obligations</w:t>
      </w:r>
      <w:bookmarkEnd w:id="84"/>
    </w:p>
    <w:p w:rsidR="00BF6B07" w:rsidRPr="003560BD" w:rsidRDefault="00BF6B07" w:rsidP="00720DEA">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F6B07" w:rsidRPr="003560BD" w:rsidRDefault="00BF6B07" w:rsidP="00720DEA">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Pr="003560BD" w:rsidRDefault="00BF6B07" w:rsidP="00720DEA">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rsidR="00BF6B07" w:rsidRPr="003560BD" w:rsidRDefault="00BF6B07" w:rsidP="00BF6B07">
      <w:pPr>
        <w:pStyle w:val="Level1"/>
        <w:jc w:val="both"/>
        <w:rPr>
          <w:rFonts w:ascii="Arial" w:hAnsi="Arial" w:cs="Arial"/>
          <w:sz w:val="22"/>
          <w:szCs w:val="22"/>
        </w:rPr>
      </w:pPr>
      <w:bookmarkStart w:id="85" w:name="_Toc49239716"/>
      <w:r w:rsidRPr="003560BD">
        <w:rPr>
          <w:rFonts w:ascii="Arial" w:hAnsi="Arial" w:cs="Arial"/>
          <w:b/>
          <w:bCs/>
          <w:sz w:val="22"/>
          <w:szCs w:val="22"/>
        </w:rPr>
        <w:t>Equipment Condition</w:t>
      </w:r>
      <w:bookmarkEnd w:id="85"/>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BF6B07" w:rsidRPr="003560BD" w:rsidRDefault="00BF6B07" w:rsidP="00BF6B07">
      <w:pPr>
        <w:pStyle w:val="Level1"/>
        <w:jc w:val="both"/>
        <w:rPr>
          <w:rFonts w:ascii="Arial" w:hAnsi="Arial" w:cs="Arial"/>
          <w:sz w:val="22"/>
          <w:szCs w:val="22"/>
        </w:rPr>
      </w:pPr>
      <w:bookmarkStart w:id="86" w:name="_Toc49239717"/>
      <w:r w:rsidRPr="003560BD">
        <w:rPr>
          <w:rFonts w:ascii="Arial" w:hAnsi="Arial" w:cs="Arial"/>
          <w:b/>
          <w:bCs/>
          <w:sz w:val="22"/>
          <w:szCs w:val="22"/>
        </w:rPr>
        <w:t>Delivery Intervals</w:t>
      </w:r>
      <w:bookmarkEnd w:id="86"/>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BF6B07" w:rsidRPr="003560BD" w:rsidRDefault="00BF6B07" w:rsidP="00BF6B07">
      <w:pPr>
        <w:pStyle w:val="Level1"/>
        <w:jc w:val="both"/>
        <w:rPr>
          <w:rFonts w:ascii="Arial" w:hAnsi="Arial" w:cs="Arial"/>
          <w:sz w:val="22"/>
          <w:szCs w:val="22"/>
        </w:rPr>
      </w:pPr>
      <w:bookmarkStart w:id="87" w:name="_Toc49239718"/>
      <w:r w:rsidRPr="003560BD">
        <w:rPr>
          <w:rFonts w:ascii="Arial" w:hAnsi="Arial" w:cs="Arial"/>
          <w:b/>
          <w:bCs/>
          <w:sz w:val="22"/>
          <w:szCs w:val="22"/>
        </w:rPr>
        <w:t>Pricing Guarantee</w:t>
      </w:r>
      <w:bookmarkEnd w:id="87"/>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BF6B07" w:rsidRPr="003560BD" w:rsidRDefault="00BF6B07" w:rsidP="00BF6B07">
      <w:pPr>
        <w:pStyle w:val="Level1"/>
        <w:jc w:val="both"/>
        <w:rPr>
          <w:rFonts w:ascii="Arial" w:hAnsi="Arial" w:cs="Arial"/>
          <w:sz w:val="22"/>
          <w:szCs w:val="22"/>
        </w:rPr>
      </w:pPr>
      <w:bookmarkStart w:id="88" w:name="_Toc49239723"/>
      <w:r w:rsidRPr="003560BD">
        <w:rPr>
          <w:rFonts w:ascii="Arial" w:hAnsi="Arial" w:cs="Arial"/>
          <w:b/>
          <w:bCs/>
          <w:sz w:val="22"/>
          <w:szCs w:val="22"/>
        </w:rPr>
        <w:lastRenderedPageBreak/>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8"/>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BF6B07" w:rsidRPr="003560BD" w:rsidRDefault="00BF6B07" w:rsidP="00BF6B07">
      <w:pPr>
        <w:pStyle w:val="Level1"/>
        <w:jc w:val="both"/>
        <w:rPr>
          <w:rFonts w:ascii="Arial" w:hAnsi="Arial" w:cs="Arial"/>
          <w:sz w:val="22"/>
          <w:szCs w:val="22"/>
        </w:rPr>
      </w:pPr>
      <w:bookmarkStart w:id="89" w:name="_Toc49239725"/>
      <w:r w:rsidRPr="003560BD">
        <w:rPr>
          <w:rFonts w:ascii="Arial" w:hAnsi="Arial" w:cs="Arial"/>
          <w:b/>
          <w:bCs/>
          <w:sz w:val="22"/>
          <w:szCs w:val="22"/>
        </w:rPr>
        <w:t>Ownership of Developed Software</w:t>
      </w:r>
      <w:bookmarkEnd w:id="89"/>
    </w:p>
    <w:p w:rsidR="00BF6B07" w:rsidRPr="003560BD" w:rsidRDefault="00BF6B07" w:rsidP="00720DEA">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BF6B07" w:rsidRPr="003560BD" w:rsidRDefault="00BF6B07" w:rsidP="00720DEA">
      <w:pPr>
        <w:pStyle w:val="Level2"/>
      </w:pPr>
      <w:r w:rsidRPr="003560BD">
        <w:t>The State may be willing to grant the Vendor a nonexclusive license to use the State’s software subject to devising acceptable terms and license fees.  This requirement is a matter of State Law, and not negotiable.</w:t>
      </w:r>
    </w:p>
    <w:p w:rsidR="00BF6B07" w:rsidRPr="003560BD" w:rsidRDefault="00BF6B07" w:rsidP="00BF6B07">
      <w:pPr>
        <w:pStyle w:val="Level1"/>
        <w:jc w:val="both"/>
        <w:rPr>
          <w:rFonts w:ascii="Arial" w:hAnsi="Arial" w:cs="Arial"/>
          <w:sz w:val="22"/>
          <w:szCs w:val="22"/>
        </w:rPr>
      </w:pPr>
      <w:bookmarkStart w:id="90" w:name="_Toc49239726"/>
      <w:r w:rsidRPr="003560BD">
        <w:rPr>
          <w:rFonts w:ascii="Arial" w:hAnsi="Arial" w:cs="Arial"/>
          <w:b/>
          <w:bCs/>
          <w:sz w:val="22"/>
          <w:szCs w:val="22"/>
        </w:rPr>
        <w:t>Ownership of Custom Tailored Software</w:t>
      </w:r>
      <w:bookmarkEnd w:id="90"/>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rsidR="00BF6B07" w:rsidRPr="003560BD" w:rsidRDefault="00BF6B07" w:rsidP="00BF6B07">
      <w:pPr>
        <w:pStyle w:val="Level1"/>
        <w:jc w:val="both"/>
        <w:rPr>
          <w:rFonts w:ascii="Arial" w:hAnsi="Arial" w:cs="Arial"/>
          <w:sz w:val="22"/>
          <w:szCs w:val="22"/>
        </w:rPr>
      </w:pPr>
      <w:bookmarkStart w:id="91"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1"/>
      <w:r w:rsidRPr="003560BD">
        <w:rPr>
          <w:rFonts w:ascii="Arial" w:hAnsi="Arial" w:cs="Arial"/>
          <w:sz w:val="22"/>
          <w:szCs w:val="22"/>
        </w:rPr>
        <w:t xml:space="preserve"> </w:t>
      </w:r>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BF6B07" w:rsidRPr="003560BD" w:rsidRDefault="00BF6B07" w:rsidP="00BF6B07">
      <w:pPr>
        <w:pStyle w:val="Level1"/>
        <w:jc w:val="both"/>
        <w:rPr>
          <w:rFonts w:ascii="Arial" w:hAnsi="Arial" w:cs="Arial"/>
          <w:sz w:val="22"/>
          <w:szCs w:val="22"/>
        </w:rPr>
      </w:pPr>
      <w:bookmarkStart w:id="92"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2"/>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rsidR="00773653" w:rsidRDefault="00773653" w:rsidP="00773653">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r>
        <w:rPr>
          <w:rFonts w:ascii="Arial" w:eastAsia="Calibri" w:hAnsi="Arial" w:cs="Arial"/>
          <w:sz w:val="22"/>
          <w:szCs w:val="22"/>
        </w:rPr>
        <w:t>.</w:t>
      </w:r>
      <w:r w:rsidR="00896B82">
        <w:rPr>
          <w:rFonts w:ascii="Arial" w:eastAsia="Calibri" w:hAnsi="Arial" w:cs="Arial"/>
          <w:sz w:val="22"/>
          <w:szCs w:val="22"/>
        </w:rPr>
        <w:t xml:space="preserve">  Vendors wanting to view the Enterprise Security Policy should contact the </w:t>
      </w:r>
      <w:r w:rsidR="0070058F">
        <w:rPr>
          <w:rFonts w:ascii="Arial" w:eastAsia="Calibri" w:hAnsi="Arial" w:cs="Arial"/>
          <w:sz w:val="22"/>
          <w:szCs w:val="22"/>
        </w:rPr>
        <w:t>Technology Consultant</w:t>
      </w:r>
      <w:r w:rsidR="00896B82">
        <w:rPr>
          <w:rFonts w:ascii="Arial" w:eastAsia="Calibri" w:hAnsi="Arial" w:cs="Arial"/>
          <w:sz w:val="22"/>
          <w:szCs w:val="22"/>
        </w:rPr>
        <w:t xml:space="preserve"> listed on the cover page </w:t>
      </w:r>
      <w:r w:rsidR="00946893">
        <w:rPr>
          <w:rFonts w:ascii="Arial" w:eastAsia="Calibri" w:hAnsi="Arial" w:cs="Arial"/>
          <w:sz w:val="22"/>
          <w:szCs w:val="22"/>
        </w:rPr>
        <w:t>of this RFP.</w:t>
      </w:r>
    </w:p>
    <w:p w:rsidR="005C26D8" w:rsidRDefault="005C26D8" w:rsidP="00773653">
      <w:pPr>
        <w:pStyle w:val="Level1"/>
        <w:numPr>
          <w:ilvl w:val="0"/>
          <w:numId w:val="0"/>
        </w:numPr>
        <w:spacing w:before="0"/>
        <w:ind w:left="749"/>
        <w:jc w:val="both"/>
        <w:rPr>
          <w:rFonts w:ascii="Arial" w:eastAsia="Calibri" w:hAnsi="Arial" w:cs="Arial"/>
          <w:sz w:val="22"/>
          <w:szCs w:val="22"/>
        </w:rPr>
      </w:pPr>
    </w:p>
    <w:p w:rsidR="00BF6B07" w:rsidRPr="0016617A" w:rsidRDefault="00F92D52" w:rsidP="00347223">
      <w:pPr>
        <w:pStyle w:val="Level1"/>
        <w:numPr>
          <w:ilvl w:val="0"/>
          <w:numId w:val="10"/>
        </w:numPr>
        <w:jc w:val="both"/>
        <w:rPr>
          <w:rFonts w:ascii="Arial" w:hAnsi="Arial" w:cs="Arial"/>
          <w:b/>
          <w:sz w:val="22"/>
          <w:szCs w:val="22"/>
        </w:rPr>
      </w:pPr>
      <w:bookmarkStart w:id="93" w:name="_Toc49239730"/>
      <w:r w:rsidRPr="0016617A">
        <w:rPr>
          <w:rFonts w:ascii="Arial" w:hAnsi="Arial" w:cs="Arial"/>
          <w:b/>
          <w:sz w:val="22"/>
          <w:szCs w:val="22"/>
        </w:rPr>
        <w:lastRenderedPageBreak/>
        <w:t>N</w:t>
      </w:r>
      <w:r w:rsidR="00BF6B07" w:rsidRPr="0016617A">
        <w:rPr>
          <w:rFonts w:ascii="Arial" w:hAnsi="Arial" w:cs="Arial"/>
          <w:b/>
          <w:bCs/>
          <w:sz w:val="22"/>
          <w:szCs w:val="22"/>
        </w:rPr>
        <w:t>egotiating with Next-Ranked Vendor</w:t>
      </w:r>
      <w:bookmarkEnd w:id="93"/>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3560BD" w:rsidRDefault="00BF6B07" w:rsidP="00BF6B07">
      <w:pPr>
        <w:pStyle w:val="Level1"/>
        <w:jc w:val="both"/>
        <w:rPr>
          <w:rFonts w:ascii="Arial" w:hAnsi="Arial" w:cs="Arial"/>
          <w:bCs/>
          <w:sz w:val="22"/>
          <w:szCs w:val="22"/>
        </w:rPr>
      </w:pPr>
      <w:bookmarkStart w:id="94" w:name="_Toc49239731"/>
      <w:r w:rsidRPr="003560BD">
        <w:rPr>
          <w:rFonts w:ascii="Arial" w:hAnsi="Arial" w:cs="Arial"/>
          <w:b/>
          <w:bCs/>
          <w:sz w:val="22"/>
          <w:szCs w:val="22"/>
        </w:rPr>
        <w:t>Disclosure of Proposal Information</w:t>
      </w:r>
      <w:bookmarkEnd w:id="94"/>
    </w:p>
    <w:p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rsidR="001448EE" w:rsidRPr="003560BD" w:rsidRDefault="001448EE" w:rsidP="005A7A5C">
      <w:pPr>
        <w:pStyle w:val="Level1"/>
        <w:numPr>
          <w:ilvl w:val="0"/>
          <w:numId w:val="0"/>
        </w:numPr>
        <w:spacing w:before="0"/>
        <w:ind w:left="749"/>
        <w:jc w:val="both"/>
        <w:rPr>
          <w:rFonts w:ascii="Arial" w:hAnsi="Arial" w:cs="Arial"/>
          <w:sz w:val="22"/>
          <w:szCs w:val="22"/>
        </w:rPr>
      </w:pPr>
    </w:p>
    <w:p w:rsidR="00BF6B07" w:rsidRPr="003560BD" w:rsidRDefault="0056077E" w:rsidP="005A7A5C">
      <w:pPr>
        <w:pStyle w:val="Level1"/>
        <w:numPr>
          <w:ilvl w:val="0"/>
          <w:numId w:val="0"/>
        </w:numPr>
        <w:spacing w:before="0"/>
        <w:ind w:left="749"/>
        <w:jc w:val="both"/>
        <w:rPr>
          <w:rFonts w:ascii="Arial" w:hAnsi="Arial" w:cs="Arial"/>
          <w:bCs/>
          <w:sz w:val="22"/>
          <w:szCs w:val="22"/>
        </w:rPr>
      </w:pPr>
      <w:hyperlink r:id="rId25"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bCs/>
          <w:sz w:val="22"/>
          <w:szCs w:val="22"/>
        </w:rPr>
        <w:t xml:space="preserve"> upon request.</w:t>
      </w:r>
    </w:p>
    <w:p w:rsidR="00BF6B07" w:rsidRPr="003560BD" w:rsidRDefault="00BF6B07" w:rsidP="00BF6B07">
      <w:pPr>
        <w:pStyle w:val="Body"/>
        <w:jc w:val="both"/>
        <w:rPr>
          <w:rFonts w:ascii="Arial" w:hAnsi="Arial" w:cs="Arial"/>
          <w:b/>
          <w:bCs/>
          <w:szCs w:val="22"/>
        </w:rPr>
      </w:pPr>
    </w:p>
    <w:p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proofErr w:type="gramStart"/>
      <w:r w:rsidRPr="003560BD">
        <w:rPr>
          <w:rFonts w:ascii="Arial" w:hAnsi="Arial" w:cs="Arial"/>
          <w:b/>
          <w:szCs w:val="22"/>
        </w:rPr>
        <w:t>ITS</w:t>
      </w:r>
      <w:proofErr w:type="gramEnd"/>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3560BD" w:rsidRDefault="00BF6B07" w:rsidP="00BF6B07">
      <w:pPr>
        <w:pStyle w:val="Level1"/>
        <w:jc w:val="both"/>
        <w:rPr>
          <w:rFonts w:ascii="Arial" w:hAnsi="Arial" w:cs="Arial"/>
          <w:sz w:val="22"/>
          <w:szCs w:val="22"/>
        </w:rPr>
      </w:pPr>
      <w:bookmarkStart w:id="95" w:name="_Toc49239735"/>
      <w:bookmarkStart w:id="96" w:name="_Toc49239732"/>
      <w:r w:rsidRPr="003560BD">
        <w:rPr>
          <w:rFonts w:ascii="Arial" w:hAnsi="Arial" w:cs="Arial"/>
          <w:b/>
          <w:bCs/>
          <w:sz w:val="22"/>
          <w:szCs w:val="22"/>
        </w:rPr>
        <w:t>Risk Factors to be Assessed</w:t>
      </w:r>
      <w:bookmarkEnd w:id="95"/>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DE06E8" w:rsidRDefault="00BF6B07" w:rsidP="00BF6B07">
      <w:pPr>
        <w:pStyle w:val="Level1"/>
        <w:jc w:val="both"/>
        <w:rPr>
          <w:rFonts w:ascii="Arial" w:hAnsi="Arial" w:cs="Arial"/>
          <w:sz w:val="22"/>
          <w:szCs w:val="22"/>
        </w:rPr>
      </w:pPr>
      <w:r w:rsidRPr="00DE06E8">
        <w:rPr>
          <w:rFonts w:ascii="Arial" w:hAnsi="Arial" w:cs="Arial"/>
          <w:b/>
          <w:bCs/>
          <w:sz w:val="22"/>
          <w:szCs w:val="22"/>
        </w:rPr>
        <w:t>Proposal Bond</w:t>
      </w:r>
      <w:bookmarkEnd w:id="96"/>
    </w:p>
    <w:p w:rsidR="00BF6B07" w:rsidRPr="003560BD" w:rsidRDefault="00972832" w:rsidP="00DE06E8">
      <w:pPr>
        <w:pStyle w:val="Level1"/>
        <w:numPr>
          <w:ilvl w:val="0"/>
          <w:numId w:val="0"/>
        </w:numPr>
        <w:spacing w:before="0"/>
        <w:ind w:left="749"/>
        <w:jc w:val="both"/>
        <w:rPr>
          <w:rFonts w:ascii="Arial" w:hAnsi="Arial" w:cs="Arial"/>
          <w:sz w:val="22"/>
          <w:szCs w:val="22"/>
        </w:rPr>
      </w:pPr>
      <w:r w:rsidRPr="00DE06E8">
        <w:rPr>
          <w:rFonts w:ascii="Arial" w:hAnsi="Arial" w:cs="Arial"/>
          <w:sz w:val="22"/>
          <w:szCs w:val="22"/>
        </w:rPr>
        <w:t>The Vendor is not required to</w:t>
      </w:r>
      <w:r w:rsidR="00DE06E8" w:rsidRPr="00DE06E8">
        <w:rPr>
          <w:rFonts w:ascii="Arial" w:hAnsi="Arial" w:cs="Arial"/>
          <w:sz w:val="22"/>
          <w:szCs w:val="22"/>
        </w:rPr>
        <w:t xml:space="preserve"> </w:t>
      </w:r>
      <w:r w:rsidR="00BF6B07" w:rsidRPr="00DE06E8">
        <w:rPr>
          <w:rFonts w:ascii="Arial" w:hAnsi="Arial" w:cs="Arial"/>
          <w:sz w:val="22"/>
          <w:szCs w:val="22"/>
        </w:rPr>
        <w:t>include a proposal bond with its RFP proposal.</w:t>
      </w:r>
    </w:p>
    <w:p w:rsidR="00BF6B07" w:rsidRPr="003560BD" w:rsidRDefault="00BF6B07" w:rsidP="00BF6B07">
      <w:pPr>
        <w:pStyle w:val="Level1"/>
        <w:jc w:val="both"/>
        <w:rPr>
          <w:rFonts w:ascii="Arial" w:hAnsi="Arial" w:cs="Arial"/>
          <w:b/>
          <w:sz w:val="22"/>
          <w:szCs w:val="22"/>
        </w:rPr>
      </w:pPr>
      <w:bookmarkStart w:id="97" w:name="_Toc49239736"/>
      <w:r w:rsidRPr="003560BD">
        <w:rPr>
          <w:rFonts w:ascii="Arial" w:hAnsi="Arial" w:cs="Arial"/>
          <w:b/>
          <w:bCs/>
          <w:sz w:val="22"/>
          <w:szCs w:val="22"/>
        </w:rPr>
        <w:lastRenderedPageBreak/>
        <w:t>Performance Bond/Irrevocable Bank Letter of Credit</w:t>
      </w:r>
      <w:bookmarkEnd w:id="97"/>
      <w:r w:rsidRPr="003560BD">
        <w:rPr>
          <w:rFonts w:ascii="Arial" w:hAnsi="Arial" w:cs="Arial"/>
          <w:b/>
          <w:bCs/>
          <w:sz w:val="22"/>
          <w:szCs w:val="22"/>
        </w:rPr>
        <w:t xml:space="preserve"> </w:t>
      </w:r>
    </w:p>
    <w:p w:rsidR="00BF6B07" w:rsidRPr="003560BD" w:rsidRDefault="00BF6B07" w:rsidP="00FB7F54">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w:t>
      </w:r>
      <w:r w:rsidRPr="00FB7F54">
        <w:rPr>
          <w:rFonts w:ascii="Arial" w:hAnsi="Arial" w:cs="Arial"/>
          <w:sz w:val="22"/>
          <w:szCs w:val="22"/>
        </w:rPr>
        <w:t>Vendor is not required to include</w:t>
      </w:r>
      <w:r w:rsidRPr="003560BD">
        <w:rPr>
          <w:rFonts w:ascii="Arial" w:hAnsi="Arial" w:cs="Arial"/>
          <w:sz w:val="22"/>
          <w:szCs w:val="22"/>
        </w:rPr>
        <w:t xml:space="preserve"> the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BF6B07" w:rsidRPr="003560BD" w:rsidRDefault="00BF6B07" w:rsidP="00BF6B07">
      <w:pPr>
        <w:pStyle w:val="Level1"/>
        <w:jc w:val="both"/>
        <w:rPr>
          <w:rFonts w:ascii="Arial" w:hAnsi="Arial" w:cs="Arial"/>
          <w:sz w:val="22"/>
          <w:szCs w:val="22"/>
        </w:rPr>
      </w:pPr>
      <w:bookmarkStart w:id="98" w:name="_Toc49239733"/>
      <w:bookmarkStart w:id="99" w:name="_Toc49239753"/>
      <w:bookmarkStart w:id="100" w:name="_Toc49239738"/>
      <w:r w:rsidRPr="003560BD">
        <w:rPr>
          <w:rFonts w:ascii="Arial" w:hAnsi="Arial" w:cs="Arial"/>
          <w:b/>
          <w:bCs/>
          <w:sz w:val="22"/>
          <w:szCs w:val="22"/>
        </w:rPr>
        <w:t>Protests</w:t>
      </w:r>
      <w:bookmarkEnd w:id="98"/>
    </w:p>
    <w:p w:rsidR="008F5C11"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rsidR="008F5C11" w:rsidRPr="003560BD" w:rsidRDefault="008F5C11" w:rsidP="005A7A5C">
      <w:pPr>
        <w:pStyle w:val="Level1"/>
        <w:numPr>
          <w:ilvl w:val="0"/>
          <w:numId w:val="0"/>
        </w:numPr>
        <w:spacing w:before="0"/>
        <w:ind w:left="749"/>
        <w:jc w:val="both"/>
        <w:rPr>
          <w:rFonts w:ascii="Arial" w:hAnsi="Arial" w:cs="Arial"/>
          <w:sz w:val="22"/>
          <w:szCs w:val="22"/>
        </w:rPr>
      </w:pPr>
    </w:p>
    <w:p w:rsidR="00BF6B07" w:rsidRDefault="0056077E" w:rsidP="005A7A5C">
      <w:pPr>
        <w:pStyle w:val="Level1"/>
        <w:numPr>
          <w:ilvl w:val="0"/>
          <w:numId w:val="0"/>
        </w:numPr>
        <w:spacing w:before="0"/>
        <w:ind w:left="749"/>
        <w:jc w:val="both"/>
        <w:rPr>
          <w:rFonts w:ascii="Arial" w:hAnsi="Arial" w:cs="Arial"/>
          <w:sz w:val="22"/>
          <w:szCs w:val="22"/>
        </w:rPr>
      </w:pPr>
      <w:hyperlink r:id="rId26"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sz w:val="22"/>
          <w:szCs w:val="22"/>
        </w:rPr>
        <w:t xml:space="preserve"> upon request.</w:t>
      </w:r>
    </w:p>
    <w:p w:rsidR="00BF6B07" w:rsidRPr="003560BD" w:rsidRDefault="00BF6B07" w:rsidP="00BF6B07">
      <w:pPr>
        <w:pStyle w:val="Level1"/>
        <w:jc w:val="both"/>
        <w:rPr>
          <w:rFonts w:ascii="Arial" w:hAnsi="Arial" w:cs="Arial"/>
          <w:sz w:val="22"/>
          <w:szCs w:val="22"/>
        </w:rPr>
      </w:pPr>
      <w:bookmarkStart w:id="101" w:name="_Toc49239734"/>
      <w:r w:rsidRPr="003560BD">
        <w:rPr>
          <w:rFonts w:ascii="Arial" w:hAnsi="Arial" w:cs="Arial"/>
          <w:b/>
          <w:bCs/>
          <w:sz w:val="22"/>
          <w:szCs w:val="22"/>
        </w:rPr>
        <w:t>Protest Bond</w:t>
      </w:r>
      <w:bookmarkEnd w:id="101"/>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3560BD">
        <w:rPr>
          <w:rFonts w:ascii="Arial" w:hAnsi="Arial" w:cs="Arial"/>
          <w:sz w:val="22"/>
          <w:szCs w:val="22"/>
        </w:rPr>
        <w:fldChar w:fldCharType="begin"/>
      </w:r>
      <w:r w:rsidRPr="003560BD">
        <w:rPr>
          <w:rFonts w:ascii="Arial" w:hAnsi="Arial" w:cs="Arial"/>
          <w:sz w:val="22"/>
          <w:szCs w:val="22"/>
        </w:rPr>
        <w:instrText xml:space="preserve"> REF RFP \*CHARFORMAT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8638A1" w:rsidRPr="008638A1">
        <w:rPr>
          <w:rFonts w:ascii="Arial" w:hAnsi="Arial" w:cs="Arial"/>
          <w:b/>
          <w:bCs/>
          <w:sz w:val="22"/>
          <w:szCs w:val="22"/>
        </w:rPr>
        <w:t>4118</w:t>
      </w:r>
      <w:r w:rsidRPr="003560BD">
        <w:rPr>
          <w:rFonts w:ascii="Arial" w:hAnsi="Arial" w:cs="Arial"/>
          <w:sz w:val="22"/>
          <w:szCs w:val="22"/>
        </w:rPr>
        <w:fldChar w:fldCharType="end"/>
      </w:r>
      <w:r w:rsidRPr="003560BD">
        <w:rPr>
          <w:rFonts w:ascii="Arial" w:hAnsi="Arial" w:cs="Arial"/>
          <w:sz w:val="22"/>
          <w:szCs w:val="22"/>
        </w:rPr>
        <w:t>.</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bookmarkStart w:id="102" w:name="Lifecycle"/>
      <w:r w:rsidR="008638A1">
        <w:rPr>
          <w:rFonts w:ascii="Arial" w:hAnsi="Arial" w:cs="Arial"/>
          <w:color w:val="000000"/>
          <w:sz w:val="22"/>
          <w:szCs w:val="22"/>
        </w:rPr>
        <w:t>$250,000.00</w:t>
      </w:r>
      <w:bookmarkEnd w:id="102"/>
      <w:r w:rsidRPr="003560BD">
        <w:rPr>
          <w:rFonts w:ascii="Arial" w:hAnsi="Arial" w:cs="Arial"/>
          <w:color w:val="000000"/>
          <w:sz w:val="22"/>
          <w:szCs w:val="22"/>
        </w:rPr>
        <w:fldChar w:fldCharType="end"/>
      </w:r>
      <w:r w:rsidR="000C669E">
        <w:rPr>
          <w:rFonts w:ascii="Arial" w:hAnsi="Arial" w:cs="Arial"/>
          <w:color w:val="000000"/>
          <w:sz w:val="22"/>
          <w:szCs w:val="22"/>
        </w:rPr>
        <w:t>$250,000.00</w:t>
      </w:r>
      <w:r w:rsidRPr="003560BD">
        <w:rPr>
          <w:rFonts w:ascii="Arial" w:hAnsi="Arial" w:cs="Arial"/>
          <w:color w:val="000000"/>
          <w:sz w:val="22"/>
          <w:szCs w:val="22"/>
        </w:rPr>
        <w:t xml:space="preserve">, whichever is less.  The total estimated project lifecycle cost will be the amount used by </w:t>
      </w:r>
      <w:proofErr w:type="gramStart"/>
      <w:r w:rsidRPr="003560BD">
        <w:rPr>
          <w:rFonts w:ascii="Arial" w:hAnsi="Arial" w:cs="Arial"/>
          <w:b/>
          <w:bCs/>
          <w:color w:val="000000"/>
          <w:sz w:val="22"/>
          <w:szCs w:val="22"/>
        </w:rPr>
        <w:t>ITS</w:t>
      </w:r>
      <w:proofErr w:type="gramEnd"/>
      <w:r w:rsidRPr="003560BD">
        <w:rPr>
          <w:rFonts w:ascii="Arial" w:hAnsi="Arial" w:cs="Arial"/>
          <w:b/>
          <w:bCs/>
          <w:color w:val="000000"/>
          <w:sz w:val="22"/>
          <w:szCs w:val="22"/>
        </w:rPr>
        <w:t xml:space="preserve">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w:t>
      </w:r>
      <w:r w:rsidRPr="003560BD">
        <w:rPr>
          <w:rFonts w:ascii="Arial" w:hAnsi="Arial" w:cs="Arial"/>
          <w:sz w:val="22"/>
          <w:szCs w:val="22"/>
        </w:rPr>
        <w:lastRenderedPageBreak/>
        <w:t>legislative session, in addition to all other rights and remedies the State may have at law or in equity.</w:t>
      </w:r>
    </w:p>
    <w:p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w:t>
      </w:r>
      <w:r w:rsidR="00926462">
        <w:rPr>
          <w:rFonts w:ascii="Arial" w:hAnsi="Arial" w:cs="Arial"/>
          <w:sz w:val="22"/>
          <w:szCs w:val="22"/>
        </w:rPr>
        <w:t xml:space="preserve"> and approval of the Social Security Administration or Department of Homeland Security, where required, </w:t>
      </w:r>
      <w:r w:rsidRPr="003560BD">
        <w:rPr>
          <w:rFonts w:ascii="Arial" w:hAnsi="Arial" w:cs="Arial"/>
          <w:sz w:val="22"/>
          <w:szCs w:val="22"/>
        </w:rPr>
        <w:t>to provide a copy of each such verification to the State.</w:t>
      </w:r>
    </w:p>
    <w:p w:rsidR="00BF6B07" w:rsidRPr="003560BD" w:rsidRDefault="00BF6B07" w:rsidP="00BF6B07">
      <w:pPr>
        <w:ind w:left="720" w:hanging="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3560BD" w:rsidRDefault="00BF6B07" w:rsidP="00BF6B07">
      <w:pPr>
        <w:ind w:left="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3560BD" w:rsidRDefault="00BF6B07">
      <w:pPr>
        <w:pStyle w:val="Body"/>
        <w:rPr>
          <w:rFonts w:ascii="Arial" w:hAnsi="Arial" w:cs="Arial"/>
          <w:szCs w:val="22"/>
        </w:rPr>
      </w:pPr>
    </w:p>
    <w:p w:rsidR="00BF6B07" w:rsidRPr="003560BD" w:rsidRDefault="00BF6B07">
      <w:pPr>
        <w:pStyle w:val="Body"/>
        <w:ind w:left="0"/>
        <w:rPr>
          <w:rFonts w:ascii="Arial" w:hAnsi="Arial" w:cs="Arial"/>
          <w:szCs w:val="22"/>
        </w:rPr>
        <w:sectPr w:rsidR="00BF6B07" w:rsidRPr="003560BD">
          <w:headerReference w:type="default" r:id="rId27"/>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3" w:name="_Toc520706315"/>
      <w:r w:rsidRPr="003560BD">
        <w:rPr>
          <w:rFonts w:ascii="Arial" w:hAnsi="Arial" w:cs="Arial"/>
          <w:sz w:val="22"/>
          <w:szCs w:val="22"/>
        </w:rPr>
        <w:lastRenderedPageBreak/>
        <w:t>SECTION V</w:t>
      </w:r>
      <w:bookmarkEnd w:id="99"/>
      <w:bookmarkEnd w:id="103"/>
    </w:p>
    <w:p w:rsidR="00BF6B07" w:rsidRPr="003560BD" w:rsidRDefault="00BF6B07">
      <w:pPr>
        <w:pStyle w:val="Heading2"/>
        <w:rPr>
          <w:rFonts w:ascii="Arial" w:hAnsi="Arial" w:cs="Arial"/>
          <w:sz w:val="22"/>
          <w:szCs w:val="22"/>
          <w:highlight w:val="yellow"/>
        </w:rPr>
      </w:pPr>
      <w:bookmarkStart w:id="104" w:name="_Toc46889880"/>
      <w:bookmarkStart w:id="105" w:name="_Toc520706316"/>
      <w:r w:rsidRPr="003560BD">
        <w:rPr>
          <w:rFonts w:ascii="Arial" w:hAnsi="Arial" w:cs="Arial"/>
          <w:sz w:val="22"/>
          <w:szCs w:val="22"/>
        </w:rPr>
        <w:t>PROPOSAL EXCEPTIONS</w:t>
      </w:r>
      <w:bookmarkEnd w:id="104"/>
      <w:bookmarkEnd w:id="105"/>
      <w:r w:rsidRPr="003560BD">
        <w:rPr>
          <w:rFonts w:ascii="Arial" w:hAnsi="Arial" w:cs="Arial"/>
          <w:sz w:val="22"/>
          <w:szCs w:val="22"/>
        </w:rPr>
        <w:t xml:space="preserve"> </w:t>
      </w:r>
    </w:p>
    <w:p w:rsidR="00BF6B07" w:rsidRPr="003560BD" w:rsidRDefault="00BF6B07" w:rsidP="00BF6B07">
      <w:pPr>
        <w:pStyle w:val="Level1"/>
        <w:numPr>
          <w:ilvl w:val="0"/>
          <w:numId w:val="0"/>
        </w:numPr>
        <w:jc w:val="both"/>
        <w:rPr>
          <w:rFonts w:ascii="Arial" w:hAnsi="Arial" w:cs="Arial"/>
          <w:sz w:val="22"/>
          <w:szCs w:val="22"/>
        </w:rPr>
      </w:pPr>
      <w:bookmarkStart w:id="106"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rsidR="00BF6B07" w:rsidRPr="003560BD" w:rsidRDefault="00BF6B07" w:rsidP="00347223">
      <w:pPr>
        <w:pStyle w:val="Level1"/>
        <w:numPr>
          <w:ilvl w:val="0"/>
          <w:numId w:val="7"/>
        </w:numPr>
        <w:jc w:val="both"/>
        <w:rPr>
          <w:rFonts w:ascii="Arial" w:hAnsi="Arial" w:cs="Arial"/>
          <w:sz w:val="22"/>
          <w:szCs w:val="22"/>
        </w:rPr>
      </w:pPr>
      <w:bookmarkStart w:id="107" w:name="_Toc49239755"/>
      <w:bookmarkEnd w:id="106"/>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08" w:name="_Toc49239756"/>
      <w:bookmarkEnd w:id="107"/>
    </w:p>
    <w:p w:rsidR="00BF6B07" w:rsidRPr="003560BD" w:rsidRDefault="00BF6B07" w:rsidP="00720DEA">
      <w:pPr>
        <w:pStyle w:val="Level2"/>
      </w:pPr>
      <w:r w:rsidRPr="003560BD">
        <w:t>The specification is not a matter of State law;</w:t>
      </w:r>
      <w:bookmarkStart w:id="109" w:name="_Toc49239757"/>
      <w:bookmarkEnd w:id="108"/>
    </w:p>
    <w:p w:rsidR="00BF6B07" w:rsidRPr="003560BD" w:rsidRDefault="00BF6B07" w:rsidP="00720DEA">
      <w:pPr>
        <w:pStyle w:val="Level2"/>
      </w:pPr>
      <w:r w:rsidRPr="003560BD">
        <w:t>The proposal still meets the intent of the RFP;</w:t>
      </w:r>
      <w:bookmarkStart w:id="110" w:name="_Toc49239758"/>
      <w:bookmarkEnd w:id="109"/>
    </w:p>
    <w:bookmarkEnd w:id="110"/>
    <w:p w:rsidR="00BF6B07" w:rsidRPr="003560BD" w:rsidRDefault="00BF6B07" w:rsidP="00720DEA">
      <w:pPr>
        <w:pStyle w:val="Level2"/>
      </w:pPr>
      <w:r w:rsidRPr="003560BD">
        <w:t xml:space="preserve">A </w:t>
      </w:r>
      <w:r w:rsidRPr="003560BD">
        <w:rPr>
          <w:i/>
        </w:rPr>
        <w:t>Proposal Exception Summary Form</w:t>
      </w:r>
      <w:r w:rsidRPr="003560BD">
        <w:t xml:space="preserve"> is included with Vendor’s proposal; and</w:t>
      </w:r>
    </w:p>
    <w:p w:rsidR="00BF6B07" w:rsidRPr="003560BD" w:rsidRDefault="00BF6B07" w:rsidP="00720DEA">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11" w:name="_Toc49239760"/>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2" w:name="_Toc49239761"/>
      <w:bookmarkEnd w:id="111"/>
    </w:p>
    <w:p w:rsidR="00BF6B07" w:rsidRPr="003560BD" w:rsidRDefault="00BF6B07" w:rsidP="00720DEA">
      <w:pPr>
        <w:pStyle w:val="Level2"/>
      </w:pPr>
      <w:r w:rsidRPr="003560BD">
        <w:t>The Vendor will withdraw the exception and meet the specification in the manner prescribed;</w:t>
      </w:r>
      <w:bookmarkStart w:id="113" w:name="_Toc49239762"/>
      <w:bookmarkEnd w:id="112"/>
    </w:p>
    <w:p w:rsidR="00BF6B07" w:rsidRPr="003560BD" w:rsidRDefault="00BF6B07" w:rsidP="00720DEA">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4" w:name="_Toc49239763"/>
      <w:bookmarkEnd w:id="113"/>
    </w:p>
    <w:p w:rsidR="00BF6B07" w:rsidRPr="003560BD" w:rsidRDefault="00BF6B07" w:rsidP="00720DEA">
      <w:pPr>
        <w:pStyle w:val="Level2"/>
      </w:pPr>
      <w:r w:rsidRPr="003560BD">
        <w:rPr>
          <w:b/>
          <w:bCs/>
        </w:rPr>
        <w:t>ITS</w:t>
      </w:r>
      <w:r w:rsidRPr="003560BD">
        <w:t xml:space="preserve"> and the Vendor will agree on compromise language dealing with the exception and will insert same into the contract;</w:t>
      </w:r>
      <w:bookmarkEnd w:id="114"/>
      <w:r w:rsidRPr="003560BD">
        <w:t xml:space="preserve"> </w:t>
      </w:r>
      <w:bookmarkStart w:id="115" w:name="_Toc49239764"/>
      <w:r w:rsidRPr="003560BD">
        <w:t>or</w:t>
      </w:r>
    </w:p>
    <w:p w:rsidR="00BF6B07" w:rsidRPr="003560BD" w:rsidRDefault="00BF6B07" w:rsidP="00720DEA">
      <w:pPr>
        <w:pStyle w:val="Level2"/>
      </w:pPr>
      <w:r w:rsidRPr="003560BD">
        <w:t xml:space="preserve">None of the above actions is possible, and </w:t>
      </w:r>
      <w:proofErr w:type="gramStart"/>
      <w:r w:rsidRPr="003560BD">
        <w:rPr>
          <w:b/>
          <w:bCs/>
        </w:rPr>
        <w:t>ITS</w:t>
      </w:r>
      <w:proofErr w:type="gramEnd"/>
      <w:r w:rsidRPr="003560BD">
        <w:t xml:space="preserve"> either disqualifies the Vendor’s proposal or withdraws the award and proceeds to the next ranked Vendor.</w:t>
      </w:r>
      <w:bookmarkStart w:id="116" w:name="_Toc49239765"/>
      <w:bookmarkEnd w:id="115"/>
    </w:p>
    <w:p w:rsidR="00BF6B07" w:rsidRPr="003560BD" w:rsidRDefault="00BF6B07" w:rsidP="00BF6B07">
      <w:pPr>
        <w:pStyle w:val="Level1"/>
        <w:numPr>
          <w:ilvl w:val="0"/>
          <w:numId w:val="2"/>
        </w:numPr>
        <w:jc w:val="both"/>
        <w:rPr>
          <w:rFonts w:ascii="Arial" w:hAnsi="Arial" w:cs="Arial"/>
          <w:sz w:val="22"/>
          <w:szCs w:val="22"/>
        </w:rPr>
      </w:pPr>
      <w:bookmarkStart w:id="117" w:name="_Toc49239766"/>
      <w:bookmarkEnd w:id="116"/>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7"/>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w:t>
      </w:r>
      <w:r w:rsidRPr="003560BD">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3560BD" w:rsidRDefault="00BF6B07" w:rsidP="00BF6B07">
      <w:pPr>
        <w:pStyle w:val="Level1"/>
        <w:numPr>
          <w:ilvl w:val="0"/>
          <w:numId w:val="5"/>
        </w:numPr>
        <w:jc w:val="both"/>
        <w:rPr>
          <w:rFonts w:ascii="Arial" w:hAnsi="Arial" w:cs="Arial"/>
          <w:sz w:val="22"/>
          <w:szCs w:val="22"/>
        </w:rPr>
      </w:pPr>
      <w:bookmarkStart w:id="118"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8"/>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rsidR="00BF6B07" w:rsidRPr="003560BD" w:rsidRDefault="00BF6B07">
      <w:pPr>
        <w:pStyle w:val="Heading2"/>
        <w:rPr>
          <w:rFonts w:ascii="Arial" w:hAnsi="Arial" w:cs="Arial"/>
          <w:sz w:val="22"/>
          <w:szCs w:val="22"/>
        </w:rPr>
      </w:pPr>
      <w:bookmarkStart w:id="119" w:name="_Toc520706317"/>
      <w:r w:rsidRPr="003560BD">
        <w:rPr>
          <w:rFonts w:ascii="Arial" w:hAnsi="Arial" w:cs="Arial"/>
          <w:sz w:val="22"/>
          <w:szCs w:val="22"/>
        </w:rPr>
        <w:lastRenderedPageBreak/>
        <w:t>PROPOSAL EXCEPTION SUMMARY FORM</w:t>
      </w:r>
      <w:bookmarkEnd w:id="119"/>
    </w:p>
    <w:p w:rsidR="00BF6B07" w:rsidRPr="003560BD" w:rsidRDefault="00BF6B07" w:rsidP="00BF6B07">
      <w:pPr>
        <w:rPr>
          <w:rFonts w:ascii="Arial" w:hAnsi="Arial" w:cs="Arial"/>
          <w:b/>
          <w:sz w:val="22"/>
          <w:szCs w:val="22"/>
        </w:rPr>
      </w:pPr>
    </w:p>
    <w:p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rsidR="00BF6B07" w:rsidRPr="003560BD" w:rsidRDefault="00BF6B07">
      <w:pPr>
        <w:pStyle w:val="Heading9"/>
        <w:rPr>
          <w:rFonts w:ascii="Arial" w:hAnsi="Arial" w:cs="Arial"/>
          <w:sz w:val="22"/>
          <w:szCs w:val="22"/>
        </w:rPr>
      </w:pPr>
    </w:p>
    <w:p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sectPr w:rsidR="00BF6B07" w:rsidRPr="003560BD">
          <w:headerReference w:type="default" r:id="rId28"/>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20" w:name="_Toc520706318"/>
      <w:r w:rsidRPr="003560BD">
        <w:rPr>
          <w:rFonts w:ascii="Arial" w:hAnsi="Arial" w:cs="Arial"/>
          <w:sz w:val="22"/>
          <w:szCs w:val="22"/>
        </w:rPr>
        <w:lastRenderedPageBreak/>
        <w:t>SECTION V</w:t>
      </w:r>
      <w:bookmarkEnd w:id="100"/>
      <w:r w:rsidRPr="003560BD">
        <w:rPr>
          <w:rFonts w:ascii="Arial" w:hAnsi="Arial" w:cs="Arial"/>
          <w:sz w:val="22"/>
          <w:szCs w:val="22"/>
        </w:rPr>
        <w:t>I</w:t>
      </w:r>
      <w:bookmarkEnd w:id="120"/>
    </w:p>
    <w:p w:rsidR="00BF6B07" w:rsidRPr="003560BD" w:rsidRDefault="00BF6B07">
      <w:pPr>
        <w:pStyle w:val="Heading2"/>
        <w:rPr>
          <w:rFonts w:ascii="Arial" w:hAnsi="Arial" w:cs="Arial"/>
          <w:sz w:val="22"/>
          <w:szCs w:val="22"/>
        </w:rPr>
      </w:pPr>
      <w:bookmarkStart w:id="121" w:name="_Toc520706319"/>
      <w:r w:rsidRPr="003560BD">
        <w:rPr>
          <w:rFonts w:ascii="Arial" w:hAnsi="Arial" w:cs="Arial"/>
          <w:sz w:val="22"/>
          <w:szCs w:val="22"/>
        </w:rPr>
        <w:t>RFP QUESTIONNAIRE</w:t>
      </w:r>
      <w:bookmarkEnd w:id="121"/>
    </w:p>
    <w:p w:rsidR="00BF6B07" w:rsidRPr="003560BD" w:rsidRDefault="00BF6B07">
      <w:pPr>
        <w:pStyle w:val="Body"/>
        <w:ind w:left="0"/>
        <w:rPr>
          <w:rFonts w:ascii="Arial" w:hAnsi="Arial" w:cs="Arial"/>
          <w:b/>
          <w:bCs/>
          <w:szCs w:val="22"/>
        </w:rPr>
      </w:pPr>
    </w:p>
    <w:p w:rsidR="00BF6B07" w:rsidRPr="003560BD" w:rsidRDefault="00BF6B07" w:rsidP="00BF6B07">
      <w:pPr>
        <w:jc w:val="both"/>
        <w:rPr>
          <w:rFonts w:ascii="Arial" w:hAnsi="Arial" w:cs="Arial"/>
          <w:sz w:val="22"/>
          <w:szCs w:val="22"/>
        </w:rPr>
      </w:pPr>
      <w:bookmarkStart w:id="122" w:name="_Toc49239739"/>
      <w:r w:rsidRPr="003560BD">
        <w:rPr>
          <w:rFonts w:ascii="Arial" w:hAnsi="Arial" w:cs="Arial"/>
          <w:sz w:val="22"/>
          <w:szCs w:val="22"/>
        </w:rPr>
        <w:t>Please answer each question or provide the information as requested in this section.</w:t>
      </w:r>
    </w:p>
    <w:p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Information for State of Mississippi Vendor File</w:t>
      </w:r>
      <w:bookmarkEnd w:id="122"/>
    </w:p>
    <w:p w:rsidR="00A73A46" w:rsidRPr="00564B76" w:rsidRDefault="007A35CA" w:rsidP="00720DEA">
      <w:pPr>
        <w:pStyle w:val="Level2"/>
        <w:rPr>
          <w:u w:val="single"/>
        </w:rPr>
      </w:pPr>
      <w:bookmarkStart w:id="123" w:name="_Toc49239740"/>
      <w:r>
        <w:rPr>
          <w:b/>
          <w:bCs/>
        </w:rPr>
        <w:t xml:space="preserve">MAGIC </w:t>
      </w:r>
      <w:r w:rsidR="00BF6B07" w:rsidRPr="003560BD">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rsidR="00A73A46" w:rsidRPr="00595502" w:rsidRDefault="0056077E" w:rsidP="00720DEA">
      <w:pPr>
        <w:pStyle w:val="Level2"/>
        <w:numPr>
          <w:ilvl w:val="0"/>
          <w:numId w:val="0"/>
        </w:numPr>
        <w:ind w:left="1440"/>
      </w:pPr>
      <w:hyperlink r:id="rId30" w:history="1">
        <w:r w:rsidR="00CA73D0" w:rsidRPr="004F0B63">
          <w:rPr>
            <w:rStyle w:val="Hyperlink"/>
            <w:sz w:val="18"/>
            <w:szCs w:val="18"/>
          </w:rPr>
          <w:t>https://sus.magic.ms.gov/sap/bc/webdynpro/sapsrm/wda_e_suco_sreg?sap-client=100</w:t>
        </w:r>
      </w:hyperlink>
      <w:r w:rsidR="00C67BAE" w:rsidRPr="00595502">
        <w:t xml:space="preserve"> </w:t>
      </w:r>
      <w:r w:rsidR="00A73A46" w:rsidRPr="00595502">
        <w:t xml:space="preserve"> </w:t>
      </w:r>
    </w:p>
    <w:p w:rsidR="00C75C24" w:rsidRDefault="00282312" w:rsidP="00720DEA">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below.</w:t>
      </w:r>
    </w:p>
    <w:p w:rsidR="00C75C24" w:rsidRPr="00595502" w:rsidRDefault="0056077E" w:rsidP="00F0457C">
      <w:pPr>
        <w:spacing w:before="240"/>
        <w:ind w:firstLine="1440"/>
        <w:jc w:val="both"/>
        <w:rPr>
          <w:rFonts w:ascii="Arial" w:hAnsi="Arial" w:cs="Arial"/>
          <w:color w:val="1F497D"/>
          <w:sz w:val="18"/>
          <w:szCs w:val="18"/>
        </w:rPr>
      </w:pPr>
      <w:hyperlink r:id="rId31" w:history="1">
        <w:r w:rsidR="00C75C24" w:rsidRPr="00595502">
          <w:rPr>
            <w:rStyle w:val="Hyperlink"/>
            <w:rFonts w:ascii="Arial" w:hAnsi="Arial" w:cs="Arial"/>
            <w:sz w:val="18"/>
            <w:szCs w:val="18"/>
          </w:rPr>
          <w:t>http://www.dfa.ms.gov/dfa-offices/mmrs/mississippi-suppliers-vendors/supplier-self-service/</w:t>
        </w:r>
      </w:hyperlink>
      <w:r w:rsidR="00C75C24" w:rsidRPr="00595502">
        <w:rPr>
          <w:rFonts w:ascii="Arial" w:hAnsi="Arial" w:cs="Arial"/>
          <w:color w:val="1F497D"/>
          <w:sz w:val="18"/>
          <w:szCs w:val="18"/>
        </w:rPr>
        <w:t xml:space="preserve"> </w:t>
      </w:r>
    </w:p>
    <w:p w:rsidR="00BF6B07" w:rsidRPr="004A080B" w:rsidRDefault="00282312" w:rsidP="00720DEA">
      <w:pPr>
        <w:pStyle w:val="Level2"/>
        <w:numPr>
          <w:ilvl w:val="0"/>
          <w:numId w:val="0"/>
        </w:numPr>
        <w:ind w:left="1440"/>
      </w:pPr>
      <w:r w:rsidRPr="0016617A">
        <w:rPr>
          <w:sz w:val="20"/>
        </w:rPr>
        <w:t xml:space="preserve"> </w:t>
      </w:r>
      <w:r w:rsidR="00682E9E">
        <w:t xml:space="preserve">All </w:t>
      </w:r>
      <w:r w:rsidR="00BF6B07" w:rsidRPr="004A080B">
        <w:t xml:space="preserve">Vendors </w:t>
      </w:r>
      <w:r w:rsidR="00682E9E">
        <w:t xml:space="preserve">must </w:t>
      </w:r>
      <w:r w:rsidR="00BF6B07" w:rsidRPr="004A080B">
        <w:t xml:space="preserve">furnish </w:t>
      </w:r>
      <w:proofErr w:type="gramStart"/>
      <w:r w:rsidR="00BF6B07" w:rsidRPr="004A080B">
        <w:rPr>
          <w:b/>
          <w:bCs/>
        </w:rPr>
        <w:t>ITS</w:t>
      </w:r>
      <w:proofErr w:type="gramEnd"/>
      <w:r w:rsidR="00BF6B07" w:rsidRPr="00FE7794">
        <w:t xml:space="preserve"> with their </w:t>
      </w:r>
      <w:r w:rsidR="00A43B9B" w:rsidRPr="00564B76">
        <w:t xml:space="preserve">MAGIC </w:t>
      </w:r>
      <w:r w:rsidR="00BF6B07" w:rsidRPr="004A080B">
        <w:t>Vendor code.</w:t>
      </w:r>
      <w:bookmarkEnd w:id="123"/>
    </w:p>
    <w:p w:rsidR="00BF6B07" w:rsidRPr="00595502" w:rsidRDefault="00AA1182" w:rsidP="00CA73D0">
      <w:pPr>
        <w:pStyle w:val="Level1"/>
        <w:numPr>
          <w:ilvl w:val="0"/>
          <w:numId w:val="0"/>
        </w:numPr>
        <w:ind w:left="1440"/>
        <w:jc w:val="both"/>
        <w:rPr>
          <w:rFonts w:ascii="Arial" w:hAnsi="Arial" w:cs="Arial"/>
          <w:szCs w:val="24"/>
        </w:rPr>
      </w:pPr>
      <w:bookmarkStart w:id="124" w:name="_Toc49239741"/>
      <w:r w:rsidRPr="00595502">
        <w:rPr>
          <w:rFonts w:ascii="Arial" w:hAnsi="Arial" w:cs="Arial"/>
          <w:szCs w:val="24"/>
        </w:rPr>
        <w:t xml:space="preserve">MAGIC </w:t>
      </w:r>
      <w:r w:rsidR="00BF6B07" w:rsidRPr="00595502">
        <w:rPr>
          <w:rFonts w:ascii="Arial" w:hAnsi="Arial" w:cs="Arial"/>
          <w:szCs w:val="24"/>
        </w:rPr>
        <w:t>Vendor Code: ________</w:t>
      </w:r>
      <w:r w:rsidR="00A43B9B" w:rsidRPr="00595502">
        <w:rPr>
          <w:rFonts w:ascii="Arial" w:hAnsi="Arial" w:cs="Arial"/>
          <w:szCs w:val="24"/>
        </w:rPr>
        <w:t>_____</w:t>
      </w:r>
      <w:r w:rsidR="004A4CEC">
        <w:rPr>
          <w:rFonts w:ascii="Arial" w:hAnsi="Arial" w:cs="Arial"/>
          <w:szCs w:val="24"/>
        </w:rPr>
        <w:t>___</w:t>
      </w:r>
      <w:r w:rsidR="00A43B9B" w:rsidRPr="00595502">
        <w:rPr>
          <w:rFonts w:ascii="Arial" w:hAnsi="Arial" w:cs="Arial"/>
          <w:szCs w:val="24"/>
        </w:rPr>
        <w:t>__________</w:t>
      </w:r>
      <w:r w:rsidR="00BF6B07" w:rsidRPr="00595502">
        <w:rPr>
          <w:rFonts w:ascii="Arial" w:hAnsi="Arial" w:cs="Arial"/>
          <w:szCs w:val="24"/>
        </w:rPr>
        <w:t xml:space="preserve">______ </w:t>
      </w:r>
      <w:r w:rsidR="008170F0" w:rsidRPr="00595502">
        <w:rPr>
          <w:rFonts w:ascii="Arial" w:hAnsi="Arial" w:cs="Arial"/>
          <w:szCs w:val="24"/>
        </w:rPr>
        <w:tab/>
      </w:r>
      <w:bookmarkEnd w:id="124"/>
    </w:p>
    <w:p w:rsidR="00682E9E" w:rsidRDefault="00BF6B07" w:rsidP="00720DEA">
      <w:pPr>
        <w:pStyle w:val="Level2"/>
      </w:pPr>
      <w:bookmarkStart w:id="125" w:name="_Toc49239742"/>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rsidR="000B162F" w:rsidRPr="00595502" w:rsidRDefault="0056077E" w:rsidP="00720DEA">
      <w:pPr>
        <w:pStyle w:val="Level2"/>
        <w:numPr>
          <w:ilvl w:val="0"/>
          <w:numId w:val="0"/>
        </w:numPr>
        <w:ind w:left="1440"/>
      </w:pPr>
      <w:hyperlink r:id="rId32" w:history="1">
        <w:r w:rsidR="00B14AAE" w:rsidRPr="00595502">
          <w:rPr>
            <w:rStyle w:val="Hyperlink"/>
            <w:sz w:val="20"/>
          </w:rPr>
          <w:t>http://www.mississippi.org/assets/docs/minority/minority_vendor_selfcertform.pdf</w:t>
        </w:r>
      </w:hyperlink>
    </w:p>
    <w:p w:rsidR="00844533" w:rsidRDefault="00BF6B07" w:rsidP="00720DEA">
      <w:pPr>
        <w:pStyle w:val="Level2"/>
        <w:numPr>
          <w:ilvl w:val="0"/>
          <w:numId w:val="0"/>
        </w:numPr>
        <w:ind w:left="1440"/>
      </w:pPr>
      <w:r w:rsidRPr="003560BD">
        <w:t xml:space="preserve">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bookmarkEnd w:id="125"/>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rsidR="00BF6B07" w:rsidRPr="003560BD" w:rsidRDefault="00BF6B07" w:rsidP="00BF6B07">
      <w:pPr>
        <w:pStyle w:val="Level1"/>
        <w:jc w:val="both"/>
        <w:rPr>
          <w:rFonts w:ascii="Arial" w:hAnsi="Arial" w:cs="Arial"/>
          <w:color w:val="000000"/>
          <w:sz w:val="22"/>
          <w:szCs w:val="22"/>
        </w:rPr>
      </w:pPr>
      <w:bookmarkStart w:id="126" w:name="_Toc49239745"/>
      <w:r w:rsidRPr="003560BD">
        <w:rPr>
          <w:rFonts w:ascii="Arial" w:hAnsi="Arial" w:cs="Arial"/>
          <w:b/>
          <w:bCs/>
          <w:sz w:val="22"/>
          <w:szCs w:val="22"/>
        </w:rPr>
        <w:t>Certification of Authority to Se</w:t>
      </w:r>
      <w:r w:rsidR="000F3BFE">
        <w:rPr>
          <w:rFonts w:ascii="Arial" w:hAnsi="Arial" w:cs="Arial"/>
          <w:b/>
          <w:bCs/>
          <w:sz w:val="22"/>
          <w:szCs w:val="22"/>
        </w:rPr>
        <w:t>ll</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7" w:name="_Toc49239747"/>
      <w:bookmarkEnd w:id="126"/>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lastRenderedPageBreak/>
        <w:t>C</w:t>
      </w:r>
      <w:r w:rsidR="00BF6B07" w:rsidRPr="0016617A">
        <w:rPr>
          <w:rFonts w:ascii="Arial" w:hAnsi="Arial" w:cs="Arial"/>
          <w:b/>
          <w:bCs/>
          <w:sz w:val="22"/>
          <w:szCs w:val="22"/>
        </w:rPr>
        <w:t>ertification of No Conflict of Interest</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8" w:name="_Toc49239748"/>
      <w:bookmarkEnd w:id="127"/>
    </w:p>
    <w:p w:rsidR="00BF6B07" w:rsidRPr="003560BD" w:rsidRDefault="00BF6B07" w:rsidP="00720DEA">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28"/>
    </w:p>
    <w:p w:rsidR="00BF6B07" w:rsidRPr="003560BD" w:rsidRDefault="00BF6B07" w:rsidP="00720DEA">
      <w:pPr>
        <w:pStyle w:val="Level2"/>
      </w:pPr>
      <w:bookmarkStart w:id="129"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29"/>
    </w:p>
    <w:p w:rsidR="00BF6B07" w:rsidRPr="003560BD" w:rsidRDefault="00BF6B07" w:rsidP="00BF6B07">
      <w:pPr>
        <w:pStyle w:val="Level1"/>
        <w:jc w:val="both"/>
        <w:rPr>
          <w:rFonts w:ascii="Arial" w:hAnsi="Arial" w:cs="Arial"/>
          <w:color w:val="000000"/>
          <w:sz w:val="22"/>
          <w:szCs w:val="22"/>
        </w:rPr>
      </w:pPr>
      <w:bookmarkStart w:id="130" w:name="_Toc49239750"/>
      <w:r w:rsidRPr="003560BD">
        <w:rPr>
          <w:rFonts w:ascii="Arial" w:hAnsi="Arial" w:cs="Arial"/>
          <w:b/>
          <w:bCs/>
          <w:sz w:val="22"/>
          <w:szCs w:val="22"/>
        </w:rPr>
        <w:t>Pending Legal Actions</w:t>
      </w:r>
      <w:bookmarkEnd w:id="130"/>
    </w:p>
    <w:p w:rsidR="00BF6B07" w:rsidRPr="00E113A5" w:rsidRDefault="00BF6B07" w:rsidP="00720DEA">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rsidR="00E113A5" w:rsidRPr="00D214BF" w:rsidRDefault="00E113A5" w:rsidP="00720DEA">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rsidR="00E113A5" w:rsidRPr="00D214BF" w:rsidRDefault="00E113A5" w:rsidP="00720DEA">
      <w:pPr>
        <w:pStyle w:val="Level2"/>
      </w:pPr>
      <w:bookmarkStart w:id="131"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rsidR="00BF6B07" w:rsidRPr="00D214BF" w:rsidRDefault="00E113A5" w:rsidP="00720DEA">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31"/>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rsidR="00BF6B07"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Does the Vendor </w:t>
      </w:r>
      <w:r w:rsidR="0076365E">
        <w:rPr>
          <w:rFonts w:ascii="Arial" w:hAnsi="Arial" w:cs="Arial"/>
          <w:sz w:val="22"/>
          <w:szCs w:val="22"/>
        </w:rPr>
        <w:t>agree</w:t>
      </w:r>
      <w:r w:rsidR="0076365E" w:rsidRPr="003560BD">
        <w:rPr>
          <w:rFonts w:ascii="Arial" w:hAnsi="Arial" w:cs="Arial"/>
          <w:sz w:val="22"/>
          <w:szCs w:val="22"/>
        </w:rPr>
        <w:t xml:space="preserve"> </w:t>
      </w:r>
      <w:r w:rsidRPr="003560BD">
        <w:rPr>
          <w:rFonts w:ascii="Arial" w:hAnsi="Arial" w:cs="Arial"/>
          <w:sz w:val="22"/>
          <w:szCs w:val="22"/>
        </w:rPr>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rPr>
          <w:rFonts w:ascii="Arial" w:hAnsi="Arial" w:cs="Arial"/>
          <w:sz w:val="22"/>
          <w:szCs w:val="22"/>
        </w:rPr>
        <w:t>agreement</w:t>
      </w:r>
      <w:r w:rsidR="0076365E" w:rsidRPr="003560BD">
        <w:rPr>
          <w:rFonts w:ascii="Arial" w:hAnsi="Arial" w:cs="Arial"/>
          <w:sz w:val="22"/>
          <w:szCs w:val="22"/>
        </w:rPr>
        <w:t xml:space="preserve"> </w:t>
      </w:r>
      <w:r w:rsidRPr="003560BD">
        <w:rPr>
          <w:rFonts w:ascii="Arial" w:hAnsi="Arial" w:cs="Arial"/>
          <w:sz w:val="22"/>
          <w:szCs w:val="22"/>
        </w:rPr>
        <w:t>is required by Section 25-1-111 of the Mississippi Code Annotated.</w:t>
      </w:r>
    </w:p>
    <w:p w:rsidR="00BF6B07" w:rsidRPr="003560BD" w:rsidRDefault="00BF6B07" w:rsidP="00BF6B07">
      <w:pPr>
        <w:pStyle w:val="Level1"/>
        <w:jc w:val="both"/>
        <w:rPr>
          <w:rFonts w:ascii="Arial" w:hAnsi="Arial" w:cs="Arial"/>
          <w:sz w:val="22"/>
          <w:szCs w:val="22"/>
        </w:rPr>
      </w:pPr>
      <w:bookmarkStart w:id="132" w:name="_Toc49239752"/>
      <w:r w:rsidRPr="003560BD">
        <w:rPr>
          <w:rFonts w:ascii="Arial" w:hAnsi="Arial" w:cs="Arial"/>
          <w:b/>
          <w:bCs/>
          <w:sz w:val="22"/>
          <w:szCs w:val="22"/>
        </w:rPr>
        <w:t>Order and Remit Address</w:t>
      </w:r>
      <w:bookmarkEnd w:id="132"/>
    </w:p>
    <w:p w:rsidR="00BF6B07" w:rsidRPr="003560BD" w:rsidRDefault="00BF6B07" w:rsidP="00BF6B07">
      <w:pPr>
        <w:pStyle w:val="Body"/>
        <w:jc w:val="both"/>
        <w:rPr>
          <w:rFonts w:ascii="Arial" w:hAnsi="Arial" w:cs="Arial"/>
          <w:szCs w:val="22"/>
        </w:rPr>
      </w:pPr>
      <w:r w:rsidRPr="003560BD">
        <w:rPr>
          <w:rFonts w:ascii="Arial" w:hAnsi="Arial" w:cs="Arial"/>
          <w:szCs w:val="22"/>
        </w:rPr>
        <w:t>The Vendor must specify both an order and a remit address:</w:t>
      </w:r>
    </w:p>
    <w:p w:rsidR="00BF6B07" w:rsidRPr="003560BD" w:rsidRDefault="00BF6B07" w:rsidP="00BF6B07">
      <w:pPr>
        <w:pStyle w:val="Body"/>
        <w:jc w:val="both"/>
        <w:rPr>
          <w:rFonts w:ascii="Arial" w:hAnsi="Arial" w:cs="Arial"/>
          <w:szCs w:val="22"/>
        </w:rPr>
      </w:pPr>
    </w:p>
    <w:p w:rsidR="00BF6B07" w:rsidRPr="003560BD" w:rsidRDefault="00856D8B" w:rsidP="00BF6B07">
      <w:pPr>
        <w:pStyle w:val="Body"/>
        <w:jc w:val="both"/>
        <w:rPr>
          <w:rFonts w:ascii="Arial" w:hAnsi="Arial" w:cs="Arial"/>
          <w:szCs w:val="22"/>
        </w:rPr>
      </w:pPr>
      <w:r w:rsidRPr="003560BD">
        <w:rPr>
          <w:rFonts w:ascii="Arial" w:hAnsi="Arial" w:cs="Arial"/>
          <w:noProof/>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474980</wp:posOffset>
                </wp:positionH>
                <wp:positionV relativeFrom="paragraph">
                  <wp:posOffset>211455</wp:posOffset>
                </wp:positionV>
                <wp:extent cx="5581015" cy="1209675"/>
                <wp:effectExtent l="8255" t="12700" r="11430" b="6350"/>
                <wp:wrapTopAndBottom/>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4pt;margin-top:16.65pt;width:439.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rFOLmLQIAAFkEAAAOAAAAAAAAAAAAAAAAAC4CAABk&#10;cnMvZTJvRG9jLnhtbFBLAQItABQABgAIAAAAIQCSOMff3wAAAAkBAAAPAAAAAAAAAAAAAAAAAIcE&#10;AABkcnMvZG93bnJldi54bWxQSwUGAAAAAAQABADzAAAAkwUAAAAA&#10;">
                <v:textbox>
                  <w:txbxContent>
                    <w:p w:rsidR="0056077E" w:rsidRDefault="0056077E"/>
                  </w:txbxContent>
                </v:textbox>
                <w10:wrap type="topAndBottom"/>
              </v:shape>
            </w:pict>
          </mc:Fallback>
        </mc:AlternateContent>
      </w:r>
      <w:r w:rsidR="00BF6B07" w:rsidRPr="003560BD">
        <w:rPr>
          <w:rFonts w:ascii="Arial" w:hAnsi="Arial" w:cs="Arial"/>
          <w:szCs w:val="22"/>
        </w:rPr>
        <w:t>Order Address:</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rsidR="00BF6B07" w:rsidRPr="003560BD" w:rsidRDefault="00856D8B"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8752" behindDoc="0" locked="0" layoutInCell="1" allowOverlap="1">
                <wp:simplePos x="0" y="0"/>
                <wp:positionH relativeFrom="column">
                  <wp:posOffset>474980</wp:posOffset>
                </wp:positionH>
                <wp:positionV relativeFrom="paragraph">
                  <wp:posOffset>69850</wp:posOffset>
                </wp:positionV>
                <wp:extent cx="5581015" cy="1209675"/>
                <wp:effectExtent l="8255" t="12700" r="11430" b="635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7.4pt;margin-top:5.5pt;width:439.4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4woqqS0CAABZBAAADgAAAAAAAAAAAAAAAAAuAgAA&#10;ZHJzL2Uyb0RvYy54bWxQSwECLQAUAAYACAAAACEA6wr1weAAAAAJAQAADwAAAAAAAAAAAAAAAACH&#10;BAAAZHJzL2Rvd25yZXYueG1sUEsFBgAAAAAEAAQA8wAAAJQFAAAAAA==&#10;">
                <v:textbox>
                  <w:txbxContent>
                    <w:p w:rsidR="0056077E" w:rsidRDefault="0056077E"/>
                  </w:txbxContent>
                </v:textbox>
                <w10:wrap type="topAndBottom"/>
              </v:shape>
            </w:pict>
          </mc:Fallback>
        </mc:AlternateContent>
      </w:r>
    </w:p>
    <w:p w:rsidR="00AE0BFE" w:rsidRDefault="00AE0BFE" w:rsidP="00BF6B07">
      <w:pPr>
        <w:pStyle w:val="Level1"/>
        <w:jc w:val="both"/>
        <w:rPr>
          <w:rFonts w:ascii="Arial" w:hAnsi="Arial" w:cs="Arial"/>
          <w:b/>
          <w:sz w:val="22"/>
          <w:szCs w:val="22"/>
        </w:rPr>
      </w:pPr>
      <w:r>
        <w:rPr>
          <w:rFonts w:ascii="Arial" w:hAnsi="Arial" w:cs="Arial"/>
          <w:b/>
          <w:sz w:val="22"/>
          <w:szCs w:val="22"/>
        </w:rPr>
        <w:t>Taxpayer I</w:t>
      </w:r>
      <w:r w:rsidR="003721A1">
        <w:rPr>
          <w:rFonts w:ascii="Arial" w:hAnsi="Arial" w:cs="Arial"/>
          <w:b/>
          <w:sz w:val="22"/>
          <w:szCs w:val="22"/>
        </w:rPr>
        <w:t>dentification</w:t>
      </w:r>
      <w:r>
        <w:rPr>
          <w:rFonts w:ascii="Arial" w:hAnsi="Arial" w:cs="Arial"/>
          <w:b/>
          <w:sz w:val="22"/>
          <w:szCs w:val="22"/>
        </w:rPr>
        <w:t xml:space="preserve"> Number</w:t>
      </w:r>
    </w:p>
    <w:p w:rsidR="00AE0BFE" w:rsidRPr="00D214BF" w:rsidRDefault="00AE0BFE" w:rsidP="00D214BF">
      <w:pPr>
        <w:pStyle w:val="Level1"/>
        <w:numPr>
          <w:ilvl w:val="0"/>
          <w:numId w:val="0"/>
        </w:numPr>
        <w:spacing w:before="0"/>
        <w:ind w:left="720"/>
        <w:jc w:val="both"/>
        <w:rPr>
          <w:rFonts w:ascii="Arial" w:hAnsi="Arial" w:cs="Arial"/>
          <w:sz w:val="22"/>
          <w:szCs w:val="22"/>
        </w:rPr>
      </w:pPr>
      <w:r w:rsidRPr="00D214BF">
        <w:rPr>
          <w:rFonts w:ascii="Arial" w:hAnsi="Arial" w:cs="Arial"/>
          <w:sz w:val="22"/>
          <w:szCs w:val="22"/>
        </w:rPr>
        <w:t xml:space="preserve">Vendor must specify their taxpayer </w:t>
      </w:r>
      <w:r w:rsidR="003721A1">
        <w:rPr>
          <w:rFonts w:ascii="Arial" w:hAnsi="Arial" w:cs="Arial"/>
          <w:sz w:val="22"/>
          <w:szCs w:val="22"/>
        </w:rPr>
        <w:t>identification</w:t>
      </w:r>
      <w:r w:rsidRPr="00D214BF">
        <w:rPr>
          <w:rFonts w:ascii="Arial" w:hAnsi="Arial" w:cs="Arial"/>
          <w:sz w:val="22"/>
          <w:szCs w:val="22"/>
        </w:rPr>
        <w:t xml:space="preserve"> number.</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Web Amendments</w:t>
      </w:r>
    </w:p>
    <w:p w:rsidR="00682436" w:rsidRPr="003560BD" w:rsidRDefault="00BF6B07"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r w:rsidR="00682436" w:rsidRPr="003560BD">
        <w:rPr>
          <w:rFonts w:ascii="Arial" w:hAnsi="Arial" w:cs="Arial"/>
          <w:sz w:val="22"/>
          <w:szCs w:val="22"/>
        </w:rPr>
        <w:t>:</w:t>
      </w:r>
    </w:p>
    <w:p w:rsidR="00682436" w:rsidRPr="003560BD" w:rsidRDefault="00682436" w:rsidP="00D511B1">
      <w:pPr>
        <w:widowControl/>
        <w:tabs>
          <w:tab w:val="left" w:pos="720"/>
        </w:tabs>
        <w:ind w:left="720" w:hanging="720"/>
        <w:jc w:val="both"/>
        <w:rPr>
          <w:rFonts w:ascii="Arial" w:hAnsi="Arial" w:cs="Arial"/>
          <w:sz w:val="22"/>
          <w:szCs w:val="22"/>
        </w:rPr>
      </w:pPr>
    </w:p>
    <w:p w:rsidR="00682436"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4"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rsidR="00682436" w:rsidRPr="003560BD" w:rsidRDefault="00682436" w:rsidP="00D511B1">
      <w:pPr>
        <w:widowControl/>
        <w:tabs>
          <w:tab w:val="left" w:pos="720"/>
        </w:tabs>
        <w:ind w:left="720" w:hanging="720"/>
        <w:jc w:val="both"/>
        <w:rPr>
          <w:rFonts w:ascii="Arial" w:hAnsi="Arial" w:cs="Arial"/>
          <w:sz w:val="22"/>
          <w:szCs w:val="22"/>
        </w:rPr>
      </w:pPr>
    </w:p>
    <w:p w:rsidR="00BF6B07"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w:t>
      </w:r>
      <w:r w:rsidR="00BF6B07" w:rsidRPr="003560BD">
        <w:rPr>
          <w:rFonts w:ascii="Arial" w:hAnsi="Arial" w:cs="Arial"/>
          <w:sz w:val="22"/>
          <w:szCs w:val="22"/>
        </w:rPr>
        <w:t>post clarifications until noon seven days prior to the proposal opening date listed on the cover page of this RFP or the posted extension date, if applicable.</w:t>
      </w:r>
    </w:p>
    <w:p w:rsidR="00BF6B07" w:rsidRPr="003560BD" w:rsidRDefault="00BF6B07" w:rsidP="00BF6B07">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E90560" w:rsidRDefault="00BF6B07" w:rsidP="00BF6B07">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rsidR="006E2C06" w:rsidRDefault="006E2C06" w:rsidP="006E2C06">
      <w:pPr>
        <w:pStyle w:val="Level1"/>
        <w:jc w:val="both"/>
        <w:rPr>
          <w:rFonts w:ascii="Arial" w:hAnsi="Arial" w:cs="Arial"/>
          <w:b/>
          <w:sz w:val="22"/>
          <w:szCs w:val="22"/>
        </w:rPr>
      </w:pPr>
      <w:r>
        <w:rPr>
          <w:rFonts w:ascii="Arial" w:hAnsi="Arial" w:cs="Arial"/>
          <w:b/>
          <w:sz w:val="22"/>
          <w:szCs w:val="22"/>
        </w:rPr>
        <w:t>Certificat</w:t>
      </w:r>
      <w:r w:rsidR="0081401F">
        <w:rPr>
          <w:rFonts w:ascii="Arial" w:hAnsi="Arial" w:cs="Arial"/>
          <w:b/>
          <w:sz w:val="22"/>
          <w:szCs w:val="22"/>
        </w:rPr>
        <w:t xml:space="preserve">ion </w:t>
      </w:r>
      <w:r>
        <w:rPr>
          <w:rFonts w:ascii="Arial" w:hAnsi="Arial" w:cs="Arial"/>
          <w:b/>
          <w:sz w:val="22"/>
          <w:szCs w:val="22"/>
        </w:rPr>
        <w:t>of Liability Insurance</w:t>
      </w:r>
      <w:r w:rsidR="00783E2F">
        <w:rPr>
          <w:rFonts w:ascii="Arial" w:hAnsi="Arial" w:cs="Arial"/>
          <w:b/>
          <w:sz w:val="22"/>
          <w:szCs w:val="22"/>
        </w:rPr>
        <w:t xml:space="preserve"> </w:t>
      </w:r>
    </w:p>
    <w:p w:rsidR="0027425D" w:rsidRPr="002B4321" w:rsidRDefault="007D4ADE" w:rsidP="00E35825">
      <w:pPr>
        <w:pStyle w:val="Level1"/>
        <w:numPr>
          <w:ilvl w:val="0"/>
          <w:numId w:val="0"/>
        </w:numPr>
        <w:spacing w:before="0"/>
        <w:ind w:left="720"/>
        <w:jc w:val="both"/>
        <w:rPr>
          <w:rFonts w:ascii="Arial" w:hAnsi="Arial" w:cs="Arial"/>
          <w:b/>
          <w:sz w:val="22"/>
          <w:szCs w:val="22"/>
        </w:rPr>
      </w:pPr>
      <w:r w:rsidRPr="002676B7">
        <w:rPr>
          <w:rFonts w:ascii="Arial" w:hAnsi="Arial" w:cs="Arial"/>
          <w:sz w:val="22"/>
          <w:szCs w:val="22"/>
        </w:rPr>
        <w:t>Vendor must provide a copy of their Certificate of Liability Insurance with their RFP response.</w:t>
      </w:r>
    </w:p>
    <w:p w:rsidR="00783E2F" w:rsidRDefault="00783E2F" w:rsidP="006E2C06">
      <w:pPr>
        <w:pStyle w:val="Level1"/>
        <w:jc w:val="both"/>
        <w:rPr>
          <w:rFonts w:ascii="Arial" w:hAnsi="Arial" w:cs="Arial"/>
          <w:b/>
          <w:sz w:val="22"/>
          <w:szCs w:val="22"/>
        </w:rPr>
      </w:pPr>
      <w:r>
        <w:rPr>
          <w:rFonts w:ascii="Arial" w:hAnsi="Arial" w:cs="Arial"/>
          <w:b/>
          <w:sz w:val="22"/>
          <w:szCs w:val="22"/>
        </w:rPr>
        <w:t xml:space="preserve">E-Verify Registration Documentation </w:t>
      </w:r>
    </w:p>
    <w:p w:rsidR="00B23BCA" w:rsidRDefault="00C56132" w:rsidP="00E35825">
      <w:pPr>
        <w:pStyle w:val="Level1"/>
        <w:numPr>
          <w:ilvl w:val="0"/>
          <w:numId w:val="0"/>
        </w:numPr>
        <w:spacing w:before="0"/>
        <w:ind w:left="720"/>
        <w:jc w:val="both"/>
        <w:rPr>
          <w:rFonts w:ascii="Arial" w:hAnsi="Arial" w:cs="Arial"/>
          <w:sz w:val="22"/>
          <w:szCs w:val="22"/>
        </w:rPr>
      </w:pPr>
      <w:r>
        <w:rPr>
          <w:rFonts w:ascii="Arial" w:hAnsi="Arial" w:cs="Arial"/>
          <w:sz w:val="22"/>
          <w:szCs w:val="22"/>
        </w:rPr>
        <w:t>Vendor must e</w:t>
      </w:r>
      <w:r w:rsidR="00B23BCA" w:rsidRPr="00E35825">
        <w:rPr>
          <w:rFonts w:ascii="Arial" w:hAnsi="Arial" w:cs="Arial"/>
          <w:sz w:val="22"/>
          <w:szCs w:val="22"/>
        </w:rPr>
        <w:t xml:space="preserve">nsure its compliance with the Mississippi Employment Protection Act, Section 71-11-1, </w:t>
      </w:r>
      <w:proofErr w:type="gramStart"/>
      <w:r w:rsidR="00B23BCA" w:rsidRPr="00E35825">
        <w:rPr>
          <w:rFonts w:ascii="Arial" w:hAnsi="Arial" w:cs="Arial"/>
          <w:sz w:val="22"/>
          <w:szCs w:val="22"/>
        </w:rPr>
        <w:t>et</w:t>
      </w:r>
      <w:proofErr w:type="gramEnd"/>
      <w:r w:rsidR="00B23BCA" w:rsidRPr="00E35825">
        <w:rPr>
          <w:rFonts w:ascii="Arial" w:hAnsi="Arial" w:cs="Arial"/>
          <w:sz w:val="22"/>
          <w:szCs w:val="22"/>
        </w:rPr>
        <w:t xml:space="preserve"> seq. of the Mississippi Code Annotated (Supp2008</w:t>
      </w:r>
      <w:r w:rsidR="002B4321">
        <w:rPr>
          <w:rFonts w:ascii="Arial" w:hAnsi="Arial" w:cs="Arial"/>
          <w:sz w:val="22"/>
          <w:szCs w:val="22"/>
        </w:rPr>
        <w:t>).</w:t>
      </w:r>
      <w:r w:rsidR="008E1F09">
        <w:rPr>
          <w:rFonts w:ascii="Arial" w:hAnsi="Arial" w:cs="Arial"/>
          <w:sz w:val="22"/>
          <w:szCs w:val="22"/>
        </w:rPr>
        <w:t xml:space="preserve">  </w:t>
      </w:r>
      <w:r w:rsidR="00CF1977">
        <w:rPr>
          <w:rFonts w:ascii="Arial" w:hAnsi="Arial" w:cs="Arial"/>
          <w:sz w:val="22"/>
          <w:szCs w:val="22"/>
        </w:rPr>
        <w:t xml:space="preserve">Vendor must </w:t>
      </w:r>
      <w:r w:rsidR="002B4321">
        <w:rPr>
          <w:rFonts w:ascii="Arial" w:hAnsi="Arial" w:cs="Arial"/>
          <w:sz w:val="22"/>
          <w:szCs w:val="22"/>
        </w:rPr>
        <w:t xml:space="preserve">provide </w:t>
      </w:r>
      <w:r w:rsidR="00CF1977">
        <w:rPr>
          <w:rFonts w:ascii="Arial" w:hAnsi="Arial" w:cs="Arial"/>
          <w:sz w:val="22"/>
          <w:szCs w:val="22"/>
        </w:rPr>
        <w:t>documentation o</w:t>
      </w:r>
      <w:r w:rsidR="002B4321">
        <w:rPr>
          <w:rFonts w:ascii="Arial" w:hAnsi="Arial" w:cs="Arial"/>
          <w:sz w:val="22"/>
          <w:szCs w:val="22"/>
        </w:rPr>
        <w:t>f their E-Verify compliance with their RFP response.</w:t>
      </w:r>
      <w:r w:rsidR="0067109C">
        <w:rPr>
          <w:rFonts w:ascii="Arial" w:hAnsi="Arial" w:cs="Arial"/>
          <w:sz w:val="22"/>
          <w:szCs w:val="22"/>
        </w:rPr>
        <w:t xml:space="preserve">  See Section IV, Item 41 for additional information.</w:t>
      </w:r>
    </w:p>
    <w:p w:rsidR="002676B7" w:rsidRPr="00856D8B" w:rsidRDefault="002676B7" w:rsidP="00E35825">
      <w:pPr>
        <w:pStyle w:val="Level1"/>
        <w:jc w:val="both"/>
        <w:rPr>
          <w:rFonts w:ascii="Arial" w:hAnsi="Arial" w:cs="Arial"/>
          <w:b/>
          <w:sz w:val="22"/>
          <w:szCs w:val="22"/>
        </w:rPr>
      </w:pPr>
      <w:r w:rsidRPr="00856D8B">
        <w:rPr>
          <w:rFonts w:ascii="Arial" w:hAnsi="Arial" w:cs="Arial"/>
          <w:b/>
          <w:sz w:val="22"/>
          <w:szCs w:val="22"/>
        </w:rPr>
        <w:lastRenderedPageBreak/>
        <w:t>System for Award Management (SAM) Registration Documentation</w:t>
      </w:r>
    </w:p>
    <w:p w:rsidR="002676B7" w:rsidRPr="00FB600E" w:rsidRDefault="002676B7" w:rsidP="00E35825">
      <w:pPr>
        <w:pStyle w:val="Level1"/>
        <w:numPr>
          <w:ilvl w:val="0"/>
          <w:numId w:val="0"/>
        </w:numPr>
        <w:spacing w:before="0"/>
        <w:ind w:left="720"/>
        <w:jc w:val="both"/>
        <w:rPr>
          <w:rFonts w:ascii="Arial" w:hAnsi="Arial" w:cs="Arial"/>
          <w:b/>
          <w:sz w:val="22"/>
          <w:szCs w:val="22"/>
        </w:rPr>
      </w:pPr>
      <w:r w:rsidRPr="00856D8B">
        <w:rPr>
          <w:rFonts w:ascii="Arial" w:hAnsi="Arial" w:cs="Arial"/>
          <w:sz w:val="22"/>
          <w:szCs w:val="22"/>
        </w:rPr>
        <w:t>Vendor must include a copy of their registration with the Federal Government’s System for Award Management (SAM) with their RFP response.</w:t>
      </w:r>
    </w:p>
    <w:p w:rsidR="002676B7" w:rsidRPr="002B4321" w:rsidRDefault="002676B7" w:rsidP="00E35825">
      <w:pPr>
        <w:pStyle w:val="Level1"/>
        <w:numPr>
          <w:ilvl w:val="0"/>
          <w:numId w:val="0"/>
        </w:numPr>
        <w:ind w:left="720"/>
        <w:jc w:val="both"/>
        <w:rPr>
          <w:rFonts w:ascii="Arial" w:hAnsi="Arial" w:cs="Arial"/>
          <w:b/>
          <w:sz w:val="22"/>
          <w:szCs w:val="22"/>
        </w:rPr>
      </w:pPr>
    </w:p>
    <w:p w:rsidR="006E2C06" w:rsidRPr="003560BD" w:rsidRDefault="006E2C06" w:rsidP="00E35825">
      <w:pPr>
        <w:pStyle w:val="Level1"/>
        <w:numPr>
          <w:ilvl w:val="0"/>
          <w:numId w:val="0"/>
        </w:numPr>
        <w:ind w:left="720" w:hanging="720"/>
        <w:jc w:val="both"/>
        <w:rPr>
          <w:rFonts w:ascii="Arial" w:hAnsi="Arial" w:cs="Arial"/>
          <w:b/>
          <w:sz w:val="22"/>
          <w:szCs w:val="22"/>
        </w:rPr>
      </w:pPr>
    </w:p>
    <w:p w:rsidR="006E2C06" w:rsidRDefault="006E2C06" w:rsidP="00BF6B07">
      <w:pPr>
        <w:widowControl/>
        <w:tabs>
          <w:tab w:val="left" w:pos="720"/>
        </w:tabs>
        <w:spacing w:before="240"/>
        <w:ind w:left="720" w:hanging="720"/>
        <w:jc w:val="both"/>
        <w:rPr>
          <w:rFonts w:ascii="Arial" w:hAnsi="Arial" w:cs="Arial"/>
          <w:color w:val="000000"/>
          <w:sz w:val="22"/>
          <w:szCs w:val="22"/>
        </w:rPr>
      </w:pPr>
    </w:p>
    <w:p w:rsidR="006E2C06" w:rsidRDefault="006E2C06" w:rsidP="00BF6B07">
      <w:pPr>
        <w:widowControl/>
        <w:tabs>
          <w:tab w:val="left" w:pos="720"/>
        </w:tabs>
        <w:spacing w:before="240"/>
        <w:ind w:left="720" w:hanging="720"/>
        <w:jc w:val="both"/>
        <w:rPr>
          <w:rFonts w:ascii="Arial" w:hAnsi="Arial" w:cs="Arial"/>
          <w:color w:val="000000"/>
          <w:sz w:val="22"/>
          <w:szCs w:val="22"/>
        </w:rPr>
      </w:pPr>
    </w:p>
    <w:p w:rsidR="006E2C06" w:rsidRPr="003560BD" w:rsidRDefault="006E2C06" w:rsidP="00BF6B07">
      <w:pPr>
        <w:widowControl/>
        <w:tabs>
          <w:tab w:val="left" w:pos="720"/>
        </w:tabs>
        <w:spacing w:before="240"/>
        <w:ind w:left="720" w:hanging="720"/>
        <w:jc w:val="both"/>
        <w:rPr>
          <w:rFonts w:ascii="Arial" w:hAnsi="Arial" w:cs="Arial"/>
          <w:color w:val="000000"/>
          <w:sz w:val="22"/>
          <w:szCs w:val="22"/>
        </w:rPr>
        <w:sectPr w:rsidR="006E2C06" w:rsidRPr="003560BD">
          <w:headerReference w:type="default" r:id="rId35"/>
          <w:pgSz w:w="12240" w:h="15840" w:code="1"/>
          <w:pgMar w:top="1440" w:right="1440" w:bottom="1440" w:left="1440" w:header="720" w:footer="720" w:gutter="0"/>
          <w:cols w:space="720"/>
          <w:noEndnote/>
          <w:docGrid w:linePitch="254"/>
        </w:sectPr>
      </w:pPr>
    </w:p>
    <w:p w:rsidR="00E90560" w:rsidRPr="003560BD" w:rsidRDefault="00E90560" w:rsidP="007E0B1A">
      <w:pPr>
        <w:pStyle w:val="Heading1"/>
        <w:rPr>
          <w:rFonts w:ascii="Arial" w:hAnsi="Arial" w:cs="Arial"/>
          <w:sz w:val="22"/>
          <w:szCs w:val="22"/>
        </w:rPr>
      </w:pPr>
      <w:bookmarkStart w:id="133" w:name="_Toc520706320"/>
      <w:r w:rsidRPr="003560BD">
        <w:rPr>
          <w:rFonts w:ascii="Arial" w:hAnsi="Arial" w:cs="Arial"/>
          <w:sz w:val="22"/>
          <w:szCs w:val="22"/>
        </w:rPr>
        <w:lastRenderedPageBreak/>
        <w:t>SECTION VII</w:t>
      </w:r>
      <w:bookmarkEnd w:id="133"/>
    </w:p>
    <w:p w:rsidR="00E90560" w:rsidRPr="003560BD" w:rsidRDefault="00E90560" w:rsidP="007E0B1A">
      <w:pPr>
        <w:pStyle w:val="Heading2"/>
        <w:rPr>
          <w:rFonts w:ascii="Arial" w:hAnsi="Arial" w:cs="Arial"/>
          <w:sz w:val="22"/>
          <w:szCs w:val="22"/>
        </w:rPr>
      </w:pPr>
      <w:bookmarkStart w:id="134" w:name="_Toc520706321"/>
      <w:r w:rsidRPr="003560BD">
        <w:rPr>
          <w:rFonts w:ascii="Arial" w:hAnsi="Arial" w:cs="Arial"/>
          <w:sz w:val="22"/>
          <w:szCs w:val="22"/>
        </w:rPr>
        <w:t>TECHNICAL SPECIFICATIONS</w:t>
      </w:r>
      <w:bookmarkEnd w:id="134"/>
    </w:p>
    <w:p w:rsidR="00BF6B07" w:rsidRPr="003560BD" w:rsidRDefault="00BF6B07" w:rsidP="00E90560">
      <w:pPr>
        <w:pStyle w:val="Heading1"/>
        <w:rPr>
          <w:rFonts w:ascii="Arial" w:hAnsi="Arial" w:cs="Arial"/>
          <w:sz w:val="22"/>
          <w:szCs w:val="22"/>
        </w:rPr>
      </w:pPr>
    </w:p>
    <w:p w:rsidR="00BF6B07" w:rsidRPr="003560BD" w:rsidRDefault="00BF6B07" w:rsidP="00347223">
      <w:pPr>
        <w:pStyle w:val="Level1"/>
        <w:numPr>
          <w:ilvl w:val="0"/>
          <w:numId w:val="9"/>
        </w:numPr>
        <w:jc w:val="both"/>
        <w:rPr>
          <w:rFonts w:ascii="Arial" w:hAnsi="Arial" w:cs="Arial"/>
          <w:b/>
          <w:sz w:val="22"/>
          <w:szCs w:val="22"/>
        </w:rPr>
      </w:pPr>
      <w:r w:rsidRPr="003560BD">
        <w:rPr>
          <w:rFonts w:ascii="Arial" w:hAnsi="Arial" w:cs="Arial"/>
          <w:b/>
          <w:sz w:val="22"/>
          <w:szCs w:val="22"/>
        </w:rPr>
        <w:t xml:space="preserve">How to Respond to this Section </w:t>
      </w:r>
    </w:p>
    <w:p w:rsidR="00BF6B07" w:rsidRPr="003560BD" w:rsidRDefault="00BF6B07" w:rsidP="00720DEA">
      <w:pPr>
        <w:pStyle w:val="Level2"/>
      </w:pPr>
      <w:r w:rsidRPr="003560BD">
        <w:t xml:space="preserve">Beginning with </w:t>
      </w:r>
      <w:r w:rsidRPr="00856D8B">
        <w:t xml:space="preserve">Item </w:t>
      </w:r>
      <w:r w:rsidR="00107933" w:rsidRPr="00856D8B">
        <w:t>2.1</w:t>
      </w:r>
      <w:r w:rsidR="00107933" w:rsidRPr="003560BD">
        <w:t xml:space="preserve"> </w:t>
      </w:r>
      <w:r w:rsidRPr="003560BD">
        <w:t>of this section, label and respond to each outline point in this section as it is labeled in the RFP.</w:t>
      </w:r>
    </w:p>
    <w:p w:rsidR="00BF6B07" w:rsidRPr="003560BD" w:rsidRDefault="00BF6B07" w:rsidP="00720DEA">
      <w:pPr>
        <w:pStyle w:val="Level2"/>
      </w:pPr>
      <w:r w:rsidRPr="003560BD">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BF6B07" w:rsidRPr="003560BD" w:rsidRDefault="00BF6B07" w:rsidP="00720DEA">
      <w:pPr>
        <w:pStyle w:val="Level2"/>
      </w:pPr>
      <w:r w:rsidRPr="003560BD">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F6B07" w:rsidRPr="003560BD" w:rsidRDefault="00BF6B07" w:rsidP="00720DEA">
      <w:pPr>
        <w:pStyle w:val="Level2"/>
      </w:pPr>
      <w:r w:rsidRPr="003560BD">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rsidR="00BF6B07" w:rsidRPr="003560BD" w:rsidRDefault="00BF6B07" w:rsidP="00720DEA">
      <w:pPr>
        <w:pStyle w:val="Level2"/>
      </w:pPr>
      <w:r w:rsidRPr="003560BD">
        <w:t>If the Vendor cannot respond with “ACKNOWLEDGED,” “WILL COMPLY,” or “AGREED,” then the Vendor must respond with “EXCEPTION.”  (See Section V, for additional instructions regarding Vendor exceptions.)</w:t>
      </w:r>
    </w:p>
    <w:p w:rsidR="00BF6B07" w:rsidRPr="003560BD" w:rsidRDefault="00BF6B07" w:rsidP="00720DEA">
      <w:pPr>
        <w:pStyle w:val="Level2"/>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rsidR="00BF6B07" w:rsidRPr="003560BD" w:rsidRDefault="00BF6B07" w:rsidP="00720DEA">
      <w:pPr>
        <w:pStyle w:val="Level2"/>
      </w:pPr>
      <w:r w:rsidRPr="003560BD">
        <w:t xml:space="preserve">In addition to the above, Vendor must provide explicit details as to the manner and degree to which the proposal meets or exceeds each specification. </w:t>
      </w:r>
    </w:p>
    <w:p w:rsidR="00BF6B07" w:rsidRPr="00856D8B" w:rsidRDefault="00BF6B07" w:rsidP="00BF6B07">
      <w:pPr>
        <w:pStyle w:val="Level1"/>
        <w:jc w:val="both"/>
        <w:rPr>
          <w:rFonts w:ascii="Arial" w:hAnsi="Arial" w:cs="Arial"/>
          <w:b/>
          <w:sz w:val="22"/>
          <w:szCs w:val="22"/>
        </w:rPr>
      </w:pPr>
      <w:r w:rsidRPr="00856D8B">
        <w:rPr>
          <w:rFonts w:ascii="Arial" w:hAnsi="Arial" w:cs="Arial"/>
          <w:b/>
          <w:sz w:val="22"/>
          <w:szCs w:val="22"/>
        </w:rPr>
        <w:t>Mandatory Provisions in Technical Requirements for this RFP</w:t>
      </w:r>
    </w:p>
    <w:p w:rsidR="00BF6B07" w:rsidRDefault="00140504" w:rsidP="00720DEA">
      <w:pPr>
        <w:pStyle w:val="Level2"/>
      </w:pPr>
      <w:r w:rsidRPr="0070487E">
        <w:t xml:space="preserve">Certain items in the technical specifications of this RFP are MANDATORY.  </w:t>
      </w:r>
      <w:r>
        <w:t>Vendor</w:t>
      </w:r>
      <w:r w:rsidRPr="0070487E">
        <w:t>s are specifically disallowed from taking exception to these mandatory requirements, and proposals that do not meet all mandatory requirements are subject to immediate disqualification</w:t>
      </w:r>
      <w:r w:rsidR="00BF6B07" w:rsidRPr="00856D8B">
        <w:t>.</w:t>
      </w:r>
    </w:p>
    <w:p w:rsidR="00140504" w:rsidRPr="00856D8B" w:rsidRDefault="00140504" w:rsidP="00720DEA">
      <w:pPr>
        <w:pStyle w:val="Level2"/>
      </w:pPr>
      <w:r w:rsidRPr="0070487E">
        <w:t xml:space="preserve">Mandatory requirements are those requirements classified as </w:t>
      </w:r>
      <w:r w:rsidRPr="0070487E">
        <w:rPr>
          <w:b/>
        </w:rPr>
        <w:t>“M</w:t>
      </w:r>
      <w:r>
        <w:rPr>
          <w:b/>
        </w:rPr>
        <w:t>ANDATORY</w:t>
      </w:r>
      <w:r w:rsidRPr="0070487E">
        <w:rPr>
          <w:b/>
        </w:rPr>
        <w:t>”</w:t>
      </w:r>
      <w:r w:rsidRPr="0070487E">
        <w:t xml:space="preserve"> in Section VII, </w:t>
      </w:r>
      <w:r w:rsidRPr="0070487E">
        <w:rPr>
          <w:i/>
        </w:rPr>
        <w:t>Technical Specifications</w:t>
      </w:r>
      <w:r w:rsidRPr="0070487E">
        <w:t xml:space="preserve">.  Meeting a mandatory requirement means the </w:t>
      </w:r>
      <w:r>
        <w:t>Vendor</w:t>
      </w:r>
      <w:r w:rsidRPr="0070487E">
        <w:t xml:space="preserve"> has provided a detailed response that demonstrates that the </w:t>
      </w:r>
      <w:r>
        <w:t>Vendor</w:t>
      </w:r>
      <w:r w:rsidRPr="0070487E">
        <w:t xml:space="preserve"> meets the qualifications and experience required and/or the requested functionality exists in the base solution</w:t>
      </w:r>
      <w:r>
        <w:t>.</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lastRenderedPageBreak/>
        <w:t>General Overview and Background</w:t>
      </w:r>
    </w:p>
    <w:p w:rsidR="008638A1" w:rsidRDefault="005E78DF" w:rsidP="00720DEA">
      <w:pPr>
        <w:pStyle w:val="Level2"/>
        <w:numPr>
          <w:ilvl w:val="0"/>
          <w:numId w:val="0"/>
        </w:numPr>
        <w:ind w:left="720"/>
      </w:pPr>
      <w:r>
        <w:t>The Mississippi Department of Information Technology Services (ITS) and the Mississippi Department of Rehabilitation Services are issuing this Request for Proposal (RFP) in order to enter into a contract with a qualified Vendor to provide a time and attendance system.  The Vendor will be responsible for developing an interface with the existing State Payroll and Human Resources System (SPAHRS), the installation and testing of all software in the current environment at MDRS</w:t>
      </w:r>
      <w:r w:rsidR="008B3BA5">
        <w:t>,</w:t>
      </w:r>
      <w:r>
        <w:t xml:space="preserve"> and deployment and testing of access to the software through the existing PCs located throughout the MDRS network.  </w:t>
      </w:r>
    </w:p>
    <w:p w:rsidR="00BF6B07" w:rsidRPr="003560BD" w:rsidRDefault="005E78DF" w:rsidP="00720DEA">
      <w:pPr>
        <w:pStyle w:val="Level2"/>
        <w:numPr>
          <w:ilvl w:val="0"/>
          <w:numId w:val="0"/>
        </w:numPr>
        <w:ind w:left="720"/>
      </w:pPr>
      <w:r>
        <w:t>Furthermore, the Vendor will be responsible for providing, installing, connecting, and testing all time-keeping devi</w:t>
      </w:r>
      <w:r w:rsidR="008B3BA5">
        <w:t>c</w:t>
      </w:r>
      <w:r>
        <w:t xml:space="preserve">es to assure proper connectivity and communications to the central server over the MDRS network.  </w:t>
      </w:r>
      <w:r w:rsidR="0056077E">
        <w:t xml:space="preserve">At some point, </w:t>
      </w:r>
      <w:r w:rsidR="00DE06E8">
        <w:t xml:space="preserve">SPAHRS will be replaced with Mississippi Accountability System for Government and Collaboration (MAGIC); therefore, the system must </w:t>
      </w:r>
      <w:r w:rsidR="0056077E">
        <w:t xml:space="preserve">then </w:t>
      </w:r>
      <w:r w:rsidR="00DE06E8">
        <w:t>be able to interface with MAGIC.</w:t>
      </w:r>
      <w:r w:rsidR="00E33D9A">
        <w:t xml:space="preserve">  </w:t>
      </w:r>
      <w:r w:rsidR="002C7C54">
        <w:t xml:space="preserve">DFA will </w:t>
      </w:r>
      <w:r w:rsidR="0084167A">
        <w:t xml:space="preserve">be actively involved in the implementation process to ensure that the time and attendance system appropriately interfaces with </w:t>
      </w:r>
      <w:r w:rsidR="002C7C54">
        <w:t xml:space="preserve">SPAHRS and MAGIC.  </w:t>
      </w:r>
      <w:r w:rsidR="003B7969">
        <w:t xml:space="preserve">The State reserves the right to use the awarded proposal from this RFP for </w:t>
      </w:r>
      <w:r w:rsidR="0056077E">
        <w:t>other governmental</w:t>
      </w:r>
      <w:r w:rsidR="003B7969">
        <w:t xml:space="preserve"> entities.</w:t>
      </w:r>
      <w:r w:rsidR="00E33D9A">
        <w:t xml:space="preserve">  </w:t>
      </w:r>
      <w:r w:rsidR="00DE06E8">
        <w:t xml:space="preserve"> </w:t>
      </w:r>
      <w:r>
        <w:t xml:space="preserve">  </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 xml:space="preserve">Procurement Project Schedule </w:t>
      </w:r>
    </w:p>
    <w:p w:rsidR="00BF6B07" w:rsidRPr="003560BD" w:rsidRDefault="00BF6B07" w:rsidP="00BF6B07">
      <w:pPr>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3560BD">
        <w:tc>
          <w:tcPr>
            <w:tcW w:w="4596" w:type="dxa"/>
          </w:tcPr>
          <w:p w:rsidR="00BF6B07" w:rsidRPr="005E78DF" w:rsidRDefault="00BF6B07" w:rsidP="00BF6B07">
            <w:pPr>
              <w:jc w:val="both"/>
              <w:rPr>
                <w:rFonts w:ascii="Arial" w:hAnsi="Arial" w:cs="Arial"/>
                <w:b/>
                <w:bCs/>
                <w:sz w:val="22"/>
                <w:szCs w:val="22"/>
              </w:rPr>
            </w:pPr>
            <w:r w:rsidRPr="005E78DF">
              <w:rPr>
                <w:rFonts w:ascii="Arial" w:hAnsi="Arial" w:cs="Arial"/>
                <w:b/>
                <w:bCs/>
                <w:sz w:val="22"/>
                <w:szCs w:val="22"/>
              </w:rPr>
              <w:t>Task</w:t>
            </w:r>
          </w:p>
        </w:tc>
        <w:tc>
          <w:tcPr>
            <w:tcW w:w="2442" w:type="dxa"/>
          </w:tcPr>
          <w:p w:rsidR="00BF6B07" w:rsidRPr="005E78DF" w:rsidRDefault="00BF6B07" w:rsidP="00BF6B07">
            <w:pPr>
              <w:jc w:val="both"/>
              <w:rPr>
                <w:rFonts w:ascii="Arial" w:hAnsi="Arial" w:cs="Arial"/>
                <w:b/>
                <w:bCs/>
                <w:sz w:val="22"/>
                <w:szCs w:val="22"/>
              </w:rPr>
            </w:pPr>
            <w:r w:rsidRPr="005E78DF">
              <w:rPr>
                <w:rFonts w:ascii="Arial" w:hAnsi="Arial" w:cs="Arial"/>
                <w:b/>
                <w:bCs/>
                <w:sz w:val="22"/>
                <w:szCs w:val="22"/>
              </w:rPr>
              <w:t>Date</w:t>
            </w:r>
          </w:p>
        </w:tc>
      </w:tr>
      <w:tr w:rsidR="00BF6B07" w:rsidRPr="003560BD">
        <w:tc>
          <w:tcPr>
            <w:tcW w:w="4596" w:type="dxa"/>
          </w:tcPr>
          <w:p w:rsidR="00BF6B07" w:rsidRPr="005E78DF" w:rsidRDefault="00BF6B07" w:rsidP="00BF6B07">
            <w:pPr>
              <w:jc w:val="both"/>
              <w:rPr>
                <w:rFonts w:ascii="Arial" w:hAnsi="Arial" w:cs="Arial"/>
                <w:sz w:val="22"/>
                <w:szCs w:val="22"/>
              </w:rPr>
            </w:pPr>
            <w:r w:rsidRPr="005E78DF">
              <w:rPr>
                <w:rFonts w:ascii="Arial" w:hAnsi="Arial" w:cs="Arial"/>
                <w:sz w:val="22"/>
                <w:szCs w:val="22"/>
              </w:rPr>
              <w:t>First Advertisement Date for RFP</w:t>
            </w:r>
          </w:p>
        </w:tc>
        <w:tc>
          <w:tcPr>
            <w:tcW w:w="2442" w:type="dxa"/>
          </w:tcPr>
          <w:p w:rsidR="00BF6B07" w:rsidRPr="005E78DF" w:rsidRDefault="005E78DF" w:rsidP="000466EE">
            <w:pPr>
              <w:jc w:val="both"/>
              <w:rPr>
                <w:rFonts w:ascii="Arial" w:hAnsi="Arial" w:cs="Arial"/>
                <w:sz w:val="22"/>
                <w:szCs w:val="22"/>
              </w:rPr>
            </w:pPr>
            <w:r>
              <w:rPr>
                <w:rFonts w:ascii="Arial" w:hAnsi="Arial" w:cs="Arial"/>
                <w:sz w:val="22"/>
                <w:szCs w:val="22"/>
              </w:rPr>
              <w:t>0</w:t>
            </w:r>
            <w:r w:rsidR="000466EE">
              <w:rPr>
                <w:rFonts w:ascii="Arial" w:hAnsi="Arial" w:cs="Arial"/>
                <w:sz w:val="22"/>
                <w:szCs w:val="22"/>
              </w:rPr>
              <w:t>8</w:t>
            </w:r>
            <w:r>
              <w:rPr>
                <w:rFonts w:ascii="Arial" w:hAnsi="Arial" w:cs="Arial"/>
                <w:sz w:val="22"/>
                <w:szCs w:val="22"/>
              </w:rPr>
              <w:t>/</w:t>
            </w:r>
            <w:r w:rsidR="000466EE">
              <w:rPr>
                <w:rFonts w:ascii="Arial" w:hAnsi="Arial" w:cs="Arial"/>
                <w:sz w:val="22"/>
                <w:szCs w:val="22"/>
              </w:rPr>
              <w:t>07</w:t>
            </w:r>
            <w:r>
              <w:rPr>
                <w:rFonts w:ascii="Arial" w:hAnsi="Arial" w:cs="Arial"/>
                <w:sz w:val="22"/>
                <w:szCs w:val="22"/>
              </w:rPr>
              <w:t>/18</w:t>
            </w:r>
          </w:p>
        </w:tc>
      </w:tr>
      <w:tr w:rsidR="00BF6B07" w:rsidRPr="003560BD">
        <w:tc>
          <w:tcPr>
            <w:tcW w:w="4596" w:type="dxa"/>
          </w:tcPr>
          <w:p w:rsidR="00BF6B07" w:rsidRPr="005E78DF" w:rsidRDefault="00BF6B07" w:rsidP="00BF6B07">
            <w:pPr>
              <w:jc w:val="both"/>
              <w:rPr>
                <w:rFonts w:ascii="Arial" w:hAnsi="Arial" w:cs="Arial"/>
                <w:sz w:val="22"/>
                <w:szCs w:val="22"/>
              </w:rPr>
            </w:pPr>
            <w:r w:rsidRPr="005E78DF">
              <w:rPr>
                <w:rFonts w:ascii="Arial" w:hAnsi="Arial" w:cs="Arial"/>
                <w:sz w:val="22"/>
                <w:szCs w:val="22"/>
              </w:rPr>
              <w:t>Second Advertisement Date for RFP</w:t>
            </w:r>
          </w:p>
        </w:tc>
        <w:tc>
          <w:tcPr>
            <w:tcW w:w="2442" w:type="dxa"/>
          </w:tcPr>
          <w:p w:rsidR="00BF6B07" w:rsidRPr="005E78DF" w:rsidRDefault="005E78DF" w:rsidP="000466EE">
            <w:pPr>
              <w:jc w:val="both"/>
              <w:rPr>
                <w:rFonts w:ascii="Arial" w:hAnsi="Arial" w:cs="Arial"/>
                <w:sz w:val="22"/>
                <w:szCs w:val="22"/>
              </w:rPr>
            </w:pPr>
            <w:r>
              <w:rPr>
                <w:rFonts w:ascii="Arial" w:hAnsi="Arial" w:cs="Arial"/>
                <w:sz w:val="22"/>
                <w:szCs w:val="22"/>
              </w:rPr>
              <w:t>08/</w:t>
            </w:r>
            <w:r w:rsidR="000466EE">
              <w:rPr>
                <w:rFonts w:ascii="Arial" w:hAnsi="Arial" w:cs="Arial"/>
                <w:sz w:val="22"/>
                <w:szCs w:val="22"/>
              </w:rPr>
              <w:t>14</w:t>
            </w:r>
            <w:r>
              <w:rPr>
                <w:rFonts w:ascii="Arial" w:hAnsi="Arial" w:cs="Arial"/>
                <w:sz w:val="22"/>
                <w:szCs w:val="22"/>
              </w:rPr>
              <w:t>/18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Deadline for Vendor’s Written Questions</w:t>
            </w:r>
          </w:p>
        </w:tc>
        <w:tc>
          <w:tcPr>
            <w:tcW w:w="2442" w:type="dxa"/>
          </w:tcPr>
          <w:p w:rsidR="00E77845" w:rsidRPr="005E78DF" w:rsidRDefault="00E77845" w:rsidP="000466EE">
            <w:pPr>
              <w:rPr>
                <w:rFonts w:ascii="Arial" w:hAnsi="Arial" w:cs="Arial"/>
                <w:sz w:val="22"/>
                <w:szCs w:val="22"/>
              </w:rPr>
            </w:pPr>
            <w:r w:rsidRPr="005E78DF">
              <w:rPr>
                <w:rFonts w:ascii="Arial" w:hAnsi="Arial" w:cs="Arial"/>
                <w:sz w:val="22"/>
                <w:szCs w:val="22"/>
              </w:rPr>
              <w:t xml:space="preserve">3:00 p.m. Central Time on  </w:t>
            </w:r>
            <w:r>
              <w:rPr>
                <w:rFonts w:ascii="Arial" w:hAnsi="Arial" w:cs="Arial"/>
                <w:sz w:val="22"/>
                <w:szCs w:val="22"/>
              </w:rPr>
              <w:t>08/1</w:t>
            </w:r>
            <w:r w:rsidR="000466EE">
              <w:rPr>
                <w:rFonts w:ascii="Arial" w:hAnsi="Arial" w:cs="Arial"/>
                <w:sz w:val="22"/>
                <w:szCs w:val="22"/>
              </w:rPr>
              <w:t>6</w:t>
            </w:r>
            <w:r>
              <w:rPr>
                <w:rFonts w:ascii="Arial" w:hAnsi="Arial" w:cs="Arial"/>
                <w:sz w:val="22"/>
                <w:szCs w:val="22"/>
              </w:rPr>
              <w:t>/18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Deadline for Questions Answered and Posted to ITS Web Site</w:t>
            </w:r>
          </w:p>
        </w:tc>
        <w:tc>
          <w:tcPr>
            <w:tcW w:w="2442" w:type="dxa"/>
          </w:tcPr>
          <w:p w:rsidR="00E77845" w:rsidRPr="005E78DF" w:rsidRDefault="00E77845" w:rsidP="00BF6B07">
            <w:pPr>
              <w:jc w:val="both"/>
              <w:rPr>
                <w:rFonts w:ascii="Arial" w:hAnsi="Arial" w:cs="Arial"/>
                <w:sz w:val="22"/>
                <w:szCs w:val="22"/>
              </w:rPr>
            </w:pPr>
          </w:p>
          <w:p w:rsidR="00E77845" w:rsidRPr="005E78DF" w:rsidRDefault="00E77845" w:rsidP="000466EE">
            <w:pPr>
              <w:rPr>
                <w:rFonts w:ascii="Arial" w:hAnsi="Arial" w:cs="Arial"/>
                <w:sz w:val="22"/>
                <w:szCs w:val="22"/>
              </w:rPr>
            </w:pPr>
            <w:r>
              <w:rPr>
                <w:rFonts w:ascii="Arial" w:hAnsi="Arial" w:cs="Arial"/>
                <w:sz w:val="22"/>
                <w:szCs w:val="22"/>
              </w:rPr>
              <w:t>08/</w:t>
            </w:r>
            <w:r w:rsidR="000466EE">
              <w:rPr>
                <w:rFonts w:ascii="Arial" w:hAnsi="Arial" w:cs="Arial"/>
                <w:sz w:val="22"/>
                <w:szCs w:val="22"/>
              </w:rPr>
              <w:t>21</w:t>
            </w:r>
            <w:r>
              <w:rPr>
                <w:rFonts w:ascii="Arial" w:hAnsi="Arial" w:cs="Arial"/>
                <w:sz w:val="22"/>
                <w:szCs w:val="22"/>
              </w:rPr>
              <w:t>/18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Open Proposals</w:t>
            </w:r>
          </w:p>
        </w:tc>
        <w:tc>
          <w:tcPr>
            <w:tcW w:w="2442" w:type="dxa"/>
          </w:tcPr>
          <w:p w:rsidR="00E77845" w:rsidRPr="005E78DF" w:rsidRDefault="000466EE" w:rsidP="008638A1">
            <w:pPr>
              <w:jc w:val="both"/>
              <w:rPr>
                <w:rFonts w:ascii="Arial" w:hAnsi="Arial" w:cs="Arial"/>
                <w:sz w:val="22"/>
                <w:szCs w:val="22"/>
              </w:rPr>
            </w:pPr>
            <w:r>
              <w:rPr>
                <w:rFonts w:ascii="Arial" w:hAnsi="Arial" w:cs="Arial"/>
                <w:sz w:val="22"/>
                <w:szCs w:val="22"/>
              </w:rPr>
              <w:t>09</w:t>
            </w:r>
            <w:r w:rsidR="00E77845">
              <w:rPr>
                <w:rFonts w:ascii="Arial" w:hAnsi="Arial" w:cs="Arial"/>
                <w:sz w:val="22"/>
                <w:szCs w:val="22"/>
              </w:rPr>
              <w:t>/</w:t>
            </w:r>
            <w:r>
              <w:rPr>
                <w:rFonts w:ascii="Arial" w:hAnsi="Arial" w:cs="Arial"/>
                <w:sz w:val="22"/>
                <w:szCs w:val="22"/>
              </w:rPr>
              <w:t>0</w:t>
            </w:r>
            <w:r w:rsidR="008638A1">
              <w:rPr>
                <w:rFonts w:ascii="Arial" w:hAnsi="Arial" w:cs="Arial"/>
                <w:sz w:val="22"/>
                <w:szCs w:val="22"/>
              </w:rPr>
              <w:t>6</w:t>
            </w:r>
            <w:r w:rsidR="00E77845">
              <w:rPr>
                <w:rFonts w:ascii="Arial" w:hAnsi="Arial" w:cs="Arial"/>
                <w:sz w:val="22"/>
                <w:szCs w:val="22"/>
              </w:rPr>
              <w:t>/18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Evaluation of Proposals</w:t>
            </w:r>
            <w:r w:rsidR="008638A1">
              <w:rPr>
                <w:rFonts w:ascii="Arial" w:hAnsi="Arial" w:cs="Arial"/>
                <w:sz w:val="22"/>
                <w:szCs w:val="22"/>
              </w:rPr>
              <w:t xml:space="preserve"> Begins</w:t>
            </w:r>
          </w:p>
        </w:tc>
        <w:tc>
          <w:tcPr>
            <w:tcW w:w="2442" w:type="dxa"/>
          </w:tcPr>
          <w:p w:rsidR="00E77845" w:rsidRPr="005E78DF" w:rsidRDefault="00E77845" w:rsidP="008638A1">
            <w:pPr>
              <w:jc w:val="both"/>
              <w:rPr>
                <w:rFonts w:ascii="Arial" w:hAnsi="Arial" w:cs="Arial"/>
                <w:sz w:val="22"/>
                <w:szCs w:val="22"/>
              </w:rPr>
            </w:pPr>
            <w:r>
              <w:rPr>
                <w:rFonts w:ascii="Arial" w:hAnsi="Arial" w:cs="Arial"/>
                <w:sz w:val="22"/>
                <w:szCs w:val="22"/>
              </w:rPr>
              <w:t>0</w:t>
            </w:r>
            <w:r w:rsidR="000466EE">
              <w:rPr>
                <w:rFonts w:ascii="Arial" w:hAnsi="Arial" w:cs="Arial"/>
                <w:sz w:val="22"/>
                <w:szCs w:val="22"/>
              </w:rPr>
              <w:t>9</w:t>
            </w:r>
            <w:r>
              <w:rPr>
                <w:rFonts w:ascii="Arial" w:hAnsi="Arial" w:cs="Arial"/>
                <w:sz w:val="22"/>
                <w:szCs w:val="22"/>
              </w:rPr>
              <w:t>/</w:t>
            </w:r>
            <w:r w:rsidR="000466EE">
              <w:rPr>
                <w:rFonts w:ascii="Arial" w:hAnsi="Arial" w:cs="Arial"/>
                <w:sz w:val="22"/>
                <w:szCs w:val="22"/>
              </w:rPr>
              <w:t>0</w:t>
            </w:r>
            <w:r w:rsidR="008638A1">
              <w:rPr>
                <w:rFonts w:ascii="Arial" w:hAnsi="Arial" w:cs="Arial"/>
                <w:sz w:val="22"/>
                <w:szCs w:val="22"/>
              </w:rPr>
              <w:t>6</w:t>
            </w:r>
            <w:r>
              <w:rPr>
                <w:rFonts w:ascii="Arial" w:hAnsi="Arial" w:cs="Arial"/>
                <w:sz w:val="22"/>
                <w:szCs w:val="22"/>
              </w:rPr>
              <w:t>/18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Contract Negotiation</w:t>
            </w:r>
          </w:p>
        </w:tc>
        <w:tc>
          <w:tcPr>
            <w:tcW w:w="2442" w:type="dxa"/>
          </w:tcPr>
          <w:p w:rsidR="00E77845" w:rsidRPr="005E78DF" w:rsidRDefault="00E77845" w:rsidP="00BF6B07">
            <w:pPr>
              <w:jc w:val="both"/>
              <w:rPr>
                <w:rFonts w:ascii="Arial" w:hAnsi="Arial" w:cs="Arial"/>
                <w:sz w:val="22"/>
                <w:szCs w:val="22"/>
              </w:rPr>
            </w:pPr>
            <w:r>
              <w:rPr>
                <w:rFonts w:ascii="Arial" w:hAnsi="Arial" w:cs="Arial"/>
                <w:sz w:val="22"/>
                <w:szCs w:val="22"/>
              </w:rPr>
              <w:t>September 2018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Proposed Project Implementation Start-up</w:t>
            </w:r>
          </w:p>
        </w:tc>
        <w:tc>
          <w:tcPr>
            <w:tcW w:w="2442" w:type="dxa"/>
          </w:tcPr>
          <w:p w:rsidR="00E77845" w:rsidRPr="005E78DF" w:rsidRDefault="00E77845" w:rsidP="00E77845">
            <w:pPr>
              <w:jc w:val="both"/>
              <w:rPr>
                <w:rFonts w:ascii="Arial" w:hAnsi="Arial" w:cs="Arial"/>
                <w:sz w:val="22"/>
                <w:szCs w:val="22"/>
              </w:rPr>
            </w:pPr>
            <w:r>
              <w:rPr>
                <w:rFonts w:ascii="Arial" w:hAnsi="Arial" w:cs="Arial"/>
                <w:sz w:val="22"/>
                <w:szCs w:val="22"/>
              </w:rPr>
              <w:t>10/01/18</w:t>
            </w:r>
          </w:p>
        </w:tc>
      </w:tr>
      <w:tr w:rsidR="00E77845" w:rsidRPr="003560BD">
        <w:tc>
          <w:tcPr>
            <w:tcW w:w="4596" w:type="dxa"/>
          </w:tcPr>
          <w:p w:rsidR="00E77845" w:rsidRPr="005E78DF" w:rsidRDefault="00E77845" w:rsidP="00BF6B07">
            <w:pPr>
              <w:jc w:val="both"/>
              <w:rPr>
                <w:rFonts w:ascii="Arial" w:hAnsi="Arial" w:cs="Arial"/>
                <w:sz w:val="22"/>
                <w:szCs w:val="22"/>
              </w:rPr>
            </w:pPr>
            <w:r w:rsidRPr="005E78DF">
              <w:rPr>
                <w:rFonts w:ascii="Arial" w:hAnsi="Arial" w:cs="Arial"/>
                <w:sz w:val="22"/>
                <w:szCs w:val="22"/>
              </w:rPr>
              <w:t>Project Go-Live Deadline</w:t>
            </w:r>
          </w:p>
        </w:tc>
        <w:tc>
          <w:tcPr>
            <w:tcW w:w="2442" w:type="dxa"/>
          </w:tcPr>
          <w:p w:rsidR="00E77845" w:rsidRPr="005E78DF" w:rsidRDefault="00D429E7" w:rsidP="00BF6B07">
            <w:pPr>
              <w:jc w:val="both"/>
              <w:rPr>
                <w:rFonts w:ascii="Arial" w:hAnsi="Arial" w:cs="Arial"/>
                <w:sz w:val="22"/>
                <w:szCs w:val="22"/>
              </w:rPr>
            </w:pPr>
            <w:r>
              <w:rPr>
                <w:rFonts w:ascii="Arial" w:hAnsi="Arial" w:cs="Arial"/>
                <w:sz w:val="22"/>
                <w:szCs w:val="22"/>
              </w:rPr>
              <w:t>12/31/18</w:t>
            </w:r>
          </w:p>
        </w:tc>
      </w:tr>
    </w:tbl>
    <w:p w:rsidR="00BF6B07" w:rsidRPr="003560BD" w:rsidRDefault="00BF6B07" w:rsidP="00BF6B07">
      <w:pPr>
        <w:jc w:val="both"/>
        <w:rPr>
          <w:rFonts w:ascii="Arial" w:hAnsi="Arial" w:cs="Arial"/>
          <w:sz w:val="22"/>
          <w:szCs w:val="22"/>
          <w:highlight w:val="yellow"/>
        </w:rPr>
      </w:pPr>
    </w:p>
    <w:p w:rsidR="00BF6B07" w:rsidRPr="003560BD" w:rsidRDefault="00BF6B07" w:rsidP="00BF6B07">
      <w:pPr>
        <w:jc w:val="both"/>
        <w:rPr>
          <w:rFonts w:ascii="Arial" w:hAnsi="Arial" w:cs="Arial"/>
          <w:sz w:val="22"/>
          <w:szCs w:val="22"/>
          <w:highlight w:val="yellow"/>
        </w:rPr>
      </w:pPr>
    </w:p>
    <w:p w:rsidR="00230581" w:rsidRPr="003560BD" w:rsidRDefault="00230581" w:rsidP="00BF6B07">
      <w:pPr>
        <w:pStyle w:val="Level1"/>
        <w:jc w:val="both"/>
        <w:rPr>
          <w:rFonts w:ascii="Arial" w:hAnsi="Arial" w:cs="Arial"/>
          <w:b/>
          <w:bCs/>
          <w:sz w:val="22"/>
          <w:szCs w:val="22"/>
        </w:rPr>
      </w:pPr>
      <w:r w:rsidRPr="003560BD">
        <w:rPr>
          <w:rFonts w:ascii="Arial" w:hAnsi="Arial" w:cs="Arial"/>
          <w:b/>
          <w:bCs/>
          <w:sz w:val="22"/>
          <w:szCs w:val="22"/>
        </w:rPr>
        <w:t>Statement of Understanding</w:t>
      </w:r>
    </w:p>
    <w:p w:rsidR="00230581" w:rsidRPr="003560BD" w:rsidRDefault="00230581" w:rsidP="00720DEA">
      <w:pPr>
        <w:pStyle w:val="Level2"/>
      </w:pPr>
      <w:r w:rsidRPr="003560BD">
        <w:t>Vendors may request additional information or clarifications to this RFP using the following procedure:</w:t>
      </w:r>
    </w:p>
    <w:p w:rsidR="00230581" w:rsidRPr="003560BD" w:rsidRDefault="00230581"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t>Vendors must clearly identify the specified paragraph(s) in the RFP that is in question.</w:t>
      </w:r>
    </w:p>
    <w:p w:rsidR="00230581" w:rsidRPr="003560BD" w:rsidRDefault="00230581"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t>Vendor must deliver a written document to</w:t>
      </w:r>
      <w:r w:rsidR="000205E2">
        <w:rPr>
          <w:rFonts w:ascii="Arial" w:hAnsi="Arial" w:cs="Arial"/>
          <w:sz w:val="22"/>
          <w:szCs w:val="22"/>
        </w:rPr>
        <w:t xml:space="preserve"> Khelli Reed</w:t>
      </w:r>
      <w:r w:rsidRPr="003560BD">
        <w:rPr>
          <w:rFonts w:ascii="Arial" w:hAnsi="Arial" w:cs="Arial"/>
          <w:sz w:val="22"/>
          <w:szCs w:val="22"/>
        </w:rPr>
        <w:t xml:space="preserve"> at </w:t>
      </w:r>
      <w:proofErr w:type="gramStart"/>
      <w:r w:rsidRPr="0016617A">
        <w:rPr>
          <w:rFonts w:ascii="Arial" w:hAnsi="Arial" w:cs="Arial"/>
          <w:b/>
          <w:sz w:val="22"/>
          <w:szCs w:val="22"/>
        </w:rPr>
        <w:t>ITS</w:t>
      </w:r>
      <w:proofErr w:type="gramEnd"/>
      <w:r w:rsidRPr="003560BD">
        <w:rPr>
          <w:rFonts w:ascii="Arial" w:hAnsi="Arial" w:cs="Arial"/>
          <w:sz w:val="22"/>
          <w:szCs w:val="22"/>
        </w:rPr>
        <w:t xml:space="preserve"> by</w:t>
      </w:r>
      <w:r w:rsidR="000205E2">
        <w:rPr>
          <w:rFonts w:ascii="Arial" w:hAnsi="Arial" w:cs="Arial"/>
          <w:sz w:val="22"/>
          <w:szCs w:val="22"/>
        </w:rPr>
        <w:t xml:space="preserve"> </w:t>
      </w:r>
      <w:r w:rsidR="000466EE">
        <w:rPr>
          <w:rFonts w:ascii="Arial" w:hAnsi="Arial" w:cs="Arial"/>
          <w:sz w:val="22"/>
          <w:szCs w:val="22"/>
        </w:rPr>
        <w:t>Thurs</w:t>
      </w:r>
      <w:r w:rsidR="000205E2">
        <w:rPr>
          <w:rFonts w:ascii="Arial" w:hAnsi="Arial" w:cs="Arial"/>
          <w:sz w:val="22"/>
          <w:szCs w:val="22"/>
        </w:rPr>
        <w:t xml:space="preserve">day, August </w:t>
      </w:r>
      <w:r w:rsidR="00EC2D17">
        <w:rPr>
          <w:rFonts w:ascii="Arial" w:hAnsi="Arial" w:cs="Arial"/>
          <w:sz w:val="22"/>
          <w:szCs w:val="22"/>
        </w:rPr>
        <w:t>1</w:t>
      </w:r>
      <w:r w:rsidR="000466EE">
        <w:rPr>
          <w:rFonts w:ascii="Arial" w:hAnsi="Arial" w:cs="Arial"/>
          <w:sz w:val="22"/>
          <w:szCs w:val="22"/>
        </w:rPr>
        <w:t>6</w:t>
      </w:r>
      <w:r w:rsidR="00EC2D17">
        <w:rPr>
          <w:rFonts w:ascii="Arial" w:hAnsi="Arial" w:cs="Arial"/>
          <w:sz w:val="22"/>
          <w:szCs w:val="22"/>
        </w:rPr>
        <w:t>,</w:t>
      </w:r>
      <w:r w:rsidR="000205E2">
        <w:rPr>
          <w:rFonts w:ascii="Arial" w:hAnsi="Arial" w:cs="Arial"/>
          <w:sz w:val="22"/>
          <w:szCs w:val="22"/>
        </w:rPr>
        <w:t xml:space="preserve"> 2018,</w:t>
      </w:r>
      <w:r w:rsidRPr="003560BD">
        <w:rPr>
          <w:rFonts w:ascii="Arial" w:hAnsi="Arial" w:cs="Arial"/>
          <w:sz w:val="22"/>
          <w:szCs w:val="22"/>
        </w:rPr>
        <w:t xml:space="preserve"> at 3:00 p.m. Central Time.  This document may be delivered by hand, mail, email, or fax.  Address information is given on page one of this RFP.  The fax number is (601) 713-6380.  </w:t>
      </w:r>
      <w:r w:rsidRPr="003560BD">
        <w:rPr>
          <w:rFonts w:ascii="Arial" w:hAnsi="Arial" w:cs="Arial"/>
          <w:b/>
          <w:sz w:val="22"/>
          <w:szCs w:val="22"/>
        </w:rPr>
        <w:t>ITS WILL NOT BE RESPONSIBLE FOR DELAYS IN THE DELIVERY OF QUESTION DOCUMENTS</w:t>
      </w:r>
      <w:r w:rsidRPr="003560BD">
        <w:rPr>
          <w:rFonts w:ascii="Arial" w:hAnsi="Arial" w:cs="Arial"/>
          <w:sz w:val="22"/>
          <w:szCs w:val="22"/>
        </w:rPr>
        <w:t xml:space="preserve">.  It is solely the responsibility of the vendor that the clarification document reaches </w:t>
      </w:r>
      <w:r w:rsidRPr="003560BD">
        <w:rPr>
          <w:rFonts w:ascii="Arial" w:hAnsi="Arial" w:cs="Arial"/>
          <w:b/>
          <w:sz w:val="22"/>
          <w:szCs w:val="22"/>
        </w:rPr>
        <w:t>ITS</w:t>
      </w:r>
      <w:r w:rsidRPr="003560BD">
        <w:rPr>
          <w:rFonts w:ascii="Arial" w:hAnsi="Arial" w:cs="Arial"/>
          <w:sz w:val="22"/>
          <w:szCs w:val="22"/>
        </w:rPr>
        <w:t xml:space="preserve"> on time.  Vendors may </w:t>
      </w:r>
      <w:r w:rsidRPr="003560BD">
        <w:rPr>
          <w:rFonts w:ascii="Arial" w:hAnsi="Arial" w:cs="Arial"/>
          <w:sz w:val="22"/>
          <w:szCs w:val="22"/>
        </w:rPr>
        <w:lastRenderedPageBreak/>
        <w:t>contact</w:t>
      </w:r>
      <w:r w:rsidR="000205E2">
        <w:rPr>
          <w:rFonts w:ascii="Arial" w:hAnsi="Arial" w:cs="Arial"/>
          <w:sz w:val="22"/>
          <w:szCs w:val="22"/>
        </w:rPr>
        <w:t xml:space="preserve"> Khelli Reed to</w:t>
      </w:r>
      <w:r w:rsidRPr="003560BD">
        <w:rPr>
          <w:rFonts w:ascii="Arial" w:hAnsi="Arial" w:cs="Arial"/>
          <w:sz w:val="22"/>
          <w:szCs w:val="22"/>
        </w:rPr>
        <w:t xml:space="preserve"> verify the receipt of their document.  Documents received after the deadline will be rejected.</w:t>
      </w:r>
    </w:p>
    <w:p w:rsidR="00230581" w:rsidRDefault="00230581" w:rsidP="00720DEA">
      <w:pPr>
        <w:pStyle w:val="Level2"/>
      </w:pPr>
      <w:r w:rsidRPr="003560BD">
        <w:t xml:space="preserve">All questions will be compiled and answered, and a written document containing all questions submitted and corresponding answers will be posted on the </w:t>
      </w:r>
      <w:r w:rsidRPr="003560BD">
        <w:rPr>
          <w:b/>
        </w:rPr>
        <w:t>ITS</w:t>
      </w:r>
      <w:r w:rsidRPr="003560BD">
        <w:t xml:space="preserve"> web site by close of business on</w:t>
      </w:r>
      <w:r w:rsidR="000205E2">
        <w:t xml:space="preserve"> </w:t>
      </w:r>
      <w:r w:rsidR="00EC2D17">
        <w:t>T</w:t>
      </w:r>
      <w:r w:rsidR="000466EE">
        <w:t>ue</w:t>
      </w:r>
      <w:r w:rsidR="00EC2D17">
        <w:t>s</w:t>
      </w:r>
      <w:r w:rsidR="000205E2">
        <w:t xml:space="preserve">day, August </w:t>
      </w:r>
      <w:r w:rsidR="000466EE">
        <w:t>21</w:t>
      </w:r>
      <w:r w:rsidR="000205E2">
        <w:t>, 2018</w:t>
      </w:r>
      <w:r w:rsidRPr="003560BD">
        <w:t>.</w:t>
      </w:r>
    </w:p>
    <w:p w:rsidR="00374D1A" w:rsidRPr="0070487E" w:rsidRDefault="00374D1A" w:rsidP="00720DEA">
      <w:pPr>
        <w:pStyle w:val="Level2"/>
      </w:pPr>
      <w:r w:rsidRPr="0070487E">
        <w:t xml:space="preserve">The </w:t>
      </w:r>
      <w:r>
        <w:t>Vendor</w:t>
      </w:r>
      <w:r w:rsidRPr="0070487E">
        <w:t xml:space="preserve"> must carefully detail the manner and degree by which the proposal meets or exceeds each specification.  Vague or inconclusive responses may be judged as non-responses within the context of this evaluation.</w:t>
      </w:r>
    </w:p>
    <w:p w:rsidR="00374D1A" w:rsidRDefault="00374D1A" w:rsidP="00720DEA">
      <w:pPr>
        <w:pStyle w:val="Level2"/>
      </w:pPr>
      <w:r w:rsidRPr="0070487E">
        <w:t xml:space="preserve">The </w:t>
      </w:r>
      <w:r>
        <w:t>Vendor</w:t>
      </w:r>
      <w:r w:rsidRPr="0070487E">
        <w:t xml:space="preserve"> must understand and provide information in his response to support a deliverable-based project.  The Project Work Plan should define and denote milestones and deliverables, both paid and unpaid, for the entirety of the project.  </w:t>
      </w:r>
      <w:r w:rsidRPr="0070487E">
        <w:rPr>
          <w:i/>
        </w:rPr>
        <w:t>Section VIII: Cost Information Submission</w:t>
      </w:r>
      <w:r w:rsidRPr="0070487E">
        <w:t xml:space="preserve"> should define and denote deliverables for which, upon acceptance</w:t>
      </w:r>
      <w:r>
        <w:t>,</w:t>
      </w:r>
      <w:r w:rsidRPr="0070487E">
        <w:t xml:space="preserve"> </w:t>
      </w:r>
      <w:r>
        <w:t>Vendor</w:t>
      </w:r>
      <w:r w:rsidRPr="0070487E">
        <w:t xml:space="preserve"> expects to be paid</w:t>
      </w:r>
      <w:r>
        <w:t>.</w:t>
      </w:r>
    </w:p>
    <w:p w:rsidR="00374D1A" w:rsidRDefault="00374D1A" w:rsidP="00720DEA">
      <w:pPr>
        <w:pStyle w:val="Level2"/>
      </w:pPr>
      <w:r w:rsidRPr="0070487E">
        <w:t xml:space="preserve">The </w:t>
      </w:r>
      <w:r>
        <w:t>Vendor</w:t>
      </w:r>
      <w:r w:rsidRPr="0070487E">
        <w:t xml:space="preserve"> is requested to provide details on what features, functions, or other considerations exclusive of the specified requirements are available in the proposed system that may provide a distinct value to MD</w:t>
      </w:r>
      <w:r w:rsidR="00755DC5">
        <w:t>R</w:t>
      </w:r>
      <w:r w:rsidRPr="0070487E">
        <w:t xml:space="preserve">S.  In the event that </w:t>
      </w:r>
      <w:r w:rsidRPr="0070487E">
        <w:rPr>
          <w:b/>
        </w:rPr>
        <w:t>ITS</w:t>
      </w:r>
      <w:r w:rsidRPr="0070487E">
        <w:t xml:space="preserve"> and MD</w:t>
      </w:r>
      <w:r>
        <w:t>R</w:t>
      </w:r>
      <w:r w:rsidRPr="0070487E">
        <w:t xml:space="preserve">S agree that such features, functions, or other considerations do provide a distinct benefit, the State reserves the right to give the </w:t>
      </w:r>
      <w:r>
        <w:t>Vendor</w:t>
      </w:r>
      <w:r w:rsidRPr="0070487E">
        <w:t xml:space="preserve"> additional consideration</w:t>
      </w:r>
      <w:r>
        <w:t>.</w:t>
      </w:r>
    </w:p>
    <w:p w:rsidR="003B7969" w:rsidRDefault="003B7969" w:rsidP="00720DEA">
      <w:pPr>
        <w:pStyle w:val="Level2"/>
      </w:pPr>
      <w:r>
        <w:t xml:space="preserve">The Vendor must understand that the State reserves the right to reuse the awarded proposal for this RFP for </w:t>
      </w:r>
      <w:r w:rsidR="0056077E">
        <w:t xml:space="preserve">other governmental </w:t>
      </w:r>
      <w:r>
        <w:t xml:space="preserve">entities.  </w:t>
      </w:r>
    </w:p>
    <w:p w:rsidR="003B7969" w:rsidRDefault="003B7969" w:rsidP="00720DEA">
      <w:pPr>
        <w:pStyle w:val="Level2"/>
      </w:pPr>
      <w:r w:rsidRPr="003560BD">
        <w:t>If any component(s) necessary for operation of the requested system is omitted from Vendor’s proposal, Vendor must be willing to provide the component(s) at no additional cost.</w:t>
      </w:r>
    </w:p>
    <w:p w:rsidR="00BF6B07" w:rsidRPr="003560BD" w:rsidRDefault="00374D1A" w:rsidP="00BF6B07">
      <w:pPr>
        <w:pStyle w:val="Level1"/>
        <w:jc w:val="both"/>
        <w:rPr>
          <w:rFonts w:ascii="Arial" w:hAnsi="Arial" w:cs="Arial"/>
          <w:b/>
          <w:bCs/>
          <w:sz w:val="22"/>
          <w:szCs w:val="22"/>
        </w:rPr>
      </w:pPr>
      <w:r>
        <w:rPr>
          <w:rFonts w:ascii="Arial" w:hAnsi="Arial" w:cs="Arial"/>
          <w:b/>
          <w:bCs/>
          <w:sz w:val="22"/>
          <w:szCs w:val="22"/>
        </w:rPr>
        <w:t>Hosting</w:t>
      </w:r>
    </w:p>
    <w:p w:rsidR="00BF6B07" w:rsidRPr="00374D1A" w:rsidRDefault="00374D1A" w:rsidP="00720DEA">
      <w:pPr>
        <w:pStyle w:val="Level2"/>
      </w:pPr>
      <w:r w:rsidRPr="00374D1A">
        <w:t>The</w:t>
      </w:r>
      <w:r w:rsidRPr="00374D1A">
        <w:rPr>
          <w:spacing w:val="37"/>
        </w:rPr>
        <w:t xml:space="preserve"> </w:t>
      </w:r>
      <w:r w:rsidRPr="00374D1A">
        <w:t>p</w:t>
      </w:r>
      <w:r w:rsidRPr="00374D1A">
        <w:rPr>
          <w:spacing w:val="-1"/>
        </w:rPr>
        <w:t>r</w:t>
      </w:r>
      <w:r w:rsidRPr="00374D1A">
        <w:t>opos</w:t>
      </w:r>
      <w:r w:rsidRPr="00374D1A">
        <w:rPr>
          <w:spacing w:val="-1"/>
        </w:rPr>
        <w:t>e</w:t>
      </w:r>
      <w:r w:rsidRPr="00374D1A">
        <w:t>d</w:t>
      </w:r>
      <w:r w:rsidRPr="00374D1A">
        <w:rPr>
          <w:spacing w:val="38"/>
        </w:rPr>
        <w:t xml:space="preserve"> </w:t>
      </w:r>
      <w:r w:rsidRPr="00374D1A">
        <w:t>solution</w:t>
      </w:r>
      <w:r w:rsidRPr="00374D1A">
        <w:rPr>
          <w:spacing w:val="38"/>
        </w:rPr>
        <w:t xml:space="preserve"> </w:t>
      </w:r>
      <w:r w:rsidRPr="00374D1A">
        <w:t>must</w:t>
      </w:r>
      <w:r w:rsidRPr="00374D1A">
        <w:rPr>
          <w:spacing w:val="39"/>
        </w:rPr>
        <w:t xml:space="preserve"> </w:t>
      </w:r>
      <w:r w:rsidRPr="00374D1A">
        <w:t>be</w:t>
      </w:r>
      <w:r w:rsidRPr="00374D1A">
        <w:rPr>
          <w:spacing w:val="37"/>
        </w:rPr>
        <w:t xml:space="preserve"> </w:t>
      </w:r>
      <w:r w:rsidR="00005593">
        <w:rPr>
          <w:spacing w:val="37"/>
        </w:rPr>
        <w:t xml:space="preserve">a </w:t>
      </w:r>
      <w:r w:rsidRPr="00374D1A">
        <w:rPr>
          <w:spacing w:val="-1"/>
        </w:rPr>
        <w:t>c</w:t>
      </w:r>
      <w:r w:rsidRPr="00374D1A">
        <w:t>loud</w:t>
      </w:r>
      <w:r w:rsidRPr="00374D1A">
        <w:rPr>
          <w:spacing w:val="-1"/>
        </w:rPr>
        <w:t>-</w:t>
      </w:r>
      <w:r w:rsidRPr="00374D1A">
        <w:t>b</w:t>
      </w:r>
      <w:r w:rsidRPr="00374D1A">
        <w:rPr>
          <w:spacing w:val="-1"/>
        </w:rPr>
        <w:t>a</w:t>
      </w:r>
      <w:r w:rsidRPr="00374D1A">
        <w:t>s</w:t>
      </w:r>
      <w:r w:rsidRPr="00374D1A">
        <w:rPr>
          <w:spacing w:val="-1"/>
        </w:rPr>
        <w:t>e</w:t>
      </w:r>
      <w:r w:rsidRPr="00374D1A">
        <w:t>d</w:t>
      </w:r>
      <w:r w:rsidRPr="00374D1A">
        <w:rPr>
          <w:spacing w:val="38"/>
        </w:rPr>
        <w:t xml:space="preserve"> </w:t>
      </w:r>
      <w:r w:rsidRPr="00374D1A">
        <w:t>S</w:t>
      </w:r>
      <w:r w:rsidRPr="00374D1A">
        <w:rPr>
          <w:spacing w:val="2"/>
        </w:rPr>
        <w:t>o</w:t>
      </w:r>
      <w:r w:rsidRPr="00374D1A">
        <w:rPr>
          <w:spacing w:val="-1"/>
        </w:rPr>
        <w:t>f</w:t>
      </w:r>
      <w:r w:rsidRPr="00374D1A">
        <w:t>tw</w:t>
      </w:r>
      <w:r w:rsidRPr="00374D1A">
        <w:rPr>
          <w:spacing w:val="-1"/>
        </w:rPr>
        <w:t>ar</w:t>
      </w:r>
      <w:r w:rsidRPr="00374D1A">
        <w:t>e</w:t>
      </w:r>
      <w:r w:rsidRPr="00374D1A">
        <w:rPr>
          <w:spacing w:val="40"/>
        </w:rPr>
        <w:t xml:space="preserve"> </w:t>
      </w:r>
      <w:r w:rsidRPr="00374D1A">
        <w:rPr>
          <w:spacing w:val="-1"/>
        </w:rPr>
        <w:t>a</w:t>
      </w:r>
      <w:r w:rsidRPr="00374D1A">
        <w:t>s</w:t>
      </w:r>
      <w:r w:rsidRPr="00374D1A">
        <w:rPr>
          <w:spacing w:val="39"/>
        </w:rPr>
        <w:t xml:space="preserve"> </w:t>
      </w:r>
      <w:r w:rsidRPr="00374D1A">
        <w:t>a</w:t>
      </w:r>
      <w:r w:rsidRPr="00374D1A">
        <w:rPr>
          <w:spacing w:val="37"/>
        </w:rPr>
        <w:t xml:space="preserve"> </w:t>
      </w:r>
      <w:r w:rsidRPr="00374D1A">
        <w:t>S</w:t>
      </w:r>
      <w:r w:rsidRPr="00374D1A">
        <w:rPr>
          <w:spacing w:val="-1"/>
        </w:rPr>
        <w:t>er</w:t>
      </w:r>
      <w:r w:rsidRPr="00374D1A">
        <w:t>v</w:t>
      </w:r>
      <w:r w:rsidRPr="00374D1A">
        <w:rPr>
          <w:spacing w:val="3"/>
        </w:rPr>
        <w:t>i</w:t>
      </w:r>
      <w:r w:rsidRPr="00374D1A">
        <w:rPr>
          <w:spacing w:val="-1"/>
        </w:rPr>
        <w:t>c</w:t>
      </w:r>
      <w:r w:rsidRPr="00374D1A">
        <w:t>e</w:t>
      </w:r>
      <w:r w:rsidRPr="00374D1A">
        <w:rPr>
          <w:spacing w:val="37"/>
        </w:rPr>
        <w:t xml:space="preserve"> </w:t>
      </w:r>
      <w:r w:rsidRPr="00374D1A">
        <w:rPr>
          <w:spacing w:val="-1"/>
        </w:rPr>
        <w:t>(</w:t>
      </w:r>
      <w:r w:rsidRPr="00374D1A">
        <w:t>Sa</w:t>
      </w:r>
      <w:r w:rsidRPr="00374D1A">
        <w:rPr>
          <w:spacing w:val="-1"/>
        </w:rPr>
        <w:t>a</w:t>
      </w:r>
      <w:r w:rsidRPr="00374D1A">
        <w:t>S)</w:t>
      </w:r>
      <w:r w:rsidRPr="00374D1A">
        <w:rPr>
          <w:spacing w:val="38"/>
        </w:rPr>
        <w:t xml:space="preserve"> </w:t>
      </w:r>
      <w:r w:rsidRPr="00374D1A">
        <w:t>time m</w:t>
      </w:r>
      <w:r w:rsidRPr="00374D1A">
        <w:rPr>
          <w:spacing w:val="-1"/>
        </w:rPr>
        <w:t>a</w:t>
      </w:r>
      <w:r w:rsidRPr="00374D1A">
        <w:t>na</w:t>
      </w:r>
      <w:r w:rsidRPr="00374D1A">
        <w:rPr>
          <w:spacing w:val="-2"/>
        </w:rPr>
        <w:t>g</w:t>
      </w:r>
      <w:r w:rsidRPr="00374D1A">
        <w:rPr>
          <w:spacing w:val="-1"/>
        </w:rPr>
        <w:t>e</w:t>
      </w:r>
      <w:r w:rsidRPr="00374D1A">
        <w:t>m</w:t>
      </w:r>
      <w:r w:rsidRPr="00374D1A">
        <w:rPr>
          <w:spacing w:val="-1"/>
        </w:rPr>
        <w:t>e</w:t>
      </w:r>
      <w:r w:rsidRPr="00374D1A">
        <w:t>nt solution.</w:t>
      </w:r>
    </w:p>
    <w:p w:rsidR="00BF6B07" w:rsidRDefault="00374D1A" w:rsidP="00720DEA">
      <w:pPr>
        <w:pStyle w:val="Level2"/>
      </w:pPr>
      <w:r w:rsidRPr="00374D1A">
        <w:t xml:space="preserve">The </w:t>
      </w:r>
      <w:r w:rsidRPr="00374D1A">
        <w:rPr>
          <w:spacing w:val="2"/>
        </w:rPr>
        <w:t>V</w:t>
      </w:r>
      <w:r w:rsidRPr="00374D1A">
        <w:rPr>
          <w:spacing w:val="-1"/>
        </w:rPr>
        <w:t>e</w:t>
      </w:r>
      <w:r w:rsidRPr="00374D1A">
        <w:t>ndor must</w:t>
      </w:r>
      <w:r w:rsidRPr="00374D1A">
        <w:rPr>
          <w:spacing w:val="2"/>
        </w:rPr>
        <w:t xml:space="preserve"> d</w:t>
      </w:r>
      <w:r w:rsidRPr="00374D1A">
        <w:rPr>
          <w:spacing w:val="-1"/>
        </w:rPr>
        <w:t>e</w:t>
      </w:r>
      <w:r w:rsidRPr="00374D1A">
        <w:t>s</w:t>
      </w:r>
      <w:r w:rsidRPr="00374D1A">
        <w:rPr>
          <w:spacing w:val="-1"/>
        </w:rPr>
        <w:t>cr</w:t>
      </w:r>
      <w:r w:rsidRPr="00374D1A">
        <w:rPr>
          <w:spacing w:val="3"/>
        </w:rPr>
        <w:t>i</w:t>
      </w:r>
      <w:r w:rsidRPr="00374D1A">
        <w:t>be the hosti</w:t>
      </w:r>
      <w:r w:rsidRPr="00374D1A">
        <w:rPr>
          <w:spacing w:val="2"/>
        </w:rPr>
        <w:t>n</w:t>
      </w:r>
      <w:r w:rsidRPr="00374D1A">
        <w:t xml:space="preserve">g </w:t>
      </w:r>
      <w:r w:rsidRPr="00374D1A">
        <w:rPr>
          <w:spacing w:val="-1"/>
        </w:rPr>
        <w:t>e</w:t>
      </w:r>
      <w:r w:rsidRPr="00374D1A">
        <w:t>nvi</w:t>
      </w:r>
      <w:r w:rsidRPr="00374D1A">
        <w:rPr>
          <w:spacing w:val="-1"/>
        </w:rPr>
        <w:t>r</w:t>
      </w:r>
      <w:r w:rsidRPr="00374D1A">
        <w:t>on</w:t>
      </w:r>
      <w:r w:rsidRPr="00374D1A">
        <w:rPr>
          <w:spacing w:val="3"/>
        </w:rPr>
        <w:t>m</w:t>
      </w:r>
      <w:r w:rsidRPr="00374D1A">
        <w:rPr>
          <w:spacing w:val="-1"/>
        </w:rPr>
        <w:t>e</w:t>
      </w:r>
      <w:r w:rsidRPr="00374D1A">
        <w:t>nt</w:t>
      </w:r>
      <w:r w:rsidRPr="00374D1A">
        <w:rPr>
          <w:spacing w:val="2"/>
        </w:rPr>
        <w:t xml:space="preserve"> </w:t>
      </w:r>
      <w:r w:rsidRPr="00374D1A">
        <w:rPr>
          <w:spacing w:val="-1"/>
        </w:rPr>
        <w:t>a</w:t>
      </w:r>
      <w:r w:rsidRPr="00374D1A">
        <w:t xml:space="preserve">nd </w:t>
      </w:r>
      <w:r w:rsidRPr="00374D1A">
        <w:rPr>
          <w:spacing w:val="2"/>
        </w:rPr>
        <w:t>p</w:t>
      </w:r>
      <w:r w:rsidRPr="00374D1A">
        <w:rPr>
          <w:spacing w:val="-1"/>
        </w:rPr>
        <w:t>r</w:t>
      </w:r>
      <w:r w:rsidRPr="00374D1A">
        <w:t xml:space="preserve">ovide </w:t>
      </w:r>
      <w:r w:rsidRPr="00374D1A">
        <w:rPr>
          <w:spacing w:val="2"/>
        </w:rPr>
        <w:t>v</w:t>
      </w:r>
      <w:r w:rsidRPr="00374D1A">
        <w:rPr>
          <w:spacing w:val="-1"/>
        </w:rPr>
        <w:t>er</w:t>
      </w:r>
      <w:r w:rsidRPr="00374D1A">
        <w:t>i</w:t>
      </w:r>
      <w:r w:rsidRPr="00374D1A">
        <w:rPr>
          <w:spacing w:val="-1"/>
        </w:rPr>
        <w:t>f</w:t>
      </w:r>
      <w:r w:rsidRPr="00374D1A">
        <w:t>ic</w:t>
      </w:r>
      <w:r w:rsidRPr="00374D1A">
        <w:rPr>
          <w:spacing w:val="-1"/>
        </w:rPr>
        <w:t>a</w:t>
      </w:r>
      <w:r w:rsidRPr="00374D1A">
        <w:t>tion th</w:t>
      </w:r>
      <w:r w:rsidRPr="00374D1A">
        <w:rPr>
          <w:spacing w:val="-1"/>
        </w:rPr>
        <w:t>a</w:t>
      </w:r>
      <w:r w:rsidRPr="00374D1A">
        <w:t>t the p</w:t>
      </w:r>
      <w:r w:rsidRPr="00374D1A">
        <w:rPr>
          <w:spacing w:val="-1"/>
        </w:rPr>
        <w:t>r</w:t>
      </w:r>
      <w:r w:rsidRPr="00374D1A">
        <w:t>opos</w:t>
      </w:r>
      <w:r w:rsidRPr="00374D1A">
        <w:rPr>
          <w:spacing w:val="-1"/>
        </w:rPr>
        <w:t>e</w:t>
      </w:r>
      <w:r w:rsidRPr="00374D1A">
        <w:t xml:space="preserve">d solution is </w:t>
      </w:r>
      <w:r w:rsidRPr="00374D1A">
        <w:rPr>
          <w:spacing w:val="-1"/>
        </w:rPr>
        <w:t>c</w:t>
      </w:r>
      <w:r w:rsidRPr="00374D1A">
        <w:t>ompli</w:t>
      </w:r>
      <w:r w:rsidRPr="00374D1A">
        <w:rPr>
          <w:spacing w:val="-1"/>
        </w:rPr>
        <w:t>a</w:t>
      </w:r>
      <w:r w:rsidRPr="00374D1A">
        <w:t xml:space="preserve">nt with the </w:t>
      </w:r>
      <w:r w:rsidRPr="00374D1A">
        <w:rPr>
          <w:spacing w:val="-1"/>
        </w:rPr>
        <w:t>Fe</w:t>
      </w:r>
      <w:r w:rsidRPr="00374D1A">
        <w:t>d</w:t>
      </w:r>
      <w:r w:rsidRPr="00374D1A">
        <w:rPr>
          <w:spacing w:val="-1"/>
        </w:rPr>
        <w:t>era</w:t>
      </w:r>
      <w:r w:rsidRPr="00374D1A">
        <w:t xml:space="preserve">l Risk </w:t>
      </w:r>
      <w:r w:rsidRPr="00374D1A">
        <w:rPr>
          <w:spacing w:val="-1"/>
        </w:rPr>
        <w:t>a</w:t>
      </w:r>
      <w:r w:rsidRPr="00374D1A">
        <w:t>nd Autho</w:t>
      </w:r>
      <w:r w:rsidRPr="00374D1A">
        <w:rPr>
          <w:spacing w:val="2"/>
        </w:rPr>
        <w:t>r</w:t>
      </w:r>
      <w:r w:rsidRPr="00374D1A">
        <w:t>iz</w:t>
      </w:r>
      <w:r w:rsidRPr="00374D1A">
        <w:rPr>
          <w:spacing w:val="-1"/>
        </w:rPr>
        <w:t>a</w:t>
      </w:r>
      <w:r w:rsidRPr="00374D1A">
        <w:t>tion M</w:t>
      </w:r>
      <w:r w:rsidRPr="00374D1A">
        <w:rPr>
          <w:spacing w:val="-1"/>
        </w:rPr>
        <w:t>a</w:t>
      </w:r>
      <w:r w:rsidRPr="00374D1A">
        <w:t>na</w:t>
      </w:r>
      <w:r w:rsidRPr="00374D1A">
        <w:rPr>
          <w:spacing w:val="-2"/>
        </w:rPr>
        <w:t>g</w:t>
      </w:r>
      <w:r w:rsidRPr="00374D1A">
        <w:rPr>
          <w:spacing w:val="-1"/>
        </w:rPr>
        <w:t>e</w:t>
      </w:r>
      <w:r w:rsidRPr="00374D1A">
        <w:t>m</w:t>
      </w:r>
      <w:r w:rsidRPr="00374D1A">
        <w:rPr>
          <w:spacing w:val="-1"/>
        </w:rPr>
        <w:t>e</w:t>
      </w:r>
      <w:r w:rsidRPr="00374D1A">
        <w:t>nt P</w:t>
      </w:r>
      <w:r w:rsidRPr="00374D1A">
        <w:rPr>
          <w:spacing w:val="-1"/>
        </w:rPr>
        <w:t>r</w:t>
      </w:r>
      <w:r w:rsidRPr="00374D1A">
        <w:rPr>
          <w:spacing w:val="2"/>
        </w:rPr>
        <w:t>o</w:t>
      </w:r>
      <w:r w:rsidRPr="00374D1A">
        <w:rPr>
          <w:spacing w:val="-2"/>
        </w:rPr>
        <w:t>g</w:t>
      </w:r>
      <w:r w:rsidRPr="00374D1A">
        <w:rPr>
          <w:spacing w:val="2"/>
        </w:rPr>
        <w:t>r</w:t>
      </w:r>
      <w:r w:rsidRPr="00374D1A">
        <w:rPr>
          <w:spacing w:val="-1"/>
        </w:rPr>
        <w:t>a</w:t>
      </w:r>
      <w:r w:rsidRPr="00374D1A">
        <w:t xml:space="preserve">m </w:t>
      </w:r>
      <w:r w:rsidRPr="00374D1A">
        <w:rPr>
          <w:spacing w:val="-1"/>
        </w:rPr>
        <w:t>(</w:t>
      </w:r>
      <w:proofErr w:type="spellStart"/>
      <w:r w:rsidRPr="00374D1A">
        <w:t>F</w:t>
      </w:r>
      <w:r w:rsidRPr="00374D1A">
        <w:rPr>
          <w:spacing w:val="-1"/>
        </w:rPr>
        <w:t>e</w:t>
      </w:r>
      <w:r w:rsidRPr="00374D1A">
        <w:t>dRAMP</w:t>
      </w:r>
      <w:proofErr w:type="spellEnd"/>
      <w:r w:rsidRPr="00374D1A">
        <w:t>)</w:t>
      </w:r>
      <w:r w:rsidRPr="00374D1A">
        <w:rPr>
          <w:spacing w:val="-1"/>
        </w:rPr>
        <w:t xml:space="preserve"> </w:t>
      </w:r>
      <w:r w:rsidRPr="00374D1A">
        <w:t>st</w:t>
      </w:r>
      <w:r w:rsidRPr="00374D1A">
        <w:rPr>
          <w:spacing w:val="-1"/>
        </w:rPr>
        <w:t>a</w:t>
      </w:r>
      <w:r w:rsidRPr="00374D1A">
        <w:t>nd</w:t>
      </w:r>
      <w:r w:rsidRPr="00374D1A">
        <w:rPr>
          <w:spacing w:val="-1"/>
        </w:rPr>
        <w:t>ar</w:t>
      </w:r>
      <w:r w:rsidRPr="00374D1A">
        <w:t>ds.</w:t>
      </w:r>
    </w:p>
    <w:p w:rsidR="0056077E" w:rsidRPr="0056077E" w:rsidRDefault="0056077E" w:rsidP="0056077E">
      <w:pPr>
        <w:pStyle w:val="Level3"/>
        <w:tabs>
          <w:tab w:val="clear" w:pos="1800"/>
        </w:tabs>
        <w:ind w:left="2340" w:hanging="900"/>
        <w:rPr>
          <w:rFonts w:ascii="Arial" w:hAnsi="Arial" w:cs="Arial"/>
          <w:sz w:val="22"/>
          <w:szCs w:val="22"/>
        </w:rPr>
      </w:pPr>
      <w:r w:rsidRPr="0056077E">
        <w:rPr>
          <w:rFonts w:ascii="Arial" w:hAnsi="Arial" w:cs="Arial"/>
          <w:sz w:val="22"/>
          <w:szCs w:val="22"/>
        </w:rPr>
        <w:t xml:space="preserve">The Vendor must list and describe any other standards the proposed solution is compliant with. </w:t>
      </w:r>
    </w:p>
    <w:p w:rsidR="00374D1A" w:rsidRPr="00374D1A" w:rsidRDefault="00374D1A" w:rsidP="00720DEA">
      <w:pPr>
        <w:pStyle w:val="Level2"/>
      </w:pPr>
      <w:r w:rsidRPr="00374D1A">
        <w:t>The  V</w:t>
      </w:r>
      <w:r w:rsidRPr="00374D1A">
        <w:rPr>
          <w:spacing w:val="-1"/>
        </w:rPr>
        <w:t>e</w:t>
      </w:r>
      <w:r w:rsidRPr="00374D1A">
        <w:t xml:space="preserve">ndor  must </w:t>
      </w:r>
      <w:r w:rsidRPr="00374D1A">
        <w:rPr>
          <w:spacing w:val="2"/>
        </w:rPr>
        <w:t> </w:t>
      </w:r>
      <w:r w:rsidRPr="00374D1A">
        <w:t>p</w:t>
      </w:r>
      <w:r w:rsidRPr="00374D1A">
        <w:rPr>
          <w:spacing w:val="-1"/>
        </w:rPr>
        <w:t>r</w:t>
      </w:r>
      <w:r w:rsidRPr="00374D1A">
        <w:t>ovide  the  m</w:t>
      </w:r>
      <w:r w:rsidRPr="00374D1A">
        <w:rPr>
          <w:spacing w:val="-1"/>
        </w:rPr>
        <w:t>a</w:t>
      </w:r>
      <w:r w:rsidRPr="00374D1A">
        <w:rPr>
          <w:spacing w:val="2"/>
        </w:rPr>
        <w:t>x</w:t>
      </w:r>
      <w:r w:rsidRPr="00374D1A">
        <w:rPr>
          <w:spacing w:val="-2"/>
        </w:rPr>
        <w:t>i</w:t>
      </w:r>
      <w:r w:rsidRPr="00374D1A">
        <w:t xml:space="preserve">mum </w:t>
      </w:r>
      <w:r w:rsidRPr="00374D1A">
        <w:rPr>
          <w:spacing w:val="2"/>
        </w:rPr>
        <w:t> </w:t>
      </w:r>
      <w:r w:rsidRPr="00374D1A">
        <w:t>num</w:t>
      </w:r>
      <w:r w:rsidRPr="00374D1A">
        <w:rPr>
          <w:spacing w:val="-2"/>
        </w:rPr>
        <w:t>b</w:t>
      </w:r>
      <w:r w:rsidRPr="00374D1A">
        <w:rPr>
          <w:spacing w:val="-1"/>
        </w:rPr>
        <w:t>e</w:t>
      </w:r>
      <w:r w:rsidRPr="00374D1A">
        <w:t>r  of  </w:t>
      </w:r>
      <w:r w:rsidRPr="00374D1A">
        <w:rPr>
          <w:spacing w:val="-1"/>
        </w:rPr>
        <w:t>c</w:t>
      </w:r>
      <w:r w:rsidRPr="00374D1A">
        <w:t>on</w:t>
      </w:r>
      <w:r w:rsidRPr="00374D1A">
        <w:rPr>
          <w:spacing w:val="-1"/>
        </w:rPr>
        <w:t>c</w:t>
      </w:r>
      <w:r w:rsidRPr="00374D1A">
        <w:t>u</w:t>
      </w:r>
      <w:r w:rsidRPr="00374D1A">
        <w:rPr>
          <w:spacing w:val="2"/>
        </w:rPr>
        <w:t>r</w:t>
      </w:r>
      <w:r w:rsidRPr="00374D1A">
        <w:rPr>
          <w:spacing w:val="-1"/>
        </w:rPr>
        <w:t>re</w:t>
      </w:r>
      <w:r w:rsidRPr="00374D1A">
        <w:t xml:space="preserve">nt </w:t>
      </w:r>
      <w:r w:rsidRPr="00374D1A">
        <w:rPr>
          <w:spacing w:val="2"/>
        </w:rPr>
        <w:t> </w:t>
      </w:r>
      <w:r w:rsidRPr="00374D1A">
        <w:t>us</w:t>
      </w:r>
      <w:r w:rsidRPr="00374D1A">
        <w:rPr>
          <w:spacing w:val="-1"/>
        </w:rPr>
        <w:t>er</w:t>
      </w:r>
      <w:r w:rsidRPr="00374D1A">
        <w:t xml:space="preserve">s </w:t>
      </w:r>
      <w:r w:rsidRPr="00374D1A">
        <w:rPr>
          <w:spacing w:val="2"/>
        </w:rPr>
        <w:t> </w:t>
      </w:r>
      <w:r w:rsidRPr="00374D1A">
        <w:rPr>
          <w:spacing w:val="-1"/>
        </w:rPr>
        <w:t>f</w:t>
      </w:r>
      <w:r w:rsidRPr="00374D1A">
        <w:t>or  the p</w:t>
      </w:r>
      <w:r w:rsidRPr="00374D1A">
        <w:rPr>
          <w:spacing w:val="-1"/>
        </w:rPr>
        <w:t>r</w:t>
      </w:r>
      <w:r w:rsidRPr="00374D1A">
        <w:t>opos</w:t>
      </w:r>
      <w:r w:rsidRPr="00374D1A">
        <w:rPr>
          <w:spacing w:val="-1"/>
        </w:rPr>
        <w:t>e</w:t>
      </w:r>
      <w:r w:rsidRPr="00374D1A">
        <w:t>d solution.</w:t>
      </w:r>
    </w:p>
    <w:p w:rsidR="00374D1A" w:rsidRPr="00374D1A" w:rsidRDefault="00374D1A" w:rsidP="00720DEA">
      <w:pPr>
        <w:pStyle w:val="Level2"/>
      </w:pPr>
      <w:r w:rsidRPr="00374D1A">
        <w:t>The  V</w:t>
      </w:r>
      <w:r w:rsidRPr="00374D1A">
        <w:rPr>
          <w:spacing w:val="-1"/>
        </w:rPr>
        <w:t>e</w:t>
      </w:r>
      <w:r w:rsidRPr="00374D1A">
        <w:t>ndor  must  p</w:t>
      </w:r>
      <w:r w:rsidRPr="00374D1A">
        <w:rPr>
          <w:spacing w:val="-1"/>
        </w:rPr>
        <w:t>r</w:t>
      </w:r>
      <w:r w:rsidRPr="00374D1A">
        <w:t>ovide  a  d</w:t>
      </w:r>
      <w:r w:rsidRPr="00374D1A">
        <w:rPr>
          <w:spacing w:val="-1"/>
        </w:rPr>
        <w:t>e</w:t>
      </w:r>
      <w:r w:rsidRPr="00374D1A">
        <w:t>t</w:t>
      </w:r>
      <w:r w:rsidRPr="00374D1A">
        <w:rPr>
          <w:spacing w:val="-1"/>
        </w:rPr>
        <w:t>a</w:t>
      </w:r>
      <w:r w:rsidRPr="00374D1A">
        <w:t>il</w:t>
      </w:r>
      <w:r w:rsidRPr="00374D1A">
        <w:rPr>
          <w:spacing w:val="-1"/>
        </w:rPr>
        <w:t>e</w:t>
      </w:r>
      <w:r w:rsidRPr="00374D1A">
        <w:t>d  d</w:t>
      </w:r>
      <w:r w:rsidRPr="00374D1A">
        <w:rPr>
          <w:spacing w:val="-1"/>
        </w:rPr>
        <w:t>e</w:t>
      </w:r>
      <w:r w:rsidRPr="00374D1A">
        <w:t>s</w:t>
      </w:r>
      <w:r w:rsidRPr="00374D1A">
        <w:rPr>
          <w:spacing w:val="-1"/>
        </w:rPr>
        <w:t>cr</w:t>
      </w:r>
      <w:r w:rsidRPr="00374D1A">
        <w:t>ipti</w:t>
      </w:r>
      <w:r w:rsidRPr="00374D1A">
        <w:rPr>
          <w:spacing w:val="2"/>
        </w:rPr>
        <w:t>o</w:t>
      </w:r>
      <w:r w:rsidRPr="00374D1A">
        <w:t>n  of  the  b</w:t>
      </w:r>
      <w:r w:rsidRPr="00374D1A">
        <w:rPr>
          <w:spacing w:val="-1"/>
        </w:rPr>
        <w:t>ac</w:t>
      </w:r>
      <w:r w:rsidRPr="00374D1A">
        <w:t>kup  </w:t>
      </w:r>
      <w:r w:rsidRPr="00374D1A">
        <w:rPr>
          <w:spacing w:val="-1"/>
        </w:rPr>
        <w:t>a</w:t>
      </w:r>
      <w:r w:rsidRPr="00374D1A">
        <w:t>nd  </w:t>
      </w:r>
      <w:r w:rsidRPr="00374D1A">
        <w:rPr>
          <w:spacing w:val="-1"/>
        </w:rPr>
        <w:t>fa</w:t>
      </w:r>
      <w:r w:rsidRPr="00374D1A">
        <w:t>ilov</w:t>
      </w:r>
      <w:r w:rsidRPr="00374D1A">
        <w:rPr>
          <w:spacing w:val="-1"/>
        </w:rPr>
        <w:t>e</w:t>
      </w:r>
      <w:r w:rsidRPr="00374D1A">
        <w:t>r p</w:t>
      </w:r>
      <w:r w:rsidRPr="00374D1A">
        <w:rPr>
          <w:spacing w:val="-1"/>
        </w:rPr>
        <w:t>r</w:t>
      </w:r>
      <w:r w:rsidRPr="00374D1A">
        <w:t>o</w:t>
      </w:r>
      <w:r w:rsidRPr="00374D1A">
        <w:rPr>
          <w:spacing w:val="-1"/>
        </w:rPr>
        <w:t>ce</w:t>
      </w:r>
      <w:r w:rsidRPr="00374D1A">
        <w:t>du</w:t>
      </w:r>
      <w:r w:rsidRPr="00374D1A">
        <w:rPr>
          <w:spacing w:val="2"/>
        </w:rPr>
        <w:t>r</w:t>
      </w:r>
      <w:r w:rsidRPr="00374D1A">
        <w:rPr>
          <w:spacing w:val="-1"/>
        </w:rPr>
        <w:t>e</w:t>
      </w:r>
      <w:r w:rsidRPr="00374D1A">
        <w:t xml:space="preserve">s </w:t>
      </w:r>
      <w:r w:rsidRPr="00374D1A">
        <w:rPr>
          <w:spacing w:val="-1"/>
        </w:rPr>
        <w:t>f</w:t>
      </w:r>
      <w:r w:rsidRPr="00374D1A">
        <w:t>or</w:t>
      </w:r>
      <w:r w:rsidRPr="00374D1A">
        <w:rPr>
          <w:spacing w:val="-1"/>
        </w:rPr>
        <w:t xml:space="preserve"> </w:t>
      </w:r>
      <w:r w:rsidRPr="00374D1A">
        <w:t>the p</w:t>
      </w:r>
      <w:r w:rsidRPr="00374D1A">
        <w:rPr>
          <w:spacing w:val="-1"/>
        </w:rPr>
        <w:t>r</w:t>
      </w:r>
      <w:r w:rsidRPr="00374D1A">
        <w:t>op</w:t>
      </w:r>
      <w:r w:rsidRPr="00374D1A">
        <w:rPr>
          <w:spacing w:val="2"/>
        </w:rPr>
        <w:t>o</w:t>
      </w:r>
      <w:r w:rsidRPr="00374D1A">
        <w:t>s</w:t>
      </w:r>
      <w:r w:rsidRPr="00374D1A">
        <w:rPr>
          <w:spacing w:val="-1"/>
        </w:rPr>
        <w:t>e</w:t>
      </w:r>
      <w:r w:rsidRPr="00374D1A">
        <w:t>d solution.</w:t>
      </w:r>
    </w:p>
    <w:p w:rsidR="00374D1A" w:rsidRDefault="00005593" w:rsidP="00720DEA">
      <w:pPr>
        <w:pStyle w:val="Level2"/>
      </w:pPr>
      <w:r>
        <w:lastRenderedPageBreak/>
        <w:t>The Vendor must provide a detailed description of the system uptime guarantee policies.</w:t>
      </w:r>
    </w:p>
    <w:p w:rsidR="00BF6B07" w:rsidRDefault="00005593" w:rsidP="00BF6B07">
      <w:pPr>
        <w:pStyle w:val="Level1"/>
        <w:jc w:val="both"/>
        <w:rPr>
          <w:rFonts w:ascii="Arial" w:hAnsi="Arial" w:cs="Arial"/>
          <w:b/>
          <w:bCs/>
          <w:sz w:val="22"/>
          <w:szCs w:val="22"/>
        </w:rPr>
      </w:pPr>
      <w:r>
        <w:rPr>
          <w:rFonts w:ascii="Arial" w:hAnsi="Arial" w:cs="Arial"/>
          <w:b/>
          <w:bCs/>
          <w:sz w:val="22"/>
          <w:szCs w:val="22"/>
        </w:rPr>
        <w:t>Functional Requirements</w:t>
      </w:r>
    </w:p>
    <w:p w:rsidR="00005593" w:rsidRPr="00005593" w:rsidRDefault="00005593" w:rsidP="00005593">
      <w:pPr>
        <w:pStyle w:val="Level1"/>
        <w:numPr>
          <w:ilvl w:val="0"/>
          <w:numId w:val="0"/>
        </w:numPr>
        <w:ind w:left="720"/>
        <w:jc w:val="both"/>
        <w:rPr>
          <w:rFonts w:ascii="Arial" w:hAnsi="Arial" w:cs="Arial"/>
          <w:bCs/>
          <w:sz w:val="22"/>
          <w:szCs w:val="22"/>
        </w:rPr>
      </w:pPr>
      <w:r>
        <w:rPr>
          <w:rFonts w:ascii="Arial" w:hAnsi="Arial" w:cs="Arial"/>
          <w:bCs/>
          <w:sz w:val="22"/>
          <w:szCs w:val="22"/>
        </w:rPr>
        <w:t>The proposed solution must provide the following functionality:</w:t>
      </w:r>
    </w:p>
    <w:p w:rsidR="00BF6B07" w:rsidRPr="003560BD" w:rsidRDefault="00005593" w:rsidP="00720DEA">
      <w:pPr>
        <w:pStyle w:val="Level2"/>
      </w:pPr>
      <w:r>
        <w:t>Abili</w:t>
      </w:r>
      <w:r>
        <w:rPr>
          <w:spacing w:val="3"/>
        </w:rPr>
        <w:t>t</w:t>
      </w:r>
      <w:r>
        <w:t>y</w:t>
      </w:r>
      <w:r>
        <w:rPr>
          <w:spacing w:val="-7"/>
        </w:rPr>
        <w:t xml:space="preserve"> </w:t>
      </w:r>
      <w:r>
        <w:t>to l</w:t>
      </w:r>
      <w:r>
        <w:rPr>
          <w:spacing w:val="-1"/>
        </w:rPr>
        <w:t>e</w:t>
      </w:r>
      <w:r>
        <w:rPr>
          <w:spacing w:val="2"/>
        </w:rPr>
        <w:t>v</w:t>
      </w:r>
      <w:r>
        <w:rPr>
          <w:spacing w:val="-1"/>
        </w:rPr>
        <w:t>er</w:t>
      </w:r>
      <w:r>
        <w:t>age</w:t>
      </w:r>
      <w:r>
        <w:rPr>
          <w:spacing w:val="-1"/>
        </w:rPr>
        <w:t xml:space="preserve"> </w:t>
      </w:r>
      <w:r>
        <w:t>A</w:t>
      </w:r>
      <w:r>
        <w:rPr>
          <w:spacing w:val="-1"/>
        </w:rPr>
        <w:t>c</w:t>
      </w:r>
      <w:r>
        <w:t>ti</w:t>
      </w:r>
      <w:r>
        <w:rPr>
          <w:spacing w:val="2"/>
        </w:rPr>
        <w:t>v</w:t>
      </w:r>
      <w:r>
        <w:t>e</w:t>
      </w:r>
      <w:r>
        <w:rPr>
          <w:spacing w:val="-1"/>
        </w:rPr>
        <w:t xml:space="preserve"> </w:t>
      </w:r>
      <w:r>
        <w:t>Di</w:t>
      </w:r>
      <w:r>
        <w:rPr>
          <w:spacing w:val="-1"/>
        </w:rPr>
        <w:t>rec</w:t>
      </w:r>
      <w:r>
        <w:t>t</w:t>
      </w:r>
      <w:r>
        <w:rPr>
          <w:spacing w:val="2"/>
        </w:rPr>
        <w:t>o</w:t>
      </w:r>
      <w:r>
        <w:rPr>
          <w:spacing w:val="4"/>
        </w:rPr>
        <w:t>r</w:t>
      </w:r>
      <w:r>
        <w:t>y</w:t>
      </w:r>
      <w:r>
        <w:rPr>
          <w:spacing w:val="-5"/>
        </w:rPr>
        <w:t xml:space="preserve"> </w:t>
      </w:r>
      <w:r>
        <w:rPr>
          <w:spacing w:val="-1"/>
        </w:rPr>
        <w:t>f</w:t>
      </w:r>
      <w:r>
        <w:t>or</w:t>
      </w:r>
      <w:r>
        <w:rPr>
          <w:spacing w:val="-1"/>
        </w:rPr>
        <w:t xml:space="preserve"> </w:t>
      </w:r>
      <w:r>
        <w:t>si</w:t>
      </w:r>
      <w:r>
        <w:rPr>
          <w:spacing w:val="2"/>
        </w:rPr>
        <w:t>n</w:t>
      </w:r>
      <w:r>
        <w:rPr>
          <w:spacing w:val="-2"/>
        </w:rPr>
        <w:t>g</w:t>
      </w:r>
      <w:r>
        <w:t>le</w:t>
      </w:r>
      <w:r>
        <w:rPr>
          <w:spacing w:val="-1"/>
        </w:rPr>
        <w:t xml:space="preserve"> </w:t>
      </w:r>
      <w:r>
        <w:t>s</w:t>
      </w:r>
      <w:r>
        <w:rPr>
          <w:spacing w:val="3"/>
        </w:rPr>
        <w:t>i</w:t>
      </w:r>
      <w:r>
        <w:t>gn</w:t>
      </w:r>
      <w:r>
        <w:rPr>
          <w:spacing w:val="-1"/>
        </w:rPr>
        <w:t>-</w:t>
      </w:r>
      <w:r>
        <w:t>on</w:t>
      </w:r>
      <w:r w:rsidR="00CA45A1">
        <w:t xml:space="preserve"> on MDRS State and Federal networks</w:t>
      </w:r>
      <w:r>
        <w:t>;</w:t>
      </w:r>
    </w:p>
    <w:p w:rsidR="00BF6B07" w:rsidRPr="00005593" w:rsidRDefault="00005593" w:rsidP="00720DEA">
      <w:pPr>
        <w:pStyle w:val="Level2"/>
        <w:rPr>
          <w:spacing w:val="0"/>
        </w:rPr>
      </w:pPr>
      <w:r>
        <w:t>Multiple</w:t>
      </w:r>
      <w:r>
        <w:rPr>
          <w:spacing w:val="-1"/>
        </w:rPr>
        <w:t xml:space="preserve"> </w:t>
      </w:r>
      <w:r>
        <w:t xml:space="preserve">options </w:t>
      </w:r>
      <w:r>
        <w:rPr>
          <w:spacing w:val="-1"/>
        </w:rPr>
        <w:t>f</w:t>
      </w:r>
      <w:r>
        <w:t>or</w:t>
      </w:r>
      <w:r>
        <w:rPr>
          <w:spacing w:val="-1"/>
        </w:rPr>
        <w:t xml:space="preserve"> e</w:t>
      </w:r>
      <w:r>
        <w:t>mpl</w:t>
      </w:r>
      <w:r>
        <w:rPr>
          <w:spacing w:val="2"/>
        </w:rPr>
        <w:t>o</w:t>
      </w:r>
      <w:r>
        <w:rPr>
          <w:spacing w:val="-5"/>
        </w:rPr>
        <w:t>y</w:t>
      </w:r>
      <w:r>
        <w:t>e</w:t>
      </w:r>
      <w:r>
        <w:rPr>
          <w:spacing w:val="-1"/>
        </w:rPr>
        <w:t>e</w:t>
      </w:r>
      <w:r>
        <w:t xml:space="preserve">s to </w:t>
      </w:r>
      <w:r>
        <w:rPr>
          <w:spacing w:val="-1"/>
        </w:rPr>
        <w:t>rec</w:t>
      </w:r>
      <w:r>
        <w:rPr>
          <w:spacing w:val="2"/>
        </w:rPr>
        <w:t>o</w:t>
      </w:r>
      <w:r>
        <w:rPr>
          <w:spacing w:val="-1"/>
        </w:rPr>
        <w:t>r</w:t>
      </w:r>
      <w:r>
        <w:t>d time</w:t>
      </w:r>
      <w:r>
        <w:rPr>
          <w:spacing w:val="-1"/>
        </w:rPr>
        <w:t xml:space="preserve"> (</w:t>
      </w:r>
      <w:r>
        <w:t>i.</w:t>
      </w:r>
      <w:r>
        <w:rPr>
          <w:spacing w:val="-1"/>
        </w:rPr>
        <w:t>e</w:t>
      </w:r>
      <w:r>
        <w:t>.</w:t>
      </w:r>
      <w:r>
        <w:rPr>
          <w:spacing w:val="2"/>
        </w:rPr>
        <w:t xml:space="preserve"> </w:t>
      </w:r>
      <w:r>
        <w:t>int</w:t>
      </w:r>
      <w:r>
        <w:rPr>
          <w:spacing w:val="-1"/>
        </w:rPr>
        <w:t>er</w:t>
      </w:r>
      <w:r>
        <w:t>n</w:t>
      </w:r>
      <w:r>
        <w:rPr>
          <w:spacing w:val="-1"/>
        </w:rPr>
        <w:t>e</w:t>
      </w:r>
      <w:r>
        <w:t xml:space="preserve">t </w:t>
      </w:r>
      <w:r>
        <w:rPr>
          <w:spacing w:val="-1"/>
        </w:rPr>
        <w:t>c</w:t>
      </w:r>
      <w:r>
        <w:t>onne</w:t>
      </w:r>
      <w:r>
        <w:rPr>
          <w:spacing w:val="-1"/>
        </w:rPr>
        <w:t>c</w:t>
      </w:r>
      <w:r>
        <w:t>t</w:t>
      </w:r>
      <w:r>
        <w:rPr>
          <w:spacing w:val="-1"/>
        </w:rPr>
        <w:t>e</w:t>
      </w:r>
      <w:r>
        <w:t xml:space="preserve">d </w:t>
      </w:r>
      <w:r>
        <w:rPr>
          <w:spacing w:val="-1"/>
        </w:rPr>
        <w:t>c</w:t>
      </w:r>
      <w:r>
        <w:t>omput</w:t>
      </w:r>
      <w:r>
        <w:rPr>
          <w:spacing w:val="-1"/>
        </w:rPr>
        <w:t>er</w:t>
      </w:r>
      <w:r>
        <w:t>, sm</w:t>
      </w:r>
      <w:r>
        <w:rPr>
          <w:spacing w:val="-1"/>
        </w:rPr>
        <w:t>ar</w:t>
      </w:r>
      <w:r>
        <w:t>tphon</w:t>
      </w:r>
      <w:r>
        <w:rPr>
          <w:spacing w:val="-1"/>
        </w:rPr>
        <w:t>e</w:t>
      </w:r>
      <w:r>
        <w:t>, tabl</w:t>
      </w:r>
      <w:r>
        <w:rPr>
          <w:spacing w:val="-1"/>
        </w:rPr>
        <w:t>e</w:t>
      </w:r>
      <w:r>
        <w:t xml:space="preserve">t, </w:t>
      </w:r>
      <w:r>
        <w:rPr>
          <w:spacing w:val="-1"/>
        </w:rPr>
        <w:t>a</w:t>
      </w:r>
      <w:r>
        <w:t>nd t</w:t>
      </w:r>
      <w:r>
        <w:rPr>
          <w:spacing w:val="-1"/>
        </w:rPr>
        <w:t>e</w:t>
      </w:r>
      <w:r>
        <w:t>l</w:t>
      </w:r>
      <w:r>
        <w:rPr>
          <w:spacing w:val="-1"/>
        </w:rPr>
        <w:t>e</w:t>
      </w:r>
      <w:r>
        <w:t>phon</w:t>
      </w:r>
      <w:r>
        <w:rPr>
          <w:spacing w:val="-1"/>
        </w:rPr>
        <w:t>e);</w:t>
      </w:r>
    </w:p>
    <w:p w:rsidR="00005593" w:rsidRPr="00005593" w:rsidRDefault="00005593" w:rsidP="00720DEA">
      <w:pPr>
        <w:pStyle w:val="Level2"/>
      </w:pPr>
      <w:r>
        <w:t>Multiple</w:t>
      </w:r>
      <w:r>
        <w:rPr>
          <w:spacing w:val="-1"/>
        </w:rPr>
        <w:t xml:space="preserve"> </w:t>
      </w:r>
      <w:r>
        <w:t>wo</w:t>
      </w:r>
      <w:r>
        <w:rPr>
          <w:spacing w:val="-1"/>
        </w:rPr>
        <w:t>r</w:t>
      </w:r>
      <w:r>
        <w:t>k s</w:t>
      </w:r>
      <w:r>
        <w:rPr>
          <w:spacing w:val="-1"/>
        </w:rPr>
        <w:t>c</w:t>
      </w:r>
      <w:r>
        <w:t>h</w:t>
      </w:r>
      <w:r>
        <w:rPr>
          <w:spacing w:val="-1"/>
        </w:rPr>
        <w:t>e</w:t>
      </w:r>
      <w:r>
        <w:t>dul</w:t>
      </w:r>
      <w:r>
        <w:rPr>
          <w:spacing w:val="-1"/>
        </w:rPr>
        <w:t>e</w:t>
      </w:r>
      <w:r>
        <w:t>s;</w:t>
      </w:r>
    </w:p>
    <w:p w:rsidR="00005593" w:rsidRPr="00005593" w:rsidRDefault="00005593" w:rsidP="00720DEA">
      <w:pPr>
        <w:pStyle w:val="Level2"/>
      </w:pPr>
      <w:r>
        <w:t>Wo</w:t>
      </w:r>
      <w:r>
        <w:rPr>
          <w:spacing w:val="-1"/>
        </w:rPr>
        <w:t>r</w:t>
      </w:r>
      <w:r>
        <w:t>k</w:t>
      </w:r>
      <w:r>
        <w:rPr>
          <w:spacing w:val="-1"/>
        </w:rPr>
        <w:t>f</w:t>
      </w:r>
      <w:r>
        <w:t>low</w:t>
      </w:r>
      <w:r>
        <w:rPr>
          <w:spacing w:val="-1"/>
        </w:rPr>
        <w:t>-e</w:t>
      </w:r>
      <w:r>
        <w:t>n</w:t>
      </w:r>
      <w:r>
        <w:rPr>
          <w:spacing w:val="-1"/>
        </w:rPr>
        <w:t>a</w:t>
      </w:r>
      <w:r>
        <w:t>bl</w:t>
      </w:r>
      <w:r>
        <w:rPr>
          <w:spacing w:val="-1"/>
        </w:rPr>
        <w:t>e</w:t>
      </w:r>
      <w:r>
        <w:t>d to su</w:t>
      </w:r>
      <w:r>
        <w:rPr>
          <w:spacing w:val="2"/>
        </w:rPr>
        <w:t>p</w:t>
      </w:r>
      <w:r>
        <w:t>po</w:t>
      </w:r>
      <w:r>
        <w:rPr>
          <w:spacing w:val="-1"/>
        </w:rPr>
        <w:t>r</w:t>
      </w:r>
      <w:r>
        <w:t>t the</w:t>
      </w:r>
      <w:r>
        <w:rPr>
          <w:spacing w:val="-1"/>
        </w:rPr>
        <w:t xml:space="preserve"> f</w:t>
      </w:r>
      <w:r>
        <w:t>ollowin</w:t>
      </w:r>
      <w:r>
        <w:rPr>
          <w:spacing w:val="-2"/>
        </w:rPr>
        <w:t>g</w:t>
      </w:r>
      <w:r>
        <w:t xml:space="preserve">, but </w:t>
      </w:r>
      <w:r>
        <w:rPr>
          <w:spacing w:val="2"/>
        </w:rPr>
        <w:t>n</w:t>
      </w:r>
      <w:r>
        <w:t>ot limit</w:t>
      </w:r>
      <w:r>
        <w:rPr>
          <w:spacing w:val="-1"/>
        </w:rPr>
        <w:t>e</w:t>
      </w:r>
      <w:r>
        <w:t xml:space="preserve">d to, </w:t>
      </w:r>
      <w:r>
        <w:rPr>
          <w:spacing w:val="-1"/>
        </w:rPr>
        <w:t>re</w:t>
      </w:r>
      <w:r>
        <w:t>qu</w:t>
      </w:r>
      <w:r>
        <w:rPr>
          <w:spacing w:val="-1"/>
        </w:rPr>
        <w:t>e</w:t>
      </w:r>
      <w:r>
        <w:t xml:space="preserve">sts </w:t>
      </w:r>
      <w:r>
        <w:rPr>
          <w:spacing w:val="-1"/>
        </w:rPr>
        <w:t>f</w:t>
      </w:r>
      <w:r>
        <w:t xml:space="preserve">or </w:t>
      </w:r>
      <w:r>
        <w:rPr>
          <w:spacing w:val="-1"/>
        </w:rPr>
        <w:t>ac</w:t>
      </w:r>
      <w:r>
        <w:t>tion: l</w:t>
      </w:r>
      <w:r>
        <w:rPr>
          <w:spacing w:val="-1"/>
        </w:rPr>
        <w:t>ea</w:t>
      </w:r>
      <w:r>
        <w:t>ve</w:t>
      </w:r>
      <w:r>
        <w:rPr>
          <w:spacing w:val="-1"/>
        </w:rPr>
        <w:t xml:space="preserve"> </w:t>
      </w:r>
      <w:r>
        <w:rPr>
          <w:spacing w:val="2"/>
        </w:rPr>
        <w:t>r</w:t>
      </w:r>
      <w:r>
        <w:rPr>
          <w:spacing w:val="-1"/>
        </w:rPr>
        <w:t>e</w:t>
      </w:r>
      <w:r>
        <w:t>qu</w:t>
      </w:r>
      <w:r>
        <w:rPr>
          <w:spacing w:val="-1"/>
        </w:rPr>
        <w:t>e</w:t>
      </w:r>
      <w:r>
        <w:t>st, s</w:t>
      </w:r>
      <w:r>
        <w:rPr>
          <w:spacing w:val="-1"/>
        </w:rPr>
        <w:t>c</w:t>
      </w:r>
      <w:r>
        <w:rPr>
          <w:spacing w:val="2"/>
        </w:rPr>
        <w:t>h</w:t>
      </w:r>
      <w:r>
        <w:rPr>
          <w:spacing w:val="-1"/>
        </w:rPr>
        <w:t>e</w:t>
      </w:r>
      <w:r>
        <w:t>dule</w:t>
      </w:r>
      <w:r>
        <w:rPr>
          <w:spacing w:val="-1"/>
        </w:rPr>
        <w:t xml:space="preserve"> c</w:t>
      </w:r>
      <w:r>
        <w:t>h</w:t>
      </w:r>
      <w:r>
        <w:rPr>
          <w:spacing w:val="-1"/>
        </w:rPr>
        <w:t>a</w:t>
      </w:r>
      <w:r>
        <w:rPr>
          <w:spacing w:val="2"/>
        </w:rPr>
        <w:t>n</w:t>
      </w:r>
      <w:r>
        <w:t>g</w:t>
      </w:r>
      <w:r>
        <w:rPr>
          <w:spacing w:val="-1"/>
        </w:rPr>
        <w:t>e</w:t>
      </w:r>
      <w:r>
        <w:t xml:space="preserve">s, </w:t>
      </w:r>
      <w:r w:rsidR="00CE79DB">
        <w:t xml:space="preserve">and </w:t>
      </w:r>
      <w:r>
        <w:rPr>
          <w:spacing w:val="-1"/>
        </w:rPr>
        <w:t>a</w:t>
      </w:r>
      <w:r>
        <w:t>pp</w:t>
      </w:r>
      <w:r>
        <w:rPr>
          <w:spacing w:val="-1"/>
        </w:rPr>
        <w:t>r</w:t>
      </w:r>
      <w:r>
        <w:t>o</w:t>
      </w:r>
      <w:r>
        <w:rPr>
          <w:spacing w:val="2"/>
        </w:rPr>
        <w:t>v</w:t>
      </w:r>
      <w:r>
        <w:rPr>
          <w:spacing w:val="-1"/>
        </w:rPr>
        <w:t>a</w:t>
      </w:r>
      <w:r>
        <w:t>ls;</w:t>
      </w:r>
    </w:p>
    <w:p w:rsidR="00005593" w:rsidRPr="00005593" w:rsidRDefault="00005593" w:rsidP="00720DEA">
      <w:pPr>
        <w:pStyle w:val="Level2"/>
      </w:pPr>
      <w:r>
        <w:t>Abili</w:t>
      </w:r>
      <w:r>
        <w:rPr>
          <w:spacing w:val="3"/>
        </w:rPr>
        <w:t>t</w:t>
      </w:r>
      <w:r>
        <w:t>y</w:t>
      </w:r>
      <w:r>
        <w:rPr>
          <w:spacing w:val="-7"/>
        </w:rPr>
        <w:t xml:space="preserve"> </w:t>
      </w:r>
      <w:r>
        <w:t>to</w:t>
      </w:r>
      <w:r>
        <w:rPr>
          <w:spacing w:val="2"/>
        </w:rPr>
        <w:t xml:space="preserve"> </w:t>
      </w:r>
      <w:r>
        <w:rPr>
          <w:spacing w:val="-1"/>
        </w:rPr>
        <w:t>c</w:t>
      </w:r>
      <w:r>
        <w:t>on</w:t>
      </w:r>
      <w:r>
        <w:rPr>
          <w:spacing w:val="-1"/>
        </w:rPr>
        <w:t>f</w:t>
      </w:r>
      <w:r>
        <w:rPr>
          <w:spacing w:val="3"/>
        </w:rPr>
        <w:t>i</w:t>
      </w:r>
      <w:r>
        <w:rPr>
          <w:spacing w:val="-2"/>
        </w:rPr>
        <w:t>g</w:t>
      </w:r>
      <w:r>
        <w:t>u</w:t>
      </w:r>
      <w:r>
        <w:rPr>
          <w:spacing w:val="-1"/>
        </w:rPr>
        <w:t>r</w:t>
      </w:r>
      <w:r>
        <w:t>e</w:t>
      </w:r>
      <w:r>
        <w:rPr>
          <w:spacing w:val="-1"/>
        </w:rPr>
        <w:t xml:space="preserve"> </w:t>
      </w:r>
      <w:r>
        <w:rPr>
          <w:spacing w:val="3"/>
        </w:rPr>
        <w:t>s</w:t>
      </w:r>
      <w:r>
        <w:rPr>
          <w:spacing w:val="-1"/>
        </w:rPr>
        <w:t>cr</w:t>
      </w:r>
      <w:r>
        <w:t>e</w:t>
      </w:r>
      <w:r>
        <w:rPr>
          <w:spacing w:val="-1"/>
        </w:rPr>
        <w:t>e</w:t>
      </w:r>
      <w:r>
        <w:t>ns b</w:t>
      </w:r>
      <w:r>
        <w:rPr>
          <w:spacing w:val="-1"/>
        </w:rPr>
        <w:t>a</w:t>
      </w:r>
      <w:r>
        <w:t>s</w:t>
      </w:r>
      <w:r>
        <w:rPr>
          <w:spacing w:val="-1"/>
        </w:rPr>
        <w:t>e</w:t>
      </w:r>
      <w:r>
        <w:t xml:space="preserve">d on </w:t>
      </w:r>
      <w:r>
        <w:rPr>
          <w:spacing w:val="-1"/>
        </w:rPr>
        <w:t>e</w:t>
      </w:r>
      <w:r>
        <w:t>mpl</w:t>
      </w:r>
      <w:r>
        <w:rPr>
          <w:spacing w:val="5"/>
        </w:rPr>
        <w:t>o</w:t>
      </w:r>
      <w:r>
        <w:rPr>
          <w:spacing w:val="-5"/>
        </w:rPr>
        <w:t>y</w:t>
      </w:r>
      <w:r>
        <w:t>ee</w:t>
      </w:r>
      <w:r>
        <w:rPr>
          <w:spacing w:val="-1"/>
        </w:rPr>
        <w:t xml:space="preserve"> </w:t>
      </w:r>
      <w:r>
        <w:rPr>
          <w:spacing w:val="2"/>
        </w:rPr>
        <w:t>p</w:t>
      </w:r>
      <w:r>
        <w:rPr>
          <w:spacing w:val="-1"/>
        </w:rPr>
        <w:t>ref</w:t>
      </w:r>
      <w:r>
        <w:t>e</w:t>
      </w:r>
      <w:r>
        <w:rPr>
          <w:spacing w:val="-1"/>
        </w:rPr>
        <w:t>re</w:t>
      </w:r>
      <w:r>
        <w:t>nc</w:t>
      </w:r>
      <w:r>
        <w:rPr>
          <w:spacing w:val="-1"/>
        </w:rPr>
        <w:t>e</w:t>
      </w:r>
      <w:r>
        <w:t xml:space="preserve">s </w:t>
      </w:r>
      <w:r>
        <w:rPr>
          <w:spacing w:val="-1"/>
        </w:rPr>
        <w:t>a</w:t>
      </w:r>
      <w:r>
        <w:t>nd most vi</w:t>
      </w:r>
      <w:r>
        <w:rPr>
          <w:spacing w:val="-1"/>
        </w:rPr>
        <w:t>e</w:t>
      </w:r>
      <w:r>
        <w:rPr>
          <w:spacing w:val="2"/>
        </w:rPr>
        <w:t>w</w:t>
      </w:r>
      <w:r>
        <w:rPr>
          <w:spacing w:val="-1"/>
        </w:rPr>
        <w:t>e</w:t>
      </w:r>
      <w:r>
        <w:t>d options;</w:t>
      </w:r>
    </w:p>
    <w:p w:rsidR="00005593" w:rsidRPr="00005593" w:rsidRDefault="00005593" w:rsidP="00720DEA">
      <w:pPr>
        <w:pStyle w:val="Level2"/>
      </w:pPr>
      <w:r>
        <w:t>Abili</w:t>
      </w:r>
      <w:r>
        <w:rPr>
          <w:spacing w:val="3"/>
        </w:rPr>
        <w:t>t</w:t>
      </w:r>
      <w:r>
        <w:t>y</w:t>
      </w:r>
      <w:r>
        <w:rPr>
          <w:spacing w:val="-7"/>
        </w:rPr>
        <w:t xml:space="preserve"> </w:t>
      </w:r>
      <w:r>
        <w:t>to t</w:t>
      </w:r>
      <w:r>
        <w:rPr>
          <w:spacing w:val="2"/>
        </w:rPr>
        <w:t>r</w:t>
      </w:r>
      <w:r>
        <w:rPr>
          <w:spacing w:val="-1"/>
        </w:rPr>
        <w:t>ac</w:t>
      </w:r>
      <w:r>
        <w:t xml:space="preserve">k the </w:t>
      </w:r>
      <w:r>
        <w:rPr>
          <w:spacing w:val="-1"/>
        </w:rPr>
        <w:t>ac</w:t>
      </w:r>
      <w:r>
        <w:t>tu</w:t>
      </w:r>
      <w:r>
        <w:rPr>
          <w:spacing w:val="-1"/>
        </w:rPr>
        <w:t>a</w:t>
      </w:r>
      <w:r>
        <w:t>l</w:t>
      </w:r>
      <w:r>
        <w:rPr>
          <w:spacing w:val="3"/>
        </w:rPr>
        <w:t xml:space="preserve"> </w:t>
      </w:r>
      <w:r>
        <w:t>time</w:t>
      </w:r>
      <w:r>
        <w:rPr>
          <w:spacing w:val="-1"/>
        </w:rPr>
        <w:t xml:space="preserve"> </w:t>
      </w:r>
      <w:r>
        <w:t>wo</w:t>
      </w:r>
      <w:r>
        <w:rPr>
          <w:spacing w:val="-1"/>
        </w:rPr>
        <w:t>r</w:t>
      </w:r>
      <w:r>
        <w:t>k</w:t>
      </w:r>
      <w:r>
        <w:rPr>
          <w:spacing w:val="-1"/>
        </w:rPr>
        <w:t>e</w:t>
      </w:r>
      <w:r>
        <w:t xml:space="preserve">d </w:t>
      </w:r>
      <w:r>
        <w:rPr>
          <w:spacing w:val="5"/>
        </w:rPr>
        <w:t>b</w:t>
      </w:r>
      <w:r>
        <w:t>y</w:t>
      </w:r>
      <w:r>
        <w:rPr>
          <w:spacing w:val="-5"/>
        </w:rPr>
        <w:t xml:space="preserve"> </w:t>
      </w:r>
      <w:r>
        <w:rPr>
          <w:spacing w:val="-1"/>
        </w:rPr>
        <w:t>e</w:t>
      </w:r>
      <w:r>
        <w:t>mpl</w:t>
      </w:r>
      <w:r>
        <w:rPr>
          <w:spacing w:val="5"/>
        </w:rPr>
        <w:t>o</w:t>
      </w:r>
      <w:r>
        <w:rPr>
          <w:spacing w:val="-5"/>
        </w:rPr>
        <w:t>y</w:t>
      </w:r>
      <w:r>
        <w:t>e</w:t>
      </w:r>
      <w:r>
        <w:rPr>
          <w:spacing w:val="-1"/>
        </w:rPr>
        <w:t>e</w:t>
      </w:r>
      <w:r>
        <w:t xml:space="preserve">s </w:t>
      </w:r>
      <w:r>
        <w:rPr>
          <w:spacing w:val="-1"/>
        </w:rPr>
        <w:t>a</w:t>
      </w:r>
      <w:r>
        <w:t xml:space="preserve">nd </w:t>
      </w:r>
      <w:r>
        <w:rPr>
          <w:spacing w:val="-1"/>
        </w:rPr>
        <w:t>ca</w:t>
      </w:r>
      <w:r>
        <w:rPr>
          <w:spacing w:val="3"/>
        </w:rPr>
        <w:t>l</w:t>
      </w:r>
      <w:r>
        <w:rPr>
          <w:spacing w:val="-1"/>
        </w:rPr>
        <w:t>c</w:t>
      </w:r>
      <w:r>
        <w:t>ul</w:t>
      </w:r>
      <w:r>
        <w:rPr>
          <w:spacing w:val="-1"/>
        </w:rPr>
        <w:t>a</w:t>
      </w:r>
      <w:r>
        <w:t>te</w:t>
      </w:r>
      <w:r>
        <w:rPr>
          <w:spacing w:val="-1"/>
        </w:rPr>
        <w:t xml:space="preserve"> </w:t>
      </w:r>
      <w:r>
        <w:t>le</w:t>
      </w:r>
      <w:r>
        <w:rPr>
          <w:spacing w:val="-1"/>
        </w:rPr>
        <w:t>a</w:t>
      </w:r>
      <w:r>
        <w:t>ve b</w:t>
      </w:r>
      <w:r>
        <w:rPr>
          <w:spacing w:val="-1"/>
        </w:rPr>
        <w:t>a</w:t>
      </w:r>
      <w:r>
        <w:t>l</w:t>
      </w:r>
      <w:r>
        <w:rPr>
          <w:spacing w:val="-1"/>
        </w:rPr>
        <w:t>a</w:t>
      </w:r>
      <w:r>
        <w:t>n</w:t>
      </w:r>
      <w:r>
        <w:rPr>
          <w:spacing w:val="-1"/>
        </w:rPr>
        <w:t>ce</w:t>
      </w:r>
      <w:r>
        <w:t>s/</w:t>
      </w:r>
      <w:r>
        <w:rPr>
          <w:spacing w:val="-1"/>
        </w:rPr>
        <w:t>c</w:t>
      </w:r>
      <w:r>
        <w:t>omp time</w:t>
      </w:r>
      <w:r>
        <w:rPr>
          <w:spacing w:val="-1"/>
        </w:rPr>
        <w:t xml:space="preserve"> </w:t>
      </w:r>
      <w:r>
        <w:t>a</w:t>
      </w:r>
      <w:r>
        <w:rPr>
          <w:spacing w:val="-1"/>
        </w:rPr>
        <w:t>cc</w:t>
      </w:r>
      <w:r>
        <w:rPr>
          <w:spacing w:val="2"/>
        </w:rPr>
        <w:t>o</w:t>
      </w:r>
      <w:r>
        <w:rPr>
          <w:spacing w:val="-1"/>
        </w:rPr>
        <w:t>r</w:t>
      </w:r>
      <w:r>
        <w:t>ding</w:t>
      </w:r>
      <w:r>
        <w:rPr>
          <w:spacing w:val="-2"/>
        </w:rPr>
        <w:t xml:space="preserve"> </w:t>
      </w:r>
      <w:r>
        <w:t xml:space="preserve">to </w:t>
      </w:r>
      <w:r>
        <w:rPr>
          <w:spacing w:val="2"/>
        </w:rPr>
        <w:t>A</w:t>
      </w:r>
      <w:r>
        <w:t>g</w:t>
      </w:r>
      <w:r>
        <w:rPr>
          <w:spacing w:val="-1"/>
        </w:rPr>
        <w:t>e</w:t>
      </w:r>
      <w:r>
        <w:t>n</w:t>
      </w:r>
      <w:r>
        <w:rPr>
          <w:spacing w:val="4"/>
        </w:rPr>
        <w:t>c</w:t>
      </w:r>
      <w:r>
        <w:t>y</w:t>
      </w:r>
      <w:r>
        <w:rPr>
          <w:spacing w:val="-5"/>
        </w:rPr>
        <w:t xml:space="preserve"> </w:t>
      </w:r>
      <w:r>
        <w:rPr>
          <w:spacing w:val="-1"/>
        </w:rPr>
        <w:t>r</w:t>
      </w:r>
      <w:r>
        <w:t>ul</w:t>
      </w:r>
      <w:r>
        <w:rPr>
          <w:spacing w:val="-1"/>
        </w:rPr>
        <w:t>e</w:t>
      </w:r>
      <w:r>
        <w:t>s;</w:t>
      </w:r>
    </w:p>
    <w:p w:rsidR="00005593" w:rsidRPr="00005593" w:rsidRDefault="00005593" w:rsidP="00720DEA">
      <w:pPr>
        <w:pStyle w:val="Level2"/>
        <w:rPr>
          <w:spacing w:val="0"/>
        </w:rPr>
      </w:pPr>
      <w:r>
        <w:t>Con</w:t>
      </w:r>
      <w:r>
        <w:rPr>
          <w:spacing w:val="-1"/>
        </w:rPr>
        <w:t>f</w:t>
      </w:r>
      <w:r>
        <w:t>i</w:t>
      </w:r>
      <w:r>
        <w:rPr>
          <w:spacing w:val="-2"/>
        </w:rPr>
        <w:t>g</w:t>
      </w:r>
      <w:r>
        <w:t>u</w:t>
      </w:r>
      <w:r>
        <w:rPr>
          <w:spacing w:val="2"/>
        </w:rPr>
        <w:t>r</w:t>
      </w:r>
      <w:r>
        <w:rPr>
          <w:spacing w:val="-1"/>
        </w:rPr>
        <w:t>a</w:t>
      </w:r>
      <w:r>
        <w:t>bl</w:t>
      </w:r>
      <w:r>
        <w:rPr>
          <w:spacing w:val="-1"/>
        </w:rPr>
        <w:t>e</w:t>
      </w:r>
      <w:r>
        <w:t xml:space="preserve">, </w:t>
      </w:r>
      <w:r>
        <w:rPr>
          <w:spacing w:val="-1"/>
        </w:rPr>
        <w:t>a</w:t>
      </w:r>
      <w:r>
        <w:t>utom</w:t>
      </w:r>
      <w:r>
        <w:rPr>
          <w:spacing w:val="-1"/>
        </w:rPr>
        <w:t>a</w:t>
      </w:r>
      <w:r>
        <w:t>t</w:t>
      </w:r>
      <w:r>
        <w:rPr>
          <w:spacing w:val="-1"/>
        </w:rPr>
        <w:t>e</w:t>
      </w:r>
      <w:r>
        <w:t>d</w:t>
      </w:r>
      <w:r>
        <w:rPr>
          <w:spacing w:val="2"/>
        </w:rPr>
        <w:t xml:space="preserve"> </w:t>
      </w:r>
      <w:r>
        <w:rPr>
          <w:spacing w:val="-1"/>
        </w:rPr>
        <w:t>r</w:t>
      </w:r>
      <w:r>
        <w:t>ul</w:t>
      </w:r>
      <w:r>
        <w:rPr>
          <w:spacing w:val="-1"/>
        </w:rPr>
        <w:t>e</w:t>
      </w:r>
      <w:r>
        <w:t>s to m</w:t>
      </w:r>
      <w:r>
        <w:rPr>
          <w:spacing w:val="-1"/>
        </w:rPr>
        <w:t>ee</w:t>
      </w:r>
      <w:r>
        <w:t>t MDRS poli</w:t>
      </w:r>
      <w:r>
        <w:rPr>
          <w:spacing w:val="-1"/>
        </w:rPr>
        <w:t>c</w:t>
      </w:r>
      <w:r>
        <w:t>i</w:t>
      </w:r>
      <w:r>
        <w:rPr>
          <w:spacing w:val="-1"/>
        </w:rPr>
        <w:t>e</w:t>
      </w:r>
      <w:r>
        <w:t xml:space="preserve">s </w:t>
      </w:r>
      <w:r>
        <w:rPr>
          <w:spacing w:val="-1"/>
        </w:rPr>
        <w:t>f</w:t>
      </w:r>
      <w:r>
        <w:t>or</w:t>
      </w:r>
      <w:r>
        <w:rPr>
          <w:spacing w:val="-1"/>
        </w:rPr>
        <w:t xml:space="preserve"> ca</w:t>
      </w:r>
      <w:r>
        <w:rPr>
          <w:spacing w:val="3"/>
        </w:rPr>
        <w:t>l</w:t>
      </w:r>
      <w:r>
        <w:rPr>
          <w:spacing w:val="-1"/>
        </w:rPr>
        <w:t>c</w:t>
      </w:r>
      <w:r>
        <w:t>ul</w:t>
      </w:r>
      <w:r>
        <w:rPr>
          <w:spacing w:val="-1"/>
        </w:rPr>
        <w:t>a</w:t>
      </w:r>
      <w:r>
        <w:t>ting</w:t>
      </w:r>
      <w:r>
        <w:rPr>
          <w:spacing w:val="-2"/>
        </w:rPr>
        <w:t xml:space="preserve"> </w:t>
      </w:r>
      <w:r>
        <w:t>t</w:t>
      </w:r>
      <w:r>
        <w:rPr>
          <w:spacing w:val="2"/>
        </w:rPr>
        <w:t>h</w:t>
      </w:r>
      <w:r>
        <w:t xml:space="preserve">e </w:t>
      </w:r>
      <w:r>
        <w:rPr>
          <w:spacing w:val="-1"/>
        </w:rPr>
        <w:t>f</w:t>
      </w:r>
      <w:r>
        <w:t>ollowin</w:t>
      </w:r>
      <w:r>
        <w:rPr>
          <w:spacing w:val="-2"/>
        </w:rPr>
        <w:t>g</w:t>
      </w:r>
      <w:r>
        <w:t>, but not limit</w:t>
      </w:r>
      <w:r>
        <w:rPr>
          <w:spacing w:val="-1"/>
        </w:rPr>
        <w:t>e</w:t>
      </w:r>
      <w:r>
        <w:t>d to, it</w:t>
      </w:r>
      <w:r>
        <w:rPr>
          <w:spacing w:val="-1"/>
        </w:rPr>
        <w:t>e</w:t>
      </w:r>
      <w:r>
        <w:t>ms:  ov</w:t>
      </w:r>
      <w:r>
        <w:rPr>
          <w:spacing w:val="-1"/>
        </w:rPr>
        <w:t>er</w:t>
      </w:r>
      <w:r>
        <w:t>tim</w:t>
      </w:r>
      <w:r>
        <w:rPr>
          <w:spacing w:val="-1"/>
        </w:rPr>
        <w:t>e</w:t>
      </w:r>
      <w:r w:rsidR="00755DC5">
        <w:rPr>
          <w:spacing w:val="-1"/>
        </w:rPr>
        <w:t>,</w:t>
      </w:r>
      <w:r>
        <w:t xml:space="preserve"> v</w:t>
      </w:r>
      <w:r>
        <w:rPr>
          <w:spacing w:val="-1"/>
        </w:rPr>
        <w:t>aca</w:t>
      </w:r>
      <w:r>
        <w:t>tion, m</w:t>
      </w:r>
      <w:r>
        <w:rPr>
          <w:spacing w:val="-1"/>
        </w:rPr>
        <w:t>e</w:t>
      </w:r>
      <w:r>
        <w:t>di</w:t>
      </w:r>
      <w:r>
        <w:rPr>
          <w:spacing w:val="-1"/>
        </w:rPr>
        <w:t>ca</w:t>
      </w:r>
      <w:r>
        <w:t xml:space="preserve">l, </w:t>
      </w:r>
      <w:r>
        <w:rPr>
          <w:spacing w:val="-1"/>
        </w:rPr>
        <w:t>a</w:t>
      </w:r>
      <w:r>
        <w:t xml:space="preserve">nd </w:t>
      </w:r>
      <w:r>
        <w:rPr>
          <w:spacing w:val="2"/>
        </w:rPr>
        <w:t>p</w:t>
      </w:r>
      <w:r>
        <w:rPr>
          <w:spacing w:val="-1"/>
        </w:rPr>
        <w:t>er</w:t>
      </w:r>
      <w:r>
        <w:rPr>
          <w:spacing w:val="3"/>
        </w:rPr>
        <w:t>s</w:t>
      </w:r>
      <w:r>
        <w:t>on</w:t>
      </w:r>
      <w:r>
        <w:rPr>
          <w:spacing w:val="-1"/>
        </w:rPr>
        <w:t>a</w:t>
      </w:r>
      <w:r>
        <w:t>l tim</w:t>
      </w:r>
      <w:r>
        <w:rPr>
          <w:spacing w:val="-1"/>
        </w:rPr>
        <w:t>e;</w:t>
      </w:r>
    </w:p>
    <w:p w:rsidR="00005593" w:rsidRPr="00005593" w:rsidRDefault="00005593" w:rsidP="00720DEA">
      <w:pPr>
        <w:pStyle w:val="Level2"/>
      </w:pPr>
      <w:r w:rsidRPr="00005593">
        <w:t>P</w:t>
      </w:r>
      <w:r w:rsidRPr="00005593">
        <w:rPr>
          <w:spacing w:val="-1"/>
        </w:rPr>
        <w:t>r</w:t>
      </w:r>
      <w:r w:rsidRPr="00005593">
        <w:t>o</w:t>
      </w:r>
      <w:r w:rsidRPr="00005593">
        <w:rPr>
          <w:spacing w:val="-1"/>
        </w:rPr>
        <w:t>ac</w:t>
      </w:r>
      <w:r w:rsidRPr="00005593">
        <w:t>tive</w:t>
      </w:r>
      <w:r w:rsidRPr="00005593">
        <w:rPr>
          <w:spacing w:val="-1"/>
        </w:rPr>
        <w:t xml:space="preserve"> </w:t>
      </w:r>
      <w:r w:rsidRPr="00005593">
        <w:t>noti</w:t>
      </w:r>
      <w:r w:rsidRPr="00005593">
        <w:rPr>
          <w:spacing w:val="-1"/>
        </w:rPr>
        <w:t>f</w:t>
      </w:r>
      <w:r w:rsidRPr="00005593">
        <w:t>i</w:t>
      </w:r>
      <w:r w:rsidRPr="00005593">
        <w:rPr>
          <w:spacing w:val="-1"/>
        </w:rPr>
        <w:t>ca</w:t>
      </w:r>
      <w:r w:rsidRPr="00005593">
        <w:t xml:space="preserve">tions </w:t>
      </w:r>
      <w:r w:rsidRPr="00005593">
        <w:rPr>
          <w:spacing w:val="-1"/>
        </w:rPr>
        <w:t>f</w:t>
      </w:r>
      <w:r w:rsidRPr="00005593">
        <w:rPr>
          <w:spacing w:val="2"/>
        </w:rPr>
        <w:t>o</w:t>
      </w:r>
      <w:r w:rsidRPr="00005593">
        <w:t>r</w:t>
      </w:r>
      <w:r w:rsidRPr="00005593">
        <w:rPr>
          <w:spacing w:val="-1"/>
        </w:rPr>
        <w:t xml:space="preserve"> </w:t>
      </w:r>
      <w:r w:rsidRPr="00005593">
        <w:t>the</w:t>
      </w:r>
      <w:r w:rsidRPr="00005593">
        <w:rPr>
          <w:spacing w:val="-1"/>
        </w:rPr>
        <w:t xml:space="preserve"> f</w:t>
      </w:r>
      <w:r w:rsidRPr="00005593">
        <w:t>ollowin</w:t>
      </w:r>
      <w:r w:rsidRPr="00005593">
        <w:rPr>
          <w:spacing w:val="-2"/>
        </w:rPr>
        <w:t>g</w:t>
      </w:r>
      <w:r w:rsidRPr="00005593">
        <w:t>, but not limited to, situations:</w:t>
      </w:r>
      <w:r w:rsidR="00672AB0">
        <w:t xml:space="preserve"> overtime, failure to clock in or out and/or input time within specified time frame;</w:t>
      </w:r>
      <w:r w:rsidRPr="00005593">
        <w:t xml:space="preserve"> </w:t>
      </w:r>
      <w:r w:rsidRPr="00005593">
        <w:tab/>
        <w:t xml:space="preserve">   </w:t>
      </w:r>
      <w:r w:rsidRPr="00005593">
        <w:tab/>
        <w:t xml:space="preserve">        </w:t>
      </w:r>
    </w:p>
    <w:p w:rsidR="00005593" w:rsidRPr="00672AB0" w:rsidRDefault="00005593" w:rsidP="00720DEA">
      <w:pPr>
        <w:pStyle w:val="Level2"/>
      </w:pPr>
      <w:r w:rsidRPr="00672AB0">
        <w:t>Abili</w:t>
      </w:r>
      <w:r w:rsidRPr="00672AB0">
        <w:rPr>
          <w:spacing w:val="3"/>
        </w:rPr>
        <w:t>t</w:t>
      </w:r>
      <w:r w:rsidRPr="00672AB0">
        <w:t>y</w:t>
      </w:r>
      <w:r w:rsidRPr="00672AB0">
        <w:rPr>
          <w:spacing w:val="-7"/>
        </w:rPr>
        <w:t xml:space="preserve"> </w:t>
      </w:r>
      <w:r w:rsidRPr="00672AB0">
        <w:t>to noti</w:t>
      </w:r>
      <w:r w:rsidRPr="00672AB0">
        <w:rPr>
          <w:spacing w:val="4"/>
        </w:rPr>
        <w:t>f</w:t>
      </w:r>
      <w:r w:rsidRPr="00672AB0">
        <w:t>y</w:t>
      </w:r>
      <w:r w:rsidRPr="00672AB0">
        <w:rPr>
          <w:spacing w:val="-5"/>
        </w:rPr>
        <w:t xml:space="preserve"> </w:t>
      </w:r>
      <w:r w:rsidRPr="00672AB0">
        <w:rPr>
          <w:spacing w:val="-1"/>
        </w:rPr>
        <w:t>a</w:t>
      </w:r>
      <w:r w:rsidRPr="00672AB0">
        <w:t>n</w:t>
      </w:r>
      <w:r w:rsidRPr="00672AB0">
        <w:rPr>
          <w:spacing w:val="2"/>
        </w:rPr>
        <w:t xml:space="preserve"> </w:t>
      </w:r>
      <w:r w:rsidRPr="00672AB0">
        <w:rPr>
          <w:spacing w:val="-1"/>
        </w:rPr>
        <w:t>e</w:t>
      </w:r>
      <w:r w:rsidRPr="00672AB0">
        <w:t>mpl</w:t>
      </w:r>
      <w:r w:rsidRPr="00672AB0">
        <w:rPr>
          <w:spacing w:val="2"/>
        </w:rPr>
        <w:t>o</w:t>
      </w:r>
      <w:r w:rsidRPr="00672AB0">
        <w:rPr>
          <w:spacing w:val="-5"/>
        </w:rPr>
        <w:t>y</w:t>
      </w:r>
      <w:r w:rsidRPr="00672AB0">
        <w:t>ee</w:t>
      </w:r>
      <w:r w:rsidRPr="00672AB0">
        <w:rPr>
          <w:spacing w:val="-1"/>
        </w:rPr>
        <w:t xml:space="preserve"> re</w:t>
      </w:r>
      <w:r w:rsidRPr="00672AB0">
        <w:t>q</w:t>
      </w:r>
      <w:r w:rsidRPr="00672AB0">
        <w:rPr>
          <w:spacing w:val="2"/>
        </w:rPr>
        <w:t>u</w:t>
      </w:r>
      <w:r w:rsidRPr="00672AB0">
        <w:rPr>
          <w:spacing w:val="-1"/>
        </w:rPr>
        <w:t>e</w:t>
      </w:r>
      <w:r w:rsidRPr="00672AB0">
        <w:t>sting</w:t>
      </w:r>
      <w:r w:rsidRPr="00672AB0">
        <w:rPr>
          <w:spacing w:val="-2"/>
        </w:rPr>
        <w:t xml:space="preserve"> </w:t>
      </w:r>
      <w:r w:rsidRPr="00672AB0">
        <w:rPr>
          <w:spacing w:val="3"/>
        </w:rPr>
        <w:t>l</w:t>
      </w:r>
      <w:r w:rsidRPr="00672AB0">
        <w:rPr>
          <w:spacing w:val="-1"/>
        </w:rPr>
        <w:t>ea</w:t>
      </w:r>
      <w:r w:rsidRPr="00672AB0">
        <w:t xml:space="preserve">ve </w:t>
      </w:r>
      <w:r w:rsidRPr="00672AB0">
        <w:rPr>
          <w:spacing w:val="-1"/>
        </w:rPr>
        <w:t>a</w:t>
      </w:r>
      <w:r w:rsidRPr="00672AB0">
        <w:t>t the</w:t>
      </w:r>
      <w:r w:rsidRPr="00672AB0">
        <w:rPr>
          <w:spacing w:val="-1"/>
        </w:rPr>
        <w:t xml:space="preserve"> </w:t>
      </w:r>
      <w:r w:rsidRPr="00672AB0">
        <w:t>time</w:t>
      </w:r>
      <w:r w:rsidRPr="00672AB0">
        <w:rPr>
          <w:spacing w:val="-1"/>
        </w:rPr>
        <w:t xml:space="preserve"> </w:t>
      </w:r>
      <w:r w:rsidRPr="00672AB0">
        <w:t>a</w:t>
      </w:r>
      <w:r w:rsidRPr="00672AB0">
        <w:rPr>
          <w:spacing w:val="-1"/>
        </w:rPr>
        <w:t xml:space="preserve"> re</w:t>
      </w:r>
      <w:r w:rsidRPr="00672AB0">
        <w:t>q</w:t>
      </w:r>
      <w:r w:rsidRPr="00672AB0">
        <w:rPr>
          <w:spacing w:val="2"/>
        </w:rPr>
        <w:t>u</w:t>
      </w:r>
      <w:r w:rsidRPr="00672AB0">
        <w:rPr>
          <w:spacing w:val="-1"/>
        </w:rPr>
        <w:t>e</w:t>
      </w:r>
      <w:r w:rsidRPr="00672AB0">
        <w:t>st is submitt</w:t>
      </w:r>
      <w:r w:rsidRPr="00672AB0">
        <w:rPr>
          <w:spacing w:val="-1"/>
        </w:rPr>
        <w:t>e</w:t>
      </w:r>
      <w:r w:rsidRPr="00672AB0">
        <w:t>d if</w:t>
      </w:r>
      <w:r w:rsidRPr="00672AB0">
        <w:rPr>
          <w:spacing w:val="-1"/>
        </w:rPr>
        <w:t xml:space="preserve"> </w:t>
      </w:r>
      <w:r w:rsidRPr="00672AB0">
        <w:t>th</w:t>
      </w:r>
      <w:r w:rsidRPr="00672AB0">
        <w:rPr>
          <w:spacing w:val="-1"/>
        </w:rPr>
        <w:t>e</w:t>
      </w:r>
      <w:r w:rsidRPr="00672AB0">
        <w:t>ir</w:t>
      </w:r>
      <w:r w:rsidRPr="00672AB0">
        <w:rPr>
          <w:spacing w:val="-1"/>
        </w:rPr>
        <w:t xml:space="preserve"> </w:t>
      </w:r>
      <w:r w:rsidRPr="00672AB0">
        <w:t>l</w:t>
      </w:r>
      <w:r w:rsidRPr="00672AB0">
        <w:rPr>
          <w:spacing w:val="-1"/>
        </w:rPr>
        <w:t>ea</w:t>
      </w:r>
      <w:r w:rsidRPr="00672AB0">
        <w:t>ve</w:t>
      </w:r>
      <w:r w:rsidRPr="00672AB0">
        <w:rPr>
          <w:spacing w:val="-1"/>
        </w:rPr>
        <w:t xml:space="preserve"> </w:t>
      </w:r>
      <w:r w:rsidRPr="00672AB0">
        <w:rPr>
          <w:spacing w:val="2"/>
        </w:rPr>
        <w:t>b</w:t>
      </w:r>
      <w:r w:rsidRPr="00672AB0">
        <w:rPr>
          <w:spacing w:val="-1"/>
        </w:rPr>
        <w:t>a</w:t>
      </w:r>
      <w:r w:rsidRPr="00672AB0">
        <w:t>l</w:t>
      </w:r>
      <w:r w:rsidRPr="00672AB0">
        <w:rPr>
          <w:spacing w:val="-1"/>
        </w:rPr>
        <w:t>a</w:t>
      </w:r>
      <w:r w:rsidRPr="00672AB0">
        <w:t>n</w:t>
      </w:r>
      <w:r w:rsidRPr="00672AB0">
        <w:rPr>
          <w:spacing w:val="-1"/>
        </w:rPr>
        <w:t>c</w:t>
      </w:r>
      <w:r w:rsidRPr="00672AB0">
        <w:t>e</w:t>
      </w:r>
      <w:r w:rsidRPr="00672AB0">
        <w:rPr>
          <w:spacing w:val="-1"/>
        </w:rPr>
        <w:t xml:space="preserve"> </w:t>
      </w:r>
      <w:r w:rsidRPr="00672AB0">
        <w:t>is insu</w:t>
      </w:r>
      <w:r w:rsidRPr="00672AB0">
        <w:rPr>
          <w:spacing w:val="-1"/>
        </w:rPr>
        <w:t>ff</w:t>
      </w:r>
      <w:r w:rsidRPr="00672AB0">
        <w:rPr>
          <w:spacing w:val="3"/>
        </w:rPr>
        <w:t>i</w:t>
      </w:r>
      <w:r w:rsidRPr="00672AB0">
        <w:rPr>
          <w:spacing w:val="-1"/>
        </w:rPr>
        <w:t>c</w:t>
      </w:r>
      <w:r w:rsidRPr="00672AB0">
        <w:t>i</w:t>
      </w:r>
      <w:r w:rsidRPr="00672AB0">
        <w:rPr>
          <w:spacing w:val="-1"/>
        </w:rPr>
        <w:t>e</w:t>
      </w:r>
      <w:r w:rsidRPr="00672AB0">
        <w:t>nt;</w:t>
      </w:r>
    </w:p>
    <w:p w:rsidR="00005593" w:rsidRPr="00672AB0" w:rsidRDefault="00005593" w:rsidP="00720DEA">
      <w:pPr>
        <w:pStyle w:val="Level2"/>
      </w:pPr>
      <w:r w:rsidRPr="00672AB0">
        <w:t>Provide for leave approval and balances in real-time;</w:t>
      </w:r>
    </w:p>
    <w:p w:rsidR="00005593" w:rsidRPr="00672AB0" w:rsidRDefault="00005593" w:rsidP="00720DEA">
      <w:pPr>
        <w:pStyle w:val="Level2"/>
      </w:pPr>
      <w:r w:rsidRPr="00672AB0">
        <w:t>Abili</w:t>
      </w:r>
      <w:r w:rsidRPr="00672AB0">
        <w:rPr>
          <w:spacing w:val="3"/>
        </w:rPr>
        <w:t>t</w:t>
      </w:r>
      <w:r w:rsidRPr="00672AB0">
        <w:t>y</w:t>
      </w:r>
      <w:r w:rsidRPr="00672AB0">
        <w:rPr>
          <w:spacing w:val="-5"/>
        </w:rPr>
        <w:t xml:space="preserve"> </w:t>
      </w:r>
      <w:r w:rsidRPr="00672AB0">
        <w:rPr>
          <w:spacing w:val="-1"/>
        </w:rPr>
        <w:t>f</w:t>
      </w:r>
      <w:r w:rsidRPr="00672AB0">
        <w:t>or</w:t>
      </w:r>
      <w:r w:rsidRPr="00672AB0">
        <w:rPr>
          <w:spacing w:val="-1"/>
        </w:rPr>
        <w:t xml:space="preserve"> e</w:t>
      </w:r>
      <w:r w:rsidRPr="00672AB0">
        <w:t>mpl</w:t>
      </w:r>
      <w:r w:rsidRPr="00672AB0">
        <w:rPr>
          <w:spacing w:val="5"/>
        </w:rPr>
        <w:t>o</w:t>
      </w:r>
      <w:r w:rsidRPr="00672AB0">
        <w:rPr>
          <w:spacing w:val="-5"/>
        </w:rPr>
        <w:t>y</w:t>
      </w:r>
      <w:r w:rsidRPr="00672AB0">
        <w:t>e</w:t>
      </w:r>
      <w:r w:rsidRPr="00672AB0">
        <w:rPr>
          <w:spacing w:val="-1"/>
        </w:rPr>
        <w:t>e</w:t>
      </w:r>
      <w:r w:rsidRPr="00672AB0">
        <w:t xml:space="preserve">s to submit </w:t>
      </w:r>
      <w:r w:rsidRPr="00672AB0">
        <w:rPr>
          <w:spacing w:val="-1"/>
        </w:rPr>
        <w:t>f</w:t>
      </w:r>
      <w:r w:rsidRPr="00672AB0">
        <w:t>o</w:t>
      </w:r>
      <w:r w:rsidRPr="00672AB0">
        <w:rPr>
          <w:spacing w:val="-1"/>
        </w:rPr>
        <w:t>r</w:t>
      </w:r>
      <w:r w:rsidRPr="00672AB0">
        <w:rPr>
          <w:spacing w:val="-2"/>
        </w:rPr>
        <w:t>g</w:t>
      </w:r>
      <w:r w:rsidRPr="00672AB0">
        <w:t>ott</w:t>
      </w:r>
      <w:r w:rsidRPr="00672AB0">
        <w:rPr>
          <w:spacing w:val="-1"/>
        </w:rPr>
        <w:t>e</w:t>
      </w:r>
      <w:r w:rsidRPr="00672AB0">
        <w:t>n pun</w:t>
      </w:r>
      <w:r w:rsidRPr="00672AB0">
        <w:rPr>
          <w:spacing w:val="-1"/>
        </w:rPr>
        <w:t>c</w:t>
      </w:r>
      <w:r w:rsidRPr="00672AB0">
        <w:t xml:space="preserve">h </w:t>
      </w:r>
      <w:r w:rsidRPr="00672AB0">
        <w:rPr>
          <w:spacing w:val="3"/>
        </w:rPr>
        <w:t>i</w:t>
      </w:r>
      <w:r w:rsidRPr="00672AB0">
        <w:t>n/out or time entry tim</w:t>
      </w:r>
      <w:r w:rsidRPr="00672AB0">
        <w:rPr>
          <w:spacing w:val="-1"/>
        </w:rPr>
        <w:t>e</w:t>
      </w:r>
      <w:r w:rsidRPr="00672AB0">
        <w:t xml:space="preserve">s with </w:t>
      </w:r>
      <w:r w:rsidRPr="00672AB0">
        <w:rPr>
          <w:spacing w:val="-3"/>
        </w:rPr>
        <w:t>e</w:t>
      </w:r>
      <w:r w:rsidRPr="00672AB0">
        <w:rPr>
          <w:spacing w:val="2"/>
        </w:rPr>
        <w:t>x</w:t>
      </w:r>
      <w:r w:rsidRPr="00672AB0">
        <w:t>pl</w:t>
      </w:r>
      <w:r w:rsidRPr="00672AB0">
        <w:rPr>
          <w:spacing w:val="-1"/>
        </w:rPr>
        <w:t>a</w:t>
      </w:r>
      <w:r w:rsidRPr="00672AB0">
        <w:t>n</w:t>
      </w:r>
      <w:r w:rsidRPr="00672AB0">
        <w:rPr>
          <w:spacing w:val="-1"/>
        </w:rPr>
        <w:t>a</w:t>
      </w:r>
      <w:r w:rsidRPr="00672AB0">
        <w:t xml:space="preserve">tion </w:t>
      </w:r>
      <w:r w:rsidRPr="00672AB0">
        <w:rPr>
          <w:spacing w:val="-1"/>
        </w:rPr>
        <w:t>a</w:t>
      </w:r>
      <w:r w:rsidRPr="00672AB0">
        <w:t xml:space="preserve">nd </w:t>
      </w:r>
      <w:r w:rsidRPr="00672AB0">
        <w:rPr>
          <w:spacing w:val="-1"/>
        </w:rPr>
        <w:t>a</w:t>
      </w:r>
      <w:r w:rsidRPr="00672AB0">
        <w:t>pp</w:t>
      </w:r>
      <w:r w:rsidRPr="00672AB0">
        <w:rPr>
          <w:spacing w:val="-1"/>
        </w:rPr>
        <w:t>r</w:t>
      </w:r>
      <w:r w:rsidRPr="00672AB0">
        <w:t>ov</w:t>
      </w:r>
      <w:r w:rsidRPr="00672AB0">
        <w:rPr>
          <w:spacing w:val="-1"/>
        </w:rPr>
        <w:t>a</w:t>
      </w:r>
      <w:r w:rsidRPr="00672AB0">
        <w:t xml:space="preserve">l </w:t>
      </w:r>
      <w:r w:rsidRPr="00672AB0">
        <w:rPr>
          <w:spacing w:val="5"/>
        </w:rPr>
        <w:t>b</w:t>
      </w:r>
      <w:r w:rsidRPr="00672AB0">
        <w:t>y</w:t>
      </w:r>
      <w:r w:rsidRPr="00672AB0">
        <w:rPr>
          <w:spacing w:val="-5"/>
        </w:rPr>
        <w:t xml:space="preserve"> </w:t>
      </w:r>
      <w:r w:rsidRPr="00672AB0">
        <w:t>su</w:t>
      </w:r>
      <w:r w:rsidRPr="00672AB0">
        <w:rPr>
          <w:spacing w:val="2"/>
        </w:rPr>
        <w:t>p</w:t>
      </w:r>
      <w:r w:rsidRPr="00672AB0">
        <w:rPr>
          <w:spacing w:val="-1"/>
        </w:rPr>
        <w:t>er</w:t>
      </w:r>
      <w:r w:rsidRPr="00672AB0">
        <w:t>vi</w:t>
      </w:r>
      <w:r w:rsidRPr="00672AB0">
        <w:rPr>
          <w:spacing w:val="3"/>
        </w:rPr>
        <w:t>s</w:t>
      </w:r>
      <w:r w:rsidRPr="00672AB0">
        <w:t>o</w:t>
      </w:r>
      <w:r w:rsidRPr="00672AB0">
        <w:rPr>
          <w:spacing w:val="-1"/>
        </w:rPr>
        <w:t>r;</w:t>
      </w:r>
    </w:p>
    <w:p w:rsidR="00005593" w:rsidRPr="00672AB0" w:rsidRDefault="00005593" w:rsidP="00720DEA">
      <w:pPr>
        <w:pStyle w:val="Level2"/>
      </w:pPr>
      <w:r w:rsidRPr="00672AB0">
        <w:t>Abili</w:t>
      </w:r>
      <w:r w:rsidRPr="00672AB0">
        <w:rPr>
          <w:spacing w:val="3"/>
        </w:rPr>
        <w:t>t</w:t>
      </w:r>
      <w:r w:rsidRPr="00672AB0">
        <w:t>y</w:t>
      </w:r>
      <w:r w:rsidRPr="00672AB0">
        <w:rPr>
          <w:spacing w:val="-7"/>
        </w:rPr>
        <w:t xml:space="preserve"> </w:t>
      </w:r>
      <w:r w:rsidRPr="00672AB0">
        <w:t>to t</w:t>
      </w:r>
      <w:r w:rsidRPr="00672AB0">
        <w:rPr>
          <w:spacing w:val="2"/>
        </w:rPr>
        <w:t>r</w:t>
      </w:r>
      <w:r w:rsidRPr="00672AB0">
        <w:rPr>
          <w:spacing w:val="-1"/>
        </w:rPr>
        <w:t>ac</w:t>
      </w:r>
      <w:r w:rsidRPr="00672AB0">
        <w:t>k if</w:t>
      </w:r>
      <w:r w:rsidRPr="00672AB0">
        <w:rPr>
          <w:spacing w:val="2"/>
        </w:rPr>
        <w:t xml:space="preserve"> </w:t>
      </w:r>
      <w:r w:rsidRPr="00672AB0">
        <w:t>a</w:t>
      </w:r>
      <w:r w:rsidRPr="00672AB0">
        <w:rPr>
          <w:spacing w:val="-1"/>
        </w:rPr>
        <w:t xml:space="preserve"> </w:t>
      </w:r>
      <w:r w:rsidRPr="00672AB0">
        <w:t>punch in/out or time entry is done</w:t>
      </w:r>
      <w:r w:rsidRPr="00672AB0">
        <w:rPr>
          <w:spacing w:val="-1"/>
        </w:rPr>
        <w:t xml:space="preserve"> </w:t>
      </w:r>
      <w:r w:rsidRPr="00672AB0">
        <w:rPr>
          <w:spacing w:val="2"/>
        </w:rPr>
        <w:t>b</w:t>
      </w:r>
      <w:r w:rsidRPr="00672AB0">
        <w:t>y</w:t>
      </w:r>
      <w:r w:rsidRPr="00672AB0">
        <w:rPr>
          <w:spacing w:val="-7"/>
        </w:rPr>
        <w:t xml:space="preserve"> </w:t>
      </w:r>
      <w:r w:rsidRPr="00672AB0">
        <w:t>so</w:t>
      </w:r>
      <w:r w:rsidRPr="00672AB0">
        <w:rPr>
          <w:spacing w:val="3"/>
        </w:rPr>
        <w:t>m</w:t>
      </w:r>
      <w:r w:rsidRPr="00672AB0">
        <w:t>eone</w:t>
      </w:r>
      <w:r w:rsidRPr="00672AB0">
        <w:rPr>
          <w:spacing w:val="-1"/>
        </w:rPr>
        <w:t xml:space="preserve"> </w:t>
      </w:r>
      <w:r w:rsidRPr="00672AB0">
        <w:t>oth</w:t>
      </w:r>
      <w:r w:rsidRPr="00672AB0">
        <w:rPr>
          <w:spacing w:val="-1"/>
        </w:rPr>
        <w:t>e</w:t>
      </w:r>
      <w:r w:rsidRPr="00672AB0">
        <w:t>r</w:t>
      </w:r>
      <w:r w:rsidRPr="00672AB0">
        <w:rPr>
          <w:spacing w:val="-1"/>
        </w:rPr>
        <w:t xml:space="preserve"> </w:t>
      </w:r>
      <w:r w:rsidRPr="00672AB0">
        <w:t>th</w:t>
      </w:r>
      <w:r w:rsidRPr="00672AB0">
        <w:rPr>
          <w:spacing w:val="-1"/>
        </w:rPr>
        <w:t>a</w:t>
      </w:r>
      <w:r w:rsidRPr="00672AB0">
        <w:t xml:space="preserve">n the </w:t>
      </w:r>
      <w:r w:rsidRPr="00672AB0">
        <w:tab/>
        <w:t xml:space="preserve">        </w:t>
      </w:r>
      <w:r w:rsidRPr="00672AB0">
        <w:rPr>
          <w:spacing w:val="-1"/>
        </w:rPr>
        <w:t>e</w:t>
      </w:r>
      <w:r w:rsidRPr="00672AB0">
        <w:t>mplo</w:t>
      </w:r>
      <w:r w:rsidRPr="00672AB0">
        <w:rPr>
          <w:spacing w:val="-5"/>
        </w:rPr>
        <w:t>y</w:t>
      </w:r>
      <w:r w:rsidRPr="00672AB0">
        <w:t>ee;</w:t>
      </w:r>
    </w:p>
    <w:p w:rsidR="00005593" w:rsidRPr="00672AB0" w:rsidRDefault="00005593" w:rsidP="00720DEA">
      <w:pPr>
        <w:pStyle w:val="Level2"/>
      </w:pPr>
      <w:r w:rsidRPr="00672AB0">
        <w:t>Abili</w:t>
      </w:r>
      <w:r w:rsidRPr="00672AB0">
        <w:rPr>
          <w:spacing w:val="3"/>
        </w:rPr>
        <w:t>t</w:t>
      </w:r>
      <w:r w:rsidRPr="00672AB0">
        <w:t>y</w:t>
      </w:r>
      <w:r w:rsidRPr="00672AB0">
        <w:rPr>
          <w:spacing w:val="-5"/>
        </w:rPr>
        <w:t xml:space="preserve"> </w:t>
      </w:r>
      <w:r w:rsidRPr="00672AB0">
        <w:rPr>
          <w:spacing w:val="-1"/>
        </w:rPr>
        <w:t>f</w:t>
      </w:r>
      <w:r w:rsidRPr="00672AB0">
        <w:t>or</w:t>
      </w:r>
      <w:r w:rsidRPr="00672AB0">
        <w:rPr>
          <w:spacing w:val="-1"/>
        </w:rPr>
        <w:t xml:space="preserve"> </w:t>
      </w:r>
      <w:r w:rsidR="008C7CDB">
        <w:rPr>
          <w:spacing w:val="-1"/>
        </w:rPr>
        <w:t xml:space="preserve">a </w:t>
      </w:r>
      <w:r w:rsidRPr="00672AB0">
        <w:t>supe</w:t>
      </w:r>
      <w:r w:rsidRPr="00672AB0">
        <w:rPr>
          <w:spacing w:val="-1"/>
        </w:rPr>
        <w:t>r</w:t>
      </w:r>
      <w:r w:rsidRPr="00672AB0">
        <w:t>visor</w:t>
      </w:r>
      <w:r w:rsidRPr="00672AB0">
        <w:rPr>
          <w:spacing w:val="-1"/>
        </w:rPr>
        <w:t xml:space="preserve"> </w:t>
      </w:r>
      <w:r w:rsidRPr="00672AB0">
        <w:t>to pun</w:t>
      </w:r>
      <w:r w:rsidRPr="00672AB0">
        <w:rPr>
          <w:spacing w:val="-1"/>
        </w:rPr>
        <w:t>c</w:t>
      </w:r>
      <w:r w:rsidRPr="00672AB0">
        <w:t xml:space="preserve">h in/out or time entry for </w:t>
      </w:r>
      <w:r w:rsidRPr="00672AB0">
        <w:rPr>
          <w:spacing w:val="-1"/>
        </w:rPr>
        <w:t>a</w:t>
      </w:r>
      <w:r w:rsidRPr="00672AB0">
        <w:t xml:space="preserve">n </w:t>
      </w:r>
      <w:r w:rsidRPr="00672AB0">
        <w:rPr>
          <w:spacing w:val="-1"/>
        </w:rPr>
        <w:t>e</w:t>
      </w:r>
      <w:r w:rsidRPr="00672AB0">
        <w:t>mpl</w:t>
      </w:r>
      <w:r w:rsidRPr="00672AB0">
        <w:rPr>
          <w:spacing w:val="2"/>
        </w:rPr>
        <w:t>o</w:t>
      </w:r>
      <w:r w:rsidRPr="00672AB0">
        <w:rPr>
          <w:spacing w:val="-5"/>
        </w:rPr>
        <w:t>y</w:t>
      </w:r>
      <w:r w:rsidRPr="00672AB0">
        <w:rPr>
          <w:spacing w:val="4"/>
        </w:rPr>
        <w:t>e</w:t>
      </w:r>
      <w:r w:rsidRPr="00672AB0">
        <w:t>e</w:t>
      </w:r>
      <w:r w:rsidRPr="00672AB0">
        <w:rPr>
          <w:spacing w:val="-1"/>
        </w:rPr>
        <w:t xml:space="preserve"> </w:t>
      </w:r>
      <w:r w:rsidRPr="00672AB0">
        <w:t xml:space="preserve">with </w:t>
      </w:r>
      <w:r w:rsidRPr="00672AB0">
        <w:tab/>
      </w:r>
      <w:r w:rsidRPr="00672AB0">
        <w:tab/>
        <w:t xml:space="preserve">        </w:t>
      </w:r>
      <w:r w:rsidRPr="00672AB0">
        <w:rPr>
          <w:spacing w:val="-1"/>
        </w:rPr>
        <w:t>e</w:t>
      </w:r>
      <w:r w:rsidRPr="00672AB0">
        <w:rPr>
          <w:spacing w:val="2"/>
        </w:rPr>
        <w:t>x</w:t>
      </w:r>
      <w:r w:rsidRPr="00672AB0">
        <w:t>pl</w:t>
      </w:r>
      <w:r w:rsidRPr="00672AB0">
        <w:rPr>
          <w:spacing w:val="-1"/>
        </w:rPr>
        <w:t>a</w:t>
      </w:r>
      <w:r w:rsidRPr="00672AB0">
        <w:t>n</w:t>
      </w:r>
      <w:r w:rsidRPr="00672AB0">
        <w:rPr>
          <w:spacing w:val="-1"/>
        </w:rPr>
        <w:t>a</w:t>
      </w:r>
      <w:r w:rsidRPr="00672AB0">
        <w:t>tion;</w:t>
      </w:r>
    </w:p>
    <w:p w:rsidR="00005593" w:rsidRPr="00672AB0" w:rsidRDefault="00005593" w:rsidP="00720DEA">
      <w:pPr>
        <w:pStyle w:val="Level2"/>
      </w:pPr>
      <w:r w:rsidRPr="00672AB0">
        <w:t>Unlimit</w:t>
      </w:r>
      <w:r w:rsidRPr="00672AB0">
        <w:rPr>
          <w:spacing w:val="-1"/>
        </w:rPr>
        <w:t>e</w:t>
      </w:r>
      <w:r w:rsidRPr="00672AB0">
        <w:t>d di</w:t>
      </w:r>
      <w:r w:rsidRPr="00672AB0">
        <w:rPr>
          <w:spacing w:val="-1"/>
        </w:rPr>
        <w:t>ffere</w:t>
      </w:r>
      <w:r w:rsidRPr="00672AB0">
        <w:t>nt p</w:t>
      </w:r>
      <w:r w:rsidRPr="00672AB0">
        <w:rPr>
          <w:spacing w:val="4"/>
        </w:rPr>
        <w:t>a</w:t>
      </w:r>
      <w:r w:rsidRPr="00672AB0">
        <w:t>y</w:t>
      </w:r>
      <w:r w:rsidRPr="00672AB0">
        <w:rPr>
          <w:spacing w:val="-2"/>
        </w:rPr>
        <w:t xml:space="preserve"> </w:t>
      </w:r>
      <w:r w:rsidRPr="00672AB0">
        <w:t xml:space="preserve">and </w:t>
      </w:r>
      <w:r w:rsidRPr="00672AB0">
        <w:rPr>
          <w:spacing w:val="-1"/>
        </w:rPr>
        <w:t>a</w:t>
      </w:r>
      <w:r w:rsidRPr="00672AB0">
        <w:t>tt</w:t>
      </w:r>
      <w:r w:rsidRPr="00672AB0">
        <w:rPr>
          <w:spacing w:val="-1"/>
        </w:rPr>
        <w:t>e</w:t>
      </w:r>
      <w:r w:rsidRPr="00672AB0">
        <w:t>nd</w:t>
      </w:r>
      <w:r w:rsidRPr="00672AB0">
        <w:rPr>
          <w:spacing w:val="-1"/>
        </w:rPr>
        <w:t>a</w:t>
      </w:r>
      <w:r w:rsidRPr="00672AB0">
        <w:t>nce</w:t>
      </w:r>
      <w:r w:rsidRPr="00672AB0">
        <w:rPr>
          <w:spacing w:val="-1"/>
        </w:rPr>
        <w:t xml:space="preserve"> r</w:t>
      </w:r>
      <w:r w:rsidRPr="00672AB0">
        <w:t>ul</w:t>
      </w:r>
      <w:r w:rsidRPr="00672AB0">
        <w:rPr>
          <w:spacing w:val="-1"/>
        </w:rPr>
        <w:t>e</w:t>
      </w:r>
      <w:r w:rsidRPr="00672AB0">
        <w:t>s to s</w:t>
      </w:r>
      <w:r w:rsidRPr="00672AB0">
        <w:rPr>
          <w:spacing w:val="2"/>
        </w:rPr>
        <w:t>u</w:t>
      </w:r>
      <w:r w:rsidRPr="00672AB0">
        <w:t>ppo</w:t>
      </w:r>
      <w:r w:rsidRPr="00672AB0">
        <w:rPr>
          <w:spacing w:val="-1"/>
        </w:rPr>
        <w:t>r</w:t>
      </w:r>
      <w:r w:rsidRPr="00672AB0">
        <w:t xml:space="preserve">t </w:t>
      </w:r>
      <w:r w:rsidRPr="00672AB0">
        <w:rPr>
          <w:spacing w:val="-1"/>
        </w:rPr>
        <w:t>eac</w:t>
      </w:r>
      <w:r w:rsidRPr="00672AB0">
        <w:t>h</w:t>
      </w:r>
      <w:r w:rsidRPr="00672AB0">
        <w:rPr>
          <w:spacing w:val="2"/>
        </w:rPr>
        <w:t xml:space="preserve"> </w:t>
      </w:r>
      <w:r w:rsidRPr="00672AB0">
        <w:t>g</w:t>
      </w:r>
      <w:r w:rsidRPr="00672AB0">
        <w:rPr>
          <w:spacing w:val="-1"/>
        </w:rPr>
        <w:t>r</w:t>
      </w:r>
      <w:r w:rsidRPr="00672AB0">
        <w:t>oup using</w:t>
      </w:r>
      <w:r w:rsidRPr="00672AB0">
        <w:rPr>
          <w:spacing w:val="-2"/>
        </w:rPr>
        <w:t xml:space="preserve"> </w:t>
      </w:r>
      <w:r w:rsidRPr="00672AB0">
        <w:t>t</w:t>
      </w:r>
      <w:r w:rsidRPr="00672AB0">
        <w:rPr>
          <w:spacing w:val="2"/>
        </w:rPr>
        <w:t>h</w:t>
      </w:r>
      <w:r w:rsidRPr="00672AB0">
        <w:t xml:space="preserve">e </w:t>
      </w:r>
      <w:r w:rsidRPr="00672AB0">
        <w:rPr>
          <w:spacing w:val="3"/>
        </w:rPr>
        <w:t>s</w:t>
      </w:r>
      <w:r w:rsidRPr="00672AB0">
        <w:rPr>
          <w:spacing w:val="-5"/>
        </w:rPr>
        <w:t>y</w:t>
      </w:r>
      <w:r w:rsidRPr="00672AB0">
        <w:t>st</w:t>
      </w:r>
      <w:r w:rsidRPr="00672AB0">
        <w:rPr>
          <w:spacing w:val="-1"/>
        </w:rPr>
        <w:t>e</w:t>
      </w:r>
      <w:r w:rsidRPr="00672AB0">
        <w:t>m;</w:t>
      </w:r>
    </w:p>
    <w:p w:rsidR="00005593" w:rsidRPr="00672AB0" w:rsidRDefault="00005593" w:rsidP="00720DEA">
      <w:pPr>
        <w:pStyle w:val="Level2"/>
      </w:pPr>
      <w:r w:rsidRPr="00672AB0">
        <w:t>Unlimit</w:t>
      </w:r>
      <w:r w:rsidRPr="00672AB0">
        <w:rPr>
          <w:spacing w:val="-1"/>
        </w:rPr>
        <w:t>e</w:t>
      </w:r>
      <w:r w:rsidRPr="00672AB0">
        <w:t>d di</w:t>
      </w:r>
      <w:r w:rsidRPr="00672AB0">
        <w:rPr>
          <w:spacing w:val="-1"/>
        </w:rPr>
        <w:t>ffere</w:t>
      </w:r>
      <w:r w:rsidRPr="00672AB0">
        <w:t>nt p</w:t>
      </w:r>
      <w:r w:rsidRPr="00672AB0">
        <w:rPr>
          <w:spacing w:val="4"/>
        </w:rPr>
        <w:t>a</w:t>
      </w:r>
      <w:r w:rsidRPr="00672AB0">
        <w:t>y</w:t>
      </w:r>
      <w:r w:rsidRPr="00672AB0">
        <w:rPr>
          <w:spacing w:val="-2"/>
        </w:rPr>
        <w:t xml:space="preserve"> </w:t>
      </w:r>
      <w:r w:rsidRPr="00672AB0">
        <w:t>cod</w:t>
      </w:r>
      <w:r w:rsidRPr="00672AB0">
        <w:rPr>
          <w:spacing w:val="-1"/>
        </w:rPr>
        <w:t>e</w:t>
      </w:r>
      <w:r w:rsidRPr="00672AB0">
        <w:t xml:space="preserve">s </w:t>
      </w:r>
      <w:r w:rsidRPr="00672AB0">
        <w:rPr>
          <w:spacing w:val="-1"/>
        </w:rPr>
        <w:t>a</w:t>
      </w:r>
      <w:r w:rsidRPr="00672AB0">
        <w:t xml:space="preserve">nd </w:t>
      </w:r>
      <w:r w:rsidRPr="00672AB0">
        <w:rPr>
          <w:spacing w:val="-1"/>
        </w:rPr>
        <w:t>a</w:t>
      </w:r>
      <w:r w:rsidRPr="00672AB0">
        <w:t>c</w:t>
      </w:r>
      <w:r w:rsidRPr="00672AB0">
        <w:rPr>
          <w:spacing w:val="-1"/>
        </w:rPr>
        <w:t>cr</w:t>
      </w:r>
      <w:r w:rsidRPr="00672AB0">
        <w:rPr>
          <w:spacing w:val="2"/>
        </w:rPr>
        <w:t>u</w:t>
      </w:r>
      <w:r w:rsidRPr="00672AB0">
        <w:rPr>
          <w:spacing w:val="-1"/>
        </w:rPr>
        <w:t>a</w:t>
      </w:r>
      <w:r w:rsidRPr="00672AB0">
        <w:t>ls in</w:t>
      </w:r>
      <w:r w:rsidRPr="00672AB0">
        <w:rPr>
          <w:spacing w:val="-1"/>
        </w:rPr>
        <w:t>c</w:t>
      </w:r>
      <w:r w:rsidRPr="00672AB0">
        <w:t>luding</w:t>
      </w:r>
      <w:r w:rsidRPr="00672AB0">
        <w:rPr>
          <w:spacing w:val="-2"/>
        </w:rPr>
        <w:t xml:space="preserve"> </w:t>
      </w:r>
      <w:r w:rsidRPr="00672AB0">
        <w:rPr>
          <w:spacing w:val="-1"/>
        </w:rPr>
        <w:t>c</w:t>
      </w:r>
      <w:r w:rsidRPr="00672AB0">
        <w:t>o</w:t>
      </w:r>
      <w:r w:rsidRPr="00672AB0">
        <w:rPr>
          <w:spacing w:val="2"/>
        </w:rPr>
        <w:t>d</w:t>
      </w:r>
      <w:r w:rsidRPr="00672AB0">
        <w:rPr>
          <w:spacing w:val="-1"/>
        </w:rPr>
        <w:t>e</w:t>
      </w:r>
      <w:r w:rsidRPr="00672AB0">
        <w:t xml:space="preserve">s </w:t>
      </w:r>
      <w:r w:rsidRPr="00672AB0">
        <w:rPr>
          <w:spacing w:val="-1"/>
        </w:rPr>
        <w:t>f</w:t>
      </w:r>
      <w:r w:rsidRPr="00672AB0">
        <w:t>or</w:t>
      </w:r>
      <w:r w:rsidRPr="00672AB0">
        <w:rPr>
          <w:spacing w:val="-1"/>
        </w:rPr>
        <w:t xml:space="preserve"> </w:t>
      </w:r>
      <w:r w:rsidRPr="00672AB0">
        <w:rPr>
          <w:spacing w:val="2"/>
        </w:rPr>
        <w:t>v</w:t>
      </w:r>
      <w:r w:rsidRPr="00672AB0">
        <w:rPr>
          <w:spacing w:val="-1"/>
        </w:rPr>
        <w:t>aca</w:t>
      </w:r>
      <w:r w:rsidRPr="00672AB0">
        <w:t>tion, sick l</w:t>
      </w:r>
      <w:r w:rsidRPr="00672AB0">
        <w:rPr>
          <w:spacing w:val="-1"/>
        </w:rPr>
        <w:t>ea</w:t>
      </w:r>
      <w:r w:rsidRPr="00672AB0">
        <w:t>v</w:t>
      </w:r>
      <w:r w:rsidRPr="00672AB0">
        <w:rPr>
          <w:spacing w:val="-1"/>
        </w:rPr>
        <w:t>e</w:t>
      </w:r>
      <w:r w:rsidRPr="00672AB0">
        <w:t>, le</w:t>
      </w:r>
      <w:r w:rsidRPr="00672AB0">
        <w:rPr>
          <w:spacing w:val="-1"/>
        </w:rPr>
        <w:t>a</w:t>
      </w:r>
      <w:r w:rsidRPr="00672AB0">
        <w:t>ve</w:t>
      </w:r>
      <w:r w:rsidRPr="00672AB0">
        <w:rPr>
          <w:spacing w:val="-1"/>
        </w:rPr>
        <w:t xml:space="preserve"> </w:t>
      </w:r>
      <w:r w:rsidRPr="00672AB0">
        <w:t>without p</w:t>
      </w:r>
      <w:r w:rsidRPr="00672AB0">
        <w:rPr>
          <w:spacing w:val="4"/>
        </w:rPr>
        <w:t>a</w:t>
      </w:r>
      <w:r w:rsidRPr="00672AB0">
        <w:rPr>
          <w:spacing w:val="-5"/>
        </w:rPr>
        <w:t>y</w:t>
      </w:r>
      <w:r w:rsidRPr="00672AB0">
        <w:t>,</w:t>
      </w:r>
      <w:r w:rsidRPr="00672AB0">
        <w:rPr>
          <w:spacing w:val="2"/>
        </w:rPr>
        <w:t xml:space="preserve"> </w:t>
      </w:r>
      <w:r w:rsidRPr="00672AB0">
        <w:t>b</w:t>
      </w:r>
      <w:r w:rsidRPr="00672AB0">
        <w:rPr>
          <w:spacing w:val="-1"/>
        </w:rPr>
        <w:t>erea</w:t>
      </w:r>
      <w:r w:rsidRPr="00672AB0">
        <w:rPr>
          <w:spacing w:val="2"/>
        </w:rPr>
        <w:t>v</w:t>
      </w:r>
      <w:r w:rsidRPr="00672AB0">
        <w:rPr>
          <w:spacing w:val="-1"/>
        </w:rPr>
        <w:t>e</w:t>
      </w:r>
      <w:r w:rsidRPr="00672AB0">
        <w:t>m</w:t>
      </w:r>
      <w:r w:rsidRPr="00672AB0">
        <w:rPr>
          <w:spacing w:val="-1"/>
        </w:rPr>
        <w:t>e</w:t>
      </w:r>
      <w:r w:rsidRPr="00672AB0">
        <w:t>nt l</w:t>
      </w:r>
      <w:r w:rsidRPr="00672AB0">
        <w:rPr>
          <w:spacing w:val="-1"/>
        </w:rPr>
        <w:t>ea</w:t>
      </w:r>
      <w:r w:rsidRPr="00672AB0">
        <w:rPr>
          <w:spacing w:val="2"/>
        </w:rPr>
        <w:t>v</w:t>
      </w:r>
      <w:r w:rsidRPr="00672AB0">
        <w:rPr>
          <w:spacing w:val="-1"/>
        </w:rPr>
        <w:t>e</w:t>
      </w:r>
      <w:r w:rsidRPr="00672AB0">
        <w:t>, wo</w:t>
      </w:r>
      <w:r w:rsidRPr="00672AB0">
        <w:rPr>
          <w:spacing w:val="-1"/>
        </w:rPr>
        <w:t>r</w:t>
      </w:r>
      <w:r w:rsidRPr="00672AB0">
        <w:rPr>
          <w:spacing w:val="2"/>
        </w:rPr>
        <w:t>k</w:t>
      </w:r>
      <w:r w:rsidRPr="00672AB0">
        <w:rPr>
          <w:spacing w:val="-1"/>
        </w:rPr>
        <w:t>er</w:t>
      </w:r>
      <w:r w:rsidRPr="00672AB0">
        <w:t>s’</w:t>
      </w:r>
      <w:r w:rsidRPr="00672AB0">
        <w:rPr>
          <w:spacing w:val="-1"/>
        </w:rPr>
        <w:t xml:space="preserve"> c</w:t>
      </w:r>
      <w:r w:rsidRPr="00672AB0">
        <w:t>omp</w:t>
      </w:r>
      <w:r w:rsidRPr="00672AB0">
        <w:rPr>
          <w:spacing w:val="-1"/>
        </w:rPr>
        <w:t>e</w:t>
      </w:r>
      <w:r w:rsidRPr="00672AB0">
        <w:t>n</w:t>
      </w:r>
      <w:r w:rsidRPr="00672AB0">
        <w:rPr>
          <w:spacing w:val="3"/>
        </w:rPr>
        <w:t>s</w:t>
      </w:r>
      <w:r w:rsidRPr="00672AB0">
        <w:rPr>
          <w:spacing w:val="-1"/>
        </w:rPr>
        <w:t>a</w:t>
      </w:r>
      <w:r w:rsidRPr="00672AB0">
        <w:t>tion, milit</w:t>
      </w:r>
      <w:r w:rsidRPr="00672AB0">
        <w:rPr>
          <w:spacing w:val="-1"/>
        </w:rPr>
        <w:t>a</w:t>
      </w:r>
      <w:r w:rsidRPr="00672AB0">
        <w:rPr>
          <w:spacing w:val="2"/>
        </w:rPr>
        <w:t>r</w:t>
      </w:r>
      <w:r w:rsidRPr="00672AB0">
        <w:t>y l</w:t>
      </w:r>
      <w:r w:rsidRPr="00672AB0">
        <w:rPr>
          <w:spacing w:val="-1"/>
        </w:rPr>
        <w:t>ea</w:t>
      </w:r>
      <w:r w:rsidRPr="00672AB0">
        <w:t>v</w:t>
      </w:r>
      <w:r w:rsidRPr="00672AB0">
        <w:rPr>
          <w:spacing w:val="-1"/>
        </w:rPr>
        <w:t>e</w:t>
      </w:r>
      <w:r w:rsidRPr="00672AB0">
        <w:t>,</w:t>
      </w:r>
      <w:r w:rsidRPr="00672AB0">
        <w:rPr>
          <w:spacing w:val="2"/>
        </w:rPr>
        <w:t xml:space="preserve"> </w:t>
      </w:r>
      <w:r w:rsidRPr="00672AB0">
        <w:rPr>
          <w:spacing w:val="-1"/>
        </w:rPr>
        <w:t>F</w:t>
      </w:r>
      <w:r w:rsidRPr="00672AB0">
        <w:rPr>
          <w:spacing w:val="3"/>
        </w:rPr>
        <w:t>M</w:t>
      </w:r>
      <w:r w:rsidRPr="00672AB0">
        <w:rPr>
          <w:spacing w:val="-3"/>
        </w:rPr>
        <w:t>L</w:t>
      </w:r>
      <w:r w:rsidRPr="00672AB0">
        <w:t>A l</w:t>
      </w:r>
      <w:r w:rsidRPr="00672AB0">
        <w:rPr>
          <w:spacing w:val="-1"/>
        </w:rPr>
        <w:t>ea</w:t>
      </w:r>
      <w:r w:rsidRPr="00672AB0">
        <w:rPr>
          <w:spacing w:val="2"/>
        </w:rPr>
        <w:t>v</w:t>
      </w:r>
      <w:r w:rsidRPr="00672AB0">
        <w:rPr>
          <w:spacing w:val="-1"/>
        </w:rPr>
        <w:t>e</w:t>
      </w:r>
      <w:r w:rsidRPr="00672AB0">
        <w:t xml:space="preserve">, </w:t>
      </w:r>
      <w:r w:rsidRPr="00672AB0">
        <w:rPr>
          <w:spacing w:val="-1"/>
        </w:rPr>
        <w:t>a</w:t>
      </w:r>
      <w:r w:rsidRPr="00672AB0">
        <w:t>d</w:t>
      </w:r>
      <w:r w:rsidRPr="00672AB0">
        <w:rPr>
          <w:spacing w:val="3"/>
        </w:rPr>
        <w:t>m</w:t>
      </w:r>
      <w:r w:rsidRPr="00672AB0">
        <w:t>inist</w:t>
      </w:r>
      <w:r w:rsidRPr="00672AB0">
        <w:rPr>
          <w:spacing w:val="-1"/>
        </w:rPr>
        <w:t>ra</w:t>
      </w:r>
      <w:r w:rsidRPr="00672AB0">
        <w:t>tiv</w:t>
      </w:r>
      <w:r w:rsidRPr="00672AB0">
        <w:rPr>
          <w:spacing w:val="-1"/>
        </w:rPr>
        <w:t>e</w:t>
      </w:r>
      <w:r w:rsidRPr="00672AB0">
        <w:t>, donated leave</w:t>
      </w:r>
      <w:r w:rsidR="00755DC5">
        <w:t>,</w:t>
      </w:r>
      <w:r w:rsidRPr="00672AB0">
        <w:t xml:space="preserve"> </w:t>
      </w:r>
      <w:r w:rsidRPr="00672AB0">
        <w:rPr>
          <w:spacing w:val="-1"/>
        </w:rPr>
        <w:t>e</w:t>
      </w:r>
      <w:r w:rsidRPr="00672AB0">
        <w:t>t</w:t>
      </w:r>
      <w:r w:rsidRPr="00672AB0">
        <w:rPr>
          <w:spacing w:val="-1"/>
        </w:rPr>
        <w:t>c.;</w:t>
      </w:r>
    </w:p>
    <w:p w:rsidR="00005593" w:rsidRPr="00672AB0" w:rsidRDefault="00005593" w:rsidP="00720DEA">
      <w:pPr>
        <w:pStyle w:val="Level2"/>
      </w:pPr>
      <w:r w:rsidRPr="00672AB0">
        <w:lastRenderedPageBreak/>
        <w:t>Glob</w:t>
      </w:r>
      <w:r w:rsidRPr="00672AB0">
        <w:rPr>
          <w:spacing w:val="-1"/>
        </w:rPr>
        <w:t>a</w:t>
      </w:r>
      <w:r w:rsidRPr="00672AB0">
        <w:t>l time</w:t>
      </w:r>
      <w:r w:rsidRPr="00672AB0">
        <w:rPr>
          <w:spacing w:val="-1"/>
        </w:rPr>
        <w:t xml:space="preserve"> e</w:t>
      </w:r>
      <w:r w:rsidRPr="00672AB0">
        <w:t>nt</w:t>
      </w:r>
      <w:r w:rsidRPr="00672AB0">
        <w:rPr>
          <w:spacing w:val="2"/>
        </w:rPr>
        <w:t>r</w:t>
      </w:r>
      <w:r w:rsidRPr="00672AB0">
        <w:t>y</w:t>
      </w:r>
      <w:r w:rsidRPr="00672AB0">
        <w:rPr>
          <w:spacing w:val="-5"/>
        </w:rPr>
        <w:t xml:space="preserve"> </w:t>
      </w:r>
      <w:r w:rsidR="00755DC5">
        <w:rPr>
          <w:spacing w:val="-5"/>
        </w:rPr>
        <w:t xml:space="preserve">used </w:t>
      </w:r>
      <w:r w:rsidRPr="00672AB0">
        <w:t>to</w:t>
      </w:r>
      <w:r w:rsidRPr="00672AB0">
        <w:rPr>
          <w:spacing w:val="2"/>
        </w:rPr>
        <w:t xml:space="preserve"> </w:t>
      </w:r>
      <w:r w:rsidRPr="00672AB0">
        <w:rPr>
          <w:spacing w:val="-1"/>
        </w:rPr>
        <w:t>c</w:t>
      </w:r>
      <w:r w:rsidRPr="00672AB0">
        <w:t>lock in/out some</w:t>
      </w:r>
      <w:r w:rsidRPr="00672AB0">
        <w:rPr>
          <w:spacing w:val="-1"/>
        </w:rPr>
        <w:t xml:space="preserve"> </w:t>
      </w:r>
      <w:r w:rsidRPr="00672AB0">
        <w:t>or</w:t>
      </w:r>
      <w:r w:rsidRPr="00672AB0">
        <w:rPr>
          <w:spacing w:val="-1"/>
        </w:rPr>
        <w:t xml:space="preserve"> a</w:t>
      </w:r>
      <w:r w:rsidRPr="00672AB0">
        <w:t xml:space="preserve">ll </w:t>
      </w:r>
      <w:r w:rsidRPr="00672AB0">
        <w:rPr>
          <w:spacing w:val="-1"/>
        </w:rPr>
        <w:t>e</w:t>
      </w:r>
      <w:r w:rsidRPr="00672AB0">
        <w:t>mpl</w:t>
      </w:r>
      <w:r w:rsidRPr="00672AB0">
        <w:rPr>
          <w:spacing w:val="2"/>
        </w:rPr>
        <w:t>o</w:t>
      </w:r>
      <w:r w:rsidRPr="00672AB0">
        <w:rPr>
          <w:spacing w:val="-5"/>
        </w:rPr>
        <w:t>y</w:t>
      </w:r>
      <w:r w:rsidRPr="00672AB0">
        <w:t>e</w:t>
      </w:r>
      <w:r w:rsidRPr="00672AB0">
        <w:rPr>
          <w:spacing w:val="-1"/>
        </w:rPr>
        <w:t>e</w:t>
      </w:r>
      <w:r w:rsidRPr="00672AB0">
        <w:t xml:space="preserve">s in a </w:t>
      </w:r>
      <w:r w:rsidRPr="00672AB0">
        <w:rPr>
          <w:spacing w:val="-2"/>
        </w:rPr>
        <w:t>g</w:t>
      </w:r>
      <w:r w:rsidRPr="00672AB0">
        <w:rPr>
          <w:spacing w:val="-1"/>
        </w:rPr>
        <w:t>r</w:t>
      </w:r>
      <w:r w:rsidRPr="00672AB0">
        <w:t xml:space="preserve">oup </w:t>
      </w:r>
      <w:r w:rsidRPr="00672AB0">
        <w:rPr>
          <w:spacing w:val="5"/>
        </w:rPr>
        <w:t>b</w:t>
      </w:r>
      <w:r w:rsidRPr="00672AB0">
        <w:t>y</w:t>
      </w:r>
      <w:r w:rsidRPr="00672AB0">
        <w:rPr>
          <w:spacing w:val="-5"/>
        </w:rPr>
        <w:t xml:space="preserve"> </w:t>
      </w:r>
      <w:r w:rsidRPr="00672AB0">
        <w:t>the tim</w:t>
      </w:r>
      <w:r w:rsidRPr="00672AB0">
        <w:rPr>
          <w:spacing w:val="-1"/>
        </w:rPr>
        <w:t>e</w:t>
      </w:r>
      <w:r w:rsidRPr="00672AB0">
        <w:t>k</w:t>
      </w:r>
      <w:r w:rsidRPr="00672AB0">
        <w:rPr>
          <w:spacing w:val="-1"/>
        </w:rPr>
        <w:t>ee</w:t>
      </w:r>
      <w:r w:rsidRPr="00672AB0">
        <w:t>p</w:t>
      </w:r>
      <w:r w:rsidRPr="00672AB0">
        <w:rPr>
          <w:spacing w:val="-1"/>
        </w:rPr>
        <w:t>e</w:t>
      </w:r>
      <w:r w:rsidRPr="00672AB0">
        <w:t>r</w:t>
      </w:r>
      <w:r w:rsidRPr="00672AB0">
        <w:rPr>
          <w:spacing w:val="-1"/>
        </w:rPr>
        <w:t xml:space="preserve"> </w:t>
      </w:r>
      <w:r w:rsidRPr="00672AB0">
        <w:rPr>
          <w:spacing w:val="2"/>
        </w:rPr>
        <w:t>o</w:t>
      </w:r>
      <w:r w:rsidRPr="00672AB0">
        <w:t>r</w:t>
      </w:r>
      <w:r w:rsidRPr="00672AB0">
        <w:rPr>
          <w:spacing w:val="-1"/>
        </w:rPr>
        <w:t xml:space="preserve"> </w:t>
      </w:r>
      <w:r w:rsidRPr="00672AB0">
        <w:t>m</w:t>
      </w:r>
      <w:r w:rsidRPr="00672AB0">
        <w:rPr>
          <w:spacing w:val="-1"/>
        </w:rPr>
        <w:t>a</w:t>
      </w:r>
      <w:r w:rsidRPr="00672AB0">
        <w:t>na</w:t>
      </w:r>
      <w:r w:rsidRPr="00672AB0">
        <w:rPr>
          <w:spacing w:val="-2"/>
        </w:rPr>
        <w:t>g</w:t>
      </w:r>
      <w:r w:rsidRPr="00672AB0">
        <w:t>e</w:t>
      </w:r>
      <w:r w:rsidRPr="00672AB0">
        <w:rPr>
          <w:spacing w:val="-1"/>
        </w:rPr>
        <w:t>r;</w:t>
      </w:r>
    </w:p>
    <w:p w:rsidR="00005593" w:rsidRPr="00672AB0" w:rsidRDefault="00005593" w:rsidP="00720DEA">
      <w:pPr>
        <w:pStyle w:val="Level2"/>
      </w:pPr>
      <w:r w:rsidRPr="00672AB0">
        <w:t>Glob</w:t>
      </w:r>
      <w:r w:rsidRPr="00672AB0">
        <w:rPr>
          <w:spacing w:val="-1"/>
        </w:rPr>
        <w:t>a</w:t>
      </w:r>
      <w:r w:rsidRPr="00672AB0">
        <w:t>l s</w:t>
      </w:r>
      <w:r w:rsidRPr="00672AB0">
        <w:rPr>
          <w:spacing w:val="-1"/>
        </w:rPr>
        <w:t>c</w:t>
      </w:r>
      <w:r w:rsidRPr="00672AB0">
        <w:t>h</w:t>
      </w:r>
      <w:r w:rsidRPr="00672AB0">
        <w:rPr>
          <w:spacing w:val="-1"/>
        </w:rPr>
        <w:t>e</w:t>
      </w:r>
      <w:r w:rsidRPr="00672AB0">
        <w:t>dule</w:t>
      </w:r>
      <w:r w:rsidRPr="00672AB0">
        <w:rPr>
          <w:spacing w:val="-1"/>
        </w:rPr>
        <w:t xml:space="preserve"> c</w:t>
      </w:r>
      <w:r w:rsidRPr="00672AB0">
        <w:rPr>
          <w:spacing w:val="2"/>
        </w:rPr>
        <w:t>h</w:t>
      </w:r>
      <w:r w:rsidRPr="00672AB0">
        <w:rPr>
          <w:spacing w:val="-1"/>
        </w:rPr>
        <w:t>a</w:t>
      </w:r>
      <w:r w:rsidRPr="00672AB0">
        <w:rPr>
          <w:spacing w:val="2"/>
        </w:rPr>
        <w:t>n</w:t>
      </w:r>
      <w:r w:rsidRPr="00672AB0">
        <w:rPr>
          <w:spacing w:val="-2"/>
        </w:rPr>
        <w:t>g</w:t>
      </w:r>
      <w:r w:rsidRPr="00672AB0">
        <w:rPr>
          <w:spacing w:val="-1"/>
        </w:rPr>
        <w:t>e</w:t>
      </w:r>
      <w:r w:rsidRPr="00672AB0">
        <w:t>s</w:t>
      </w:r>
      <w:r w:rsidRPr="00672AB0">
        <w:rPr>
          <w:spacing w:val="3"/>
        </w:rPr>
        <w:t xml:space="preserve"> </w:t>
      </w:r>
      <w:r w:rsidRPr="00672AB0">
        <w:rPr>
          <w:spacing w:val="2"/>
        </w:rPr>
        <w:t>b</w:t>
      </w:r>
      <w:r w:rsidRPr="00672AB0">
        <w:t>y</w:t>
      </w:r>
      <w:r w:rsidRPr="00672AB0">
        <w:rPr>
          <w:spacing w:val="-5"/>
        </w:rPr>
        <w:t xml:space="preserve"> </w:t>
      </w:r>
      <w:r w:rsidRPr="00672AB0">
        <w:t>m</w:t>
      </w:r>
      <w:r w:rsidRPr="00672AB0">
        <w:rPr>
          <w:spacing w:val="-1"/>
        </w:rPr>
        <w:t>a</w:t>
      </w:r>
      <w:r w:rsidRPr="00672AB0">
        <w:rPr>
          <w:spacing w:val="2"/>
        </w:rPr>
        <w:t>n</w:t>
      </w:r>
      <w:r w:rsidRPr="00672AB0">
        <w:t>a</w:t>
      </w:r>
      <w:r w:rsidRPr="00672AB0">
        <w:rPr>
          <w:spacing w:val="-2"/>
        </w:rPr>
        <w:t>g</w:t>
      </w:r>
      <w:r w:rsidRPr="00672AB0">
        <w:rPr>
          <w:spacing w:val="-1"/>
        </w:rPr>
        <w:t>er</w:t>
      </w:r>
      <w:r w:rsidRPr="00672AB0">
        <w:t>/tim</w:t>
      </w:r>
      <w:r w:rsidRPr="00672AB0">
        <w:rPr>
          <w:spacing w:val="-1"/>
        </w:rPr>
        <w:t>e</w:t>
      </w:r>
      <w:r w:rsidRPr="00672AB0">
        <w:t>ke</w:t>
      </w:r>
      <w:r w:rsidRPr="00672AB0">
        <w:rPr>
          <w:spacing w:val="-1"/>
        </w:rPr>
        <w:t>e</w:t>
      </w:r>
      <w:r w:rsidRPr="00672AB0">
        <w:t>p</w:t>
      </w:r>
      <w:r w:rsidRPr="00672AB0">
        <w:rPr>
          <w:spacing w:val="-1"/>
        </w:rPr>
        <w:t>e</w:t>
      </w:r>
      <w:r w:rsidRPr="00672AB0">
        <w:t>r</w:t>
      </w:r>
      <w:r w:rsidRPr="00672AB0">
        <w:rPr>
          <w:spacing w:val="2"/>
        </w:rPr>
        <w:t xml:space="preserve"> f</w:t>
      </w:r>
      <w:r w:rsidRPr="00672AB0">
        <w:t>or</w:t>
      </w:r>
      <w:r w:rsidRPr="00672AB0">
        <w:rPr>
          <w:spacing w:val="-1"/>
        </w:rPr>
        <w:t xml:space="preserve"> e</w:t>
      </w:r>
      <w:r w:rsidRPr="00672AB0">
        <w:t>mpl</w:t>
      </w:r>
      <w:r w:rsidRPr="00672AB0">
        <w:rPr>
          <w:spacing w:val="2"/>
        </w:rPr>
        <w:t>o</w:t>
      </w:r>
      <w:r w:rsidRPr="00672AB0">
        <w:rPr>
          <w:spacing w:val="-5"/>
        </w:rPr>
        <w:t>y</w:t>
      </w:r>
      <w:r w:rsidRPr="00672AB0">
        <w:t>e</w:t>
      </w:r>
      <w:r w:rsidRPr="00672AB0">
        <w:rPr>
          <w:spacing w:val="-1"/>
        </w:rPr>
        <w:t>e</w:t>
      </w:r>
      <w:r w:rsidRPr="00672AB0">
        <w:t>/</w:t>
      </w:r>
      <w:r w:rsidRPr="00672AB0">
        <w:rPr>
          <w:spacing w:val="-1"/>
        </w:rPr>
        <w:t>w</w:t>
      </w:r>
      <w:r w:rsidRPr="00672AB0">
        <w:t>o</w:t>
      </w:r>
      <w:r w:rsidRPr="00672AB0">
        <w:rPr>
          <w:spacing w:val="-1"/>
        </w:rPr>
        <w:t>r</w:t>
      </w:r>
      <w:r w:rsidRPr="00672AB0">
        <w:rPr>
          <w:spacing w:val="2"/>
        </w:rPr>
        <w:t>k</w:t>
      </w:r>
      <w:r w:rsidRPr="00672AB0">
        <w:t>g</w:t>
      </w:r>
      <w:r w:rsidRPr="00672AB0">
        <w:rPr>
          <w:spacing w:val="-1"/>
        </w:rPr>
        <w:t>r</w:t>
      </w:r>
      <w:r w:rsidRPr="00672AB0">
        <w:t>oup;</w:t>
      </w:r>
    </w:p>
    <w:p w:rsidR="00005593" w:rsidRPr="00672AB0" w:rsidRDefault="00005593" w:rsidP="00720DEA">
      <w:pPr>
        <w:pStyle w:val="Level2"/>
      </w:pPr>
      <w:r w:rsidRPr="00672AB0">
        <w:t>Empl</w:t>
      </w:r>
      <w:r w:rsidRPr="00672AB0">
        <w:rPr>
          <w:spacing w:val="2"/>
        </w:rPr>
        <w:t>o</w:t>
      </w:r>
      <w:r w:rsidRPr="00672AB0">
        <w:rPr>
          <w:spacing w:val="-5"/>
        </w:rPr>
        <w:t>y</w:t>
      </w:r>
      <w:r w:rsidRPr="00672AB0">
        <w:rPr>
          <w:spacing w:val="-1"/>
        </w:rPr>
        <w:t>e</w:t>
      </w:r>
      <w:r w:rsidRPr="00672AB0">
        <w:t>e</w:t>
      </w:r>
      <w:r w:rsidRPr="00672AB0">
        <w:rPr>
          <w:spacing w:val="-1"/>
        </w:rPr>
        <w:t xml:space="preserve"> </w:t>
      </w:r>
      <w:r w:rsidRPr="00672AB0">
        <w:t>v</w:t>
      </w:r>
      <w:r w:rsidRPr="00672AB0">
        <w:rPr>
          <w:spacing w:val="3"/>
        </w:rPr>
        <w:t>i</w:t>
      </w:r>
      <w:r w:rsidRPr="00672AB0">
        <w:rPr>
          <w:spacing w:val="-1"/>
        </w:rPr>
        <w:t>e</w:t>
      </w:r>
      <w:r w:rsidRPr="00672AB0">
        <w:t>wi</w:t>
      </w:r>
      <w:r w:rsidRPr="00672AB0">
        <w:rPr>
          <w:spacing w:val="2"/>
        </w:rPr>
        <w:t>n</w:t>
      </w:r>
      <w:r w:rsidRPr="00672AB0">
        <w:t>g</w:t>
      </w:r>
      <w:r w:rsidRPr="00672AB0">
        <w:rPr>
          <w:spacing w:val="-2"/>
        </w:rPr>
        <w:t xml:space="preserve"> </w:t>
      </w:r>
      <w:r w:rsidRPr="00672AB0">
        <w:t>of</w:t>
      </w:r>
      <w:r w:rsidRPr="00672AB0">
        <w:rPr>
          <w:spacing w:val="-1"/>
        </w:rPr>
        <w:t xml:space="preserve"> </w:t>
      </w:r>
      <w:r w:rsidRPr="00672AB0">
        <w:t xml:space="preserve">sick </w:t>
      </w:r>
      <w:r w:rsidRPr="00672AB0">
        <w:rPr>
          <w:spacing w:val="-1"/>
        </w:rPr>
        <w:t>a</w:t>
      </w:r>
      <w:r w:rsidRPr="00672AB0">
        <w:t>nd v</w:t>
      </w:r>
      <w:r w:rsidRPr="00672AB0">
        <w:rPr>
          <w:spacing w:val="-1"/>
        </w:rPr>
        <w:t>a</w:t>
      </w:r>
      <w:r w:rsidRPr="00672AB0">
        <w:t>c</w:t>
      </w:r>
      <w:r w:rsidRPr="00672AB0">
        <w:rPr>
          <w:spacing w:val="-1"/>
        </w:rPr>
        <w:t>a</w:t>
      </w:r>
      <w:r w:rsidRPr="00672AB0">
        <w:t>tion l</w:t>
      </w:r>
      <w:r w:rsidRPr="00672AB0">
        <w:rPr>
          <w:spacing w:val="-1"/>
        </w:rPr>
        <w:t>ea</w:t>
      </w:r>
      <w:r w:rsidRPr="00672AB0">
        <w:t>ve</w:t>
      </w:r>
      <w:r w:rsidRPr="00672AB0">
        <w:rPr>
          <w:spacing w:val="-1"/>
        </w:rPr>
        <w:t xml:space="preserve"> </w:t>
      </w:r>
      <w:r w:rsidRPr="00672AB0">
        <w:rPr>
          <w:spacing w:val="2"/>
        </w:rPr>
        <w:t>b</w:t>
      </w:r>
      <w:r w:rsidRPr="00672AB0">
        <w:rPr>
          <w:spacing w:val="-1"/>
        </w:rPr>
        <w:t>a</w:t>
      </w:r>
      <w:r w:rsidRPr="00672AB0">
        <w:t>lan</w:t>
      </w:r>
      <w:r w:rsidRPr="00672AB0">
        <w:rPr>
          <w:spacing w:val="-1"/>
        </w:rPr>
        <w:t>ce</w:t>
      </w:r>
      <w:r w:rsidRPr="00672AB0">
        <w:t xml:space="preserve">s, </w:t>
      </w:r>
      <w:r w:rsidRPr="00672AB0">
        <w:rPr>
          <w:spacing w:val="-1"/>
        </w:rPr>
        <w:t>a</w:t>
      </w:r>
      <w:r w:rsidRPr="00672AB0">
        <w:t>bs</w:t>
      </w:r>
      <w:r w:rsidRPr="00672AB0">
        <w:rPr>
          <w:spacing w:val="-1"/>
        </w:rPr>
        <w:t>e</w:t>
      </w:r>
      <w:r w:rsidRPr="00672AB0">
        <w:rPr>
          <w:spacing w:val="2"/>
        </w:rPr>
        <w:t>n</w:t>
      </w:r>
      <w:r w:rsidRPr="00672AB0">
        <w:rPr>
          <w:spacing w:val="-1"/>
        </w:rPr>
        <w:t>ce</w:t>
      </w:r>
      <w:r w:rsidRPr="00672AB0">
        <w:t xml:space="preserve">s, </w:t>
      </w:r>
      <w:r w:rsidRPr="00672AB0">
        <w:rPr>
          <w:spacing w:val="-1"/>
        </w:rPr>
        <w:t>a</w:t>
      </w:r>
      <w:r w:rsidRPr="00672AB0">
        <w:rPr>
          <w:spacing w:val="2"/>
        </w:rPr>
        <w:t>n</w:t>
      </w:r>
      <w:r w:rsidRPr="00672AB0">
        <w:t>d l</w:t>
      </w:r>
      <w:r w:rsidRPr="00672AB0">
        <w:rPr>
          <w:spacing w:val="-1"/>
        </w:rPr>
        <w:t>a</w:t>
      </w:r>
      <w:r w:rsidRPr="00672AB0">
        <w:t>te st</w:t>
      </w:r>
      <w:r w:rsidRPr="00672AB0">
        <w:rPr>
          <w:spacing w:val="-1"/>
        </w:rPr>
        <w:t>a</w:t>
      </w:r>
      <w:r w:rsidRPr="00672AB0">
        <w:t>tus</w:t>
      </w:r>
      <w:r w:rsidRPr="00672AB0">
        <w:rPr>
          <w:spacing w:val="-1"/>
        </w:rPr>
        <w:t>e</w:t>
      </w:r>
      <w:r w:rsidRPr="00672AB0">
        <w:t>s within th</w:t>
      </w:r>
      <w:r w:rsidRPr="00672AB0">
        <w:rPr>
          <w:spacing w:val="-1"/>
        </w:rPr>
        <w:t>e</w:t>
      </w:r>
      <w:r w:rsidRPr="00672AB0">
        <w:t>ir</w:t>
      </w:r>
      <w:r w:rsidRPr="00672AB0">
        <w:rPr>
          <w:spacing w:val="-1"/>
        </w:rPr>
        <w:t xml:space="preserve"> </w:t>
      </w:r>
      <w:r w:rsidRPr="00672AB0">
        <w:t>s</w:t>
      </w:r>
      <w:r w:rsidRPr="00672AB0">
        <w:rPr>
          <w:spacing w:val="-1"/>
        </w:rPr>
        <w:t>ec</w:t>
      </w:r>
      <w:r w:rsidRPr="00672AB0">
        <w:rPr>
          <w:spacing w:val="2"/>
        </w:rPr>
        <w:t>u</w:t>
      </w:r>
      <w:r w:rsidRPr="00672AB0">
        <w:rPr>
          <w:spacing w:val="-1"/>
        </w:rPr>
        <w:t>r</w:t>
      </w:r>
      <w:r w:rsidRPr="00672AB0">
        <w:t>i</w:t>
      </w:r>
      <w:r w:rsidRPr="00672AB0">
        <w:rPr>
          <w:spacing w:val="3"/>
        </w:rPr>
        <w:t>t</w:t>
      </w:r>
      <w:r w:rsidRPr="00672AB0">
        <w:t>y</w:t>
      </w:r>
      <w:r w:rsidRPr="00672AB0">
        <w:rPr>
          <w:spacing w:val="-5"/>
        </w:rPr>
        <w:t xml:space="preserve"> </w:t>
      </w:r>
      <w:r w:rsidRPr="00672AB0">
        <w:t>a</w:t>
      </w:r>
      <w:r w:rsidRPr="00672AB0">
        <w:rPr>
          <w:spacing w:val="-1"/>
        </w:rPr>
        <w:t>cce</w:t>
      </w:r>
      <w:r w:rsidRPr="00672AB0">
        <w:t>ss;</w:t>
      </w:r>
    </w:p>
    <w:p w:rsidR="00005593" w:rsidRPr="00672AB0" w:rsidRDefault="00005593" w:rsidP="00720DEA">
      <w:pPr>
        <w:pStyle w:val="Level2"/>
      </w:pPr>
      <w:r w:rsidRPr="00672AB0">
        <w:t>Audit log</w:t>
      </w:r>
      <w:r w:rsidRPr="00672AB0">
        <w:rPr>
          <w:spacing w:val="-2"/>
        </w:rPr>
        <w:t xml:space="preserve"> </w:t>
      </w:r>
      <w:r w:rsidRPr="00672AB0">
        <w:t>of</w:t>
      </w:r>
      <w:r w:rsidRPr="00672AB0">
        <w:rPr>
          <w:spacing w:val="-1"/>
        </w:rPr>
        <w:t xml:space="preserve"> a</w:t>
      </w:r>
      <w:r w:rsidRPr="00672AB0">
        <w:t xml:space="preserve">ll </w:t>
      </w:r>
      <w:r w:rsidRPr="00672AB0">
        <w:rPr>
          <w:spacing w:val="-1"/>
        </w:rPr>
        <w:t>c</w:t>
      </w:r>
      <w:r w:rsidRPr="00672AB0">
        <w:rPr>
          <w:spacing w:val="2"/>
        </w:rPr>
        <w:t>h</w:t>
      </w:r>
      <w:r w:rsidRPr="00672AB0">
        <w:rPr>
          <w:spacing w:val="-1"/>
        </w:rPr>
        <w:t>a</w:t>
      </w:r>
      <w:r w:rsidRPr="00672AB0">
        <w:rPr>
          <w:spacing w:val="2"/>
        </w:rPr>
        <w:t>n</w:t>
      </w:r>
      <w:r w:rsidRPr="00672AB0">
        <w:rPr>
          <w:spacing w:val="-2"/>
        </w:rPr>
        <w:t>g</w:t>
      </w:r>
      <w:r w:rsidRPr="00672AB0">
        <w:rPr>
          <w:spacing w:val="-1"/>
        </w:rPr>
        <w:t>e</w:t>
      </w:r>
      <w:r w:rsidRPr="00672AB0">
        <w:t>s;</w:t>
      </w:r>
    </w:p>
    <w:p w:rsidR="00005593" w:rsidRPr="00672AB0" w:rsidRDefault="00005593" w:rsidP="00720DEA">
      <w:pPr>
        <w:pStyle w:val="Level2"/>
      </w:pPr>
      <w:r w:rsidRPr="00672AB0">
        <w:t xml:space="preserve">Record an employee’s approval of a timesheet. Require an employee to </w:t>
      </w:r>
      <w:r w:rsidR="00672AB0">
        <w:t>acknowledge his or her timecard if a change has been made (e.g., added, edited, and deleted items);</w:t>
      </w:r>
      <w:r w:rsidRPr="00672AB0">
        <w:tab/>
      </w:r>
      <w:r w:rsidRPr="00672AB0">
        <w:tab/>
      </w:r>
    </w:p>
    <w:p w:rsidR="00005593" w:rsidRPr="00672AB0" w:rsidRDefault="00005593" w:rsidP="00720DEA">
      <w:pPr>
        <w:pStyle w:val="Level2"/>
      </w:pPr>
      <w:r w:rsidRPr="00672AB0">
        <w:t>Ability for managers/supervisors to view/approve time entries;</w:t>
      </w:r>
    </w:p>
    <w:p w:rsidR="00005593" w:rsidRPr="00672AB0" w:rsidRDefault="003E0428" w:rsidP="00720DEA">
      <w:pPr>
        <w:pStyle w:val="Level2"/>
      </w:pPr>
      <w:r w:rsidRPr="00672AB0">
        <w:t>Abili</w:t>
      </w:r>
      <w:r w:rsidRPr="00672AB0">
        <w:rPr>
          <w:spacing w:val="3"/>
        </w:rPr>
        <w:t>t</w:t>
      </w:r>
      <w:r w:rsidRPr="00672AB0">
        <w:t>y</w:t>
      </w:r>
      <w:r w:rsidRPr="00672AB0">
        <w:rPr>
          <w:spacing w:val="-5"/>
        </w:rPr>
        <w:t xml:space="preserve"> </w:t>
      </w:r>
      <w:r w:rsidRPr="00672AB0">
        <w:rPr>
          <w:spacing w:val="-1"/>
        </w:rPr>
        <w:t>f</w:t>
      </w:r>
      <w:r w:rsidRPr="00672AB0">
        <w:t>or</w:t>
      </w:r>
      <w:r w:rsidRPr="00672AB0">
        <w:rPr>
          <w:spacing w:val="-1"/>
        </w:rPr>
        <w:t xml:space="preserve"> e</w:t>
      </w:r>
      <w:r w:rsidRPr="00672AB0">
        <w:t>mpl</w:t>
      </w:r>
      <w:r w:rsidRPr="00672AB0">
        <w:rPr>
          <w:spacing w:val="5"/>
        </w:rPr>
        <w:t>o</w:t>
      </w:r>
      <w:r w:rsidRPr="00672AB0">
        <w:rPr>
          <w:spacing w:val="-5"/>
        </w:rPr>
        <w:t>y</w:t>
      </w:r>
      <w:r w:rsidRPr="00672AB0">
        <w:t>e</w:t>
      </w:r>
      <w:r w:rsidRPr="00672AB0">
        <w:rPr>
          <w:spacing w:val="-1"/>
        </w:rPr>
        <w:t>e</w:t>
      </w:r>
      <w:r w:rsidRPr="00672AB0">
        <w:t xml:space="preserve">s to </w:t>
      </w:r>
      <w:r w:rsidRPr="00672AB0">
        <w:rPr>
          <w:spacing w:val="-1"/>
        </w:rPr>
        <w:t>e</w:t>
      </w:r>
      <w:r w:rsidRPr="00672AB0">
        <w:t>nt</w:t>
      </w:r>
      <w:r w:rsidRPr="00672AB0">
        <w:rPr>
          <w:spacing w:val="-1"/>
        </w:rPr>
        <w:t>e</w:t>
      </w:r>
      <w:r w:rsidRPr="00672AB0">
        <w:t>r</w:t>
      </w:r>
      <w:r w:rsidRPr="00672AB0">
        <w:rPr>
          <w:spacing w:val="-1"/>
        </w:rPr>
        <w:t xml:space="preserve"> </w:t>
      </w:r>
      <w:r w:rsidRPr="00672AB0">
        <w:t>justi</w:t>
      </w:r>
      <w:r w:rsidRPr="00672AB0">
        <w:rPr>
          <w:spacing w:val="-1"/>
        </w:rPr>
        <w:t>f</w:t>
      </w:r>
      <w:r w:rsidRPr="00672AB0">
        <w:t>i</w:t>
      </w:r>
      <w:r w:rsidRPr="00672AB0">
        <w:rPr>
          <w:spacing w:val="-1"/>
        </w:rPr>
        <w:t>ca</w:t>
      </w:r>
      <w:r w:rsidRPr="00672AB0">
        <w:t xml:space="preserve">tion </w:t>
      </w:r>
      <w:r w:rsidRPr="00672AB0">
        <w:rPr>
          <w:spacing w:val="-1"/>
        </w:rPr>
        <w:t>f</w:t>
      </w:r>
      <w:r w:rsidRPr="00672AB0">
        <w:t>or</w:t>
      </w:r>
      <w:r w:rsidRPr="00672AB0">
        <w:rPr>
          <w:spacing w:val="-1"/>
        </w:rPr>
        <w:t xml:space="preserve"> </w:t>
      </w:r>
      <w:r w:rsidRPr="00672AB0">
        <w:t>o</w:t>
      </w:r>
      <w:r w:rsidRPr="00672AB0">
        <w:rPr>
          <w:spacing w:val="2"/>
        </w:rPr>
        <w:t>v</w:t>
      </w:r>
      <w:r w:rsidRPr="00672AB0">
        <w:t>e</w:t>
      </w:r>
      <w:r w:rsidRPr="00672AB0">
        <w:rPr>
          <w:spacing w:val="-1"/>
        </w:rPr>
        <w:t>r</w:t>
      </w:r>
      <w:r w:rsidRPr="00672AB0">
        <w:t>time</w:t>
      </w:r>
      <w:r w:rsidRPr="00672AB0">
        <w:rPr>
          <w:spacing w:val="-1"/>
        </w:rPr>
        <w:t xml:space="preserve"> e</w:t>
      </w:r>
      <w:r w:rsidRPr="00672AB0">
        <w:t>ith</w:t>
      </w:r>
      <w:r w:rsidRPr="00672AB0">
        <w:rPr>
          <w:spacing w:val="-1"/>
        </w:rPr>
        <w:t>e</w:t>
      </w:r>
      <w:r w:rsidRPr="00672AB0">
        <w:t>r</w:t>
      </w:r>
      <w:r w:rsidRPr="00672AB0">
        <w:rPr>
          <w:spacing w:val="-1"/>
        </w:rPr>
        <w:t xml:space="preserve"> a</w:t>
      </w:r>
      <w:r w:rsidRPr="00672AB0">
        <w:t>he</w:t>
      </w:r>
      <w:r w:rsidRPr="00672AB0">
        <w:rPr>
          <w:spacing w:val="-1"/>
        </w:rPr>
        <w:t>a</w:t>
      </w:r>
      <w:r w:rsidRPr="00672AB0">
        <w:t>d of wo</w:t>
      </w:r>
      <w:r w:rsidRPr="00672AB0">
        <w:rPr>
          <w:spacing w:val="-1"/>
        </w:rPr>
        <w:t>r</w:t>
      </w:r>
      <w:r w:rsidRPr="00672AB0">
        <w:t>king</w:t>
      </w:r>
      <w:r w:rsidRPr="00672AB0">
        <w:rPr>
          <w:spacing w:val="-2"/>
        </w:rPr>
        <w:t xml:space="preserve"> </w:t>
      </w:r>
      <w:r w:rsidRPr="00672AB0">
        <w:t>o</w:t>
      </w:r>
      <w:r w:rsidRPr="00672AB0">
        <w:rPr>
          <w:spacing w:val="2"/>
        </w:rPr>
        <w:t>v</w:t>
      </w:r>
      <w:r w:rsidRPr="00672AB0">
        <w:rPr>
          <w:spacing w:val="-1"/>
        </w:rPr>
        <w:t>er</w:t>
      </w:r>
      <w:r w:rsidRPr="00672AB0">
        <w:t>time</w:t>
      </w:r>
      <w:r w:rsidRPr="00672AB0">
        <w:rPr>
          <w:spacing w:val="-1"/>
        </w:rPr>
        <w:t xml:space="preserve"> </w:t>
      </w:r>
      <w:r w:rsidRPr="00672AB0">
        <w:t>or</w:t>
      </w:r>
      <w:r w:rsidRPr="00672AB0">
        <w:rPr>
          <w:spacing w:val="-1"/>
        </w:rPr>
        <w:t xml:space="preserve"> </w:t>
      </w:r>
      <w:r w:rsidRPr="00672AB0">
        <w:t>a</w:t>
      </w:r>
      <w:r w:rsidRPr="00672AB0">
        <w:rPr>
          <w:spacing w:val="-1"/>
        </w:rPr>
        <w:t>f</w:t>
      </w:r>
      <w:r w:rsidRPr="00672AB0">
        <w:t>ter</w:t>
      </w:r>
      <w:r w:rsidRPr="00672AB0">
        <w:rPr>
          <w:spacing w:val="-1"/>
        </w:rPr>
        <w:t xml:space="preserve"> </w:t>
      </w:r>
      <w:r w:rsidRPr="00672AB0">
        <w:t>the</w:t>
      </w:r>
      <w:r w:rsidRPr="00672AB0">
        <w:rPr>
          <w:spacing w:val="-1"/>
        </w:rPr>
        <w:t xml:space="preserve"> f</w:t>
      </w:r>
      <w:r w:rsidRPr="00672AB0">
        <w:t>a</w:t>
      </w:r>
      <w:r w:rsidRPr="00672AB0">
        <w:rPr>
          <w:spacing w:val="-1"/>
        </w:rPr>
        <w:t>c</w:t>
      </w:r>
      <w:r w:rsidRPr="00672AB0">
        <w:t>t if</w:t>
      </w:r>
      <w:r w:rsidRPr="00672AB0">
        <w:rPr>
          <w:spacing w:val="-1"/>
        </w:rPr>
        <w:t xml:space="preserve"> a</w:t>
      </w:r>
      <w:r w:rsidRPr="00672AB0">
        <w:t>pp</w:t>
      </w:r>
      <w:r w:rsidRPr="00672AB0">
        <w:rPr>
          <w:spacing w:val="-1"/>
        </w:rPr>
        <w:t>r</w:t>
      </w:r>
      <w:r w:rsidRPr="00672AB0">
        <w:t>o</w:t>
      </w:r>
      <w:r w:rsidRPr="00672AB0">
        <w:rPr>
          <w:spacing w:val="2"/>
        </w:rPr>
        <w:t>v</w:t>
      </w:r>
      <w:r w:rsidRPr="00672AB0">
        <w:rPr>
          <w:spacing w:val="-1"/>
        </w:rPr>
        <w:t>e</w:t>
      </w:r>
      <w:r w:rsidRPr="00672AB0">
        <w:t xml:space="preserve">d </w:t>
      </w:r>
      <w:r w:rsidRPr="00672AB0">
        <w:rPr>
          <w:spacing w:val="5"/>
        </w:rPr>
        <w:t>b</w:t>
      </w:r>
      <w:r w:rsidRPr="00672AB0">
        <w:t>y</w:t>
      </w:r>
      <w:r w:rsidR="00454F8D">
        <w:t xml:space="preserve"> a</w:t>
      </w:r>
      <w:r w:rsidRPr="00672AB0">
        <w:rPr>
          <w:spacing w:val="-2"/>
        </w:rPr>
        <w:t xml:space="preserve"> </w:t>
      </w:r>
      <w:r w:rsidRPr="00672AB0">
        <w:t>sup</w:t>
      </w:r>
      <w:r w:rsidRPr="00672AB0">
        <w:rPr>
          <w:spacing w:val="-1"/>
        </w:rPr>
        <w:t>er</w:t>
      </w:r>
      <w:r w:rsidRPr="00672AB0">
        <w:t>viso</w:t>
      </w:r>
      <w:r w:rsidRPr="00672AB0">
        <w:rPr>
          <w:spacing w:val="-1"/>
        </w:rPr>
        <w:t>r</w:t>
      </w:r>
      <w:r w:rsidRPr="00672AB0">
        <w:t>;</w:t>
      </w:r>
    </w:p>
    <w:p w:rsidR="003E0428" w:rsidRPr="00672AB0" w:rsidRDefault="003E0428" w:rsidP="00720DEA">
      <w:pPr>
        <w:pStyle w:val="Level2"/>
      </w:pPr>
      <w:r w:rsidRPr="00672AB0">
        <w:t>Abili</w:t>
      </w:r>
      <w:r w:rsidRPr="00672AB0">
        <w:rPr>
          <w:spacing w:val="3"/>
        </w:rPr>
        <w:t>t</w:t>
      </w:r>
      <w:r w:rsidRPr="00672AB0">
        <w:t>y</w:t>
      </w:r>
      <w:r w:rsidRPr="00672AB0">
        <w:rPr>
          <w:spacing w:val="-7"/>
        </w:rPr>
        <w:t xml:space="preserve"> </w:t>
      </w:r>
      <w:r w:rsidRPr="00672AB0">
        <w:t>to</w:t>
      </w:r>
      <w:r w:rsidRPr="00672AB0">
        <w:rPr>
          <w:spacing w:val="2"/>
        </w:rPr>
        <w:t xml:space="preserve"> </w:t>
      </w:r>
      <w:r w:rsidRPr="00672AB0">
        <w:rPr>
          <w:spacing w:val="-1"/>
        </w:rPr>
        <w:t>a</w:t>
      </w:r>
      <w:r w:rsidRPr="00672AB0">
        <w:t>pp</w:t>
      </w:r>
      <w:r w:rsidRPr="00672AB0">
        <w:rPr>
          <w:spacing w:val="3"/>
        </w:rPr>
        <w:t>l</w:t>
      </w:r>
      <w:r w:rsidRPr="00672AB0">
        <w:t>y</w:t>
      </w:r>
      <w:r w:rsidRPr="00672AB0">
        <w:rPr>
          <w:spacing w:val="-5"/>
        </w:rPr>
        <w:t xml:space="preserve"> </w:t>
      </w:r>
      <w:r w:rsidRPr="00672AB0">
        <w:rPr>
          <w:spacing w:val="2"/>
        </w:rPr>
        <w:t>p</w:t>
      </w:r>
      <w:r w:rsidRPr="00672AB0">
        <w:rPr>
          <w:spacing w:val="4"/>
        </w:rPr>
        <w:t>a</w:t>
      </w:r>
      <w:r w:rsidRPr="00672AB0">
        <w:t>y</w:t>
      </w:r>
      <w:r w:rsidRPr="00672AB0">
        <w:rPr>
          <w:spacing w:val="-5"/>
        </w:rPr>
        <w:t xml:space="preserve"> </w:t>
      </w:r>
      <w:r w:rsidRPr="00672AB0">
        <w:rPr>
          <w:spacing w:val="-1"/>
        </w:rPr>
        <w:t>r</w:t>
      </w:r>
      <w:r w:rsidRPr="00672AB0">
        <w:t>ul</w:t>
      </w:r>
      <w:r w:rsidRPr="00672AB0">
        <w:rPr>
          <w:spacing w:val="-1"/>
        </w:rPr>
        <w:t>e</w:t>
      </w:r>
      <w:r w:rsidRPr="00672AB0">
        <w:t>s</w:t>
      </w:r>
      <w:r w:rsidRPr="00672AB0">
        <w:rPr>
          <w:spacing w:val="3"/>
        </w:rPr>
        <w:t xml:space="preserve"> </w:t>
      </w:r>
      <w:r w:rsidRPr="00672AB0">
        <w:t>to ov</w:t>
      </w:r>
      <w:r w:rsidRPr="00672AB0">
        <w:rPr>
          <w:spacing w:val="-1"/>
        </w:rPr>
        <w:t>er</w:t>
      </w:r>
      <w:r w:rsidRPr="00672AB0">
        <w:t>time</w:t>
      </w:r>
      <w:r w:rsidRPr="00672AB0">
        <w:rPr>
          <w:spacing w:val="-1"/>
        </w:rPr>
        <w:t xml:space="preserve"> </w:t>
      </w:r>
      <w:r w:rsidRPr="00672AB0">
        <w:t>hou</w:t>
      </w:r>
      <w:r w:rsidRPr="00672AB0">
        <w:rPr>
          <w:spacing w:val="-1"/>
        </w:rPr>
        <w:t>r</w:t>
      </w:r>
      <w:r w:rsidRPr="00672AB0">
        <w:t>s;</w:t>
      </w:r>
    </w:p>
    <w:p w:rsidR="003E0428" w:rsidRPr="00672AB0" w:rsidRDefault="003E0428" w:rsidP="00720DEA">
      <w:pPr>
        <w:pStyle w:val="Level2"/>
      </w:pPr>
      <w:r w:rsidRPr="00672AB0">
        <w:t>Abili</w:t>
      </w:r>
      <w:r w:rsidRPr="00672AB0">
        <w:rPr>
          <w:spacing w:val="3"/>
        </w:rPr>
        <w:t>t</w:t>
      </w:r>
      <w:r w:rsidRPr="00672AB0">
        <w:t>y</w:t>
      </w:r>
      <w:r w:rsidRPr="00672AB0">
        <w:rPr>
          <w:spacing w:val="-7"/>
        </w:rPr>
        <w:t xml:space="preserve"> </w:t>
      </w:r>
      <w:r w:rsidRPr="00672AB0">
        <w:t>to see</w:t>
      </w:r>
      <w:r w:rsidRPr="00672AB0">
        <w:rPr>
          <w:spacing w:val="-1"/>
        </w:rPr>
        <w:t xml:space="preserve"> </w:t>
      </w:r>
      <w:r w:rsidRPr="00672AB0">
        <w:t>d</w:t>
      </w:r>
      <w:r w:rsidRPr="00672AB0">
        <w:rPr>
          <w:spacing w:val="-1"/>
        </w:rPr>
        <w:t>a</w:t>
      </w:r>
      <w:r w:rsidRPr="00672AB0">
        <w:t>i</w:t>
      </w:r>
      <w:r w:rsidRPr="00672AB0">
        <w:rPr>
          <w:spacing w:val="5"/>
        </w:rPr>
        <w:t>l</w:t>
      </w:r>
      <w:r w:rsidRPr="00672AB0">
        <w:t>y</w:t>
      </w:r>
      <w:r w:rsidRPr="00672AB0">
        <w:rPr>
          <w:spacing w:val="-5"/>
        </w:rPr>
        <w:t xml:space="preserve"> </w:t>
      </w:r>
      <w:r w:rsidRPr="00672AB0">
        <w:rPr>
          <w:spacing w:val="-1"/>
        </w:rPr>
        <w:t>e</w:t>
      </w:r>
      <w:r w:rsidRPr="00672AB0">
        <w:t>mp</w:t>
      </w:r>
      <w:r w:rsidRPr="00672AB0">
        <w:rPr>
          <w:spacing w:val="3"/>
        </w:rPr>
        <w:t>l</w:t>
      </w:r>
      <w:r w:rsidRPr="00672AB0">
        <w:rPr>
          <w:spacing w:val="2"/>
        </w:rPr>
        <w:t>o</w:t>
      </w:r>
      <w:r w:rsidRPr="00672AB0">
        <w:rPr>
          <w:spacing w:val="-5"/>
        </w:rPr>
        <w:t>y</w:t>
      </w:r>
      <w:r w:rsidRPr="00672AB0">
        <w:t>ee</w:t>
      </w:r>
      <w:r w:rsidRPr="00672AB0">
        <w:rPr>
          <w:spacing w:val="-1"/>
        </w:rPr>
        <w:t xml:space="preserve"> a</w:t>
      </w:r>
      <w:r w:rsidRPr="00672AB0">
        <w:t>tt</w:t>
      </w:r>
      <w:r w:rsidRPr="00672AB0">
        <w:rPr>
          <w:spacing w:val="-1"/>
        </w:rPr>
        <w:t>e</w:t>
      </w:r>
      <w:r w:rsidRPr="00672AB0">
        <w:t>n</w:t>
      </w:r>
      <w:r w:rsidRPr="00672AB0">
        <w:rPr>
          <w:spacing w:val="2"/>
        </w:rPr>
        <w:t>d</w:t>
      </w:r>
      <w:r w:rsidRPr="00672AB0">
        <w:rPr>
          <w:spacing w:val="-1"/>
        </w:rPr>
        <w:t>a</w:t>
      </w:r>
      <w:r w:rsidRPr="00672AB0">
        <w:t>n</w:t>
      </w:r>
      <w:r w:rsidRPr="00672AB0">
        <w:rPr>
          <w:spacing w:val="-1"/>
        </w:rPr>
        <w:t>c</w:t>
      </w:r>
      <w:r w:rsidRPr="00672AB0">
        <w:t xml:space="preserve">e </w:t>
      </w:r>
      <w:r w:rsidRPr="00672AB0">
        <w:rPr>
          <w:spacing w:val="-1"/>
        </w:rPr>
        <w:t>re</w:t>
      </w:r>
      <w:r w:rsidRPr="00672AB0">
        <w:t>po</w:t>
      </w:r>
      <w:r w:rsidRPr="00672AB0">
        <w:rPr>
          <w:spacing w:val="-1"/>
        </w:rPr>
        <w:t>r</w:t>
      </w:r>
      <w:r w:rsidRPr="00672AB0">
        <w:t>t;</w:t>
      </w:r>
    </w:p>
    <w:p w:rsidR="003E0428" w:rsidRPr="00672AB0" w:rsidRDefault="003E0428" w:rsidP="00720DEA">
      <w:pPr>
        <w:pStyle w:val="Level2"/>
      </w:pPr>
      <w:r w:rsidRPr="00672AB0">
        <w:t xml:space="preserve">Ability for employees to allocate time worked on specific grants, projects, and </w:t>
      </w:r>
      <w:r w:rsidRPr="00672AB0">
        <w:tab/>
        <w:t xml:space="preserve">       organizational levels in real time;</w:t>
      </w:r>
    </w:p>
    <w:p w:rsidR="003E0428" w:rsidRPr="00672AB0" w:rsidRDefault="003E0428" w:rsidP="00720DEA">
      <w:pPr>
        <w:pStyle w:val="Level2"/>
      </w:pPr>
      <w:r w:rsidRPr="00672AB0">
        <w:t>Provide the ability to attach and remove comments to time entries, pay code</w:t>
      </w:r>
      <w:r w:rsidR="00672AB0">
        <w:t xml:space="preserve"> edits, and historical amounts</w:t>
      </w:r>
      <w:r w:rsidRPr="00672AB0">
        <w:t>;</w:t>
      </w:r>
    </w:p>
    <w:p w:rsidR="003E0428" w:rsidRPr="00672AB0" w:rsidRDefault="003E0428" w:rsidP="00720DEA">
      <w:pPr>
        <w:pStyle w:val="Level2"/>
      </w:pPr>
      <w:r w:rsidRPr="00672AB0">
        <w:t>Allow comments to identify reasons for the manual change (e.g., duplicate,</w:t>
      </w:r>
      <w:r w:rsidR="00672AB0">
        <w:t xml:space="preserve"> </w:t>
      </w:r>
      <w:r w:rsidRPr="00672AB0">
        <w:t>missed punch, etc.);</w:t>
      </w:r>
    </w:p>
    <w:p w:rsidR="003E0428" w:rsidRPr="00672AB0" w:rsidRDefault="003E0428" w:rsidP="00720DEA">
      <w:pPr>
        <w:pStyle w:val="Level2"/>
      </w:pPr>
      <w:r w:rsidRPr="00672AB0">
        <w:t>Restrict entries to inactive/terminated employees;</w:t>
      </w:r>
    </w:p>
    <w:p w:rsidR="003E0428" w:rsidRPr="00672AB0" w:rsidRDefault="003E0428" w:rsidP="00720DEA">
      <w:pPr>
        <w:pStyle w:val="Level2"/>
      </w:pPr>
      <w:r w:rsidRPr="00672AB0">
        <w:t>Ability to report time on an exception basis (solution generates scheduled time</w:t>
      </w:r>
      <w:r w:rsidR="00672AB0">
        <w:t xml:space="preserve"> a</w:t>
      </w:r>
      <w:r w:rsidRPr="00672AB0">
        <w:t>nd exceptions are reported when the time is not worked as scheduled);</w:t>
      </w:r>
    </w:p>
    <w:p w:rsidR="003E0428" w:rsidRPr="00672AB0" w:rsidRDefault="003E0428" w:rsidP="00720DEA">
      <w:pPr>
        <w:pStyle w:val="Level2"/>
      </w:pPr>
      <w:r w:rsidRPr="00672AB0">
        <w:t xml:space="preserve">Ability to secure the timesheet data from any updates or changes after a </w:t>
      </w:r>
      <w:r w:rsidR="00672AB0">
        <w:t>d</w:t>
      </w:r>
      <w:r w:rsidRPr="00672AB0">
        <w:t>esignated sign-off;</w:t>
      </w:r>
    </w:p>
    <w:p w:rsidR="003E0428" w:rsidRPr="00672AB0" w:rsidRDefault="003E0428" w:rsidP="00720DEA">
      <w:pPr>
        <w:pStyle w:val="Level2"/>
      </w:pPr>
      <w:r w:rsidRPr="00672AB0">
        <w:t>Provide the ability to attach and remove comments to time entries, pay code edits, and historical amounts;</w:t>
      </w:r>
    </w:p>
    <w:p w:rsidR="003E0428" w:rsidRPr="00672AB0" w:rsidRDefault="003E0428" w:rsidP="00720DEA">
      <w:pPr>
        <w:pStyle w:val="Level2"/>
      </w:pPr>
      <w:r w:rsidRPr="00672AB0">
        <w:t>Provide the ability to enter hours for assignment pay codes (allocate time to</w:t>
      </w:r>
      <w:r w:rsidR="00672AB0">
        <w:t xml:space="preserve"> mu</w:t>
      </w:r>
      <w:r w:rsidRPr="00672AB0">
        <w:t>ltiple pay codes/fund codes);</w:t>
      </w:r>
    </w:p>
    <w:p w:rsidR="003E0428" w:rsidRPr="00672AB0" w:rsidRDefault="003E0428" w:rsidP="00720DEA">
      <w:pPr>
        <w:pStyle w:val="Level2"/>
      </w:pPr>
      <w:r w:rsidRPr="00672AB0">
        <w:t>Provide the ability to report future exceptions (e.g. vacation or other leaves of</w:t>
      </w:r>
      <w:r w:rsidR="00672AB0">
        <w:t xml:space="preserve"> a</w:t>
      </w:r>
      <w:r w:rsidRPr="00672AB0">
        <w:t>bsence);</w:t>
      </w:r>
    </w:p>
    <w:p w:rsidR="003E0428" w:rsidRPr="00672AB0" w:rsidRDefault="003E0428" w:rsidP="00720DEA">
      <w:pPr>
        <w:pStyle w:val="Level2"/>
      </w:pPr>
      <w:r w:rsidRPr="00672AB0">
        <w:lastRenderedPageBreak/>
        <w:t xml:space="preserve">Provide the ability to designate a backup for employees that are unable to enter </w:t>
      </w:r>
      <w:r w:rsidR="00672AB0">
        <w:t>t</w:t>
      </w:r>
      <w:r w:rsidRPr="00672AB0">
        <w:t>heir time (e.g. due to sick leave);</w:t>
      </w:r>
    </w:p>
    <w:p w:rsidR="003E0428" w:rsidRPr="00672AB0" w:rsidRDefault="003E0428" w:rsidP="00720DEA">
      <w:pPr>
        <w:pStyle w:val="Level2"/>
      </w:pPr>
      <w:r w:rsidRPr="00672AB0">
        <w:t>Allow employees to access up-to-the-second information, such as scheduled</w:t>
      </w:r>
      <w:r w:rsidR="00672AB0">
        <w:t xml:space="preserve"> </w:t>
      </w:r>
      <w:r w:rsidRPr="00672AB0">
        <w:t>shift times, accrual balances, and messages, as soon as changes are made</w:t>
      </w:r>
      <w:r w:rsidR="00672AB0">
        <w:t xml:space="preserve"> </w:t>
      </w:r>
      <w:r w:rsidRPr="00672AB0">
        <w:t>anywhere in the system;</w:t>
      </w:r>
    </w:p>
    <w:p w:rsidR="003E0428" w:rsidRPr="00672AB0" w:rsidRDefault="003E0428" w:rsidP="00720DEA">
      <w:pPr>
        <w:pStyle w:val="Level2"/>
      </w:pPr>
      <w:r w:rsidRPr="00672AB0">
        <w:t>Initiate common requests with online forms such as time-off requests, address</w:t>
      </w:r>
      <w:r w:rsidR="00672AB0">
        <w:t xml:space="preserve"> </w:t>
      </w:r>
      <w:r w:rsidR="00294363">
        <w:t>c</w:t>
      </w:r>
      <w:r w:rsidRPr="00672AB0">
        <w:t>hanges, vacation bidding, shift swapping, etc.;</w:t>
      </w:r>
    </w:p>
    <w:p w:rsidR="003E0428" w:rsidRPr="00672AB0" w:rsidRDefault="003E0428" w:rsidP="00720DEA">
      <w:pPr>
        <w:pStyle w:val="Level2"/>
      </w:pPr>
      <w:r w:rsidRPr="00672AB0">
        <w:t>Control the display or non-display of accrual codes;</w:t>
      </w:r>
    </w:p>
    <w:p w:rsidR="003E0428" w:rsidRPr="00672AB0" w:rsidRDefault="003E0428" w:rsidP="00720DEA">
      <w:pPr>
        <w:pStyle w:val="Level2"/>
      </w:pPr>
      <w:r w:rsidRPr="00672AB0">
        <w:t>Pay rules are parameter driven and easy to set-up, change, and track;</w:t>
      </w:r>
    </w:p>
    <w:p w:rsidR="003E0428" w:rsidRPr="00672AB0" w:rsidRDefault="003E0428" w:rsidP="00720DEA">
      <w:pPr>
        <w:pStyle w:val="Level2"/>
      </w:pPr>
      <w:r w:rsidRPr="00672AB0">
        <w:t>Provide support to manage user accounts to Add, Edit, Suspend, and Delete visibility to certain functions;</w:t>
      </w:r>
    </w:p>
    <w:p w:rsidR="003E0428" w:rsidRPr="00672AB0" w:rsidRDefault="003E0428" w:rsidP="00720DEA">
      <w:pPr>
        <w:pStyle w:val="Level2"/>
      </w:pPr>
      <w:r w:rsidRPr="00672AB0">
        <w:t xml:space="preserve">Provide the ability to update user-defined rules and have the changes reflected </w:t>
      </w:r>
      <w:r w:rsidR="00294363">
        <w:t>i</w:t>
      </w:r>
      <w:r w:rsidRPr="00672AB0">
        <w:t>mmediately for time entry and processing;</w:t>
      </w:r>
    </w:p>
    <w:p w:rsidR="003E0428" w:rsidRPr="00672AB0" w:rsidRDefault="003E0428" w:rsidP="00720DEA">
      <w:pPr>
        <w:pStyle w:val="Level2"/>
      </w:pPr>
      <w:r w:rsidRPr="00672AB0">
        <w:t xml:space="preserve">Compute pay (overtime, break rules, etc.) in accordance with federal, state, and </w:t>
      </w:r>
      <w:r w:rsidR="00294363">
        <w:t>loc</w:t>
      </w:r>
      <w:r w:rsidRPr="00672AB0">
        <w:t>al laws;</w:t>
      </w:r>
    </w:p>
    <w:p w:rsidR="003E0428" w:rsidRPr="00672AB0" w:rsidRDefault="003E0428" w:rsidP="00720DEA">
      <w:pPr>
        <w:pStyle w:val="Level2"/>
      </w:pPr>
      <w:r w:rsidRPr="00672AB0">
        <w:t>Must support daylight savings time;</w:t>
      </w:r>
    </w:p>
    <w:p w:rsidR="00672AB0" w:rsidRPr="00672AB0" w:rsidRDefault="00672AB0" w:rsidP="00720DEA">
      <w:pPr>
        <w:pStyle w:val="Level2"/>
      </w:pPr>
      <w:r w:rsidRPr="00672AB0">
        <w:t>Include configurable pay periods for weekly, bi-weekly, semi-monthly</w:t>
      </w:r>
      <w:r w:rsidR="00294363">
        <w:t xml:space="preserve">, </w:t>
      </w:r>
      <w:r w:rsidRPr="00672AB0">
        <w:t>monthly, and supplemental periods;</w:t>
      </w:r>
    </w:p>
    <w:p w:rsidR="00672AB0" w:rsidRPr="00672AB0" w:rsidRDefault="00672AB0" w:rsidP="00720DEA">
      <w:pPr>
        <w:pStyle w:val="Level2"/>
      </w:pPr>
      <w:r w:rsidRPr="00672AB0">
        <w:t>Include configurable periods by shift for meal and breaks in accordance with</w:t>
      </w:r>
      <w:r w:rsidR="00294363">
        <w:t xml:space="preserve"> </w:t>
      </w:r>
      <w:r w:rsidRPr="00672AB0">
        <w:t>state and federal law whether paid or non-paid;</w:t>
      </w:r>
    </w:p>
    <w:p w:rsidR="00672AB0" w:rsidRPr="00672AB0" w:rsidRDefault="00672AB0" w:rsidP="00720DEA">
      <w:pPr>
        <w:pStyle w:val="Level2"/>
      </w:pPr>
      <w:r w:rsidRPr="00672AB0">
        <w:t>Provide the ability for Managers/Supervisors to view time entries that require</w:t>
      </w:r>
      <w:r w:rsidR="00294363">
        <w:t xml:space="preserve"> a</w:t>
      </w:r>
      <w:r w:rsidRPr="00672AB0">
        <w:t>pproval (both summary and detailed level);</w:t>
      </w:r>
    </w:p>
    <w:p w:rsidR="00672AB0" w:rsidRPr="00672AB0" w:rsidRDefault="00672AB0" w:rsidP="00720DEA">
      <w:pPr>
        <w:pStyle w:val="Level2"/>
      </w:pPr>
      <w:r w:rsidRPr="00672AB0">
        <w:t>Provide the ability for an employee to acknowledge their time card if a change has been made (i.e. added, edited, and deleted items. This feature can be turned</w:t>
      </w:r>
      <w:r w:rsidR="00294363">
        <w:t xml:space="preserve"> </w:t>
      </w:r>
      <w:r w:rsidRPr="00672AB0">
        <w:t>on or off</w:t>
      </w:r>
      <w:r w:rsidR="00454F8D">
        <w:t>.</w:t>
      </w:r>
      <w:r w:rsidRPr="00672AB0">
        <w:t>);</w:t>
      </w:r>
    </w:p>
    <w:p w:rsidR="00672AB0" w:rsidRPr="00672AB0" w:rsidRDefault="00672AB0" w:rsidP="00720DEA">
      <w:pPr>
        <w:pStyle w:val="Level2"/>
      </w:pPr>
      <w:r w:rsidRPr="00672AB0">
        <w:t>Provide the ability for a Manager to submit modified time cards without the employee’s acknowledgement</w:t>
      </w:r>
      <w:r w:rsidR="00D96F7A">
        <w:t>;</w:t>
      </w:r>
      <w:r w:rsidRPr="00672AB0">
        <w:t xml:space="preserve"> however</w:t>
      </w:r>
      <w:r w:rsidR="00D96F7A">
        <w:t>,</w:t>
      </w:r>
      <w:r w:rsidRPr="00672AB0">
        <w:t xml:space="preserve"> they must attach a reason from a pre-    configured list;</w:t>
      </w:r>
    </w:p>
    <w:p w:rsidR="00672AB0" w:rsidRPr="00672AB0" w:rsidRDefault="00672AB0" w:rsidP="00720DEA">
      <w:pPr>
        <w:pStyle w:val="Level2"/>
      </w:pPr>
      <w:r w:rsidRPr="00672AB0">
        <w:t xml:space="preserve">Provide an electronic signature for managers to approve time cards that will be </w:t>
      </w:r>
      <w:r w:rsidR="00294363">
        <w:t>s</w:t>
      </w:r>
      <w:r w:rsidRPr="00672AB0">
        <w:t>ent to payroll when there are no errors and/or ‘show stopper’ warnings as defined by the System Administrator;</w:t>
      </w:r>
    </w:p>
    <w:p w:rsidR="00672AB0" w:rsidRPr="00672AB0" w:rsidRDefault="00672AB0" w:rsidP="00720DEA">
      <w:pPr>
        <w:pStyle w:val="Level2"/>
      </w:pPr>
      <w:r w:rsidRPr="00672AB0">
        <w:t>Provide a report that details prior period adjustments and corrections;</w:t>
      </w:r>
    </w:p>
    <w:p w:rsidR="00672AB0" w:rsidRPr="00672AB0" w:rsidRDefault="00672AB0" w:rsidP="00720DEA">
      <w:pPr>
        <w:pStyle w:val="Level2"/>
      </w:pPr>
      <w:r w:rsidRPr="00672AB0">
        <w:t xml:space="preserve">Make adjustments to previous pay data that would be paid by current pay period </w:t>
      </w:r>
      <w:r w:rsidR="00294363">
        <w:t>pr</w:t>
      </w:r>
      <w:r w:rsidRPr="00672AB0">
        <w:t>ocessing;</w:t>
      </w:r>
    </w:p>
    <w:p w:rsidR="00672AB0" w:rsidRPr="00672AB0" w:rsidRDefault="00672AB0" w:rsidP="00720DEA">
      <w:pPr>
        <w:pStyle w:val="Level2"/>
      </w:pPr>
      <w:r w:rsidRPr="00672AB0">
        <w:lastRenderedPageBreak/>
        <w:t>Track edits historically;</w:t>
      </w:r>
    </w:p>
    <w:p w:rsidR="00672AB0" w:rsidRPr="00672AB0" w:rsidRDefault="00672AB0" w:rsidP="00720DEA">
      <w:pPr>
        <w:pStyle w:val="Level2"/>
      </w:pPr>
      <w:r w:rsidRPr="00672AB0">
        <w:t>Allow historical corrections by the payroll administrators;</w:t>
      </w:r>
    </w:p>
    <w:p w:rsidR="00672AB0" w:rsidRPr="00672AB0" w:rsidRDefault="00672AB0" w:rsidP="00720DEA">
      <w:pPr>
        <w:pStyle w:val="Level2"/>
      </w:pPr>
      <w:r w:rsidRPr="00672AB0">
        <w:t>Track the hours an employee has worked toward the 1250 hours required for FMLA eligibility;</w:t>
      </w:r>
    </w:p>
    <w:p w:rsidR="00672AB0" w:rsidRPr="00672AB0" w:rsidRDefault="00672AB0" w:rsidP="00720DEA">
      <w:pPr>
        <w:pStyle w:val="Level2"/>
      </w:pPr>
      <w:r w:rsidRPr="00672AB0">
        <w:t>Help determine whether an employee's request for leave is an FMLA qualifying</w:t>
      </w:r>
      <w:r w:rsidR="00294363">
        <w:t xml:space="preserve"> </w:t>
      </w:r>
      <w:r w:rsidRPr="00672AB0">
        <w:t>event;</w:t>
      </w:r>
    </w:p>
    <w:p w:rsidR="00672AB0" w:rsidRPr="00672AB0" w:rsidRDefault="00672AB0" w:rsidP="00720DEA">
      <w:pPr>
        <w:pStyle w:val="Level2"/>
      </w:pPr>
      <w:r w:rsidRPr="00672AB0">
        <w:t>Automatically produce the many required letters and documents we need for each new FMLA case;</w:t>
      </w:r>
    </w:p>
    <w:p w:rsidR="00672AB0" w:rsidRPr="00672AB0" w:rsidRDefault="00672AB0" w:rsidP="00720DEA">
      <w:pPr>
        <w:pStyle w:val="Level2"/>
      </w:pPr>
      <w:r w:rsidRPr="00672AB0">
        <w:t>Provide the ability to access time and attendance functions directly from Microsoft Outlook</w:t>
      </w:r>
      <w:r w:rsidR="00CA45A1">
        <w:t xml:space="preserve"> (various versions)</w:t>
      </w:r>
      <w:r w:rsidRPr="00672AB0">
        <w:t xml:space="preserve"> to provide enhanced ease of use, user adoption, and staff productivity;</w:t>
      </w:r>
    </w:p>
    <w:p w:rsidR="00672AB0" w:rsidRDefault="00D96F7A" w:rsidP="00720DEA">
      <w:pPr>
        <w:pStyle w:val="Level2"/>
      </w:pPr>
      <w:r>
        <w:t>The</w:t>
      </w:r>
      <w:r w:rsidR="00672AB0" w:rsidRPr="00672AB0">
        <w:t xml:space="preserve"> user interface must be device agnostic so that staff</w:t>
      </w:r>
      <w:r>
        <w:t xml:space="preserve"> is</w:t>
      </w:r>
      <w:r w:rsidR="00672AB0" w:rsidRPr="00672AB0">
        <w:t xml:space="preserve"> working with the </w:t>
      </w:r>
      <w:r w:rsidR="00B2227A">
        <w:t>s</w:t>
      </w:r>
      <w:r w:rsidR="00672AB0" w:rsidRPr="00672AB0">
        <w:t xml:space="preserve">ame view of the solution whether they are using a computer workstation, tablet, </w:t>
      </w:r>
      <w:r w:rsidR="00B2227A">
        <w:t>o</w:t>
      </w:r>
      <w:r w:rsidR="00672AB0" w:rsidRPr="00672AB0">
        <w:t>r smart phone;</w:t>
      </w:r>
    </w:p>
    <w:p w:rsidR="00584BEF" w:rsidRDefault="00584BEF" w:rsidP="00720DEA">
      <w:pPr>
        <w:pStyle w:val="Level2"/>
      </w:pPr>
      <w:r w:rsidRPr="00672AB0">
        <w:t>The solution should have the ability to record time using punch cards and data</w:t>
      </w:r>
      <w:r>
        <w:t xml:space="preserve"> e</w:t>
      </w:r>
      <w:r w:rsidRPr="00672AB0">
        <w:t>ntry</w:t>
      </w:r>
      <w:r>
        <w:t>;</w:t>
      </w:r>
    </w:p>
    <w:p w:rsidR="00584BEF" w:rsidRPr="00B2227A" w:rsidRDefault="00584BEF" w:rsidP="00720DEA">
      <w:pPr>
        <w:pStyle w:val="Level2"/>
      </w:pPr>
      <w:r>
        <w:t>The solution must provide the</w:t>
      </w:r>
      <w:r>
        <w:rPr>
          <w:spacing w:val="-1"/>
        </w:rPr>
        <w:t xml:space="preserve"> a</w:t>
      </w:r>
      <w:r>
        <w:t>bili</w:t>
      </w:r>
      <w:r>
        <w:rPr>
          <w:spacing w:val="3"/>
        </w:rPr>
        <w:t>t</w:t>
      </w:r>
      <w:r>
        <w:t>y</w:t>
      </w:r>
      <w:r>
        <w:rPr>
          <w:spacing w:val="-5"/>
        </w:rPr>
        <w:t xml:space="preserve"> </w:t>
      </w:r>
      <w:r>
        <w:t>to</w:t>
      </w:r>
      <w:r>
        <w:rPr>
          <w:spacing w:val="2"/>
        </w:rPr>
        <w:t xml:space="preserve"> </w:t>
      </w:r>
      <w:r>
        <w:rPr>
          <w:spacing w:val="-1"/>
        </w:rPr>
        <w:t>ac</w:t>
      </w:r>
      <w:r>
        <w:t>c</w:t>
      </w:r>
      <w:r>
        <w:rPr>
          <w:spacing w:val="-1"/>
        </w:rPr>
        <w:t>e</w:t>
      </w:r>
      <w:r>
        <w:t>ss the</w:t>
      </w:r>
      <w:r>
        <w:rPr>
          <w:spacing w:val="-1"/>
        </w:rPr>
        <w:t xml:space="preserve"> </w:t>
      </w:r>
      <w:r>
        <w:t>p</w:t>
      </w:r>
      <w:r>
        <w:rPr>
          <w:spacing w:val="-1"/>
        </w:rPr>
        <w:t>r</w:t>
      </w:r>
      <w:r>
        <w:t>opos</w:t>
      </w:r>
      <w:r>
        <w:rPr>
          <w:spacing w:val="-1"/>
        </w:rPr>
        <w:t>e</w:t>
      </w:r>
      <w:r>
        <w:t>d solu</w:t>
      </w:r>
      <w:r>
        <w:rPr>
          <w:spacing w:val="3"/>
        </w:rPr>
        <w:t>t</w:t>
      </w:r>
      <w:r>
        <w:t xml:space="preserve">ion </w:t>
      </w:r>
      <w:r>
        <w:rPr>
          <w:spacing w:val="-1"/>
        </w:rPr>
        <w:t>a</w:t>
      </w:r>
      <w:r>
        <w:t>nd p</w:t>
      </w:r>
      <w:r>
        <w:rPr>
          <w:spacing w:val="-1"/>
        </w:rPr>
        <w:t>erf</w:t>
      </w:r>
      <w:r>
        <w:rPr>
          <w:spacing w:val="2"/>
        </w:rPr>
        <w:t>o</w:t>
      </w:r>
      <w:r>
        <w:rPr>
          <w:spacing w:val="-1"/>
        </w:rPr>
        <w:t>r</w:t>
      </w:r>
      <w:r>
        <w:t>m k</w:t>
      </w:r>
      <w:r>
        <w:rPr>
          <w:spacing w:val="4"/>
        </w:rPr>
        <w:t>e</w:t>
      </w:r>
      <w:r>
        <w:t>y</w:t>
      </w:r>
      <w:r>
        <w:rPr>
          <w:spacing w:val="-5"/>
        </w:rPr>
        <w:t xml:space="preserve"> </w:t>
      </w:r>
      <w:r>
        <w:t>t</w:t>
      </w:r>
      <w:r>
        <w:rPr>
          <w:spacing w:val="-1"/>
        </w:rPr>
        <w:t>a</w:t>
      </w:r>
      <w:r>
        <w:t>sks v</w:t>
      </w:r>
      <w:r>
        <w:rPr>
          <w:spacing w:val="3"/>
        </w:rPr>
        <w:t>i</w:t>
      </w:r>
      <w:r>
        <w:t>a</w:t>
      </w:r>
      <w:r>
        <w:rPr>
          <w:spacing w:val="-1"/>
        </w:rPr>
        <w:t xml:space="preserve"> </w:t>
      </w:r>
      <w:r>
        <w:t>mobile</w:t>
      </w:r>
      <w:r>
        <w:rPr>
          <w:spacing w:val="-1"/>
        </w:rPr>
        <w:t xml:space="preserve"> </w:t>
      </w:r>
      <w:r>
        <w:t>d</w:t>
      </w:r>
      <w:r>
        <w:rPr>
          <w:spacing w:val="-1"/>
        </w:rPr>
        <w:t>e</w:t>
      </w:r>
      <w:r>
        <w:t>vi</w:t>
      </w:r>
      <w:r>
        <w:rPr>
          <w:spacing w:val="-1"/>
        </w:rPr>
        <w:t>ce</w:t>
      </w:r>
      <w:r>
        <w:t>s; and</w:t>
      </w:r>
    </w:p>
    <w:p w:rsidR="00584BEF" w:rsidRDefault="00584BEF" w:rsidP="00720DEA">
      <w:pPr>
        <w:pStyle w:val="Level2"/>
      </w:pPr>
      <w:r>
        <w:t>The Vendor must list all compatible mobile devices that can be used to access the system.</w:t>
      </w:r>
    </w:p>
    <w:p w:rsidR="00672AB0" w:rsidRPr="00672AB0" w:rsidRDefault="00D96F7A" w:rsidP="00720DEA">
      <w:pPr>
        <w:pStyle w:val="Level2"/>
      </w:pPr>
      <w:r>
        <w:t>Vendor must detail if t</w:t>
      </w:r>
      <w:r w:rsidR="00454F8D">
        <w:t>he proposed</w:t>
      </w:r>
      <w:r w:rsidR="00672AB0" w:rsidRPr="00672AB0">
        <w:t xml:space="preserve"> solution </w:t>
      </w:r>
      <w:r>
        <w:t xml:space="preserve">can </w:t>
      </w:r>
      <w:r w:rsidR="00672AB0" w:rsidRPr="00672AB0">
        <w:t>automate the decision making process for managers for certain</w:t>
      </w:r>
      <w:r w:rsidR="00B2227A">
        <w:t xml:space="preserve"> t</w:t>
      </w:r>
      <w:r w:rsidR="00672AB0" w:rsidRPr="00672AB0">
        <w:t>asks providing for enhanced productivity</w:t>
      </w:r>
      <w:r>
        <w:t>.</w:t>
      </w:r>
      <w:r w:rsidR="00672AB0" w:rsidRPr="00672AB0">
        <w:t xml:space="preserve">    </w:t>
      </w:r>
    </w:p>
    <w:p w:rsidR="00672AB0" w:rsidRPr="00672AB0" w:rsidRDefault="00D96F7A" w:rsidP="00720DEA">
      <w:pPr>
        <w:pStyle w:val="Level2"/>
      </w:pPr>
      <w:r>
        <w:t xml:space="preserve">Vendor must detail how the proposed solution is </w:t>
      </w:r>
      <w:r w:rsidR="00672AB0" w:rsidRPr="00672AB0">
        <w:t xml:space="preserve">able to, based on </w:t>
      </w:r>
      <w:r w:rsidR="00454F8D">
        <w:t>p</w:t>
      </w:r>
      <w:r w:rsidR="00CA45A1">
        <w:t>rograms or other parameters</w:t>
      </w:r>
      <w:r w:rsidR="00672AB0" w:rsidRPr="00672AB0">
        <w:t>, automatically provide the</w:t>
      </w:r>
      <w:r w:rsidR="00B2227A">
        <w:t xml:space="preserve"> v</w:t>
      </w:r>
      <w:r w:rsidR="00672AB0" w:rsidRPr="00672AB0">
        <w:t xml:space="preserve">alid programs that a staff member may allocate time to.   </w:t>
      </w:r>
    </w:p>
    <w:p w:rsidR="00672AB0" w:rsidRPr="00672AB0" w:rsidRDefault="00D96F7A" w:rsidP="00720DEA">
      <w:pPr>
        <w:pStyle w:val="Level2"/>
      </w:pPr>
      <w:r>
        <w:t xml:space="preserve">Vendor must detail how the proposed solution can </w:t>
      </w:r>
      <w:r w:rsidR="00672AB0" w:rsidRPr="00672AB0">
        <w:t xml:space="preserve">be predictive and provide proactive reporting or </w:t>
      </w:r>
      <w:r w:rsidR="00B2227A">
        <w:t>n</w:t>
      </w:r>
      <w:r w:rsidR="00672AB0" w:rsidRPr="00672AB0">
        <w:t xml:space="preserve">otifications so that, based on historical data, staffing adjustments will be </w:t>
      </w:r>
      <w:r w:rsidR="00B2227A">
        <w:t>e</w:t>
      </w:r>
      <w:r w:rsidR="00672AB0" w:rsidRPr="00672AB0">
        <w:t xml:space="preserve">xpected for the predicted time/event.   </w:t>
      </w:r>
    </w:p>
    <w:p w:rsidR="00FA4B7A" w:rsidRDefault="00672AB0" w:rsidP="00720DEA">
      <w:pPr>
        <w:pStyle w:val="Level2"/>
      </w:pPr>
      <w:r w:rsidRPr="00672AB0">
        <w:t xml:space="preserve">The </w:t>
      </w:r>
      <w:r w:rsidR="00454F8D">
        <w:t xml:space="preserve">proposed </w:t>
      </w:r>
      <w:r w:rsidRPr="00672AB0">
        <w:t>solution must have real-time analytics available to help</w:t>
      </w:r>
      <w:r w:rsidR="00454F8D">
        <w:t xml:space="preserve"> </w:t>
      </w:r>
      <w:r w:rsidR="00866526">
        <w:t>MDRS</w:t>
      </w:r>
      <w:r w:rsidRPr="00672AB0">
        <w:t xml:space="preserve"> more </w:t>
      </w:r>
      <w:r w:rsidR="00B2227A">
        <w:t>e</w:t>
      </w:r>
      <w:r w:rsidRPr="00672AB0">
        <w:t xml:space="preserve">fficiently and accurately manage </w:t>
      </w:r>
      <w:r w:rsidR="00866526">
        <w:t>MDRS</w:t>
      </w:r>
      <w:r w:rsidR="00454F8D">
        <w:t>’</w:t>
      </w:r>
      <w:r w:rsidRPr="00672AB0">
        <w:t xml:space="preserve"> staff and program costs.  </w:t>
      </w:r>
      <w:r w:rsidR="00866526">
        <w:t>MDRS</w:t>
      </w:r>
      <w:r w:rsidR="00454F8D">
        <w:t xml:space="preserve"> does</w:t>
      </w:r>
      <w:r w:rsidRPr="00672AB0">
        <w:t xml:space="preserve"> not desire to use a data warehouse for analytical reporting</w:t>
      </w:r>
      <w:r w:rsidR="00584BEF">
        <w:t>.</w:t>
      </w:r>
      <w:r w:rsidRPr="00672AB0">
        <w:t xml:space="preserve"> </w:t>
      </w:r>
      <w:r w:rsidR="00B2227A">
        <w:t xml:space="preserve"> </w:t>
      </w:r>
    </w:p>
    <w:p w:rsidR="00BF6B07" w:rsidRPr="003560BD" w:rsidRDefault="00B2227A" w:rsidP="00BF6B07">
      <w:pPr>
        <w:pStyle w:val="Level1"/>
        <w:jc w:val="both"/>
        <w:rPr>
          <w:rFonts w:ascii="Arial" w:hAnsi="Arial" w:cs="Arial"/>
          <w:b/>
          <w:bCs/>
          <w:sz w:val="22"/>
          <w:szCs w:val="22"/>
        </w:rPr>
      </w:pPr>
      <w:r>
        <w:rPr>
          <w:rFonts w:ascii="Arial" w:hAnsi="Arial" w:cs="Arial"/>
          <w:b/>
          <w:bCs/>
          <w:sz w:val="22"/>
          <w:szCs w:val="22"/>
        </w:rPr>
        <w:t>Interfaces</w:t>
      </w:r>
    </w:p>
    <w:p w:rsidR="00BF6B07" w:rsidRPr="0065660B" w:rsidRDefault="00720DEA" w:rsidP="00720DEA">
      <w:pPr>
        <w:pStyle w:val="Level2"/>
      </w:pPr>
      <w:r w:rsidRPr="00720DEA">
        <w:rPr>
          <w:b/>
        </w:rPr>
        <w:t>MANDATORY:</w:t>
      </w:r>
      <w:r>
        <w:t xml:space="preserve"> </w:t>
      </w:r>
      <w:r w:rsidR="00B2227A" w:rsidRPr="00B2227A">
        <w:t>The p</w:t>
      </w:r>
      <w:r w:rsidR="00B2227A" w:rsidRPr="00B2227A">
        <w:rPr>
          <w:spacing w:val="-1"/>
        </w:rPr>
        <w:t>r</w:t>
      </w:r>
      <w:r w:rsidR="00B2227A" w:rsidRPr="00B2227A">
        <w:t>opo</w:t>
      </w:r>
      <w:r w:rsidR="00B2227A" w:rsidRPr="00B2227A">
        <w:rPr>
          <w:spacing w:val="3"/>
        </w:rPr>
        <w:t>s</w:t>
      </w:r>
      <w:r w:rsidR="00B2227A" w:rsidRPr="00B2227A">
        <w:rPr>
          <w:spacing w:val="-1"/>
        </w:rPr>
        <w:t>e</w:t>
      </w:r>
      <w:r w:rsidR="00B2227A" w:rsidRPr="00B2227A">
        <w:t>d solution</w:t>
      </w:r>
      <w:r w:rsidR="00B2227A" w:rsidRPr="00B2227A">
        <w:rPr>
          <w:spacing w:val="41"/>
        </w:rPr>
        <w:t> </w:t>
      </w:r>
      <w:r w:rsidR="00B2227A" w:rsidRPr="00B2227A">
        <w:t>must suppo</w:t>
      </w:r>
      <w:r w:rsidR="00B2227A" w:rsidRPr="00B2227A">
        <w:rPr>
          <w:spacing w:val="-1"/>
        </w:rPr>
        <w:t>r</w:t>
      </w:r>
      <w:r w:rsidR="00B2227A" w:rsidRPr="00B2227A">
        <w:t>t</w:t>
      </w:r>
      <w:r w:rsidR="00B2227A" w:rsidRPr="00B2227A">
        <w:rPr>
          <w:spacing w:val="41"/>
        </w:rPr>
        <w:t> </w:t>
      </w:r>
      <w:r w:rsidR="00B2227A" w:rsidRPr="00B2227A">
        <w:t>bi</w:t>
      </w:r>
      <w:r w:rsidR="00B2227A" w:rsidRPr="00B2227A">
        <w:rPr>
          <w:spacing w:val="-1"/>
        </w:rPr>
        <w:t>-</w:t>
      </w:r>
      <w:r w:rsidR="00B2227A" w:rsidRPr="00B2227A">
        <w:t>di</w:t>
      </w:r>
      <w:r w:rsidR="00B2227A" w:rsidRPr="00B2227A">
        <w:rPr>
          <w:spacing w:val="-1"/>
        </w:rPr>
        <w:t>r</w:t>
      </w:r>
      <w:r w:rsidR="00B2227A" w:rsidRPr="00B2227A">
        <w:t>ection</w:t>
      </w:r>
      <w:r w:rsidR="00B2227A" w:rsidRPr="00B2227A">
        <w:rPr>
          <w:spacing w:val="-1"/>
        </w:rPr>
        <w:t>a</w:t>
      </w:r>
      <w:r w:rsidR="00B2227A" w:rsidRPr="00B2227A">
        <w:t>l int</w:t>
      </w:r>
      <w:r w:rsidR="00B2227A" w:rsidRPr="00B2227A">
        <w:rPr>
          <w:spacing w:val="-1"/>
        </w:rPr>
        <w:t>e</w:t>
      </w:r>
      <w:r w:rsidR="00B2227A" w:rsidRPr="00B2227A">
        <w:rPr>
          <w:spacing w:val="-2"/>
        </w:rPr>
        <w:t>g</w:t>
      </w:r>
      <w:r w:rsidR="00B2227A" w:rsidRPr="00B2227A">
        <w:rPr>
          <w:spacing w:val="2"/>
        </w:rPr>
        <w:t>r</w:t>
      </w:r>
      <w:r w:rsidR="00B2227A" w:rsidRPr="00B2227A">
        <w:rPr>
          <w:spacing w:val="-1"/>
        </w:rPr>
        <w:t>a</w:t>
      </w:r>
      <w:r w:rsidR="00B2227A" w:rsidRPr="00B2227A">
        <w:t>tion</w:t>
      </w:r>
      <w:r w:rsidR="00B2227A" w:rsidRPr="00B2227A">
        <w:rPr>
          <w:spacing w:val="41"/>
        </w:rPr>
        <w:t> </w:t>
      </w:r>
      <w:r w:rsidR="00B2227A" w:rsidRPr="00B2227A">
        <w:t>with</w:t>
      </w:r>
      <w:r w:rsidR="00B2227A" w:rsidRPr="00B2227A">
        <w:rPr>
          <w:spacing w:val="43"/>
        </w:rPr>
        <w:t> </w:t>
      </w:r>
      <w:r w:rsidR="00B2227A" w:rsidRPr="00B2227A">
        <w:t>the        St</w:t>
      </w:r>
      <w:r w:rsidR="00B2227A" w:rsidRPr="00B2227A">
        <w:rPr>
          <w:spacing w:val="-1"/>
        </w:rPr>
        <w:t>a</w:t>
      </w:r>
      <w:r w:rsidR="00B2227A" w:rsidRPr="00B2227A">
        <w:t>t</w:t>
      </w:r>
      <w:r w:rsidR="00B2227A" w:rsidRPr="00B2227A">
        <w:rPr>
          <w:spacing w:val="-1"/>
        </w:rPr>
        <w:t>e</w:t>
      </w:r>
      <w:r w:rsidR="00B2227A" w:rsidRPr="00B2227A">
        <w:t>wide</w:t>
      </w:r>
      <w:r w:rsidR="00B2227A" w:rsidRPr="00B2227A">
        <w:rPr>
          <w:spacing w:val="-1"/>
        </w:rPr>
        <w:t xml:space="preserve"> </w:t>
      </w:r>
      <w:r w:rsidR="00B2227A" w:rsidRPr="00B2227A">
        <w:t>Pa</w:t>
      </w:r>
      <w:r w:rsidR="00B2227A" w:rsidRPr="00B2227A">
        <w:rPr>
          <w:spacing w:val="-5"/>
        </w:rPr>
        <w:t>y</w:t>
      </w:r>
      <w:r w:rsidR="00B2227A" w:rsidRPr="00B2227A">
        <w:rPr>
          <w:spacing w:val="2"/>
        </w:rPr>
        <w:t>r</w:t>
      </w:r>
      <w:r w:rsidR="00B2227A" w:rsidRPr="00B2227A">
        <w:t xml:space="preserve">oll </w:t>
      </w:r>
      <w:r w:rsidR="00B2227A" w:rsidRPr="00B2227A">
        <w:rPr>
          <w:spacing w:val="-1"/>
        </w:rPr>
        <w:t>a</w:t>
      </w:r>
      <w:r w:rsidR="00B2227A" w:rsidRPr="00B2227A">
        <w:t xml:space="preserve">nd </w:t>
      </w:r>
      <w:r w:rsidR="00B2227A" w:rsidRPr="00B2227A">
        <w:rPr>
          <w:spacing w:val="2"/>
        </w:rPr>
        <w:t>H</w:t>
      </w:r>
      <w:r w:rsidR="00B2227A" w:rsidRPr="00B2227A">
        <w:t>um</w:t>
      </w:r>
      <w:r w:rsidR="00B2227A" w:rsidRPr="00B2227A">
        <w:rPr>
          <w:spacing w:val="-1"/>
        </w:rPr>
        <w:t>a</w:t>
      </w:r>
      <w:r w:rsidR="00B2227A" w:rsidRPr="00B2227A">
        <w:t>n R</w:t>
      </w:r>
      <w:r w:rsidR="00B2227A" w:rsidRPr="00B2227A">
        <w:rPr>
          <w:spacing w:val="-1"/>
        </w:rPr>
        <w:t>e</w:t>
      </w:r>
      <w:r w:rsidR="00B2227A" w:rsidRPr="00B2227A">
        <w:t>sou</w:t>
      </w:r>
      <w:r w:rsidR="00B2227A" w:rsidRPr="00B2227A">
        <w:rPr>
          <w:spacing w:val="-1"/>
        </w:rPr>
        <w:t>rce</w:t>
      </w:r>
      <w:r w:rsidR="00B2227A" w:rsidRPr="00B2227A">
        <w:t xml:space="preserve">s </w:t>
      </w:r>
      <w:r w:rsidR="00B2227A" w:rsidRPr="00B2227A">
        <w:rPr>
          <w:spacing w:val="6"/>
        </w:rPr>
        <w:t>S</w:t>
      </w:r>
      <w:r w:rsidR="00B2227A" w:rsidRPr="00B2227A">
        <w:rPr>
          <w:spacing w:val="-5"/>
        </w:rPr>
        <w:t>y</w:t>
      </w:r>
      <w:r w:rsidR="00B2227A" w:rsidRPr="00B2227A">
        <w:t>st</w:t>
      </w:r>
      <w:r w:rsidR="00B2227A" w:rsidRPr="00B2227A">
        <w:rPr>
          <w:spacing w:val="-1"/>
        </w:rPr>
        <w:t>e</w:t>
      </w:r>
      <w:r w:rsidR="00B2227A" w:rsidRPr="00B2227A">
        <w:t>m</w:t>
      </w:r>
      <w:r w:rsidR="00B2227A" w:rsidRPr="00B2227A">
        <w:rPr>
          <w:spacing w:val="3"/>
        </w:rPr>
        <w:t xml:space="preserve"> </w:t>
      </w:r>
      <w:r w:rsidR="00B2227A" w:rsidRPr="00B2227A">
        <w:rPr>
          <w:spacing w:val="-1"/>
        </w:rPr>
        <w:t>(</w:t>
      </w:r>
      <w:r w:rsidR="00B2227A" w:rsidRPr="00B2227A">
        <w:t>SPAHRS</w:t>
      </w:r>
      <w:r w:rsidR="00B2227A" w:rsidRPr="00B2227A">
        <w:rPr>
          <w:spacing w:val="-1"/>
        </w:rPr>
        <w:t>).</w:t>
      </w:r>
    </w:p>
    <w:p w:rsidR="0065660B" w:rsidRPr="0065660B" w:rsidRDefault="0065660B" w:rsidP="00720DEA">
      <w:pPr>
        <w:pStyle w:val="Level2"/>
      </w:pPr>
      <w:r>
        <w:lastRenderedPageBreak/>
        <w:t>SPAHRS is the system of record for the State and no programming changes will be made to SPAHRS to accommodate the proposed solution.</w:t>
      </w:r>
    </w:p>
    <w:p w:rsidR="0065660B" w:rsidRPr="00B2227A" w:rsidRDefault="0065660B" w:rsidP="00720DEA">
      <w:pPr>
        <w:pStyle w:val="Level2"/>
      </w:pPr>
      <w:r w:rsidRPr="0065660B">
        <w:rPr>
          <w:b/>
        </w:rPr>
        <w:t>MANDATORY:</w:t>
      </w:r>
      <w:r>
        <w:t xml:space="preserve"> SPAHRS has guidelines that must be adhered to when uploading time to it.  See the Uploading Time to SPAHRS document attached as Exhibit B.</w:t>
      </w:r>
    </w:p>
    <w:p w:rsidR="00BF6B07" w:rsidRPr="00B2227A" w:rsidRDefault="00B2227A" w:rsidP="00720DEA">
      <w:pPr>
        <w:pStyle w:val="Level2"/>
      </w:pPr>
      <w:r w:rsidRPr="00B2227A">
        <w:t>The Vendor must describe how the proposed solution provides for the integration of functional extensions or integration with third party applications.</w:t>
      </w:r>
    </w:p>
    <w:p w:rsidR="00B2227A" w:rsidRPr="00B2227A" w:rsidRDefault="00C82984" w:rsidP="00720DEA">
      <w:pPr>
        <w:pStyle w:val="Level2"/>
      </w:pPr>
      <w:r>
        <w:t>The proposed s</w:t>
      </w:r>
      <w:r w:rsidR="00B2227A" w:rsidRPr="00B2227A">
        <w:t>olution mu</w:t>
      </w:r>
      <w:r w:rsidR="00D55A10">
        <w:t>st</w:t>
      </w:r>
      <w:r w:rsidR="00B2227A" w:rsidRPr="00B2227A">
        <w:t xml:space="preserve"> provide the capability to </w:t>
      </w:r>
      <w:r w:rsidR="00D55A10">
        <w:t>integrate</w:t>
      </w:r>
      <w:r w:rsidR="00B2227A" w:rsidRPr="00B2227A">
        <w:t>, rather than just interface, with SAP and/or other major HCM solutions using web services.</w:t>
      </w:r>
    </w:p>
    <w:p w:rsidR="00B2227A" w:rsidRPr="00B2227A" w:rsidRDefault="00B2227A" w:rsidP="00720DEA">
      <w:pPr>
        <w:pStyle w:val="Level2"/>
      </w:pPr>
      <w:r w:rsidRPr="00B2227A">
        <w:t>SPAHRS</w:t>
      </w:r>
      <w:r w:rsidRPr="00B2227A">
        <w:rPr>
          <w:spacing w:val="49"/>
        </w:rPr>
        <w:t xml:space="preserve"> </w:t>
      </w:r>
      <w:r w:rsidRPr="00B2227A">
        <w:t>time</w:t>
      </w:r>
      <w:r w:rsidRPr="00B2227A">
        <w:rPr>
          <w:spacing w:val="47"/>
        </w:rPr>
        <w:t xml:space="preserve"> </w:t>
      </w:r>
      <w:r w:rsidRPr="00B2227A">
        <w:rPr>
          <w:spacing w:val="-1"/>
        </w:rPr>
        <w:t>accr</w:t>
      </w:r>
      <w:r w:rsidRPr="00B2227A">
        <w:t>u</w:t>
      </w:r>
      <w:r w:rsidRPr="00B2227A">
        <w:rPr>
          <w:spacing w:val="-1"/>
        </w:rPr>
        <w:t>a</w:t>
      </w:r>
      <w:r w:rsidRPr="00B2227A">
        <w:t>l</w:t>
      </w:r>
      <w:r w:rsidRPr="00B2227A">
        <w:rPr>
          <w:spacing w:val="48"/>
        </w:rPr>
        <w:t xml:space="preserve"> </w:t>
      </w:r>
      <w:r w:rsidRPr="00B2227A">
        <w:rPr>
          <w:spacing w:val="2"/>
        </w:rPr>
        <w:t>r</w:t>
      </w:r>
      <w:r w:rsidRPr="00B2227A">
        <w:t>uns</w:t>
      </w:r>
      <w:r w:rsidRPr="00B2227A">
        <w:rPr>
          <w:spacing w:val="48"/>
        </w:rPr>
        <w:t xml:space="preserve"> </w:t>
      </w:r>
      <w:r w:rsidRPr="00B2227A">
        <w:t>a</w:t>
      </w:r>
      <w:r w:rsidRPr="00B2227A">
        <w:rPr>
          <w:spacing w:val="47"/>
        </w:rPr>
        <w:t xml:space="preserve"> </w:t>
      </w:r>
      <w:r w:rsidRPr="00B2227A">
        <w:t>month</w:t>
      </w:r>
      <w:r w:rsidRPr="00B2227A">
        <w:rPr>
          <w:spacing w:val="48"/>
        </w:rPr>
        <w:t xml:space="preserve"> </w:t>
      </w:r>
      <w:r w:rsidRPr="00B2227A">
        <w:t>b</w:t>
      </w:r>
      <w:r w:rsidRPr="00B2227A">
        <w:rPr>
          <w:spacing w:val="-1"/>
        </w:rPr>
        <w:t>e</w:t>
      </w:r>
      <w:r w:rsidRPr="00B2227A">
        <w:t xml:space="preserve">hind.  </w:t>
      </w:r>
      <w:r w:rsidRPr="00B2227A">
        <w:rPr>
          <w:spacing w:val="36"/>
        </w:rPr>
        <w:t> </w:t>
      </w:r>
      <w:r w:rsidRPr="00B2227A">
        <w:rPr>
          <w:spacing w:val="2"/>
        </w:rPr>
        <w:t>T</w:t>
      </w:r>
      <w:r w:rsidRPr="00B2227A">
        <w:t>he</w:t>
      </w:r>
      <w:r w:rsidRPr="00B2227A">
        <w:rPr>
          <w:spacing w:val="47"/>
        </w:rPr>
        <w:t xml:space="preserve"> </w:t>
      </w:r>
      <w:r w:rsidRPr="00B2227A">
        <w:t>p</w:t>
      </w:r>
      <w:r w:rsidRPr="00B2227A">
        <w:rPr>
          <w:spacing w:val="-1"/>
        </w:rPr>
        <w:t>r</w:t>
      </w:r>
      <w:r w:rsidRPr="00B2227A">
        <w:t>opos</w:t>
      </w:r>
      <w:r w:rsidRPr="00B2227A">
        <w:rPr>
          <w:spacing w:val="-1"/>
        </w:rPr>
        <w:t>e</w:t>
      </w:r>
      <w:r w:rsidRPr="00B2227A">
        <w:t>d</w:t>
      </w:r>
      <w:r w:rsidRPr="00B2227A">
        <w:rPr>
          <w:spacing w:val="48"/>
        </w:rPr>
        <w:t xml:space="preserve"> </w:t>
      </w:r>
      <w:r w:rsidRPr="00B2227A">
        <w:t>solution</w:t>
      </w:r>
      <w:r w:rsidRPr="00B2227A">
        <w:rPr>
          <w:spacing w:val="48"/>
        </w:rPr>
        <w:t xml:space="preserve"> </w:t>
      </w:r>
      <w:r w:rsidRPr="00B2227A">
        <w:rPr>
          <w:spacing w:val="3"/>
        </w:rPr>
        <w:t>m</w:t>
      </w:r>
      <w:r w:rsidRPr="00B2227A">
        <w:t>ust p</w:t>
      </w:r>
      <w:r w:rsidRPr="00B2227A">
        <w:rPr>
          <w:spacing w:val="-1"/>
        </w:rPr>
        <w:t>r</w:t>
      </w:r>
      <w:r w:rsidRPr="00B2227A">
        <w:t>ovide</w:t>
      </w:r>
      <w:r w:rsidRPr="00B2227A">
        <w:rPr>
          <w:spacing w:val="-1"/>
        </w:rPr>
        <w:t xml:space="preserve"> </w:t>
      </w:r>
      <w:r w:rsidRPr="00B2227A">
        <w:t>the</w:t>
      </w:r>
      <w:r w:rsidRPr="00B2227A">
        <w:rPr>
          <w:spacing w:val="-1"/>
        </w:rPr>
        <w:t xml:space="preserve"> a</w:t>
      </w:r>
      <w:r w:rsidRPr="00B2227A">
        <w:t>bili</w:t>
      </w:r>
      <w:r w:rsidRPr="00B2227A">
        <w:rPr>
          <w:spacing w:val="3"/>
        </w:rPr>
        <w:t>t</w:t>
      </w:r>
      <w:r w:rsidRPr="00B2227A">
        <w:t>y</w:t>
      </w:r>
      <w:r w:rsidRPr="00B2227A">
        <w:rPr>
          <w:spacing w:val="-5"/>
        </w:rPr>
        <w:t xml:space="preserve"> </w:t>
      </w:r>
      <w:r w:rsidRPr="00B2227A">
        <w:t>to c</w:t>
      </w:r>
      <w:r w:rsidRPr="00B2227A">
        <w:rPr>
          <w:spacing w:val="-1"/>
        </w:rPr>
        <w:t>a</w:t>
      </w:r>
      <w:r w:rsidRPr="00B2227A">
        <w:t>lcul</w:t>
      </w:r>
      <w:r w:rsidRPr="00B2227A">
        <w:rPr>
          <w:spacing w:val="-1"/>
        </w:rPr>
        <w:t>a</w:t>
      </w:r>
      <w:r w:rsidRPr="00B2227A">
        <w:t>te</w:t>
      </w:r>
      <w:r w:rsidRPr="00B2227A">
        <w:rPr>
          <w:spacing w:val="-1"/>
        </w:rPr>
        <w:t xml:space="preserve"> a</w:t>
      </w:r>
      <w:r w:rsidRPr="00B2227A">
        <w:t>nd t</w:t>
      </w:r>
      <w:r w:rsidRPr="00B2227A">
        <w:rPr>
          <w:spacing w:val="-1"/>
        </w:rPr>
        <w:t>r</w:t>
      </w:r>
      <w:r w:rsidRPr="00B2227A">
        <w:t>a</w:t>
      </w:r>
      <w:r w:rsidRPr="00B2227A">
        <w:rPr>
          <w:spacing w:val="-1"/>
        </w:rPr>
        <w:t>c</w:t>
      </w:r>
      <w:r w:rsidRPr="00B2227A">
        <w:t xml:space="preserve">k </w:t>
      </w:r>
      <w:r w:rsidRPr="00B2227A">
        <w:rPr>
          <w:spacing w:val="-1"/>
        </w:rPr>
        <w:t>e</w:t>
      </w:r>
      <w:r w:rsidRPr="00B2227A">
        <w:t>mpl</w:t>
      </w:r>
      <w:r w:rsidRPr="00B2227A">
        <w:rPr>
          <w:spacing w:val="5"/>
        </w:rPr>
        <w:t>o</w:t>
      </w:r>
      <w:r w:rsidRPr="00B2227A">
        <w:rPr>
          <w:spacing w:val="-5"/>
        </w:rPr>
        <w:t>y</w:t>
      </w:r>
      <w:r w:rsidRPr="00B2227A">
        <w:rPr>
          <w:spacing w:val="-1"/>
        </w:rPr>
        <w:t>e</w:t>
      </w:r>
      <w:r w:rsidRPr="00B2227A">
        <w:t>e l</w:t>
      </w:r>
      <w:r w:rsidRPr="00B2227A">
        <w:rPr>
          <w:spacing w:val="-1"/>
        </w:rPr>
        <w:t>ea</w:t>
      </w:r>
      <w:r w:rsidRPr="00B2227A">
        <w:t>ve</w:t>
      </w:r>
      <w:r w:rsidRPr="00B2227A">
        <w:rPr>
          <w:spacing w:val="-1"/>
        </w:rPr>
        <w:t xml:space="preserve"> </w:t>
      </w:r>
      <w:r w:rsidRPr="00B2227A">
        <w:t>b</w:t>
      </w:r>
      <w:r w:rsidRPr="00B2227A">
        <w:rPr>
          <w:spacing w:val="-1"/>
        </w:rPr>
        <w:t>a</w:t>
      </w:r>
      <w:r w:rsidRPr="00B2227A">
        <w:rPr>
          <w:spacing w:val="3"/>
        </w:rPr>
        <w:t>l</w:t>
      </w:r>
      <w:r w:rsidRPr="00B2227A">
        <w:rPr>
          <w:spacing w:val="-1"/>
        </w:rPr>
        <w:t>a</w:t>
      </w:r>
      <w:r w:rsidRPr="00B2227A">
        <w:t>n</w:t>
      </w:r>
      <w:r w:rsidRPr="00B2227A">
        <w:rPr>
          <w:spacing w:val="-1"/>
        </w:rPr>
        <w:t>ce</w:t>
      </w:r>
      <w:r w:rsidRPr="00B2227A">
        <w:t>s</w:t>
      </w:r>
      <w:r w:rsidRPr="00B2227A">
        <w:rPr>
          <w:spacing w:val="3"/>
        </w:rPr>
        <w:t xml:space="preserve"> </w:t>
      </w:r>
      <w:r w:rsidRPr="00B2227A">
        <w:rPr>
          <w:spacing w:val="-1"/>
        </w:rPr>
        <w:t>rea</w:t>
      </w:r>
      <w:r w:rsidRPr="00B2227A">
        <w:t>l tim</w:t>
      </w:r>
      <w:r w:rsidRPr="00B2227A">
        <w:rPr>
          <w:spacing w:val="-1"/>
        </w:rPr>
        <w:t>e.</w:t>
      </w:r>
    </w:p>
    <w:p w:rsidR="00B2227A" w:rsidRPr="00B2227A" w:rsidRDefault="00B2227A" w:rsidP="00720DEA">
      <w:pPr>
        <w:pStyle w:val="Level2"/>
      </w:pPr>
      <w:r w:rsidRPr="00B2227A">
        <w:t>The</w:t>
      </w:r>
      <w:r w:rsidRPr="00B2227A">
        <w:rPr>
          <w:spacing w:val="49"/>
        </w:rPr>
        <w:t xml:space="preserve"> </w:t>
      </w:r>
      <w:r w:rsidRPr="00B2227A">
        <w:t>V</w:t>
      </w:r>
      <w:r w:rsidRPr="00B2227A">
        <w:rPr>
          <w:spacing w:val="-1"/>
        </w:rPr>
        <w:t>e</w:t>
      </w:r>
      <w:r w:rsidRPr="00B2227A">
        <w:t>nd</w:t>
      </w:r>
      <w:r w:rsidRPr="00B2227A">
        <w:rPr>
          <w:spacing w:val="2"/>
        </w:rPr>
        <w:t>o</w:t>
      </w:r>
      <w:r w:rsidRPr="00B2227A">
        <w:t>r</w:t>
      </w:r>
      <w:r w:rsidRPr="00B2227A">
        <w:rPr>
          <w:spacing w:val="50"/>
        </w:rPr>
        <w:t xml:space="preserve"> </w:t>
      </w:r>
      <w:r w:rsidRPr="00B2227A">
        <w:t>must</w:t>
      </w:r>
      <w:r w:rsidRPr="00B2227A">
        <w:rPr>
          <w:spacing w:val="51"/>
        </w:rPr>
        <w:t xml:space="preserve"> </w:t>
      </w:r>
      <w:r w:rsidRPr="00B2227A">
        <w:t>d</w:t>
      </w:r>
      <w:r w:rsidRPr="00B2227A">
        <w:rPr>
          <w:spacing w:val="-1"/>
        </w:rPr>
        <w:t>e</w:t>
      </w:r>
      <w:r w:rsidRPr="00B2227A">
        <w:rPr>
          <w:spacing w:val="3"/>
        </w:rPr>
        <w:t>s</w:t>
      </w:r>
      <w:r w:rsidRPr="00B2227A">
        <w:rPr>
          <w:spacing w:val="-1"/>
        </w:rPr>
        <w:t>c</w:t>
      </w:r>
      <w:r w:rsidRPr="00B2227A">
        <w:rPr>
          <w:spacing w:val="2"/>
        </w:rPr>
        <w:t>r</w:t>
      </w:r>
      <w:r w:rsidRPr="00B2227A">
        <w:t>ibe</w:t>
      </w:r>
      <w:r w:rsidRPr="00B2227A">
        <w:rPr>
          <w:spacing w:val="49"/>
        </w:rPr>
        <w:t xml:space="preserve"> </w:t>
      </w:r>
      <w:r w:rsidRPr="00B2227A">
        <w:t>the</w:t>
      </w:r>
      <w:r w:rsidRPr="00B2227A">
        <w:rPr>
          <w:spacing w:val="49"/>
        </w:rPr>
        <w:t xml:space="preserve"> </w:t>
      </w:r>
      <w:r w:rsidRPr="00B2227A">
        <w:t>p</w:t>
      </w:r>
      <w:r w:rsidRPr="00B2227A">
        <w:rPr>
          <w:spacing w:val="-1"/>
        </w:rPr>
        <w:t>r</w:t>
      </w:r>
      <w:r w:rsidRPr="00B2227A">
        <w:rPr>
          <w:spacing w:val="2"/>
        </w:rPr>
        <w:t>o</w:t>
      </w:r>
      <w:r w:rsidRPr="00B2227A">
        <w:rPr>
          <w:spacing w:val="-1"/>
        </w:rPr>
        <w:t>ce</w:t>
      </w:r>
      <w:r w:rsidRPr="00B2227A">
        <w:t>ss</w:t>
      </w:r>
      <w:r w:rsidRPr="00B2227A">
        <w:rPr>
          <w:spacing w:val="-1"/>
        </w:rPr>
        <w:t>e</w:t>
      </w:r>
      <w:r w:rsidRPr="00B2227A">
        <w:t>s</w:t>
      </w:r>
      <w:r w:rsidRPr="00B2227A">
        <w:rPr>
          <w:spacing w:val="3"/>
        </w:rPr>
        <w:t>/</w:t>
      </w:r>
      <w:r w:rsidRPr="00B2227A">
        <w:rPr>
          <w:spacing w:val="-1"/>
        </w:rPr>
        <w:t>c</w:t>
      </w:r>
      <w:r w:rsidRPr="00B2227A">
        <w:t>h</w:t>
      </w:r>
      <w:r w:rsidRPr="00B2227A">
        <w:rPr>
          <w:spacing w:val="-1"/>
        </w:rPr>
        <w:t>ec</w:t>
      </w:r>
      <w:r w:rsidRPr="00B2227A">
        <w:t>ks</w:t>
      </w:r>
      <w:r w:rsidRPr="00B2227A">
        <w:rPr>
          <w:spacing w:val="53"/>
        </w:rPr>
        <w:t xml:space="preserve"> </w:t>
      </w:r>
      <w:r w:rsidRPr="00B2227A">
        <w:t>p</w:t>
      </w:r>
      <w:r w:rsidRPr="00B2227A">
        <w:rPr>
          <w:spacing w:val="-1"/>
        </w:rPr>
        <w:t>r</w:t>
      </w:r>
      <w:r w:rsidRPr="00B2227A">
        <w:t>ovid</w:t>
      </w:r>
      <w:r w:rsidRPr="00B2227A">
        <w:rPr>
          <w:spacing w:val="-1"/>
        </w:rPr>
        <w:t>e</w:t>
      </w:r>
      <w:r w:rsidRPr="00B2227A">
        <w:t>d</w:t>
      </w:r>
      <w:r w:rsidRPr="00B2227A">
        <w:rPr>
          <w:spacing w:val="50"/>
        </w:rPr>
        <w:t xml:space="preserve"> </w:t>
      </w:r>
      <w:r w:rsidRPr="00B2227A">
        <w:rPr>
          <w:spacing w:val="5"/>
        </w:rPr>
        <w:t>b</w:t>
      </w:r>
      <w:r w:rsidRPr="00B2227A">
        <w:t>y</w:t>
      </w:r>
      <w:r w:rsidRPr="00B2227A">
        <w:rPr>
          <w:spacing w:val="46"/>
        </w:rPr>
        <w:t xml:space="preserve"> </w:t>
      </w:r>
      <w:r w:rsidRPr="00B2227A">
        <w:t>t</w:t>
      </w:r>
      <w:r w:rsidRPr="00B2227A">
        <w:rPr>
          <w:spacing w:val="2"/>
        </w:rPr>
        <w:t>h</w:t>
      </w:r>
      <w:r w:rsidRPr="00B2227A">
        <w:t>e</w:t>
      </w:r>
      <w:r w:rsidRPr="00B2227A">
        <w:rPr>
          <w:spacing w:val="49"/>
        </w:rPr>
        <w:t xml:space="preserve"> </w:t>
      </w:r>
      <w:r w:rsidRPr="00B2227A">
        <w:rPr>
          <w:spacing w:val="2"/>
        </w:rPr>
        <w:t>p</w:t>
      </w:r>
      <w:r w:rsidRPr="00B2227A">
        <w:rPr>
          <w:spacing w:val="-1"/>
        </w:rPr>
        <w:t>r</w:t>
      </w:r>
      <w:r w:rsidRPr="00B2227A">
        <w:t>op</w:t>
      </w:r>
      <w:r w:rsidRPr="00B2227A">
        <w:rPr>
          <w:spacing w:val="2"/>
        </w:rPr>
        <w:t>o</w:t>
      </w:r>
      <w:r w:rsidRPr="00B2227A">
        <w:t>s</w:t>
      </w:r>
      <w:r w:rsidRPr="00B2227A">
        <w:rPr>
          <w:spacing w:val="-1"/>
        </w:rPr>
        <w:t>e</w:t>
      </w:r>
      <w:r w:rsidRPr="00B2227A">
        <w:t xml:space="preserve">d solution to </w:t>
      </w:r>
      <w:r w:rsidRPr="00B2227A">
        <w:rPr>
          <w:spacing w:val="-1"/>
        </w:rPr>
        <w:t>e</w:t>
      </w:r>
      <w:r w:rsidRPr="00B2227A">
        <w:t>nsu</w:t>
      </w:r>
      <w:r w:rsidRPr="00B2227A">
        <w:rPr>
          <w:spacing w:val="-1"/>
        </w:rPr>
        <w:t>r</w:t>
      </w:r>
      <w:r w:rsidRPr="00B2227A">
        <w:t>e th</w:t>
      </w:r>
      <w:r w:rsidRPr="00B2227A">
        <w:rPr>
          <w:spacing w:val="-1"/>
        </w:rPr>
        <w:t>a</w:t>
      </w:r>
      <w:r w:rsidRPr="00B2227A">
        <w:t>t</w:t>
      </w:r>
      <w:r w:rsidRPr="00B2227A">
        <w:rPr>
          <w:spacing w:val="3"/>
        </w:rPr>
        <w:t xml:space="preserve"> </w:t>
      </w:r>
      <w:r w:rsidRPr="00B2227A">
        <w:rPr>
          <w:spacing w:val="-1"/>
        </w:rPr>
        <w:t>a</w:t>
      </w:r>
      <w:r w:rsidRPr="00B2227A">
        <w:rPr>
          <w:spacing w:val="3"/>
        </w:rPr>
        <w:t>l</w:t>
      </w:r>
      <w:r w:rsidRPr="00B2227A">
        <w:t>l in</w:t>
      </w:r>
      <w:r w:rsidRPr="00B2227A">
        <w:rPr>
          <w:spacing w:val="-1"/>
        </w:rPr>
        <w:t>f</w:t>
      </w:r>
      <w:r w:rsidRPr="00B2227A">
        <w:t>o</w:t>
      </w:r>
      <w:r w:rsidRPr="00B2227A">
        <w:rPr>
          <w:spacing w:val="-1"/>
        </w:rPr>
        <w:t>r</w:t>
      </w:r>
      <w:r w:rsidRPr="00B2227A">
        <w:t>m</w:t>
      </w:r>
      <w:r w:rsidRPr="00B2227A">
        <w:rPr>
          <w:spacing w:val="-1"/>
        </w:rPr>
        <w:t>a</w:t>
      </w:r>
      <w:r w:rsidRPr="00B2227A">
        <w:t>tion h</w:t>
      </w:r>
      <w:r w:rsidRPr="00B2227A">
        <w:rPr>
          <w:spacing w:val="-1"/>
        </w:rPr>
        <w:t>a</w:t>
      </w:r>
      <w:r w:rsidRPr="00B2227A">
        <w:t xml:space="preserve">s </w:t>
      </w:r>
      <w:r w:rsidRPr="00B2227A">
        <w:rPr>
          <w:spacing w:val="2"/>
        </w:rPr>
        <w:t>b</w:t>
      </w:r>
      <w:r w:rsidRPr="00B2227A">
        <w:rPr>
          <w:spacing w:val="-1"/>
        </w:rPr>
        <w:t>ee</w:t>
      </w:r>
      <w:r w:rsidRPr="00B2227A">
        <w:t>n</w:t>
      </w:r>
      <w:r w:rsidRPr="00B2227A">
        <w:rPr>
          <w:spacing w:val="3"/>
        </w:rPr>
        <w:t xml:space="preserve"> </w:t>
      </w:r>
      <w:r w:rsidRPr="00B2227A">
        <w:t>p</w:t>
      </w:r>
      <w:r w:rsidRPr="00B2227A">
        <w:rPr>
          <w:spacing w:val="2"/>
        </w:rPr>
        <w:t>r</w:t>
      </w:r>
      <w:r w:rsidRPr="00B2227A">
        <w:t>ovid</w:t>
      </w:r>
      <w:r w:rsidRPr="00B2227A">
        <w:rPr>
          <w:spacing w:val="-1"/>
        </w:rPr>
        <w:t>e</w:t>
      </w:r>
      <w:r w:rsidRPr="00B2227A">
        <w:t xml:space="preserve">d </w:t>
      </w:r>
      <w:r w:rsidRPr="00B2227A">
        <w:rPr>
          <w:spacing w:val="-1"/>
        </w:rPr>
        <w:t>a</w:t>
      </w:r>
      <w:r w:rsidRPr="00B2227A">
        <w:t xml:space="preserve">nd </w:t>
      </w:r>
      <w:r w:rsidRPr="00B2227A">
        <w:rPr>
          <w:spacing w:val="2"/>
        </w:rPr>
        <w:t>v</w:t>
      </w:r>
      <w:r w:rsidRPr="00B2227A">
        <w:rPr>
          <w:spacing w:val="-1"/>
        </w:rPr>
        <w:t>a</w:t>
      </w:r>
      <w:r w:rsidRPr="00B2227A">
        <w:t>lid</w:t>
      </w:r>
      <w:r w:rsidRPr="00B2227A">
        <w:rPr>
          <w:spacing w:val="-1"/>
        </w:rPr>
        <w:t>a</w:t>
      </w:r>
      <w:r w:rsidRPr="00B2227A">
        <w:t>t</w:t>
      </w:r>
      <w:r w:rsidRPr="00B2227A">
        <w:rPr>
          <w:spacing w:val="-1"/>
        </w:rPr>
        <w:t>e</w:t>
      </w:r>
      <w:r w:rsidRPr="00B2227A">
        <w:t xml:space="preserve">d </w:t>
      </w:r>
      <w:r w:rsidRPr="00B2227A">
        <w:rPr>
          <w:spacing w:val="2"/>
        </w:rPr>
        <w:t>b</w:t>
      </w:r>
      <w:r w:rsidRPr="00B2227A">
        <w:rPr>
          <w:spacing w:val="-1"/>
        </w:rPr>
        <w:t>e</w:t>
      </w:r>
      <w:r w:rsidRPr="00B2227A">
        <w:rPr>
          <w:spacing w:val="2"/>
        </w:rPr>
        <w:t>f</w:t>
      </w:r>
      <w:r w:rsidRPr="00B2227A">
        <w:t>o</w:t>
      </w:r>
      <w:r w:rsidRPr="00B2227A">
        <w:rPr>
          <w:spacing w:val="-1"/>
        </w:rPr>
        <w:t>r</w:t>
      </w:r>
      <w:r w:rsidRPr="00B2227A">
        <w:t>e t</w:t>
      </w:r>
      <w:r w:rsidRPr="00B2227A">
        <w:rPr>
          <w:spacing w:val="-1"/>
        </w:rPr>
        <w:t>ra</w:t>
      </w:r>
      <w:r w:rsidRPr="00B2227A">
        <w:t>ns</w:t>
      </w:r>
      <w:r w:rsidRPr="00B2227A">
        <w:rPr>
          <w:spacing w:val="-1"/>
        </w:rPr>
        <w:t>fe</w:t>
      </w:r>
      <w:r w:rsidRPr="00B2227A">
        <w:rPr>
          <w:spacing w:val="2"/>
        </w:rPr>
        <w:t>r</w:t>
      </w:r>
      <w:r w:rsidRPr="00B2227A">
        <w:rPr>
          <w:spacing w:val="-1"/>
        </w:rPr>
        <w:t>r</w:t>
      </w:r>
      <w:r w:rsidRPr="00B2227A">
        <w:t>ing</w:t>
      </w:r>
      <w:r w:rsidRPr="00B2227A">
        <w:rPr>
          <w:spacing w:val="-2"/>
        </w:rPr>
        <w:t xml:space="preserve"> </w:t>
      </w:r>
      <w:r w:rsidRPr="00B2227A">
        <w:t>i</w:t>
      </w:r>
      <w:r w:rsidRPr="00B2227A">
        <w:rPr>
          <w:spacing w:val="2"/>
        </w:rPr>
        <w:t>n</w:t>
      </w:r>
      <w:r w:rsidRPr="00B2227A">
        <w:rPr>
          <w:spacing w:val="-1"/>
        </w:rPr>
        <w:t>f</w:t>
      </w:r>
      <w:r w:rsidRPr="00B2227A">
        <w:t>o</w:t>
      </w:r>
      <w:r w:rsidRPr="00B2227A">
        <w:rPr>
          <w:spacing w:val="-1"/>
        </w:rPr>
        <w:t>r</w:t>
      </w:r>
      <w:r w:rsidRPr="00B2227A">
        <w:t>m</w:t>
      </w:r>
      <w:r w:rsidRPr="00B2227A">
        <w:rPr>
          <w:spacing w:val="-1"/>
        </w:rPr>
        <w:t>a</w:t>
      </w:r>
      <w:r w:rsidRPr="00B2227A">
        <w:t xml:space="preserve">tion to SPAHRS </w:t>
      </w:r>
      <w:r w:rsidRPr="00B2227A">
        <w:rPr>
          <w:spacing w:val="-1"/>
        </w:rPr>
        <w:t>f</w:t>
      </w:r>
      <w:r w:rsidRPr="00B2227A">
        <w:t>or</w:t>
      </w:r>
      <w:r w:rsidRPr="00B2227A">
        <w:rPr>
          <w:spacing w:val="-1"/>
        </w:rPr>
        <w:t xml:space="preserve"> </w:t>
      </w:r>
      <w:r w:rsidRPr="00B2227A">
        <w:t>pa</w:t>
      </w:r>
      <w:r w:rsidRPr="00B2227A">
        <w:rPr>
          <w:spacing w:val="-5"/>
        </w:rPr>
        <w:t>y</w:t>
      </w:r>
      <w:r w:rsidRPr="00B2227A">
        <w:rPr>
          <w:spacing w:val="-1"/>
        </w:rPr>
        <w:t>r</w:t>
      </w:r>
      <w:r w:rsidRPr="00B2227A">
        <w:t>oll p</w:t>
      </w:r>
      <w:r w:rsidRPr="00B2227A">
        <w:rPr>
          <w:spacing w:val="2"/>
        </w:rPr>
        <w:t>r</w:t>
      </w:r>
      <w:r w:rsidRPr="00B2227A">
        <w:t>o</w:t>
      </w:r>
      <w:r w:rsidRPr="00B2227A">
        <w:rPr>
          <w:spacing w:val="-1"/>
        </w:rPr>
        <w:t>ce</w:t>
      </w:r>
      <w:r w:rsidRPr="00B2227A">
        <w:t>ssin</w:t>
      </w:r>
      <w:r w:rsidRPr="00B2227A">
        <w:rPr>
          <w:spacing w:val="-2"/>
        </w:rPr>
        <w:t>g.</w:t>
      </w:r>
    </w:p>
    <w:p w:rsidR="00B2227A" w:rsidRPr="0056077E" w:rsidRDefault="00720DEA" w:rsidP="00720DEA">
      <w:pPr>
        <w:pStyle w:val="Level2"/>
      </w:pPr>
      <w:r w:rsidRPr="00720DEA">
        <w:rPr>
          <w:b/>
        </w:rPr>
        <w:t>MANDATORY:</w:t>
      </w:r>
      <w:r>
        <w:t xml:space="preserve"> </w:t>
      </w:r>
      <w:r w:rsidR="00B2227A" w:rsidRPr="00B2227A">
        <w:t xml:space="preserve">In the future, SPAHRS will be replaced with </w:t>
      </w:r>
      <w:r w:rsidR="00F66366" w:rsidRPr="00B2227A">
        <w:t>the</w:t>
      </w:r>
      <w:r w:rsidR="00F66366">
        <w:t xml:space="preserve"> </w:t>
      </w:r>
      <w:r w:rsidR="00F66366" w:rsidRPr="00B2227A">
        <w:t xml:space="preserve">Mississippi Accountability System for Government and Collaboration </w:t>
      </w:r>
      <w:r w:rsidR="00F66366">
        <w:t>(</w:t>
      </w:r>
      <w:r w:rsidR="00B2227A" w:rsidRPr="00B2227A">
        <w:t>MAGIC</w:t>
      </w:r>
      <w:r w:rsidR="00F66366">
        <w:t>)</w:t>
      </w:r>
      <w:r w:rsidR="00B2227A" w:rsidRPr="00B2227A">
        <w:t xml:space="preserve">.  At that point, the </w:t>
      </w:r>
      <w:r w:rsidR="00F66366">
        <w:t xml:space="preserve">time and attendance </w:t>
      </w:r>
      <w:r w:rsidR="00B2227A" w:rsidRPr="00B2227A">
        <w:t>system will need to suppo</w:t>
      </w:r>
      <w:r w:rsidR="00B2227A" w:rsidRPr="00B2227A">
        <w:rPr>
          <w:spacing w:val="-1"/>
        </w:rPr>
        <w:t>r</w:t>
      </w:r>
      <w:r w:rsidR="00B2227A" w:rsidRPr="00B2227A">
        <w:t>t bi</w:t>
      </w:r>
      <w:r w:rsidR="00B2227A" w:rsidRPr="00B2227A">
        <w:rPr>
          <w:spacing w:val="-1"/>
        </w:rPr>
        <w:t>-</w:t>
      </w:r>
      <w:r w:rsidR="00B2227A" w:rsidRPr="00B2227A">
        <w:t>di</w:t>
      </w:r>
      <w:r w:rsidR="00B2227A" w:rsidRPr="00B2227A">
        <w:rPr>
          <w:spacing w:val="-1"/>
        </w:rPr>
        <w:t>r</w:t>
      </w:r>
      <w:r w:rsidR="00B2227A" w:rsidRPr="00B2227A">
        <w:t>ection</w:t>
      </w:r>
      <w:r w:rsidR="00B2227A" w:rsidRPr="00B2227A">
        <w:rPr>
          <w:spacing w:val="-1"/>
        </w:rPr>
        <w:t>a</w:t>
      </w:r>
      <w:r w:rsidR="00B2227A" w:rsidRPr="00B2227A">
        <w:t>l int</w:t>
      </w:r>
      <w:r w:rsidR="00B2227A" w:rsidRPr="00B2227A">
        <w:rPr>
          <w:spacing w:val="-1"/>
        </w:rPr>
        <w:t>e</w:t>
      </w:r>
      <w:r w:rsidR="00B2227A" w:rsidRPr="00B2227A">
        <w:rPr>
          <w:spacing w:val="-2"/>
        </w:rPr>
        <w:t>g</w:t>
      </w:r>
      <w:r w:rsidR="00B2227A" w:rsidRPr="00B2227A">
        <w:rPr>
          <w:spacing w:val="2"/>
        </w:rPr>
        <w:t>r</w:t>
      </w:r>
      <w:r w:rsidR="00B2227A" w:rsidRPr="00B2227A">
        <w:rPr>
          <w:spacing w:val="-1"/>
        </w:rPr>
        <w:t>a</w:t>
      </w:r>
      <w:r w:rsidR="00B2227A" w:rsidRPr="00B2227A">
        <w:t>tion</w:t>
      </w:r>
      <w:r w:rsidR="00F66366">
        <w:t xml:space="preserve"> with</w:t>
      </w:r>
      <w:r w:rsidR="00B2227A" w:rsidRPr="00B2227A">
        <w:rPr>
          <w:spacing w:val="41"/>
        </w:rPr>
        <w:t> </w:t>
      </w:r>
      <w:r w:rsidR="00B2227A" w:rsidRPr="00B2227A">
        <w:t>MAGIC</w:t>
      </w:r>
      <w:r w:rsidR="00B2227A" w:rsidRPr="00B2227A">
        <w:rPr>
          <w:spacing w:val="-1"/>
        </w:rPr>
        <w:t xml:space="preserve"> based on deadlines specified by Department of Finance and</w:t>
      </w:r>
      <w:r w:rsidR="00A61EA0">
        <w:rPr>
          <w:spacing w:val="-1"/>
        </w:rPr>
        <w:t xml:space="preserve"> Adm</w:t>
      </w:r>
      <w:r w:rsidR="00B2227A" w:rsidRPr="00B2227A">
        <w:rPr>
          <w:spacing w:val="-1"/>
        </w:rPr>
        <w:t>inistration (DFA).</w:t>
      </w:r>
    </w:p>
    <w:p w:rsidR="0056077E" w:rsidRPr="0056077E" w:rsidRDefault="0056077E" w:rsidP="0056077E">
      <w:pPr>
        <w:pStyle w:val="Level3"/>
        <w:tabs>
          <w:tab w:val="clear" w:pos="1800"/>
        </w:tabs>
        <w:ind w:left="2340" w:hanging="900"/>
        <w:rPr>
          <w:rFonts w:ascii="Arial" w:hAnsi="Arial" w:cs="Arial"/>
          <w:sz w:val="22"/>
          <w:szCs w:val="22"/>
        </w:rPr>
      </w:pPr>
      <w:r w:rsidRPr="0056077E">
        <w:rPr>
          <w:rFonts w:ascii="Arial" w:hAnsi="Arial" w:cs="Arial"/>
          <w:sz w:val="22"/>
          <w:szCs w:val="22"/>
        </w:rPr>
        <w:t xml:space="preserve">Cost for providing interface to MAGIC must be included in Section VIII </w:t>
      </w:r>
      <w:r w:rsidRPr="0056077E">
        <w:rPr>
          <w:rFonts w:ascii="Arial" w:hAnsi="Arial" w:cs="Arial"/>
          <w:i/>
          <w:sz w:val="22"/>
          <w:szCs w:val="22"/>
        </w:rPr>
        <w:t>Cost Information Submission</w:t>
      </w:r>
      <w:r w:rsidRPr="0056077E">
        <w:rPr>
          <w:rFonts w:ascii="Arial" w:hAnsi="Arial" w:cs="Arial"/>
          <w:sz w:val="22"/>
          <w:szCs w:val="22"/>
        </w:rPr>
        <w:t xml:space="preserve">, or awarded Vendor must provide the MAGIC interface at no charge. </w:t>
      </w:r>
    </w:p>
    <w:p w:rsidR="00AE32C0" w:rsidRPr="0056077E" w:rsidRDefault="00AE32C0" w:rsidP="0056077E">
      <w:pPr>
        <w:pStyle w:val="Level3"/>
        <w:tabs>
          <w:tab w:val="clear" w:pos="1800"/>
        </w:tabs>
        <w:ind w:left="2340" w:hanging="900"/>
        <w:rPr>
          <w:rFonts w:ascii="Arial" w:hAnsi="Arial" w:cs="Arial"/>
          <w:sz w:val="22"/>
          <w:szCs w:val="22"/>
        </w:rPr>
      </w:pPr>
      <w:r w:rsidRPr="0056077E">
        <w:rPr>
          <w:rFonts w:ascii="Arial" w:hAnsi="Arial" w:cs="Arial"/>
          <w:sz w:val="22"/>
          <w:szCs w:val="22"/>
        </w:rPr>
        <w:t xml:space="preserve">The State requests that there only be a one-time charge for interface changes if award is reused by </w:t>
      </w:r>
      <w:r w:rsidR="005D159B">
        <w:rPr>
          <w:rFonts w:ascii="Arial" w:hAnsi="Arial" w:cs="Arial"/>
          <w:sz w:val="22"/>
          <w:szCs w:val="22"/>
        </w:rPr>
        <w:t>other governmental</w:t>
      </w:r>
      <w:r w:rsidRPr="0056077E">
        <w:rPr>
          <w:rFonts w:ascii="Arial" w:hAnsi="Arial" w:cs="Arial"/>
          <w:sz w:val="22"/>
          <w:szCs w:val="22"/>
        </w:rPr>
        <w:t xml:space="preserve"> entities.  </w:t>
      </w:r>
    </w:p>
    <w:p w:rsidR="00200C34" w:rsidRPr="00200C34" w:rsidRDefault="00200C34" w:rsidP="0084167A">
      <w:pPr>
        <w:pStyle w:val="Level1"/>
        <w:jc w:val="both"/>
        <w:rPr>
          <w:rFonts w:ascii="Arial" w:hAnsi="Arial" w:cs="Arial"/>
          <w:sz w:val="22"/>
          <w:szCs w:val="22"/>
        </w:rPr>
      </w:pPr>
      <w:r w:rsidRPr="00200C34">
        <w:rPr>
          <w:rFonts w:ascii="Arial" w:hAnsi="Arial" w:cs="Arial"/>
          <w:b/>
          <w:sz w:val="22"/>
          <w:szCs w:val="22"/>
        </w:rPr>
        <w:t>Technical Requirements</w:t>
      </w:r>
    </w:p>
    <w:p w:rsidR="00140504" w:rsidRPr="00140504" w:rsidRDefault="00140504" w:rsidP="00720DEA">
      <w:pPr>
        <w:pStyle w:val="Level2"/>
      </w:pPr>
      <w:r w:rsidRPr="00140504">
        <w:rPr>
          <w:b/>
        </w:rPr>
        <w:t>MANDATORY:</w:t>
      </w:r>
      <w:r>
        <w:t xml:space="preserve"> </w:t>
      </w:r>
      <w:r w:rsidR="000F1657">
        <w:t xml:space="preserve">The proposed system must </w:t>
      </w:r>
      <w:r w:rsidR="00221F92">
        <w:t>support</w:t>
      </w:r>
      <w:r w:rsidR="00095B28">
        <w:t xml:space="preserve"> the Internet Explorer </w:t>
      </w:r>
      <w:r>
        <w:t>version 11.0</w:t>
      </w:r>
      <w:r w:rsidR="004506DA">
        <w:t>.</w:t>
      </w:r>
      <w:r>
        <w:t>9600.19080 or newer</w:t>
      </w:r>
      <w:r w:rsidR="00221F92">
        <w:t xml:space="preserve">.  </w:t>
      </w:r>
    </w:p>
    <w:p w:rsidR="000F1657" w:rsidRPr="00140504" w:rsidRDefault="00716046" w:rsidP="00720DEA">
      <w:pPr>
        <w:pStyle w:val="Level2"/>
      </w:pPr>
      <w:r>
        <w:t xml:space="preserve">Microsoft </w:t>
      </w:r>
      <w:r w:rsidR="00221F92">
        <w:t xml:space="preserve">Edge and Safari are additional browser options that </w:t>
      </w:r>
      <w:r w:rsidR="00E33D9A">
        <w:t xml:space="preserve">the proposed system </w:t>
      </w:r>
      <w:r w:rsidR="00221F92">
        <w:t xml:space="preserve">can support.    </w:t>
      </w:r>
      <w:r w:rsidR="00095B28">
        <w:t xml:space="preserve"> </w:t>
      </w:r>
    </w:p>
    <w:p w:rsidR="00140504" w:rsidRPr="00D55A10" w:rsidRDefault="00140504" w:rsidP="00720DEA">
      <w:pPr>
        <w:pStyle w:val="Level2"/>
      </w:pPr>
      <w:r w:rsidRPr="00140504">
        <w:rPr>
          <w:b/>
        </w:rPr>
        <w:t>MANDATORY:</w:t>
      </w:r>
      <w:r>
        <w:t xml:space="preserve"> The proposed system must</w:t>
      </w:r>
      <w:r w:rsidR="00AE32C0">
        <w:t xml:space="preserve"> only</w:t>
      </w:r>
      <w:r>
        <w:t xml:space="preserve"> go through the firewalls to the Internet through ports 80 and 443.</w:t>
      </w:r>
    </w:p>
    <w:p w:rsidR="009C4B86" w:rsidRDefault="009C4B86" w:rsidP="00BF6B07">
      <w:pPr>
        <w:pStyle w:val="Level1"/>
        <w:jc w:val="both"/>
        <w:rPr>
          <w:rFonts w:ascii="Arial" w:hAnsi="Arial" w:cs="Arial"/>
          <w:b/>
          <w:bCs/>
          <w:sz w:val="22"/>
          <w:szCs w:val="22"/>
        </w:rPr>
      </w:pPr>
      <w:r>
        <w:rPr>
          <w:rFonts w:ascii="Arial" w:hAnsi="Arial" w:cs="Arial"/>
          <w:b/>
          <w:bCs/>
          <w:sz w:val="22"/>
          <w:szCs w:val="22"/>
        </w:rPr>
        <w:t>Reporting</w:t>
      </w:r>
    </w:p>
    <w:p w:rsidR="009C4B86" w:rsidRPr="009C4B86" w:rsidRDefault="009C4B86" w:rsidP="00720DEA">
      <w:pPr>
        <w:pStyle w:val="Level2"/>
      </w:pPr>
      <w:r w:rsidRPr="009C4B86">
        <w:t>The</w:t>
      </w:r>
      <w:r w:rsidRPr="009C4B86">
        <w:rPr>
          <w:spacing w:val="54"/>
        </w:rPr>
        <w:t xml:space="preserve"> </w:t>
      </w:r>
      <w:r w:rsidRPr="009C4B86">
        <w:t>p</w:t>
      </w:r>
      <w:r w:rsidRPr="009C4B86">
        <w:rPr>
          <w:spacing w:val="-1"/>
        </w:rPr>
        <w:t>r</w:t>
      </w:r>
      <w:r w:rsidRPr="009C4B86">
        <w:t>opos</w:t>
      </w:r>
      <w:r w:rsidRPr="009C4B86">
        <w:rPr>
          <w:spacing w:val="-1"/>
        </w:rPr>
        <w:t>e</w:t>
      </w:r>
      <w:r w:rsidRPr="009C4B86">
        <w:t>d</w:t>
      </w:r>
      <w:r w:rsidRPr="009C4B86">
        <w:rPr>
          <w:spacing w:val="58"/>
        </w:rPr>
        <w:t xml:space="preserve"> </w:t>
      </w:r>
      <w:r w:rsidRPr="009C4B86">
        <w:t>solution</w:t>
      </w:r>
      <w:r w:rsidRPr="009C4B86">
        <w:rPr>
          <w:spacing w:val="55"/>
        </w:rPr>
        <w:t xml:space="preserve"> </w:t>
      </w:r>
      <w:r w:rsidRPr="009C4B86">
        <w:t>must</w:t>
      </w:r>
      <w:r w:rsidRPr="009C4B86">
        <w:rPr>
          <w:spacing w:val="56"/>
        </w:rPr>
        <w:t xml:space="preserve"> </w:t>
      </w:r>
      <w:r w:rsidRPr="009C4B86">
        <w:t>p</w:t>
      </w:r>
      <w:r w:rsidRPr="009C4B86">
        <w:rPr>
          <w:spacing w:val="-1"/>
        </w:rPr>
        <w:t>r</w:t>
      </w:r>
      <w:r w:rsidRPr="009C4B86">
        <w:t>ovide</w:t>
      </w:r>
      <w:r w:rsidRPr="009C4B86">
        <w:rPr>
          <w:spacing w:val="54"/>
        </w:rPr>
        <w:t xml:space="preserve"> </w:t>
      </w:r>
      <w:r w:rsidRPr="009C4B86">
        <w:t>onlin</w:t>
      </w:r>
      <w:r w:rsidRPr="009C4B86">
        <w:rPr>
          <w:spacing w:val="-1"/>
        </w:rPr>
        <w:t>e</w:t>
      </w:r>
      <w:r w:rsidRPr="009C4B86">
        <w:t>,</w:t>
      </w:r>
      <w:r w:rsidRPr="009C4B86">
        <w:rPr>
          <w:spacing w:val="55"/>
        </w:rPr>
        <w:t xml:space="preserve"> </w:t>
      </w:r>
      <w:r w:rsidRPr="009C4B86">
        <w:t>on</w:t>
      </w:r>
      <w:r w:rsidRPr="009C4B86">
        <w:rPr>
          <w:spacing w:val="58"/>
        </w:rPr>
        <w:t xml:space="preserve"> </w:t>
      </w:r>
      <w:r w:rsidRPr="009C4B86">
        <w:t>d</w:t>
      </w:r>
      <w:r w:rsidRPr="009C4B86">
        <w:rPr>
          <w:spacing w:val="-1"/>
        </w:rPr>
        <w:t>e</w:t>
      </w:r>
      <w:r w:rsidRPr="009C4B86">
        <w:t>m</w:t>
      </w:r>
      <w:r w:rsidRPr="009C4B86">
        <w:rPr>
          <w:spacing w:val="-1"/>
        </w:rPr>
        <w:t>a</w:t>
      </w:r>
      <w:r w:rsidRPr="009C4B86">
        <w:t>nd,</w:t>
      </w:r>
      <w:r w:rsidRPr="009C4B86">
        <w:rPr>
          <w:spacing w:val="55"/>
        </w:rPr>
        <w:t xml:space="preserve"> </w:t>
      </w:r>
      <w:r w:rsidR="00F66366">
        <w:rPr>
          <w:spacing w:val="55"/>
        </w:rPr>
        <w:t xml:space="preserve">and </w:t>
      </w:r>
      <w:r w:rsidRPr="009C4B86">
        <w:rPr>
          <w:spacing w:val="-1"/>
        </w:rPr>
        <w:t>c</w:t>
      </w:r>
      <w:r w:rsidRPr="009C4B86">
        <w:t>ustom</w:t>
      </w:r>
      <w:r w:rsidRPr="009C4B86">
        <w:rPr>
          <w:spacing w:val="56"/>
        </w:rPr>
        <w:t xml:space="preserve"> </w:t>
      </w:r>
      <w:r w:rsidRPr="009C4B86">
        <w:rPr>
          <w:spacing w:val="2"/>
        </w:rPr>
        <w:t>r</w:t>
      </w:r>
      <w:r w:rsidRPr="009C4B86">
        <w:rPr>
          <w:spacing w:val="-1"/>
        </w:rPr>
        <w:t>e</w:t>
      </w:r>
      <w:r w:rsidRPr="009C4B86">
        <w:t>po</w:t>
      </w:r>
      <w:r w:rsidRPr="009C4B86">
        <w:rPr>
          <w:spacing w:val="-1"/>
        </w:rPr>
        <w:t>r</w:t>
      </w:r>
      <w:r w:rsidRPr="009C4B86">
        <w:rPr>
          <w:spacing w:val="3"/>
        </w:rPr>
        <w:t>t</w:t>
      </w:r>
      <w:r w:rsidRPr="009C4B86">
        <w:t xml:space="preserve">ing </w:t>
      </w:r>
      <w:r w:rsidRPr="009C4B86">
        <w:rPr>
          <w:spacing w:val="-1"/>
        </w:rPr>
        <w:t>ca</w:t>
      </w:r>
      <w:r w:rsidRPr="009C4B86">
        <w:t>p</w:t>
      </w:r>
      <w:r w:rsidRPr="009C4B86">
        <w:rPr>
          <w:spacing w:val="-1"/>
        </w:rPr>
        <w:t>a</w:t>
      </w:r>
      <w:r w:rsidRPr="009C4B86">
        <w:t>biliti</w:t>
      </w:r>
      <w:r w:rsidRPr="009C4B86">
        <w:rPr>
          <w:spacing w:val="-1"/>
        </w:rPr>
        <w:t>e</w:t>
      </w:r>
      <w:r w:rsidRPr="009C4B86">
        <w:t>s.</w:t>
      </w:r>
    </w:p>
    <w:p w:rsidR="009C4B86" w:rsidRPr="009C4B86" w:rsidRDefault="009C4B86" w:rsidP="00720DEA">
      <w:pPr>
        <w:pStyle w:val="Level2"/>
      </w:pPr>
      <w:r w:rsidRPr="009C4B86">
        <w:t>V</w:t>
      </w:r>
      <w:r w:rsidRPr="009C4B86">
        <w:rPr>
          <w:spacing w:val="-1"/>
        </w:rPr>
        <w:t>e</w:t>
      </w:r>
      <w:r w:rsidRPr="009C4B86">
        <w:t>ndor</w:t>
      </w:r>
      <w:r w:rsidRPr="009C4B86">
        <w:rPr>
          <w:spacing w:val="-1"/>
        </w:rPr>
        <w:t xml:space="preserve"> </w:t>
      </w:r>
      <w:r w:rsidRPr="009C4B86">
        <w:t>must d</w:t>
      </w:r>
      <w:r w:rsidRPr="009C4B86">
        <w:rPr>
          <w:spacing w:val="-1"/>
        </w:rPr>
        <w:t>e</w:t>
      </w:r>
      <w:r w:rsidRPr="009C4B86">
        <w:t>s</w:t>
      </w:r>
      <w:r w:rsidRPr="009C4B86">
        <w:rPr>
          <w:spacing w:val="-1"/>
        </w:rPr>
        <w:t>cr</w:t>
      </w:r>
      <w:r w:rsidRPr="009C4B86">
        <w:t>i</w:t>
      </w:r>
      <w:r w:rsidRPr="009C4B86">
        <w:rPr>
          <w:spacing w:val="2"/>
        </w:rPr>
        <w:t>b</w:t>
      </w:r>
      <w:r w:rsidRPr="009C4B86">
        <w:t>e</w:t>
      </w:r>
      <w:r w:rsidRPr="009C4B86">
        <w:rPr>
          <w:spacing w:val="-1"/>
        </w:rPr>
        <w:t xml:space="preserve"> </w:t>
      </w:r>
      <w:r w:rsidRPr="009C4B86">
        <w:t>in wh</w:t>
      </w:r>
      <w:r w:rsidRPr="009C4B86">
        <w:rPr>
          <w:spacing w:val="-1"/>
        </w:rPr>
        <w:t>a</w:t>
      </w:r>
      <w:r w:rsidRPr="009C4B86">
        <w:t xml:space="preserve">t </w:t>
      </w:r>
      <w:r w:rsidRPr="009C4B86">
        <w:rPr>
          <w:spacing w:val="-1"/>
        </w:rPr>
        <w:t>f</w:t>
      </w:r>
      <w:r w:rsidRPr="009C4B86">
        <w:t>o</w:t>
      </w:r>
      <w:r w:rsidRPr="009C4B86">
        <w:rPr>
          <w:spacing w:val="-1"/>
        </w:rPr>
        <w:t>r</w:t>
      </w:r>
      <w:r w:rsidRPr="009C4B86">
        <w:t>m</w:t>
      </w:r>
      <w:r w:rsidRPr="009C4B86">
        <w:rPr>
          <w:spacing w:val="-1"/>
        </w:rPr>
        <w:t>a</w:t>
      </w:r>
      <w:r w:rsidRPr="009C4B86">
        <w:t>ts the</w:t>
      </w:r>
      <w:r w:rsidRPr="009C4B86">
        <w:rPr>
          <w:spacing w:val="-1"/>
        </w:rPr>
        <w:t xml:space="preserve"> </w:t>
      </w:r>
      <w:r w:rsidRPr="009C4B86">
        <w:rPr>
          <w:spacing w:val="2"/>
        </w:rPr>
        <w:t>r</w:t>
      </w:r>
      <w:r w:rsidRPr="009C4B86">
        <w:rPr>
          <w:spacing w:val="-1"/>
        </w:rPr>
        <w:t>e</w:t>
      </w:r>
      <w:r w:rsidRPr="009C4B86">
        <w:t>po</w:t>
      </w:r>
      <w:r w:rsidRPr="009C4B86">
        <w:rPr>
          <w:spacing w:val="-1"/>
        </w:rPr>
        <w:t>r</w:t>
      </w:r>
      <w:r w:rsidRPr="009C4B86">
        <w:t xml:space="preserve">t </w:t>
      </w:r>
      <w:r w:rsidRPr="009C4B86">
        <w:rPr>
          <w:spacing w:val="3"/>
        </w:rPr>
        <w:t>i</w:t>
      </w:r>
      <w:r w:rsidRPr="009C4B86">
        <w:t>n</w:t>
      </w:r>
      <w:r w:rsidRPr="009C4B86">
        <w:rPr>
          <w:spacing w:val="-1"/>
        </w:rPr>
        <w:t>f</w:t>
      </w:r>
      <w:r w:rsidRPr="009C4B86">
        <w:t>o</w:t>
      </w:r>
      <w:r w:rsidRPr="009C4B86">
        <w:rPr>
          <w:spacing w:val="-1"/>
        </w:rPr>
        <w:t>r</w:t>
      </w:r>
      <w:r w:rsidRPr="009C4B86">
        <w:t>m</w:t>
      </w:r>
      <w:r w:rsidRPr="009C4B86">
        <w:rPr>
          <w:spacing w:val="-1"/>
        </w:rPr>
        <w:t>a</w:t>
      </w:r>
      <w:r w:rsidRPr="009C4B86">
        <w:t xml:space="preserve">tion </w:t>
      </w:r>
      <w:r w:rsidRPr="009C4B86">
        <w:rPr>
          <w:spacing w:val="-1"/>
        </w:rPr>
        <w:t>ca</w:t>
      </w:r>
      <w:r w:rsidRPr="009C4B86">
        <w:t xml:space="preserve">n </w:t>
      </w:r>
      <w:r w:rsidRPr="009C4B86">
        <w:rPr>
          <w:spacing w:val="2"/>
        </w:rPr>
        <w:t>b</w:t>
      </w:r>
      <w:r w:rsidRPr="009C4B86">
        <w:t>e</w:t>
      </w:r>
      <w:r w:rsidRPr="009C4B86">
        <w:rPr>
          <w:spacing w:val="-1"/>
        </w:rPr>
        <w:t xml:space="preserve"> e</w:t>
      </w:r>
      <w:r w:rsidRPr="009C4B86">
        <w:rPr>
          <w:spacing w:val="2"/>
        </w:rPr>
        <w:t>x</w:t>
      </w:r>
      <w:r w:rsidRPr="009C4B86">
        <w:t>po</w:t>
      </w:r>
      <w:r w:rsidRPr="009C4B86">
        <w:rPr>
          <w:spacing w:val="-1"/>
        </w:rPr>
        <w:t>r</w:t>
      </w:r>
      <w:r w:rsidRPr="009C4B86">
        <w:t>t</w:t>
      </w:r>
      <w:r w:rsidRPr="009C4B86">
        <w:rPr>
          <w:spacing w:val="-1"/>
        </w:rPr>
        <w:t>e</w:t>
      </w:r>
      <w:r w:rsidRPr="009C4B86">
        <w:t>d.</w:t>
      </w:r>
    </w:p>
    <w:p w:rsidR="009C4B86" w:rsidRPr="009C4B86" w:rsidRDefault="009C4B86" w:rsidP="00720DEA">
      <w:pPr>
        <w:pStyle w:val="Level2"/>
      </w:pPr>
      <w:r w:rsidRPr="009C4B86">
        <w:lastRenderedPageBreak/>
        <w:t>The</w:t>
      </w:r>
      <w:r w:rsidRPr="009C4B86">
        <w:rPr>
          <w:spacing w:val="-1"/>
        </w:rPr>
        <w:t xml:space="preserve"> </w:t>
      </w:r>
      <w:r w:rsidRPr="009C4B86">
        <w:t>p</w:t>
      </w:r>
      <w:r w:rsidRPr="009C4B86">
        <w:rPr>
          <w:spacing w:val="-1"/>
        </w:rPr>
        <w:t>r</w:t>
      </w:r>
      <w:r w:rsidRPr="009C4B86">
        <w:t>opos</w:t>
      </w:r>
      <w:r w:rsidRPr="009C4B86">
        <w:rPr>
          <w:spacing w:val="-1"/>
        </w:rPr>
        <w:t>e</w:t>
      </w:r>
      <w:r w:rsidRPr="009C4B86">
        <w:t>d solution must p</w:t>
      </w:r>
      <w:r w:rsidRPr="009C4B86">
        <w:rPr>
          <w:spacing w:val="-1"/>
        </w:rPr>
        <w:t>r</w:t>
      </w:r>
      <w:r w:rsidRPr="009C4B86">
        <w:t>ovide</w:t>
      </w:r>
      <w:r w:rsidRPr="009C4B86">
        <w:rPr>
          <w:spacing w:val="-1"/>
        </w:rPr>
        <w:t xml:space="preserve"> </w:t>
      </w:r>
      <w:r w:rsidRPr="009C4B86">
        <w:t>the</w:t>
      </w:r>
      <w:r w:rsidRPr="009C4B86">
        <w:rPr>
          <w:spacing w:val="-1"/>
        </w:rPr>
        <w:t xml:space="preserve"> f</w:t>
      </w:r>
      <w:r w:rsidRPr="009C4B86">
        <w:t>ollowing, but not limit</w:t>
      </w:r>
      <w:r w:rsidRPr="009C4B86">
        <w:rPr>
          <w:spacing w:val="-1"/>
        </w:rPr>
        <w:t>e</w:t>
      </w:r>
      <w:r w:rsidRPr="009C4B86">
        <w:t>d to</w:t>
      </w:r>
      <w:r w:rsidR="00F66366">
        <w:t>,</w:t>
      </w:r>
      <w:r w:rsidRPr="009C4B86">
        <w:t xml:space="preserve"> </w:t>
      </w:r>
      <w:r w:rsidRPr="009C4B86">
        <w:rPr>
          <w:spacing w:val="-1"/>
        </w:rPr>
        <w:t>re</w:t>
      </w:r>
      <w:r w:rsidRPr="009C4B86">
        <w:t>po</w:t>
      </w:r>
      <w:r w:rsidRPr="009C4B86">
        <w:rPr>
          <w:spacing w:val="-1"/>
        </w:rPr>
        <w:t>r</w:t>
      </w:r>
      <w:r w:rsidRPr="009C4B86">
        <w:rPr>
          <w:spacing w:val="-2"/>
        </w:rPr>
        <w:t>t</w:t>
      </w:r>
      <w:r w:rsidRPr="009C4B86">
        <w:t>s:</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3"/>
          <w:sz w:val="22"/>
          <w:szCs w:val="22"/>
        </w:rPr>
        <w:t>I</w:t>
      </w:r>
      <w:r w:rsidRPr="009C4B86">
        <w:rPr>
          <w:rFonts w:ascii="Arial" w:hAnsi="Arial" w:cs="Arial"/>
          <w:sz w:val="22"/>
          <w:szCs w:val="22"/>
        </w:rPr>
        <w:t>ndividu</w:t>
      </w:r>
      <w:r w:rsidRPr="009C4B86">
        <w:rPr>
          <w:rFonts w:ascii="Arial" w:hAnsi="Arial" w:cs="Arial"/>
          <w:spacing w:val="-1"/>
          <w:sz w:val="22"/>
          <w:szCs w:val="22"/>
        </w:rPr>
        <w:t>a</w:t>
      </w:r>
      <w:r w:rsidRPr="009C4B86">
        <w:rPr>
          <w:rFonts w:ascii="Arial" w:hAnsi="Arial" w:cs="Arial"/>
          <w:sz w:val="22"/>
          <w:szCs w:val="22"/>
        </w:rPr>
        <w:t xml:space="preserve">l </w:t>
      </w:r>
      <w:r w:rsidRPr="009C4B86">
        <w:rPr>
          <w:rFonts w:ascii="Arial" w:hAnsi="Arial" w:cs="Arial"/>
          <w:spacing w:val="-1"/>
          <w:sz w:val="22"/>
          <w:szCs w:val="22"/>
        </w:rPr>
        <w:t>e</w:t>
      </w:r>
      <w:r w:rsidRPr="009C4B86">
        <w:rPr>
          <w:rFonts w:ascii="Arial" w:hAnsi="Arial" w:cs="Arial"/>
          <w:sz w:val="22"/>
          <w:szCs w:val="22"/>
        </w:rPr>
        <w:t>mpl</w:t>
      </w:r>
      <w:r w:rsidRPr="009C4B86">
        <w:rPr>
          <w:rFonts w:ascii="Arial" w:hAnsi="Arial" w:cs="Arial"/>
          <w:spacing w:val="5"/>
          <w:sz w:val="22"/>
          <w:szCs w:val="22"/>
        </w:rPr>
        <w:t>o</w:t>
      </w:r>
      <w:r w:rsidRPr="009C4B86">
        <w:rPr>
          <w:rFonts w:ascii="Arial" w:hAnsi="Arial" w:cs="Arial"/>
          <w:spacing w:val="-5"/>
          <w:sz w:val="22"/>
          <w:szCs w:val="22"/>
        </w:rPr>
        <w:t>y</w:t>
      </w:r>
      <w:r w:rsidRPr="009C4B86">
        <w:rPr>
          <w:rFonts w:ascii="Arial" w:hAnsi="Arial" w:cs="Arial"/>
          <w:spacing w:val="1"/>
          <w:sz w:val="22"/>
          <w:szCs w:val="22"/>
        </w:rPr>
        <w:t>e</w:t>
      </w:r>
      <w:r w:rsidRPr="009C4B86">
        <w:rPr>
          <w:rFonts w:ascii="Arial" w:hAnsi="Arial" w:cs="Arial"/>
          <w:sz w:val="22"/>
          <w:szCs w:val="22"/>
        </w:rPr>
        <w:t>e</w:t>
      </w:r>
      <w:r w:rsidRPr="009C4B86">
        <w:rPr>
          <w:rFonts w:ascii="Arial" w:hAnsi="Arial" w:cs="Arial"/>
          <w:spacing w:val="-1"/>
          <w:sz w:val="22"/>
          <w:szCs w:val="22"/>
        </w:rPr>
        <w:t xml:space="preserve"> </w:t>
      </w:r>
      <w:r w:rsidRPr="009C4B86">
        <w:rPr>
          <w:rFonts w:ascii="Arial" w:hAnsi="Arial" w:cs="Arial"/>
          <w:sz w:val="22"/>
          <w:szCs w:val="22"/>
        </w:rPr>
        <w:t>time</w:t>
      </w:r>
      <w:r w:rsidRPr="009C4B86">
        <w:rPr>
          <w:rFonts w:ascii="Arial" w:hAnsi="Arial" w:cs="Arial"/>
          <w:spacing w:val="-1"/>
          <w:sz w:val="22"/>
          <w:szCs w:val="22"/>
        </w:rPr>
        <w:t xml:space="preserve"> </w:t>
      </w:r>
      <w:r w:rsidRPr="009C4B86">
        <w:rPr>
          <w:rFonts w:ascii="Arial" w:hAnsi="Arial" w:cs="Arial"/>
          <w:sz w:val="22"/>
          <w:szCs w:val="22"/>
        </w:rPr>
        <w:t>sh</w:t>
      </w:r>
      <w:r w:rsidRPr="009C4B86">
        <w:rPr>
          <w:rFonts w:ascii="Arial" w:hAnsi="Arial" w:cs="Arial"/>
          <w:spacing w:val="-1"/>
          <w:sz w:val="22"/>
          <w:szCs w:val="22"/>
        </w:rPr>
        <w:t>ee</w:t>
      </w:r>
      <w:r w:rsidRPr="009C4B86">
        <w:rPr>
          <w:rFonts w:ascii="Arial" w:hAnsi="Arial" w:cs="Arial"/>
          <w:sz w:val="22"/>
          <w:szCs w:val="22"/>
        </w:rPr>
        <w:t>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D</w:t>
      </w:r>
      <w:r w:rsidRPr="009C4B86">
        <w:rPr>
          <w:rFonts w:ascii="Arial" w:hAnsi="Arial" w:cs="Arial"/>
          <w:spacing w:val="-1"/>
          <w:sz w:val="22"/>
          <w:szCs w:val="22"/>
        </w:rPr>
        <w:t>a</w:t>
      </w:r>
      <w:r w:rsidRPr="009C4B86">
        <w:rPr>
          <w:rFonts w:ascii="Arial" w:hAnsi="Arial" w:cs="Arial"/>
          <w:sz w:val="22"/>
          <w:szCs w:val="22"/>
        </w:rPr>
        <w:t>i</w:t>
      </w:r>
      <w:r w:rsidRPr="009C4B86">
        <w:rPr>
          <w:rFonts w:ascii="Arial" w:hAnsi="Arial" w:cs="Arial"/>
          <w:spacing w:val="3"/>
          <w:sz w:val="22"/>
          <w:szCs w:val="22"/>
        </w:rPr>
        <w:t>l</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ho</w:t>
      </w:r>
      <w:r w:rsidRPr="009C4B86">
        <w:rPr>
          <w:rFonts w:ascii="Arial" w:hAnsi="Arial" w:cs="Arial"/>
          <w:spacing w:val="2"/>
          <w:sz w:val="22"/>
          <w:szCs w:val="22"/>
        </w:rPr>
        <w:t>u</w:t>
      </w:r>
      <w:r w:rsidRPr="009C4B86">
        <w:rPr>
          <w:rFonts w:ascii="Arial" w:hAnsi="Arial" w:cs="Arial"/>
          <w:spacing w:val="-1"/>
          <w:sz w:val="22"/>
          <w:szCs w:val="22"/>
        </w:rPr>
        <w:t>r</w:t>
      </w:r>
      <w:r w:rsidRPr="009C4B86">
        <w:rPr>
          <w:rFonts w:ascii="Arial" w:hAnsi="Arial" w:cs="Arial"/>
          <w:sz w:val="22"/>
          <w:szCs w:val="22"/>
        </w:rPr>
        <w:t xml:space="preserve">s </w:t>
      </w:r>
      <w:r w:rsidRPr="009C4B86">
        <w:rPr>
          <w:rFonts w:ascii="Arial" w:hAnsi="Arial" w:cs="Arial"/>
          <w:spacing w:val="2"/>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time</w:t>
      </w:r>
      <w:r w:rsidRPr="009C4B86">
        <w:rPr>
          <w:rFonts w:ascii="Arial" w:hAnsi="Arial" w:cs="Arial"/>
          <w:spacing w:val="-1"/>
          <w:sz w:val="22"/>
          <w:szCs w:val="22"/>
        </w:rPr>
        <w:t xml:space="preserve">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pacing w:val="2"/>
          <w:sz w:val="22"/>
          <w:szCs w:val="22"/>
        </w:rPr>
        <w:t>project/fund code</w:t>
      </w:r>
      <w:r w:rsidRPr="009C4B86">
        <w:rPr>
          <w:rFonts w:ascii="Arial" w:hAnsi="Arial" w:cs="Arial"/>
          <w:b/>
          <w:spacing w:val="2"/>
          <w:sz w:val="22"/>
          <w:szCs w:val="22"/>
        </w:rPr>
        <w:t>/</w:t>
      </w:r>
      <w:r w:rsidRPr="009C4B86">
        <w:rPr>
          <w:rFonts w:ascii="Arial" w:hAnsi="Arial" w:cs="Arial"/>
          <w:spacing w:val="2"/>
          <w:sz w:val="22"/>
          <w:szCs w:val="22"/>
        </w:rPr>
        <w:t>employee/division/sub-agency/</w:t>
      </w:r>
      <w:r w:rsidRPr="009C4B86">
        <w:rPr>
          <w:rFonts w:ascii="Arial" w:hAnsi="Arial" w:cs="Arial"/>
          <w:sz w:val="22"/>
          <w:szCs w:val="22"/>
        </w:rPr>
        <w:t>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2"/>
          <w:sz w:val="22"/>
          <w:szCs w:val="22"/>
        </w:rPr>
        <w:t>B</w:t>
      </w:r>
      <w:r w:rsidRPr="009C4B86">
        <w:rPr>
          <w:rFonts w:ascii="Arial" w:hAnsi="Arial" w:cs="Arial"/>
          <w:sz w:val="22"/>
          <w:szCs w:val="22"/>
        </w:rPr>
        <w:t>iw</w:t>
      </w:r>
      <w:r w:rsidRPr="009C4B86">
        <w:rPr>
          <w:rFonts w:ascii="Arial" w:hAnsi="Arial" w:cs="Arial"/>
          <w:spacing w:val="-1"/>
          <w:sz w:val="22"/>
          <w:szCs w:val="22"/>
        </w:rPr>
        <w:t>ee</w:t>
      </w:r>
      <w:r w:rsidRPr="009C4B86">
        <w:rPr>
          <w:rFonts w:ascii="Arial" w:hAnsi="Arial" w:cs="Arial"/>
          <w:sz w:val="22"/>
          <w:szCs w:val="22"/>
        </w:rPr>
        <w:t>k</w:t>
      </w:r>
      <w:r w:rsidRPr="009C4B86">
        <w:rPr>
          <w:rFonts w:ascii="Arial" w:hAnsi="Arial" w:cs="Arial"/>
          <w:spacing w:val="5"/>
          <w:sz w:val="22"/>
          <w:szCs w:val="22"/>
        </w:rPr>
        <w:t>l</w:t>
      </w:r>
      <w:r w:rsidRPr="009C4B86">
        <w:rPr>
          <w:rFonts w:ascii="Arial" w:hAnsi="Arial" w:cs="Arial"/>
          <w:sz w:val="22"/>
          <w:szCs w:val="22"/>
        </w:rPr>
        <w:t>y</w:t>
      </w:r>
      <w:r>
        <w:rPr>
          <w:rFonts w:ascii="Arial" w:hAnsi="Arial" w:cs="Arial"/>
          <w:sz w:val="22"/>
          <w:szCs w:val="22"/>
        </w:rPr>
        <w:t xml:space="preserve"> </w:t>
      </w:r>
      <w:r w:rsidRPr="009C4B86">
        <w:rPr>
          <w:rFonts w:ascii="Arial" w:hAnsi="Arial" w:cs="Arial"/>
          <w:sz w:val="22"/>
          <w:szCs w:val="22"/>
        </w:rPr>
        <w:t>ho</w:t>
      </w:r>
      <w:r w:rsidRPr="009C4B86">
        <w:rPr>
          <w:rFonts w:ascii="Arial" w:hAnsi="Arial" w:cs="Arial"/>
          <w:spacing w:val="2"/>
          <w:sz w:val="22"/>
          <w:szCs w:val="22"/>
        </w:rPr>
        <w:t>u</w:t>
      </w:r>
      <w:r w:rsidRPr="009C4B86">
        <w:rPr>
          <w:rFonts w:ascii="Arial" w:hAnsi="Arial" w:cs="Arial"/>
          <w:spacing w:val="-1"/>
          <w:sz w:val="22"/>
          <w:szCs w:val="22"/>
        </w:rPr>
        <w:t>r</w:t>
      </w:r>
      <w:r w:rsidRPr="009C4B86">
        <w:rPr>
          <w:rFonts w:ascii="Arial" w:hAnsi="Arial" w:cs="Arial"/>
          <w:sz w:val="22"/>
          <w:szCs w:val="22"/>
        </w:rPr>
        <w:t xml:space="preserve">s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project/fund code/employee/division/sub-agency/d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Month</w:t>
      </w:r>
      <w:r w:rsidRPr="009C4B86">
        <w:rPr>
          <w:rFonts w:ascii="Arial" w:hAnsi="Arial" w:cs="Arial"/>
          <w:spacing w:val="3"/>
          <w:sz w:val="22"/>
          <w:szCs w:val="22"/>
        </w:rPr>
        <w:t>l</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hou</w:t>
      </w:r>
      <w:r w:rsidRPr="009C4B86">
        <w:rPr>
          <w:rFonts w:ascii="Arial" w:hAnsi="Arial" w:cs="Arial"/>
          <w:spacing w:val="-1"/>
          <w:sz w:val="22"/>
          <w:szCs w:val="22"/>
        </w:rPr>
        <w:t>r</w:t>
      </w:r>
      <w:r w:rsidRPr="009C4B86">
        <w:rPr>
          <w:rFonts w:ascii="Arial" w:hAnsi="Arial" w:cs="Arial"/>
          <w:sz w:val="22"/>
          <w:szCs w:val="22"/>
        </w:rPr>
        <w:t xml:space="preserve">s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project/fund code/employee/division/sub</w:t>
      </w:r>
      <w:r>
        <w:rPr>
          <w:rFonts w:ascii="Arial" w:hAnsi="Arial" w:cs="Arial"/>
          <w:sz w:val="22"/>
          <w:szCs w:val="22"/>
        </w:rPr>
        <w:t>-</w:t>
      </w:r>
      <w:r w:rsidRPr="009C4B86">
        <w:rPr>
          <w:rFonts w:ascii="Arial" w:hAnsi="Arial" w:cs="Arial"/>
          <w:sz w:val="22"/>
          <w:szCs w:val="22"/>
        </w:rPr>
        <w:t>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E</w:t>
      </w:r>
      <w:r w:rsidRPr="009C4B86">
        <w:rPr>
          <w:rFonts w:ascii="Arial" w:hAnsi="Arial" w:cs="Arial"/>
          <w:spacing w:val="2"/>
          <w:sz w:val="22"/>
          <w:szCs w:val="22"/>
        </w:rPr>
        <w:t>x</w:t>
      </w:r>
      <w:r w:rsidRPr="009C4B86">
        <w:rPr>
          <w:rFonts w:ascii="Arial" w:hAnsi="Arial" w:cs="Arial"/>
          <w:spacing w:val="-1"/>
          <w:sz w:val="22"/>
          <w:szCs w:val="22"/>
        </w:rPr>
        <w:t>ce</w:t>
      </w:r>
      <w:r w:rsidRPr="009C4B86">
        <w:rPr>
          <w:rFonts w:ascii="Arial" w:hAnsi="Arial" w:cs="Arial"/>
          <w:sz w:val="22"/>
          <w:szCs w:val="22"/>
        </w:rPr>
        <w:t xml:space="preserve">ption </w:t>
      </w:r>
      <w:r w:rsidRPr="009C4B86">
        <w:rPr>
          <w:rFonts w:ascii="Arial" w:hAnsi="Arial" w:cs="Arial"/>
          <w:spacing w:val="-1"/>
          <w:sz w:val="22"/>
          <w:szCs w:val="22"/>
        </w:rPr>
        <w:t>re</w:t>
      </w:r>
      <w:r w:rsidRPr="009C4B86">
        <w:rPr>
          <w:rFonts w:ascii="Arial" w:hAnsi="Arial" w:cs="Arial"/>
          <w:sz w:val="22"/>
          <w:szCs w:val="22"/>
        </w:rPr>
        <w:t>po</w:t>
      </w:r>
      <w:r w:rsidRPr="009C4B86">
        <w:rPr>
          <w:rFonts w:ascii="Arial" w:hAnsi="Arial" w:cs="Arial"/>
          <w:spacing w:val="-1"/>
          <w:sz w:val="22"/>
          <w:szCs w:val="22"/>
        </w:rPr>
        <w:t>r</w:t>
      </w:r>
      <w:r w:rsidRPr="009C4B86">
        <w:rPr>
          <w:rFonts w:ascii="Arial" w:hAnsi="Arial" w:cs="Arial"/>
          <w:sz w:val="22"/>
          <w:szCs w:val="22"/>
        </w:rPr>
        <w:t xml:space="preserve">t </w:t>
      </w:r>
      <w:r w:rsidRPr="009C4B86">
        <w:rPr>
          <w:rFonts w:ascii="Arial" w:hAnsi="Arial" w:cs="Arial"/>
          <w:spacing w:val="2"/>
          <w:sz w:val="22"/>
          <w:szCs w:val="22"/>
        </w:rPr>
        <w:t>b</w:t>
      </w:r>
      <w:r w:rsidRPr="009C4B86">
        <w:rPr>
          <w:rFonts w:ascii="Arial" w:hAnsi="Arial" w:cs="Arial"/>
          <w:sz w:val="22"/>
          <w:szCs w:val="22"/>
        </w:rPr>
        <w:t>y</w:t>
      </w:r>
      <w:r w:rsidRPr="009C4B86">
        <w:rPr>
          <w:rFonts w:ascii="Arial" w:hAnsi="Arial" w:cs="Arial"/>
          <w:spacing w:val="-2"/>
          <w:sz w:val="22"/>
          <w:szCs w:val="22"/>
        </w:rPr>
        <w:t xml:space="preserve"> </w:t>
      </w:r>
      <w:r w:rsidRPr="009C4B86">
        <w:rPr>
          <w:rFonts w:ascii="Arial" w:hAnsi="Arial" w:cs="Arial"/>
          <w:spacing w:val="-1"/>
          <w:sz w:val="22"/>
          <w:szCs w:val="22"/>
        </w:rPr>
        <w:t>e</w:t>
      </w:r>
      <w:r w:rsidRPr="009C4B86">
        <w:rPr>
          <w:rFonts w:ascii="Arial" w:hAnsi="Arial" w:cs="Arial"/>
          <w:sz w:val="22"/>
          <w:szCs w:val="22"/>
        </w:rPr>
        <w:t>mpl</w:t>
      </w:r>
      <w:r w:rsidRPr="009C4B86">
        <w:rPr>
          <w:rFonts w:ascii="Arial" w:hAnsi="Arial" w:cs="Arial"/>
          <w:spacing w:val="2"/>
          <w:sz w:val="22"/>
          <w:szCs w:val="22"/>
        </w:rPr>
        <w:t>o</w:t>
      </w:r>
      <w:r w:rsidRPr="009C4B86">
        <w:rPr>
          <w:rFonts w:ascii="Arial" w:hAnsi="Arial" w:cs="Arial"/>
          <w:spacing w:val="-5"/>
          <w:sz w:val="22"/>
          <w:szCs w:val="22"/>
        </w:rPr>
        <w:t>y</w:t>
      </w:r>
      <w:r w:rsidRPr="009C4B86">
        <w:rPr>
          <w:rFonts w:ascii="Arial" w:hAnsi="Arial" w:cs="Arial"/>
          <w:spacing w:val="1"/>
          <w:sz w:val="22"/>
          <w:szCs w:val="22"/>
        </w:rPr>
        <w:t>e</w:t>
      </w:r>
      <w:r w:rsidRPr="009C4B86">
        <w:rPr>
          <w:rFonts w:ascii="Arial" w:hAnsi="Arial" w:cs="Arial"/>
          <w:spacing w:val="-1"/>
          <w:sz w:val="22"/>
          <w:szCs w:val="22"/>
        </w:rPr>
        <w:t>e</w:t>
      </w:r>
      <w:r w:rsidRPr="009C4B86">
        <w:rPr>
          <w:rFonts w:ascii="Arial" w:hAnsi="Arial" w:cs="Arial"/>
          <w:sz w:val="22"/>
          <w:szCs w:val="22"/>
        </w:rPr>
        <w:t>/division/sub 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1"/>
          <w:sz w:val="22"/>
          <w:szCs w:val="22"/>
        </w:rPr>
        <w:t>F</w:t>
      </w:r>
      <w:r w:rsidRPr="009C4B86">
        <w:rPr>
          <w:rFonts w:ascii="Arial" w:hAnsi="Arial" w:cs="Arial"/>
          <w:spacing w:val="3"/>
          <w:sz w:val="22"/>
          <w:szCs w:val="22"/>
        </w:rPr>
        <w:t>M</w:t>
      </w:r>
      <w:r w:rsidRPr="009C4B86">
        <w:rPr>
          <w:rFonts w:ascii="Arial" w:hAnsi="Arial" w:cs="Arial"/>
          <w:spacing w:val="-3"/>
          <w:sz w:val="22"/>
          <w:szCs w:val="22"/>
        </w:rPr>
        <w:t>L</w:t>
      </w:r>
      <w:r w:rsidRPr="009C4B86">
        <w:rPr>
          <w:rFonts w:ascii="Arial" w:hAnsi="Arial" w:cs="Arial"/>
          <w:sz w:val="22"/>
          <w:szCs w:val="22"/>
        </w:rPr>
        <w:t>A hou</w:t>
      </w:r>
      <w:r w:rsidRPr="009C4B86">
        <w:rPr>
          <w:rFonts w:ascii="Arial" w:hAnsi="Arial" w:cs="Arial"/>
          <w:spacing w:val="-1"/>
          <w:sz w:val="22"/>
          <w:szCs w:val="22"/>
        </w:rPr>
        <w:t>r</w:t>
      </w:r>
      <w:r w:rsidRPr="009C4B86">
        <w:rPr>
          <w:rFonts w:ascii="Arial" w:hAnsi="Arial" w:cs="Arial"/>
          <w:sz w:val="22"/>
          <w:szCs w:val="22"/>
        </w:rPr>
        <w:t xml:space="preserve">s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project/fund code/employee/division/sub</w:t>
      </w:r>
      <w:r>
        <w:rPr>
          <w:rFonts w:ascii="Arial" w:hAnsi="Arial" w:cs="Arial"/>
          <w:sz w:val="22"/>
          <w:szCs w:val="22"/>
        </w:rPr>
        <w:t>-</w:t>
      </w:r>
      <w:r w:rsidRPr="009C4B86">
        <w:rPr>
          <w:rFonts w:ascii="Arial" w:hAnsi="Arial" w:cs="Arial"/>
          <w:sz w:val="22"/>
          <w:szCs w:val="22"/>
        </w:rPr>
        <w:t>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Abs</w:t>
      </w:r>
      <w:r w:rsidRPr="009C4B86">
        <w:rPr>
          <w:rFonts w:ascii="Arial" w:hAnsi="Arial" w:cs="Arial"/>
          <w:spacing w:val="-1"/>
          <w:sz w:val="22"/>
          <w:szCs w:val="22"/>
        </w:rPr>
        <w:t>e</w:t>
      </w:r>
      <w:r w:rsidRPr="009C4B86">
        <w:rPr>
          <w:rFonts w:ascii="Arial" w:hAnsi="Arial" w:cs="Arial"/>
          <w:sz w:val="22"/>
          <w:szCs w:val="22"/>
        </w:rPr>
        <w:t>nt</w:t>
      </w:r>
      <w:r w:rsidRPr="009C4B86">
        <w:rPr>
          <w:rFonts w:ascii="Arial" w:hAnsi="Arial" w:cs="Arial"/>
          <w:spacing w:val="-1"/>
          <w:sz w:val="22"/>
          <w:szCs w:val="22"/>
        </w:rPr>
        <w:t>e</w:t>
      </w:r>
      <w:r w:rsidRPr="009C4B86">
        <w:rPr>
          <w:rFonts w:ascii="Arial" w:hAnsi="Arial" w:cs="Arial"/>
          <w:sz w:val="22"/>
          <w:szCs w:val="22"/>
        </w:rPr>
        <w:t>e</w:t>
      </w:r>
      <w:r w:rsidRPr="009C4B86">
        <w:rPr>
          <w:rFonts w:ascii="Arial" w:hAnsi="Arial" w:cs="Arial"/>
          <w:spacing w:val="-1"/>
          <w:sz w:val="22"/>
          <w:szCs w:val="22"/>
        </w:rPr>
        <w:t xml:space="preserve"> </w:t>
      </w:r>
      <w:r w:rsidRPr="009C4B86">
        <w:rPr>
          <w:rFonts w:ascii="Arial" w:hAnsi="Arial" w:cs="Arial"/>
          <w:spacing w:val="2"/>
          <w:sz w:val="22"/>
          <w:szCs w:val="22"/>
        </w:rPr>
        <w:t>r</w:t>
      </w:r>
      <w:r w:rsidRPr="009C4B86">
        <w:rPr>
          <w:rFonts w:ascii="Arial" w:hAnsi="Arial" w:cs="Arial"/>
          <w:spacing w:val="-1"/>
          <w:sz w:val="22"/>
          <w:szCs w:val="22"/>
        </w:rPr>
        <w:t>e</w:t>
      </w:r>
      <w:r w:rsidRPr="009C4B86">
        <w:rPr>
          <w:rFonts w:ascii="Arial" w:hAnsi="Arial" w:cs="Arial"/>
          <w:sz w:val="22"/>
          <w:szCs w:val="22"/>
        </w:rPr>
        <w:t>po</w:t>
      </w:r>
      <w:r w:rsidRPr="009C4B86">
        <w:rPr>
          <w:rFonts w:ascii="Arial" w:hAnsi="Arial" w:cs="Arial"/>
          <w:spacing w:val="-1"/>
          <w:sz w:val="22"/>
          <w:szCs w:val="22"/>
        </w:rPr>
        <w:t>r</w:t>
      </w:r>
      <w:r w:rsidRPr="009C4B86">
        <w:rPr>
          <w:rFonts w:ascii="Arial" w:hAnsi="Arial" w:cs="Arial"/>
          <w:sz w:val="22"/>
          <w:szCs w:val="22"/>
        </w:rPr>
        <w:t xml:space="preserve">t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pacing w:val="-1"/>
          <w:sz w:val="22"/>
          <w:szCs w:val="22"/>
        </w:rPr>
        <w:t>e</w:t>
      </w:r>
      <w:r w:rsidRPr="009C4B86">
        <w:rPr>
          <w:rFonts w:ascii="Arial" w:hAnsi="Arial" w:cs="Arial"/>
          <w:sz w:val="22"/>
          <w:szCs w:val="22"/>
        </w:rPr>
        <w:t>mp</w:t>
      </w:r>
      <w:r w:rsidRPr="009C4B86">
        <w:rPr>
          <w:rFonts w:ascii="Arial" w:hAnsi="Arial" w:cs="Arial"/>
          <w:spacing w:val="3"/>
          <w:sz w:val="22"/>
          <w:szCs w:val="22"/>
        </w:rPr>
        <w:t>l</w:t>
      </w:r>
      <w:r w:rsidRPr="009C4B86">
        <w:rPr>
          <w:rFonts w:ascii="Arial" w:hAnsi="Arial" w:cs="Arial"/>
          <w:spacing w:val="2"/>
          <w:sz w:val="22"/>
          <w:szCs w:val="22"/>
        </w:rPr>
        <w:t>o</w:t>
      </w:r>
      <w:r w:rsidRPr="009C4B86">
        <w:rPr>
          <w:rFonts w:ascii="Arial" w:hAnsi="Arial" w:cs="Arial"/>
          <w:spacing w:val="-5"/>
          <w:sz w:val="22"/>
          <w:szCs w:val="22"/>
        </w:rPr>
        <w:t>y</w:t>
      </w:r>
      <w:r w:rsidRPr="009C4B86">
        <w:rPr>
          <w:rFonts w:ascii="Arial" w:hAnsi="Arial" w:cs="Arial"/>
          <w:spacing w:val="1"/>
          <w:sz w:val="22"/>
          <w:szCs w:val="22"/>
        </w:rPr>
        <w:t>e</w:t>
      </w:r>
      <w:r w:rsidRPr="009C4B86">
        <w:rPr>
          <w:rFonts w:ascii="Arial" w:hAnsi="Arial" w:cs="Arial"/>
          <w:spacing w:val="-1"/>
          <w:sz w:val="22"/>
          <w:szCs w:val="22"/>
        </w:rPr>
        <w:t>e</w:t>
      </w:r>
      <w:r w:rsidRPr="009C4B86">
        <w:rPr>
          <w:rFonts w:ascii="Arial" w:hAnsi="Arial" w:cs="Arial"/>
          <w:sz w:val="22"/>
          <w:szCs w:val="22"/>
        </w:rPr>
        <w:t>/division/sub 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1"/>
          <w:sz w:val="22"/>
          <w:szCs w:val="22"/>
        </w:rPr>
        <w:t>Timesheet</w:t>
      </w:r>
      <w:r w:rsidRPr="009C4B86">
        <w:rPr>
          <w:rFonts w:ascii="Arial" w:hAnsi="Arial" w:cs="Arial"/>
          <w:sz w:val="22"/>
          <w:szCs w:val="22"/>
        </w:rPr>
        <w:t xml:space="preserve"> d</w:t>
      </w:r>
      <w:r w:rsidRPr="009C4B86">
        <w:rPr>
          <w:rFonts w:ascii="Arial" w:hAnsi="Arial" w:cs="Arial"/>
          <w:spacing w:val="-1"/>
          <w:sz w:val="22"/>
          <w:szCs w:val="22"/>
        </w:rPr>
        <w:t>e</w:t>
      </w:r>
      <w:r w:rsidRPr="009C4B86">
        <w:rPr>
          <w:rFonts w:ascii="Arial" w:hAnsi="Arial" w:cs="Arial"/>
          <w:sz w:val="22"/>
          <w:szCs w:val="22"/>
        </w:rPr>
        <w:t>t</w:t>
      </w:r>
      <w:r w:rsidRPr="009C4B86">
        <w:rPr>
          <w:rFonts w:ascii="Arial" w:hAnsi="Arial" w:cs="Arial"/>
          <w:spacing w:val="-1"/>
          <w:sz w:val="22"/>
          <w:szCs w:val="22"/>
        </w:rPr>
        <w:t>a</w:t>
      </w:r>
      <w:r w:rsidRPr="009C4B86">
        <w:rPr>
          <w:rFonts w:ascii="Arial" w:hAnsi="Arial" w:cs="Arial"/>
          <w:sz w:val="22"/>
          <w:szCs w:val="22"/>
        </w:rPr>
        <w:t>il</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1"/>
          <w:sz w:val="22"/>
          <w:szCs w:val="22"/>
        </w:rPr>
        <w:t>W</w:t>
      </w:r>
      <w:r w:rsidRPr="009C4B86">
        <w:rPr>
          <w:rFonts w:ascii="Arial" w:hAnsi="Arial" w:cs="Arial"/>
          <w:spacing w:val="-1"/>
          <w:sz w:val="22"/>
          <w:szCs w:val="22"/>
        </w:rPr>
        <w:t>ee</w:t>
      </w:r>
      <w:r w:rsidRPr="009C4B86">
        <w:rPr>
          <w:rFonts w:ascii="Arial" w:hAnsi="Arial" w:cs="Arial"/>
          <w:sz w:val="22"/>
          <w:szCs w:val="22"/>
        </w:rPr>
        <w:t>k</w:t>
      </w:r>
      <w:r w:rsidRPr="009C4B86">
        <w:rPr>
          <w:rFonts w:ascii="Arial" w:hAnsi="Arial" w:cs="Arial"/>
          <w:spacing w:val="3"/>
          <w:sz w:val="22"/>
          <w:szCs w:val="22"/>
        </w:rPr>
        <w:t>l</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z w:val="22"/>
          <w:szCs w:val="22"/>
        </w:rPr>
        <w:t>time</w:t>
      </w:r>
      <w:r w:rsidRPr="009C4B86">
        <w:rPr>
          <w:rFonts w:ascii="Arial" w:hAnsi="Arial" w:cs="Arial"/>
          <w:spacing w:val="-1"/>
          <w:sz w:val="22"/>
          <w:szCs w:val="22"/>
        </w:rPr>
        <w:t xml:space="preserve"> c</w:t>
      </w:r>
      <w:r w:rsidRPr="009C4B86">
        <w:rPr>
          <w:rFonts w:ascii="Arial" w:hAnsi="Arial" w:cs="Arial"/>
          <w:spacing w:val="1"/>
          <w:sz w:val="22"/>
          <w:szCs w:val="22"/>
        </w:rPr>
        <w:t>a</w:t>
      </w:r>
      <w:r w:rsidRPr="009C4B86">
        <w:rPr>
          <w:rFonts w:ascii="Arial" w:hAnsi="Arial" w:cs="Arial"/>
          <w:spacing w:val="-1"/>
          <w:sz w:val="22"/>
          <w:szCs w:val="22"/>
        </w:rPr>
        <w:t>r</w:t>
      </w:r>
      <w:r w:rsidRPr="009C4B86">
        <w:rPr>
          <w:rFonts w:ascii="Arial" w:hAnsi="Arial" w:cs="Arial"/>
          <w:sz w:val="22"/>
          <w:szCs w:val="22"/>
        </w:rPr>
        <w:t xml:space="preserve">d </w:t>
      </w:r>
      <w:r w:rsidRPr="009C4B86">
        <w:rPr>
          <w:rFonts w:ascii="Arial" w:hAnsi="Arial" w:cs="Arial"/>
          <w:spacing w:val="5"/>
          <w:sz w:val="22"/>
          <w:szCs w:val="22"/>
        </w:rPr>
        <w:t>b</w:t>
      </w:r>
      <w:r w:rsidRPr="009C4B86">
        <w:rPr>
          <w:rFonts w:ascii="Arial" w:hAnsi="Arial" w:cs="Arial"/>
          <w:sz w:val="22"/>
          <w:szCs w:val="22"/>
        </w:rPr>
        <w:t>y</w:t>
      </w:r>
      <w:r w:rsidRPr="009C4B86">
        <w:rPr>
          <w:rFonts w:ascii="Arial" w:hAnsi="Arial" w:cs="Arial"/>
          <w:spacing w:val="-5"/>
          <w:sz w:val="22"/>
          <w:szCs w:val="22"/>
        </w:rPr>
        <w:t xml:space="preserve"> </w:t>
      </w:r>
      <w:r w:rsidRPr="009C4B86">
        <w:rPr>
          <w:rFonts w:ascii="Arial" w:hAnsi="Arial" w:cs="Arial"/>
          <w:spacing w:val="-1"/>
          <w:sz w:val="22"/>
          <w:szCs w:val="22"/>
        </w:rPr>
        <w:t>e</w:t>
      </w:r>
      <w:r w:rsidRPr="009C4B86">
        <w:rPr>
          <w:rFonts w:ascii="Arial" w:hAnsi="Arial" w:cs="Arial"/>
          <w:spacing w:val="3"/>
          <w:sz w:val="22"/>
          <w:szCs w:val="22"/>
        </w:rPr>
        <w:t>m</w:t>
      </w:r>
      <w:r w:rsidRPr="009C4B86">
        <w:rPr>
          <w:rFonts w:ascii="Arial" w:hAnsi="Arial" w:cs="Arial"/>
          <w:sz w:val="22"/>
          <w:szCs w:val="22"/>
        </w:rPr>
        <w:t>pl</w:t>
      </w:r>
      <w:r w:rsidRPr="009C4B86">
        <w:rPr>
          <w:rFonts w:ascii="Arial" w:hAnsi="Arial" w:cs="Arial"/>
          <w:spacing w:val="2"/>
          <w:sz w:val="22"/>
          <w:szCs w:val="22"/>
        </w:rPr>
        <w:t>o</w:t>
      </w:r>
      <w:r w:rsidRPr="009C4B86">
        <w:rPr>
          <w:rFonts w:ascii="Arial" w:hAnsi="Arial" w:cs="Arial"/>
          <w:spacing w:val="-5"/>
          <w:sz w:val="22"/>
          <w:szCs w:val="22"/>
        </w:rPr>
        <w:t>y</w:t>
      </w:r>
      <w:r w:rsidRPr="009C4B86">
        <w:rPr>
          <w:rFonts w:ascii="Arial" w:hAnsi="Arial" w:cs="Arial"/>
          <w:spacing w:val="1"/>
          <w:sz w:val="22"/>
          <w:szCs w:val="22"/>
        </w:rPr>
        <w:t>e</w:t>
      </w:r>
      <w:r w:rsidRPr="009C4B86">
        <w:rPr>
          <w:rFonts w:ascii="Arial" w:hAnsi="Arial" w:cs="Arial"/>
          <w:spacing w:val="-1"/>
          <w:sz w:val="22"/>
          <w:szCs w:val="22"/>
        </w:rPr>
        <w:t>e</w:t>
      </w:r>
      <w:r w:rsidRPr="009C4B86">
        <w:rPr>
          <w:rFonts w:ascii="Arial" w:hAnsi="Arial" w:cs="Arial"/>
          <w:sz w:val="22"/>
          <w:szCs w:val="22"/>
        </w:rPr>
        <w:t>/division/sub agency/d</w:t>
      </w:r>
      <w:r w:rsidRPr="009C4B86">
        <w:rPr>
          <w:rFonts w:ascii="Arial" w:hAnsi="Arial" w:cs="Arial"/>
          <w:spacing w:val="-1"/>
          <w:sz w:val="22"/>
          <w:szCs w:val="22"/>
        </w:rPr>
        <w:t>e</w:t>
      </w:r>
      <w:r w:rsidRPr="009C4B86">
        <w:rPr>
          <w:rFonts w:ascii="Arial" w:hAnsi="Arial" w:cs="Arial"/>
          <w:sz w:val="22"/>
          <w:szCs w:val="22"/>
        </w:rPr>
        <w:t>p</w:t>
      </w:r>
      <w:r w:rsidRPr="009C4B86">
        <w:rPr>
          <w:rFonts w:ascii="Arial" w:hAnsi="Arial" w:cs="Arial"/>
          <w:spacing w:val="-1"/>
          <w:sz w:val="22"/>
          <w:szCs w:val="22"/>
        </w:rPr>
        <w:t>ar</w:t>
      </w:r>
      <w:r w:rsidRPr="009C4B86">
        <w:rPr>
          <w:rFonts w:ascii="Arial" w:hAnsi="Arial" w:cs="Arial"/>
          <w:sz w:val="22"/>
          <w:szCs w:val="22"/>
        </w:rPr>
        <w:t>tm</w:t>
      </w:r>
      <w:r w:rsidRPr="009C4B86">
        <w:rPr>
          <w:rFonts w:ascii="Arial" w:hAnsi="Arial" w:cs="Arial"/>
          <w:spacing w:val="-1"/>
          <w:sz w:val="22"/>
          <w:szCs w:val="22"/>
        </w:rPr>
        <w:t>e</w:t>
      </w:r>
      <w:r w:rsidRPr="009C4B86">
        <w:rPr>
          <w:rFonts w:ascii="Arial" w:hAnsi="Arial" w:cs="Arial"/>
          <w:sz w:val="22"/>
          <w:szCs w:val="22"/>
        </w:rPr>
        <w:t>nt</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Ov</w:t>
      </w:r>
      <w:r w:rsidRPr="009C4B86">
        <w:rPr>
          <w:rFonts w:ascii="Arial" w:hAnsi="Arial" w:cs="Arial"/>
          <w:spacing w:val="-1"/>
          <w:sz w:val="22"/>
          <w:szCs w:val="22"/>
        </w:rPr>
        <w:t>er</w:t>
      </w:r>
      <w:r w:rsidRPr="009C4B86">
        <w:rPr>
          <w:rFonts w:ascii="Arial" w:hAnsi="Arial" w:cs="Arial"/>
          <w:sz w:val="22"/>
          <w:szCs w:val="22"/>
        </w:rPr>
        <w:t>time</w:t>
      </w:r>
      <w:r w:rsidRPr="009C4B86">
        <w:rPr>
          <w:rFonts w:ascii="Arial" w:hAnsi="Arial" w:cs="Arial"/>
          <w:spacing w:val="-1"/>
          <w:sz w:val="22"/>
          <w:szCs w:val="22"/>
        </w:rPr>
        <w:t xml:space="preserve"> </w:t>
      </w:r>
      <w:r w:rsidRPr="009C4B86">
        <w:rPr>
          <w:rFonts w:ascii="Arial" w:hAnsi="Arial" w:cs="Arial"/>
          <w:sz w:val="22"/>
          <w:szCs w:val="22"/>
        </w:rPr>
        <w:t>t</w:t>
      </w:r>
      <w:r w:rsidRPr="009C4B86">
        <w:rPr>
          <w:rFonts w:ascii="Arial" w:hAnsi="Arial" w:cs="Arial"/>
          <w:spacing w:val="-1"/>
          <w:sz w:val="22"/>
          <w:szCs w:val="22"/>
        </w:rPr>
        <w:t>r</w:t>
      </w:r>
      <w:r w:rsidRPr="009C4B86">
        <w:rPr>
          <w:rFonts w:ascii="Arial" w:hAnsi="Arial" w:cs="Arial"/>
          <w:spacing w:val="1"/>
          <w:sz w:val="22"/>
          <w:szCs w:val="22"/>
        </w:rPr>
        <w:t>a</w:t>
      </w:r>
      <w:r w:rsidRPr="009C4B86">
        <w:rPr>
          <w:rFonts w:ascii="Arial" w:hAnsi="Arial" w:cs="Arial"/>
          <w:spacing w:val="-1"/>
          <w:sz w:val="22"/>
          <w:szCs w:val="22"/>
        </w:rPr>
        <w:t>c</w:t>
      </w:r>
      <w:r w:rsidRPr="009C4B86">
        <w:rPr>
          <w:rFonts w:ascii="Arial" w:hAnsi="Arial" w:cs="Arial"/>
          <w:sz w:val="22"/>
          <w:szCs w:val="22"/>
        </w:rPr>
        <w:t xml:space="preserve">king </w:t>
      </w:r>
      <w:r w:rsidRPr="009C4B86">
        <w:rPr>
          <w:rFonts w:ascii="Arial" w:hAnsi="Arial" w:cs="Arial"/>
          <w:spacing w:val="-1"/>
          <w:sz w:val="22"/>
          <w:szCs w:val="22"/>
        </w:rPr>
        <w:t>a</w:t>
      </w:r>
      <w:r w:rsidRPr="009C4B86">
        <w:rPr>
          <w:rFonts w:ascii="Arial" w:hAnsi="Arial" w:cs="Arial"/>
          <w:sz w:val="22"/>
          <w:szCs w:val="22"/>
        </w:rPr>
        <w:t xml:space="preserve">nd </w:t>
      </w:r>
      <w:r w:rsidRPr="009C4B86">
        <w:rPr>
          <w:rFonts w:ascii="Arial" w:hAnsi="Arial" w:cs="Arial"/>
          <w:spacing w:val="3"/>
          <w:sz w:val="22"/>
          <w:szCs w:val="22"/>
        </w:rPr>
        <w:t>m</w:t>
      </w:r>
      <w:r w:rsidRPr="009C4B86">
        <w:rPr>
          <w:rFonts w:ascii="Arial" w:hAnsi="Arial" w:cs="Arial"/>
          <w:sz w:val="22"/>
          <w:szCs w:val="22"/>
        </w:rPr>
        <w:t>onito</w:t>
      </w:r>
      <w:r w:rsidRPr="009C4B86">
        <w:rPr>
          <w:rFonts w:ascii="Arial" w:hAnsi="Arial" w:cs="Arial"/>
          <w:spacing w:val="-1"/>
          <w:sz w:val="22"/>
          <w:szCs w:val="22"/>
        </w:rPr>
        <w:t>r</w:t>
      </w:r>
      <w:r w:rsidRPr="009C4B86">
        <w:rPr>
          <w:rFonts w:ascii="Arial" w:hAnsi="Arial" w:cs="Arial"/>
          <w:sz w:val="22"/>
          <w:szCs w:val="22"/>
        </w:rPr>
        <w:t>ing</w:t>
      </w:r>
      <w:r w:rsidR="00F66366">
        <w:rPr>
          <w:rFonts w:ascii="Arial" w:hAnsi="Arial" w:cs="Arial"/>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Empl</w:t>
      </w:r>
      <w:r w:rsidRPr="009C4B86">
        <w:rPr>
          <w:rFonts w:ascii="Arial" w:hAnsi="Arial" w:cs="Arial"/>
          <w:spacing w:val="2"/>
          <w:sz w:val="22"/>
          <w:szCs w:val="22"/>
        </w:rPr>
        <w:t>o</w:t>
      </w:r>
      <w:r w:rsidRPr="009C4B86">
        <w:rPr>
          <w:rFonts w:ascii="Arial" w:hAnsi="Arial" w:cs="Arial"/>
          <w:spacing w:val="-5"/>
          <w:sz w:val="22"/>
          <w:szCs w:val="22"/>
        </w:rPr>
        <w:t>y</w:t>
      </w:r>
      <w:r w:rsidRPr="009C4B86">
        <w:rPr>
          <w:rFonts w:ascii="Arial" w:hAnsi="Arial" w:cs="Arial"/>
          <w:spacing w:val="-1"/>
          <w:sz w:val="22"/>
          <w:szCs w:val="22"/>
        </w:rPr>
        <w:t>e</w:t>
      </w:r>
      <w:r w:rsidRPr="009C4B86">
        <w:rPr>
          <w:rFonts w:ascii="Arial" w:hAnsi="Arial" w:cs="Arial"/>
          <w:sz w:val="22"/>
          <w:szCs w:val="22"/>
        </w:rPr>
        <w:t>e</w:t>
      </w:r>
      <w:r w:rsidRPr="009C4B86">
        <w:rPr>
          <w:rFonts w:ascii="Arial" w:hAnsi="Arial" w:cs="Arial"/>
          <w:spacing w:val="-1"/>
          <w:sz w:val="22"/>
          <w:szCs w:val="22"/>
        </w:rPr>
        <w:t xml:space="preserve"> </w:t>
      </w:r>
      <w:r w:rsidRPr="009C4B86">
        <w:rPr>
          <w:rFonts w:ascii="Arial" w:hAnsi="Arial" w:cs="Arial"/>
          <w:spacing w:val="3"/>
          <w:sz w:val="22"/>
          <w:szCs w:val="22"/>
        </w:rPr>
        <w:t>s</w:t>
      </w:r>
      <w:r w:rsidRPr="009C4B86">
        <w:rPr>
          <w:rFonts w:ascii="Arial" w:hAnsi="Arial" w:cs="Arial"/>
          <w:spacing w:val="-1"/>
          <w:sz w:val="22"/>
          <w:szCs w:val="22"/>
        </w:rPr>
        <w:t>c</w:t>
      </w:r>
      <w:r w:rsidRPr="009C4B86">
        <w:rPr>
          <w:rFonts w:ascii="Arial" w:hAnsi="Arial" w:cs="Arial"/>
          <w:sz w:val="22"/>
          <w:szCs w:val="22"/>
        </w:rPr>
        <w:t>h</w:t>
      </w:r>
      <w:r w:rsidRPr="009C4B86">
        <w:rPr>
          <w:rFonts w:ascii="Arial" w:hAnsi="Arial" w:cs="Arial"/>
          <w:spacing w:val="-1"/>
          <w:sz w:val="22"/>
          <w:szCs w:val="22"/>
        </w:rPr>
        <w:t>e</w:t>
      </w:r>
      <w:r w:rsidRPr="009C4B86">
        <w:rPr>
          <w:rFonts w:ascii="Arial" w:hAnsi="Arial" w:cs="Arial"/>
          <w:sz w:val="22"/>
          <w:szCs w:val="22"/>
        </w:rPr>
        <w:t>dul</w:t>
      </w:r>
      <w:r w:rsidRPr="009C4B86">
        <w:rPr>
          <w:rFonts w:ascii="Arial" w:hAnsi="Arial" w:cs="Arial"/>
          <w:spacing w:val="-1"/>
          <w:sz w:val="22"/>
          <w:szCs w:val="22"/>
        </w:rPr>
        <w:t>es</w:t>
      </w:r>
      <w:r w:rsidR="00F66366">
        <w:rPr>
          <w:rFonts w:ascii="Arial" w:hAnsi="Arial" w:cs="Arial"/>
          <w:spacing w:val="-1"/>
          <w:sz w:val="22"/>
          <w:szCs w:val="22"/>
        </w:rPr>
        <w:t>;</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z w:val="22"/>
          <w:szCs w:val="22"/>
        </w:rPr>
        <w:t>Histo</w:t>
      </w:r>
      <w:r w:rsidRPr="009C4B86">
        <w:rPr>
          <w:rFonts w:ascii="Arial" w:hAnsi="Arial" w:cs="Arial"/>
          <w:spacing w:val="2"/>
          <w:sz w:val="22"/>
          <w:szCs w:val="22"/>
        </w:rPr>
        <w:t>r</w:t>
      </w:r>
      <w:r w:rsidRPr="009C4B86">
        <w:rPr>
          <w:rFonts w:ascii="Arial" w:hAnsi="Arial" w:cs="Arial"/>
          <w:spacing w:val="-5"/>
          <w:sz w:val="22"/>
          <w:szCs w:val="22"/>
        </w:rPr>
        <w:t>y</w:t>
      </w:r>
      <w:r w:rsidRPr="009C4B86">
        <w:rPr>
          <w:rFonts w:ascii="Arial" w:hAnsi="Arial" w:cs="Arial"/>
          <w:sz w:val="22"/>
          <w:szCs w:val="22"/>
        </w:rPr>
        <w:t>/</w:t>
      </w:r>
      <w:r w:rsidRPr="009C4B86">
        <w:rPr>
          <w:rFonts w:ascii="Arial" w:hAnsi="Arial" w:cs="Arial"/>
          <w:spacing w:val="1"/>
          <w:sz w:val="22"/>
          <w:szCs w:val="22"/>
        </w:rPr>
        <w:t>a</w:t>
      </w:r>
      <w:r w:rsidRPr="009C4B86">
        <w:rPr>
          <w:rFonts w:ascii="Arial" w:hAnsi="Arial" w:cs="Arial"/>
          <w:spacing w:val="-1"/>
          <w:sz w:val="22"/>
          <w:szCs w:val="22"/>
        </w:rPr>
        <w:t>rc</w:t>
      </w:r>
      <w:r w:rsidRPr="009C4B86">
        <w:rPr>
          <w:rFonts w:ascii="Arial" w:hAnsi="Arial" w:cs="Arial"/>
          <w:sz w:val="22"/>
          <w:szCs w:val="22"/>
        </w:rPr>
        <w:t>hiv</w:t>
      </w:r>
      <w:r w:rsidRPr="009C4B86">
        <w:rPr>
          <w:rFonts w:ascii="Arial" w:hAnsi="Arial" w:cs="Arial"/>
          <w:spacing w:val="-1"/>
          <w:sz w:val="22"/>
          <w:szCs w:val="22"/>
        </w:rPr>
        <w:t>a</w:t>
      </w:r>
      <w:r w:rsidRPr="009C4B86">
        <w:rPr>
          <w:rFonts w:ascii="Arial" w:hAnsi="Arial" w:cs="Arial"/>
          <w:sz w:val="22"/>
          <w:szCs w:val="22"/>
        </w:rPr>
        <w:t xml:space="preserve">l </w:t>
      </w:r>
      <w:r w:rsidRPr="009C4B86">
        <w:rPr>
          <w:rFonts w:ascii="Arial" w:hAnsi="Arial" w:cs="Arial"/>
          <w:spacing w:val="2"/>
          <w:sz w:val="22"/>
          <w:szCs w:val="22"/>
        </w:rPr>
        <w:t>r</w:t>
      </w:r>
      <w:r w:rsidRPr="009C4B86">
        <w:rPr>
          <w:rFonts w:ascii="Arial" w:hAnsi="Arial" w:cs="Arial"/>
          <w:spacing w:val="-1"/>
          <w:sz w:val="22"/>
          <w:szCs w:val="22"/>
        </w:rPr>
        <w:t>e</w:t>
      </w:r>
      <w:r w:rsidRPr="009C4B86">
        <w:rPr>
          <w:rFonts w:ascii="Arial" w:hAnsi="Arial" w:cs="Arial"/>
          <w:sz w:val="22"/>
          <w:szCs w:val="22"/>
        </w:rPr>
        <w:t>po</w:t>
      </w:r>
      <w:r w:rsidRPr="009C4B86">
        <w:rPr>
          <w:rFonts w:ascii="Arial" w:hAnsi="Arial" w:cs="Arial"/>
          <w:spacing w:val="-1"/>
          <w:sz w:val="22"/>
          <w:szCs w:val="22"/>
        </w:rPr>
        <w:t>r</w:t>
      </w:r>
      <w:r w:rsidRPr="009C4B86">
        <w:rPr>
          <w:rFonts w:ascii="Arial" w:hAnsi="Arial" w:cs="Arial"/>
          <w:sz w:val="22"/>
          <w:szCs w:val="22"/>
        </w:rPr>
        <w:t>ts</w:t>
      </w:r>
      <w:r w:rsidR="00F66366">
        <w:rPr>
          <w:rFonts w:ascii="Arial" w:hAnsi="Arial" w:cs="Arial"/>
          <w:sz w:val="22"/>
          <w:szCs w:val="22"/>
        </w:rPr>
        <w:t>; and</w:t>
      </w:r>
    </w:p>
    <w:p w:rsidR="009C4B86" w:rsidRPr="009C4B86" w:rsidRDefault="009C4B86" w:rsidP="000F79A1">
      <w:pPr>
        <w:pStyle w:val="Level3"/>
        <w:tabs>
          <w:tab w:val="clear" w:pos="1800"/>
        </w:tabs>
        <w:ind w:left="2340" w:hanging="900"/>
        <w:jc w:val="both"/>
        <w:rPr>
          <w:rFonts w:ascii="Arial" w:hAnsi="Arial" w:cs="Arial"/>
          <w:sz w:val="22"/>
          <w:szCs w:val="22"/>
        </w:rPr>
      </w:pPr>
      <w:r w:rsidRPr="009C4B86">
        <w:rPr>
          <w:rFonts w:ascii="Arial" w:hAnsi="Arial" w:cs="Arial"/>
          <w:spacing w:val="1"/>
          <w:sz w:val="22"/>
          <w:szCs w:val="22"/>
        </w:rPr>
        <w:t>Timesheet</w:t>
      </w:r>
      <w:r w:rsidRPr="009C4B86">
        <w:rPr>
          <w:rFonts w:ascii="Arial" w:hAnsi="Arial" w:cs="Arial"/>
          <w:sz w:val="22"/>
          <w:szCs w:val="22"/>
        </w:rPr>
        <w:t xml:space="preserve"> </w:t>
      </w:r>
      <w:r w:rsidRPr="009C4B86">
        <w:rPr>
          <w:rFonts w:ascii="Arial" w:hAnsi="Arial" w:cs="Arial"/>
          <w:spacing w:val="-1"/>
          <w:sz w:val="22"/>
          <w:szCs w:val="22"/>
        </w:rPr>
        <w:t>e</w:t>
      </w:r>
      <w:r w:rsidRPr="009C4B86">
        <w:rPr>
          <w:rFonts w:ascii="Arial" w:hAnsi="Arial" w:cs="Arial"/>
          <w:sz w:val="22"/>
          <w:szCs w:val="22"/>
        </w:rPr>
        <w:t>dits histo</w:t>
      </w:r>
      <w:r w:rsidRPr="009C4B86">
        <w:rPr>
          <w:rFonts w:ascii="Arial" w:hAnsi="Arial" w:cs="Arial"/>
          <w:spacing w:val="2"/>
          <w:sz w:val="22"/>
          <w:szCs w:val="22"/>
        </w:rPr>
        <w:t>r</w:t>
      </w:r>
      <w:r w:rsidRPr="009C4B86">
        <w:rPr>
          <w:rFonts w:ascii="Arial" w:hAnsi="Arial" w:cs="Arial"/>
          <w:sz w:val="22"/>
          <w:szCs w:val="22"/>
        </w:rPr>
        <w:t>y</w:t>
      </w:r>
      <w:r w:rsidR="00F66366">
        <w:rPr>
          <w:rFonts w:ascii="Arial" w:hAnsi="Arial" w:cs="Arial"/>
          <w:sz w:val="22"/>
          <w:szCs w:val="22"/>
        </w:rPr>
        <w:t>.</w:t>
      </w:r>
    </w:p>
    <w:p w:rsidR="009C4B86" w:rsidRDefault="009C4B86" w:rsidP="00BF6B07">
      <w:pPr>
        <w:pStyle w:val="Level1"/>
        <w:jc w:val="both"/>
        <w:rPr>
          <w:rFonts w:ascii="Arial" w:hAnsi="Arial" w:cs="Arial"/>
          <w:b/>
          <w:bCs/>
          <w:sz w:val="22"/>
          <w:szCs w:val="22"/>
        </w:rPr>
      </w:pPr>
      <w:r>
        <w:rPr>
          <w:rFonts w:ascii="Arial" w:hAnsi="Arial" w:cs="Arial"/>
          <w:b/>
          <w:bCs/>
          <w:sz w:val="22"/>
          <w:szCs w:val="22"/>
        </w:rPr>
        <w:t>Implementation</w:t>
      </w:r>
    </w:p>
    <w:p w:rsidR="009C4B86" w:rsidRPr="000F79A1" w:rsidRDefault="000F79A1" w:rsidP="00720DEA">
      <w:pPr>
        <w:pStyle w:val="Level2"/>
      </w:pPr>
      <w:r>
        <w:t>The</w:t>
      </w:r>
      <w:r>
        <w:rPr>
          <w:spacing w:val="9"/>
        </w:rPr>
        <w:t xml:space="preserve"> </w:t>
      </w:r>
      <w:r>
        <w:t>V</w:t>
      </w:r>
      <w:r>
        <w:rPr>
          <w:spacing w:val="-1"/>
        </w:rPr>
        <w:t>e</w:t>
      </w:r>
      <w:r>
        <w:t>nd</w:t>
      </w:r>
      <w:r>
        <w:rPr>
          <w:spacing w:val="2"/>
        </w:rPr>
        <w:t>o</w:t>
      </w:r>
      <w:r>
        <w:t>r</w:t>
      </w:r>
      <w:r>
        <w:rPr>
          <w:spacing w:val="9"/>
        </w:rPr>
        <w:t xml:space="preserve"> </w:t>
      </w:r>
      <w:r>
        <w:t>must</w:t>
      </w:r>
      <w:r>
        <w:rPr>
          <w:spacing w:val="10"/>
        </w:rPr>
        <w:t xml:space="preserve"> </w:t>
      </w:r>
      <w:r>
        <w:rPr>
          <w:spacing w:val="-1"/>
        </w:rPr>
        <w:t>c</w:t>
      </w:r>
      <w:r>
        <w:t>ommit</w:t>
      </w:r>
      <w:r>
        <w:rPr>
          <w:spacing w:val="10"/>
        </w:rPr>
        <w:t xml:space="preserve"> </w:t>
      </w:r>
      <w:r>
        <w:t>a</w:t>
      </w:r>
      <w:r>
        <w:rPr>
          <w:spacing w:val="9"/>
        </w:rPr>
        <w:t xml:space="preserve"> </w:t>
      </w:r>
      <w:r>
        <w:t>d</w:t>
      </w:r>
      <w:r>
        <w:rPr>
          <w:spacing w:val="-1"/>
        </w:rPr>
        <w:t>e</w:t>
      </w:r>
      <w:r>
        <w:t>dic</w:t>
      </w:r>
      <w:r>
        <w:rPr>
          <w:spacing w:val="-1"/>
        </w:rPr>
        <w:t>a</w:t>
      </w:r>
      <w:r>
        <w:t>t</w:t>
      </w:r>
      <w:r>
        <w:rPr>
          <w:spacing w:val="-1"/>
        </w:rPr>
        <w:t>e</w:t>
      </w:r>
      <w:r>
        <w:t>d</w:t>
      </w:r>
      <w:r>
        <w:rPr>
          <w:spacing w:val="10"/>
        </w:rPr>
        <w:t xml:space="preserve"> </w:t>
      </w:r>
      <w:r>
        <w:t>P</w:t>
      </w:r>
      <w:r>
        <w:rPr>
          <w:spacing w:val="-1"/>
        </w:rPr>
        <w:t>r</w:t>
      </w:r>
      <w:r>
        <w:t>oje</w:t>
      </w:r>
      <w:r>
        <w:rPr>
          <w:spacing w:val="-1"/>
        </w:rPr>
        <w:t>c</w:t>
      </w:r>
      <w:r>
        <w:t>t</w:t>
      </w:r>
      <w:r>
        <w:rPr>
          <w:spacing w:val="10"/>
        </w:rPr>
        <w:t xml:space="preserve"> </w:t>
      </w:r>
      <w:r>
        <w:t>Man</w:t>
      </w:r>
      <w:r>
        <w:rPr>
          <w:spacing w:val="-1"/>
        </w:rPr>
        <w:t>a</w:t>
      </w:r>
      <w:r>
        <w:t>g</w:t>
      </w:r>
      <w:r>
        <w:rPr>
          <w:spacing w:val="-1"/>
        </w:rPr>
        <w:t>e</w:t>
      </w:r>
      <w:r>
        <w:t>r</w:t>
      </w:r>
      <w:r>
        <w:rPr>
          <w:spacing w:val="11"/>
        </w:rPr>
        <w:t xml:space="preserve"> </w:t>
      </w:r>
      <w:r>
        <w:rPr>
          <w:spacing w:val="-1"/>
        </w:rPr>
        <w:t>f</w:t>
      </w:r>
      <w:r>
        <w:t>or</w:t>
      </w:r>
      <w:r>
        <w:rPr>
          <w:spacing w:val="9"/>
        </w:rPr>
        <w:t xml:space="preserve"> </w:t>
      </w:r>
      <w:r>
        <w:t>the</w:t>
      </w:r>
      <w:r>
        <w:rPr>
          <w:spacing w:val="11"/>
        </w:rPr>
        <w:t xml:space="preserve"> </w:t>
      </w:r>
      <w:r>
        <w:t>du</w:t>
      </w:r>
      <w:r>
        <w:rPr>
          <w:spacing w:val="-1"/>
        </w:rPr>
        <w:t>ra</w:t>
      </w:r>
      <w:r>
        <w:t>tion</w:t>
      </w:r>
      <w:r>
        <w:rPr>
          <w:spacing w:val="10"/>
        </w:rPr>
        <w:t xml:space="preserve"> </w:t>
      </w:r>
      <w:r>
        <w:t>of</w:t>
      </w:r>
      <w:r>
        <w:rPr>
          <w:spacing w:val="11"/>
        </w:rPr>
        <w:t xml:space="preserve"> </w:t>
      </w:r>
      <w:r>
        <w:t>the p</w:t>
      </w:r>
      <w:r>
        <w:rPr>
          <w:spacing w:val="-1"/>
        </w:rPr>
        <w:t>r</w:t>
      </w:r>
      <w:r>
        <w:t>oj</w:t>
      </w:r>
      <w:r>
        <w:rPr>
          <w:spacing w:val="-1"/>
        </w:rPr>
        <w:t>ec</w:t>
      </w:r>
      <w:r>
        <w:t>t impl</w:t>
      </w:r>
      <w:r>
        <w:rPr>
          <w:spacing w:val="-1"/>
        </w:rPr>
        <w:t>e</w:t>
      </w:r>
      <w:r>
        <w:t>m</w:t>
      </w:r>
      <w:r>
        <w:rPr>
          <w:spacing w:val="-1"/>
        </w:rPr>
        <w:t>e</w:t>
      </w:r>
      <w:r>
        <w:t>nt</w:t>
      </w:r>
      <w:r>
        <w:rPr>
          <w:spacing w:val="-1"/>
        </w:rPr>
        <w:t>a</w:t>
      </w:r>
      <w:r>
        <w:t>tion. The P</w:t>
      </w:r>
      <w:r>
        <w:rPr>
          <w:spacing w:val="-1"/>
        </w:rPr>
        <w:t>r</w:t>
      </w:r>
      <w:r>
        <w:t>oj</w:t>
      </w:r>
      <w:r>
        <w:rPr>
          <w:spacing w:val="-1"/>
        </w:rPr>
        <w:t>ec</w:t>
      </w:r>
      <w:r>
        <w:t>t M</w:t>
      </w:r>
      <w:r>
        <w:rPr>
          <w:spacing w:val="-1"/>
        </w:rPr>
        <w:t>a</w:t>
      </w:r>
      <w:r>
        <w:t>na</w:t>
      </w:r>
      <w:r>
        <w:rPr>
          <w:spacing w:val="-2"/>
        </w:rPr>
        <w:t>g</w:t>
      </w:r>
      <w:r>
        <w:t>er</w:t>
      </w:r>
      <w:r>
        <w:rPr>
          <w:spacing w:val="2"/>
        </w:rPr>
        <w:t xml:space="preserve"> </w:t>
      </w:r>
      <w:r>
        <w:t>must h</w:t>
      </w:r>
      <w:r>
        <w:rPr>
          <w:spacing w:val="-1"/>
        </w:rPr>
        <w:t>a</w:t>
      </w:r>
      <w:r>
        <w:t>ve su</w:t>
      </w:r>
      <w:r>
        <w:rPr>
          <w:spacing w:val="-1"/>
        </w:rPr>
        <w:t>ff</w:t>
      </w:r>
      <w:r>
        <w:t>i</w:t>
      </w:r>
      <w:r>
        <w:rPr>
          <w:spacing w:val="-1"/>
        </w:rPr>
        <w:t>c</w:t>
      </w:r>
      <w:r>
        <w:t>i</w:t>
      </w:r>
      <w:r>
        <w:rPr>
          <w:spacing w:val="-1"/>
        </w:rPr>
        <w:t>e</w:t>
      </w:r>
      <w:r>
        <w:t>nt p</w:t>
      </w:r>
      <w:r>
        <w:rPr>
          <w:spacing w:val="-1"/>
        </w:rPr>
        <w:t>r</w:t>
      </w:r>
      <w:r>
        <w:t xml:space="preserve">ior </w:t>
      </w:r>
      <w:r>
        <w:rPr>
          <w:spacing w:val="-1"/>
        </w:rPr>
        <w:t>e</w:t>
      </w:r>
      <w:r>
        <w:rPr>
          <w:spacing w:val="2"/>
        </w:rPr>
        <w:t>x</w:t>
      </w:r>
      <w:r>
        <w:t>p</w:t>
      </w:r>
      <w:r>
        <w:rPr>
          <w:spacing w:val="-1"/>
        </w:rPr>
        <w:t>er</w:t>
      </w:r>
      <w:r>
        <w:t>i</w:t>
      </w:r>
      <w:r>
        <w:rPr>
          <w:spacing w:val="-1"/>
        </w:rPr>
        <w:t>e</w:t>
      </w:r>
      <w:r>
        <w:t>n</w:t>
      </w:r>
      <w:r>
        <w:rPr>
          <w:spacing w:val="-1"/>
        </w:rPr>
        <w:t>c</w:t>
      </w:r>
      <w:r>
        <w:t xml:space="preserve">e to </w:t>
      </w:r>
      <w:r>
        <w:rPr>
          <w:spacing w:val="-1"/>
        </w:rPr>
        <w:t>a</w:t>
      </w:r>
      <w:r>
        <w:t>d</w:t>
      </w:r>
      <w:r>
        <w:rPr>
          <w:spacing w:val="2"/>
        </w:rPr>
        <w:t>d</w:t>
      </w:r>
      <w:r>
        <w:rPr>
          <w:spacing w:val="-1"/>
        </w:rPr>
        <w:t>re</w:t>
      </w:r>
      <w:r>
        <w:t>ss</w:t>
      </w:r>
      <w:r>
        <w:rPr>
          <w:spacing w:val="2"/>
        </w:rPr>
        <w:t xml:space="preserve"> </w:t>
      </w:r>
      <w:r>
        <w:t>the</w:t>
      </w:r>
      <w:r>
        <w:rPr>
          <w:spacing w:val="3"/>
        </w:rPr>
        <w:t xml:space="preserve"> </w:t>
      </w:r>
      <w:r>
        <w:t>sp</w:t>
      </w:r>
      <w:r>
        <w:rPr>
          <w:spacing w:val="-1"/>
        </w:rPr>
        <w:t>ec</w:t>
      </w:r>
      <w:r>
        <w:t>i</w:t>
      </w:r>
      <w:r>
        <w:rPr>
          <w:spacing w:val="-1"/>
        </w:rPr>
        <w:t>f</w:t>
      </w:r>
      <w:r>
        <w:t>i</w:t>
      </w:r>
      <w:r>
        <w:rPr>
          <w:spacing w:val="-1"/>
        </w:rPr>
        <w:t>c</w:t>
      </w:r>
      <w:r>
        <w:t>s</w:t>
      </w:r>
      <w:r>
        <w:rPr>
          <w:spacing w:val="2"/>
        </w:rPr>
        <w:t xml:space="preserve"> </w:t>
      </w:r>
      <w:r>
        <w:t>of this</w:t>
      </w:r>
      <w:r>
        <w:rPr>
          <w:spacing w:val="2"/>
        </w:rPr>
        <w:t xml:space="preserve"> </w:t>
      </w:r>
      <w:r>
        <w:t>p</w:t>
      </w:r>
      <w:r>
        <w:rPr>
          <w:spacing w:val="-1"/>
        </w:rPr>
        <w:t>r</w:t>
      </w:r>
      <w:r>
        <w:t>o</w:t>
      </w:r>
      <w:r>
        <w:rPr>
          <w:spacing w:val="3"/>
        </w:rPr>
        <w:t>j</w:t>
      </w:r>
      <w:r>
        <w:rPr>
          <w:spacing w:val="-1"/>
        </w:rPr>
        <w:t>ec</w:t>
      </w:r>
      <w:r>
        <w:t>t.</w:t>
      </w:r>
      <w:r>
        <w:rPr>
          <w:spacing w:val="4"/>
        </w:rPr>
        <w:t xml:space="preserve"> </w:t>
      </w:r>
      <w:r>
        <w:t>V</w:t>
      </w:r>
      <w:r>
        <w:rPr>
          <w:spacing w:val="-1"/>
        </w:rPr>
        <w:t>e</w:t>
      </w:r>
      <w:r>
        <w:t>ndor must</w:t>
      </w:r>
      <w:r>
        <w:rPr>
          <w:spacing w:val="2"/>
        </w:rPr>
        <w:t xml:space="preserve"> </w:t>
      </w:r>
      <w:r>
        <w:t>in</w:t>
      </w:r>
      <w:r>
        <w:rPr>
          <w:spacing w:val="-1"/>
        </w:rPr>
        <w:t>c</w:t>
      </w:r>
      <w:r>
        <w:t>lude d</w:t>
      </w:r>
      <w:r>
        <w:rPr>
          <w:spacing w:val="-1"/>
        </w:rPr>
        <w:t>e</w:t>
      </w:r>
      <w:r>
        <w:rPr>
          <w:spacing w:val="3"/>
        </w:rPr>
        <w:t>t</w:t>
      </w:r>
      <w:r>
        <w:rPr>
          <w:spacing w:val="-1"/>
        </w:rPr>
        <w:t>a</w:t>
      </w:r>
      <w:r>
        <w:t>ils to subst</w:t>
      </w:r>
      <w:r>
        <w:rPr>
          <w:spacing w:val="-1"/>
        </w:rPr>
        <w:t>a</w:t>
      </w:r>
      <w:r>
        <w:t>nti</w:t>
      </w:r>
      <w:r>
        <w:rPr>
          <w:spacing w:val="-1"/>
        </w:rPr>
        <w:t>a</w:t>
      </w:r>
      <w:r>
        <w:t>te</w:t>
      </w:r>
      <w:r>
        <w:rPr>
          <w:spacing w:val="-1"/>
        </w:rPr>
        <w:t xml:space="preserve"> </w:t>
      </w:r>
      <w:r>
        <w:t xml:space="preserve">this </w:t>
      </w:r>
      <w:r>
        <w:rPr>
          <w:spacing w:val="-1"/>
        </w:rPr>
        <w:t>e</w:t>
      </w:r>
      <w:r>
        <w:rPr>
          <w:spacing w:val="2"/>
        </w:rPr>
        <w:t>x</w:t>
      </w:r>
      <w:r>
        <w:t>p</w:t>
      </w:r>
      <w:r>
        <w:rPr>
          <w:spacing w:val="-1"/>
        </w:rPr>
        <w:t>er</w:t>
      </w:r>
      <w:r>
        <w:rPr>
          <w:spacing w:val="-2"/>
        </w:rPr>
        <w:t>i</w:t>
      </w:r>
      <w:r>
        <w:rPr>
          <w:spacing w:val="-1"/>
        </w:rPr>
        <w:t>e</w:t>
      </w:r>
      <w:r>
        <w:t>n</w:t>
      </w:r>
      <w:r>
        <w:rPr>
          <w:spacing w:val="-1"/>
        </w:rPr>
        <w:t>ce.</w:t>
      </w:r>
    </w:p>
    <w:p w:rsidR="000F79A1" w:rsidRPr="000F79A1" w:rsidRDefault="000F79A1" w:rsidP="00720DEA">
      <w:pPr>
        <w:pStyle w:val="Level2"/>
      </w:pPr>
      <w:r>
        <w:t>The</w:t>
      </w:r>
      <w:r>
        <w:rPr>
          <w:spacing w:val="11"/>
        </w:rPr>
        <w:t xml:space="preserve"> </w:t>
      </w:r>
      <w:r>
        <w:t>P</w:t>
      </w:r>
      <w:r>
        <w:rPr>
          <w:spacing w:val="-1"/>
        </w:rPr>
        <w:t>r</w:t>
      </w:r>
      <w:r>
        <w:t>oj</w:t>
      </w:r>
      <w:r>
        <w:rPr>
          <w:spacing w:val="-1"/>
        </w:rPr>
        <w:t>ec</w:t>
      </w:r>
      <w:r>
        <w:t>t</w:t>
      </w:r>
      <w:r>
        <w:rPr>
          <w:spacing w:val="12"/>
        </w:rPr>
        <w:t xml:space="preserve"> </w:t>
      </w:r>
      <w:r>
        <w:t>M</w:t>
      </w:r>
      <w:r>
        <w:rPr>
          <w:spacing w:val="-1"/>
        </w:rPr>
        <w:t>a</w:t>
      </w:r>
      <w:r>
        <w:rPr>
          <w:spacing w:val="2"/>
        </w:rPr>
        <w:t>n</w:t>
      </w:r>
      <w:r>
        <w:t>a</w:t>
      </w:r>
      <w:r>
        <w:rPr>
          <w:spacing w:val="-2"/>
        </w:rPr>
        <w:t>g</w:t>
      </w:r>
      <w:r>
        <w:rPr>
          <w:spacing w:val="-1"/>
        </w:rPr>
        <w:t>e</w:t>
      </w:r>
      <w:r>
        <w:t>r</w:t>
      </w:r>
      <w:r>
        <w:rPr>
          <w:spacing w:val="14"/>
        </w:rPr>
        <w:t xml:space="preserve"> </w:t>
      </w:r>
      <w:r>
        <w:t>must</w:t>
      </w:r>
      <w:r>
        <w:rPr>
          <w:spacing w:val="12"/>
        </w:rPr>
        <w:t xml:space="preserve"> </w:t>
      </w:r>
      <w:r>
        <w:t>be</w:t>
      </w:r>
      <w:r>
        <w:rPr>
          <w:spacing w:val="11"/>
        </w:rPr>
        <w:t xml:space="preserve"> </w:t>
      </w:r>
      <w:r>
        <w:t>n</w:t>
      </w:r>
      <w:r>
        <w:rPr>
          <w:spacing w:val="-1"/>
        </w:rPr>
        <w:t>a</w:t>
      </w:r>
      <w:r>
        <w:t>m</w:t>
      </w:r>
      <w:r>
        <w:rPr>
          <w:spacing w:val="-1"/>
        </w:rPr>
        <w:t>e</w:t>
      </w:r>
      <w:r>
        <w:t>d</w:t>
      </w:r>
      <w:r>
        <w:rPr>
          <w:spacing w:val="12"/>
        </w:rPr>
        <w:t xml:space="preserve"> </w:t>
      </w:r>
      <w:r>
        <w:t>in</w:t>
      </w:r>
      <w:r>
        <w:rPr>
          <w:spacing w:val="12"/>
        </w:rPr>
        <w:t xml:space="preserve"> </w:t>
      </w:r>
      <w:r>
        <w:t>the</w:t>
      </w:r>
      <w:r>
        <w:rPr>
          <w:spacing w:val="13"/>
        </w:rPr>
        <w:t xml:space="preserve"> </w:t>
      </w:r>
      <w:r>
        <w:t>V</w:t>
      </w:r>
      <w:r>
        <w:rPr>
          <w:spacing w:val="-1"/>
        </w:rPr>
        <w:t>e</w:t>
      </w:r>
      <w:r>
        <w:t>n</w:t>
      </w:r>
      <w:r>
        <w:rPr>
          <w:spacing w:val="2"/>
        </w:rPr>
        <w:t>d</w:t>
      </w:r>
      <w:r>
        <w:t>o</w:t>
      </w:r>
      <w:r>
        <w:rPr>
          <w:spacing w:val="-1"/>
        </w:rPr>
        <w:t>r’</w:t>
      </w:r>
      <w:r>
        <w:t>s</w:t>
      </w:r>
      <w:r>
        <w:rPr>
          <w:spacing w:val="12"/>
        </w:rPr>
        <w:t xml:space="preserve"> </w:t>
      </w:r>
      <w:r>
        <w:t>R</w:t>
      </w:r>
      <w:r>
        <w:rPr>
          <w:spacing w:val="-1"/>
        </w:rPr>
        <w:t>F</w:t>
      </w:r>
      <w:r>
        <w:t>P</w:t>
      </w:r>
      <w:r>
        <w:rPr>
          <w:spacing w:val="13"/>
        </w:rPr>
        <w:t xml:space="preserve"> </w:t>
      </w:r>
      <w:r>
        <w:rPr>
          <w:spacing w:val="-1"/>
        </w:rPr>
        <w:t>re</w:t>
      </w:r>
      <w:r>
        <w:t>spon</w:t>
      </w:r>
      <w:r>
        <w:rPr>
          <w:spacing w:val="3"/>
        </w:rPr>
        <w:t>s</w:t>
      </w:r>
      <w:r>
        <w:t>e</w:t>
      </w:r>
      <w:r>
        <w:rPr>
          <w:spacing w:val="11"/>
        </w:rPr>
        <w:t xml:space="preserve"> </w:t>
      </w:r>
      <w:r>
        <w:rPr>
          <w:spacing w:val="-1"/>
        </w:rPr>
        <w:t>a</w:t>
      </w:r>
      <w:r>
        <w:t>nd</w:t>
      </w:r>
      <w:r>
        <w:rPr>
          <w:spacing w:val="14"/>
        </w:rPr>
        <w:t xml:space="preserve"> </w:t>
      </w:r>
      <w:r>
        <w:t>must be</w:t>
      </w:r>
      <w:r>
        <w:rPr>
          <w:spacing w:val="-1"/>
        </w:rPr>
        <w:t xml:space="preserve"> a</w:t>
      </w:r>
      <w:r>
        <w:t>v</w:t>
      </w:r>
      <w:r>
        <w:rPr>
          <w:spacing w:val="-1"/>
        </w:rPr>
        <w:t>a</w:t>
      </w:r>
      <w:r>
        <w:t>il</w:t>
      </w:r>
      <w:r>
        <w:rPr>
          <w:spacing w:val="-1"/>
        </w:rPr>
        <w:t>a</w:t>
      </w:r>
      <w:r>
        <w:t xml:space="preserve">ble </w:t>
      </w:r>
      <w:r>
        <w:rPr>
          <w:spacing w:val="-1"/>
        </w:rPr>
        <w:t>f</w:t>
      </w:r>
      <w:r>
        <w:t>or</w:t>
      </w:r>
      <w:r>
        <w:rPr>
          <w:spacing w:val="-1"/>
        </w:rPr>
        <w:t xml:space="preserve"> </w:t>
      </w:r>
      <w:r>
        <w:t>int</w:t>
      </w:r>
      <w:r>
        <w:rPr>
          <w:spacing w:val="-1"/>
        </w:rPr>
        <w:t>er</w:t>
      </w:r>
      <w:r>
        <w:t xml:space="preserve">view </w:t>
      </w:r>
      <w:r>
        <w:rPr>
          <w:spacing w:val="2"/>
        </w:rPr>
        <w:t>b</w:t>
      </w:r>
      <w:r>
        <w:t>y</w:t>
      </w:r>
      <w:r>
        <w:rPr>
          <w:spacing w:val="-5"/>
        </w:rPr>
        <w:t xml:space="preserve"> </w:t>
      </w:r>
      <w:r>
        <w:t>the</w:t>
      </w:r>
      <w:r>
        <w:rPr>
          <w:spacing w:val="-1"/>
        </w:rPr>
        <w:t xml:space="preserve"> </w:t>
      </w:r>
      <w:r>
        <w:rPr>
          <w:spacing w:val="3"/>
        </w:rPr>
        <w:t>MDRS</w:t>
      </w:r>
      <w:r>
        <w:t xml:space="preserve"> </w:t>
      </w:r>
      <w:r>
        <w:rPr>
          <w:spacing w:val="-1"/>
        </w:rPr>
        <w:t>a</w:t>
      </w:r>
      <w:r>
        <w:t>s p</w:t>
      </w:r>
      <w:r>
        <w:rPr>
          <w:spacing w:val="-1"/>
        </w:rPr>
        <w:t>ar</w:t>
      </w:r>
      <w:r>
        <w:t>t of</w:t>
      </w:r>
      <w:r>
        <w:rPr>
          <w:spacing w:val="-1"/>
        </w:rPr>
        <w:t xml:space="preserve"> </w:t>
      </w:r>
      <w:r>
        <w:t>this R</w:t>
      </w:r>
      <w:r>
        <w:rPr>
          <w:spacing w:val="-1"/>
        </w:rPr>
        <w:t>F</w:t>
      </w:r>
      <w:r>
        <w:t xml:space="preserve">P </w:t>
      </w:r>
      <w:r>
        <w:rPr>
          <w:spacing w:val="-1"/>
        </w:rPr>
        <w:t>e</w:t>
      </w:r>
      <w:r>
        <w:t>v</w:t>
      </w:r>
      <w:r>
        <w:rPr>
          <w:spacing w:val="-1"/>
        </w:rPr>
        <w:t>a</w:t>
      </w:r>
      <w:r>
        <w:t>lu</w:t>
      </w:r>
      <w:r>
        <w:rPr>
          <w:spacing w:val="-1"/>
        </w:rPr>
        <w:t>a</w:t>
      </w:r>
      <w:r>
        <w:t>tion.</w:t>
      </w:r>
    </w:p>
    <w:p w:rsidR="000F79A1" w:rsidRPr="000F79A1" w:rsidRDefault="000F79A1" w:rsidP="00720DEA">
      <w:pPr>
        <w:pStyle w:val="Level2"/>
      </w:pPr>
      <w:r>
        <w:t>V</w:t>
      </w:r>
      <w:r>
        <w:rPr>
          <w:spacing w:val="-1"/>
        </w:rPr>
        <w:t>e</w:t>
      </w:r>
      <w:r>
        <w:t>ndor</w:t>
      </w:r>
      <w:r>
        <w:rPr>
          <w:spacing w:val="2"/>
        </w:rPr>
        <w:t xml:space="preserve"> </w:t>
      </w:r>
      <w:r>
        <w:t>must</w:t>
      </w:r>
      <w:r>
        <w:rPr>
          <w:spacing w:val="3"/>
        </w:rPr>
        <w:t xml:space="preserve"> </w:t>
      </w:r>
      <w:r>
        <w:t>submit,</w:t>
      </w:r>
      <w:r>
        <w:rPr>
          <w:spacing w:val="2"/>
        </w:rPr>
        <w:t xml:space="preserve"> </w:t>
      </w:r>
      <w:r>
        <w:rPr>
          <w:spacing w:val="-1"/>
        </w:rPr>
        <w:t>a</w:t>
      </w:r>
      <w:r>
        <w:t>s</w:t>
      </w:r>
      <w:r>
        <w:rPr>
          <w:spacing w:val="3"/>
        </w:rPr>
        <w:t xml:space="preserve"> </w:t>
      </w:r>
      <w:r>
        <w:t>a p</w:t>
      </w:r>
      <w:r>
        <w:rPr>
          <w:spacing w:val="-1"/>
        </w:rPr>
        <w:t>ar</w:t>
      </w:r>
      <w:r>
        <w:t>t</w:t>
      </w:r>
      <w:r>
        <w:rPr>
          <w:spacing w:val="3"/>
        </w:rPr>
        <w:t xml:space="preserve"> </w:t>
      </w:r>
      <w:r>
        <w:t>of</w:t>
      </w:r>
      <w:r>
        <w:rPr>
          <w:spacing w:val="4"/>
        </w:rPr>
        <w:t xml:space="preserve"> </w:t>
      </w:r>
      <w:r>
        <w:t>this</w:t>
      </w:r>
      <w:r>
        <w:rPr>
          <w:spacing w:val="3"/>
        </w:rPr>
        <w:t xml:space="preserve"> </w:t>
      </w:r>
      <w:r>
        <w:t>p</w:t>
      </w:r>
      <w:r>
        <w:rPr>
          <w:spacing w:val="-1"/>
        </w:rPr>
        <w:t>r</w:t>
      </w:r>
      <w:r>
        <w:t>opos</w:t>
      </w:r>
      <w:r>
        <w:rPr>
          <w:spacing w:val="-1"/>
        </w:rPr>
        <w:t>a</w:t>
      </w:r>
      <w:r>
        <w:t>l,</w:t>
      </w:r>
      <w:r>
        <w:rPr>
          <w:spacing w:val="2"/>
        </w:rPr>
        <w:t xml:space="preserve"> </w:t>
      </w:r>
      <w:r>
        <w:t>a</w:t>
      </w:r>
      <w:r>
        <w:rPr>
          <w:spacing w:val="4"/>
        </w:rPr>
        <w:t xml:space="preserve"> </w:t>
      </w:r>
      <w:r>
        <w:t>hi</w:t>
      </w:r>
      <w:r>
        <w:rPr>
          <w:spacing w:val="-2"/>
        </w:rPr>
        <w:t>g</w:t>
      </w:r>
      <w:r>
        <w:t>h</w:t>
      </w:r>
      <w:r>
        <w:rPr>
          <w:spacing w:val="-1"/>
        </w:rPr>
        <w:t>-</w:t>
      </w:r>
      <w:r>
        <w:t>l</w:t>
      </w:r>
      <w:r>
        <w:rPr>
          <w:spacing w:val="-1"/>
        </w:rPr>
        <w:t>e</w:t>
      </w:r>
      <w:r>
        <w:rPr>
          <w:spacing w:val="2"/>
        </w:rPr>
        <w:t>v</w:t>
      </w:r>
      <w:r>
        <w:rPr>
          <w:spacing w:val="-1"/>
        </w:rPr>
        <w:t>e</w:t>
      </w:r>
      <w:r>
        <w:t>l</w:t>
      </w:r>
      <w:r>
        <w:rPr>
          <w:spacing w:val="3"/>
        </w:rPr>
        <w:t xml:space="preserve"> </w:t>
      </w:r>
      <w:r>
        <w:t>P</w:t>
      </w:r>
      <w:r>
        <w:rPr>
          <w:spacing w:val="-1"/>
        </w:rPr>
        <w:t>r</w:t>
      </w:r>
      <w:r>
        <w:t>oj</w:t>
      </w:r>
      <w:r>
        <w:rPr>
          <w:spacing w:val="-1"/>
        </w:rPr>
        <w:t>ec</w:t>
      </w:r>
      <w:r>
        <w:t>t</w:t>
      </w:r>
      <w:r>
        <w:rPr>
          <w:spacing w:val="3"/>
        </w:rPr>
        <w:t xml:space="preserve"> </w:t>
      </w:r>
      <w:r>
        <w:t>Wo</w:t>
      </w:r>
      <w:r>
        <w:rPr>
          <w:spacing w:val="-1"/>
        </w:rPr>
        <w:t>r</w:t>
      </w:r>
      <w:r>
        <w:t>k</w:t>
      </w:r>
      <w:r>
        <w:rPr>
          <w:spacing w:val="5"/>
        </w:rPr>
        <w:t xml:space="preserve"> </w:t>
      </w:r>
      <w:r>
        <w:t>Pl</w:t>
      </w:r>
      <w:r>
        <w:rPr>
          <w:spacing w:val="-1"/>
        </w:rPr>
        <w:t xml:space="preserve">an </w:t>
      </w:r>
      <w:r>
        <w:t>th</w:t>
      </w:r>
      <w:r>
        <w:rPr>
          <w:spacing w:val="-1"/>
        </w:rPr>
        <w:t>a</w:t>
      </w:r>
      <w:r>
        <w:t>t</w:t>
      </w:r>
      <w:r>
        <w:rPr>
          <w:spacing w:val="-14"/>
        </w:rPr>
        <w:t xml:space="preserve"> </w:t>
      </w:r>
      <w:r>
        <w:t>outlin</w:t>
      </w:r>
      <w:r>
        <w:rPr>
          <w:spacing w:val="-1"/>
        </w:rPr>
        <w:t>e</w:t>
      </w:r>
      <w:r>
        <w:t>s</w:t>
      </w:r>
      <w:r>
        <w:rPr>
          <w:spacing w:val="-14"/>
        </w:rPr>
        <w:t xml:space="preserve"> </w:t>
      </w:r>
      <w:r>
        <w:t>the</w:t>
      </w:r>
      <w:r>
        <w:rPr>
          <w:spacing w:val="-15"/>
        </w:rPr>
        <w:t xml:space="preserve"> </w:t>
      </w:r>
      <w:r>
        <w:t>ov</w:t>
      </w:r>
      <w:r>
        <w:rPr>
          <w:spacing w:val="-1"/>
        </w:rPr>
        <w:t>era</w:t>
      </w:r>
      <w:r>
        <w:t>ll</w:t>
      </w:r>
      <w:r>
        <w:rPr>
          <w:spacing w:val="-14"/>
        </w:rPr>
        <w:t xml:space="preserve"> </w:t>
      </w:r>
      <w:r>
        <w:t>s</w:t>
      </w:r>
      <w:r>
        <w:rPr>
          <w:spacing w:val="-2"/>
        </w:rPr>
        <w:t>t</w:t>
      </w:r>
      <w:r>
        <w:rPr>
          <w:spacing w:val="-1"/>
        </w:rPr>
        <w:t>ra</w:t>
      </w:r>
      <w:r>
        <w:t>te</w:t>
      </w:r>
      <w:r>
        <w:rPr>
          <w:spacing w:val="2"/>
        </w:rPr>
        <w:t>g</w:t>
      </w:r>
      <w:r>
        <w:t>y</w:t>
      </w:r>
      <w:r>
        <w:rPr>
          <w:spacing w:val="-19"/>
        </w:rPr>
        <w:t xml:space="preserve"> </w:t>
      </w:r>
      <w:r>
        <w:rPr>
          <w:spacing w:val="-1"/>
        </w:rPr>
        <w:t>a</w:t>
      </w:r>
      <w:r>
        <w:t>nd</w:t>
      </w:r>
      <w:r>
        <w:rPr>
          <w:spacing w:val="-14"/>
        </w:rPr>
        <w:t xml:space="preserve"> </w:t>
      </w:r>
      <w:r>
        <w:rPr>
          <w:spacing w:val="-1"/>
        </w:rPr>
        <w:t>a</w:t>
      </w:r>
      <w:r>
        <w:t>p</w:t>
      </w:r>
      <w:r>
        <w:rPr>
          <w:spacing w:val="2"/>
        </w:rPr>
        <w:t>p</w:t>
      </w:r>
      <w:r>
        <w:rPr>
          <w:spacing w:val="-1"/>
        </w:rPr>
        <w:t>r</w:t>
      </w:r>
      <w:r>
        <w:t>o</w:t>
      </w:r>
      <w:r>
        <w:rPr>
          <w:spacing w:val="-1"/>
        </w:rPr>
        <w:t>ac</w:t>
      </w:r>
      <w:r>
        <w:t>h</w:t>
      </w:r>
      <w:r>
        <w:rPr>
          <w:spacing w:val="-14"/>
        </w:rPr>
        <w:t xml:space="preserve"> </w:t>
      </w:r>
      <w:r>
        <w:t>to</w:t>
      </w:r>
      <w:r>
        <w:rPr>
          <w:spacing w:val="-14"/>
        </w:rPr>
        <w:t xml:space="preserve"> </w:t>
      </w:r>
      <w:r>
        <w:t>p</w:t>
      </w:r>
      <w:r>
        <w:rPr>
          <w:spacing w:val="2"/>
        </w:rPr>
        <w:t>r</w:t>
      </w:r>
      <w:r>
        <w:t>oviding</w:t>
      </w:r>
      <w:r>
        <w:rPr>
          <w:spacing w:val="-17"/>
        </w:rPr>
        <w:t xml:space="preserve"> </w:t>
      </w:r>
      <w:r>
        <w:t>the</w:t>
      </w:r>
      <w:r>
        <w:rPr>
          <w:spacing w:val="-15"/>
        </w:rPr>
        <w:t xml:space="preserve"> </w:t>
      </w:r>
      <w:r>
        <w:rPr>
          <w:spacing w:val="-1"/>
        </w:rPr>
        <w:t>re</w:t>
      </w:r>
      <w:r>
        <w:t>qu</w:t>
      </w:r>
      <w:r>
        <w:rPr>
          <w:spacing w:val="-1"/>
        </w:rPr>
        <w:t>e</w:t>
      </w:r>
      <w:r>
        <w:t>st</w:t>
      </w:r>
      <w:r>
        <w:rPr>
          <w:spacing w:val="-1"/>
        </w:rPr>
        <w:t>e</w:t>
      </w:r>
      <w:r>
        <w:t>d</w:t>
      </w:r>
      <w:r>
        <w:rPr>
          <w:spacing w:val="-14"/>
        </w:rPr>
        <w:t xml:space="preserve"> </w:t>
      </w:r>
      <w:r>
        <w:rPr>
          <w:spacing w:val="5"/>
        </w:rPr>
        <w:t>s</w:t>
      </w:r>
      <w:r>
        <w:rPr>
          <w:spacing w:val="-5"/>
        </w:rPr>
        <w:t>y</w:t>
      </w:r>
      <w:r>
        <w:t>s</w:t>
      </w:r>
      <w:r>
        <w:rPr>
          <w:spacing w:val="3"/>
        </w:rPr>
        <w:t>t</w:t>
      </w:r>
      <w:r>
        <w:rPr>
          <w:spacing w:val="-1"/>
        </w:rPr>
        <w:t>e</w:t>
      </w:r>
      <w:r>
        <w:t xml:space="preserve">m </w:t>
      </w:r>
      <w:r>
        <w:rPr>
          <w:spacing w:val="-1"/>
        </w:rPr>
        <w:t>a</w:t>
      </w:r>
      <w:r>
        <w:t>nd s</w:t>
      </w:r>
      <w:r>
        <w:rPr>
          <w:spacing w:val="-1"/>
        </w:rPr>
        <w:t>er</w:t>
      </w:r>
      <w:r>
        <w:t>vi</w:t>
      </w:r>
      <w:r>
        <w:rPr>
          <w:spacing w:val="-1"/>
        </w:rPr>
        <w:t>ce</w:t>
      </w:r>
      <w:r>
        <w:t>s. The Pl</w:t>
      </w:r>
      <w:r>
        <w:rPr>
          <w:spacing w:val="-1"/>
        </w:rPr>
        <w:t>a</w:t>
      </w:r>
      <w:r>
        <w:t>n</w:t>
      </w:r>
      <w:r>
        <w:rPr>
          <w:spacing w:val="3"/>
        </w:rPr>
        <w:t xml:space="preserve"> </w:t>
      </w:r>
      <w:r>
        <w:t xml:space="preserve">must </w:t>
      </w:r>
      <w:r>
        <w:rPr>
          <w:spacing w:val="-1"/>
        </w:rPr>
        <w:t>c</w:t>
      </w:r>
      <w:r>
        <w:t>ont</w:t>
      </w:r>
      <w:r>
        <w:rPr>
          <w:spacing w:val="-1"/>
        </w:rPr>
        <w:t>a</w:t>
      </w:r>
      <w:r>
        <w:t xml:space="preserve">in </w:t>
      </w:r>
      <w:r>
        <w:rPr>
          <w:spacing w:val="-1"/>
        </w:rPr>
        <w:t>a</w:t>
      </w:r>
      <w:r>
        <w:t>ll si</w:t>
      </w:r>
      <w:r>
        <w:rPr>
          <w:spacing w:val="-2"/>
        </w:rPr>
        <w:t>g</w:t>
      </w:r>
      <w:r>
        <w:t>ni</w:t>
      </w:r>
      <w:r>
        <w:rPr>
          <w:spacing w:val="-1"/>
        </w:rPr>
        <w:t>f</w:t>
      </w:r>
      <w:r>
        <w:t>i</w:t>
      </w:r>
      <w:r>
        <w:rPr>
          <w:spacing w:val="-1"/>
        </w:rPr>
        <w:t>ca</w:t>
      </w:r>
      <w:r>
        <w:t>nt wo</w:t>
      </w:r>
      <w:r>
        <w:rPr>
          <w:spacing w:val="-1"/>
        </w:rPr>
        <w:t>r</w:t>
      </w:r>
      <w:r>
        <w:t>k st</w:t>
      </w:r>
      <w:r>
        <w:rPr>
          <w:spacing w:val="-1"/>
        </w:rPr>
        <w:t>e</w:t>
      </w:r>
      <w:r>
        <w:t xml:space="preserve">ps </w:t>
      </w:r>
      <w:r>
        <w:rPr>
          <w:spacing w:val="-1"/>
        </w:rPr>
        <w:t>re</w:t>
      </w:r>
      <w:r>
        <w:t>qui</w:t>
      </w:r>
      <w:r>
        <w:rPr>
          <w:spacing w:val="-1"/>
        </w:rPr>
        <w:t>re</w:t>
      </w:r>
      <w:r>
        <w:t>d</w:t>
      </w:r>
      <w:r>
        <w:rPr>
          <w:spacing w:val="3"/>
        </w:rPr>
        <w:t xml:space="preserve"> </w:t>
      </w:r>
      <w:r>
        <w:rPr>
          <w:spacing w:val="-1"/>
        </w:rPr>
        <w:t>f</w:t>
      </w:r>
      <w:r>
        <w:t>or p</w:t>
      </w:r>
      <w:r>
        <w:rPr>
          <w:spacing w:val="-1"/>
        </w:rPr>
        <w:t>r</w:t>
      </w:r>
      <w:r>
        <w:t xml:space="preserve">ovision of the </w:t>
      </w:r>
      <w:r>
        <w:rPr>
          <w:spacing w:val="-1"/>
        </w:rPr>
        <w:t>re</w:t>
      </w:r>
      <w:r>
        <w:t>q</w:t>
      </w:r>
      <w:r>
        <w:rPr>
          <w:spacing w:val="2"/>
        </w:rPr>
        <w:t>u</w:t>
      </w:r>
      <w:r>
        <w:rPr>
          <w:spacing w:val="-1"/>
        </w:rPr>
        <w:t>e</w:t>
      </w:r>
      <w:r>
        <w:t>sted s</w:t>
      </w:r>
      <w:r>
        <w:rPr>
          <w:spacing w:val="-1"/>
        </w:rPr>
        <w:t>er</w:t>
      </w:r>
      <w:r>
        <w:t>vi</w:t>
      </w:r>
      <w:r>
        <w:rPr>
          <w:spacing w:val="-1"/>
        </w:rPr>
        <w:t>ce</w:t>
      </w:r>
      <w:r>
        <w:t>s. Time</w:t>
      </w:r>
      <w:r>
        <w:rPr>
          <w:spacing w:val="-1"/>
        </w:rPr>
        <w:t>fra</w:t>
      </w:r>
      <w:r>
        <w:rPr>
          <w:spacing w:val="3"/>
        </w:rPr>
        <w:t>m</w:t>
      </w:r>
      <w:r>
        <w:rPr>
          <w:spacing w:val="-1"/>
        </w:rPr>
        <w:t>e</w:t>
      </w:r>
      <w:r>
        <w:t>s</w:t>
      </w:r>
      <w:r>
        <w:rPr>
          <w:spacing w:val="3"/>
        </w:rPr>
        <w:t xml:space="preserve"> </w:t>
      </w:r>
      <w:r>
        <w:t>must be sp</w:t>
      </w:r>
      <w:r>
        <w:rPr>
          <w:spacing w:val="-1"/>
        </w:rPr>
        <w:t>ec</w:t>
      </w:r>
      <w:r>
        <w:t>i</w:t>
      </w:r>
      <w:r>
        <w:rPr>
          <w:spacing w:val="-1"/>
        </w:rPr>
        <w:t>f</w:t>
      </w:r>
      <w:r>
        <w:t>i</w:t>
      </w:r>
      <w:r>
        <w:rPr>
          <w:spacing w:val="-1"/>
        </w:rPr>
        <w:t>e</w:t>
      </w:r>
      <w:r>
        <w:t>d in te</w:t>
      </w:r>
      <w:r>
        <w:rPr>
          <w:spacing w:val="2"/>
        </w:rPr>
        <w:t>r</w:t>
      </w:r>
      <w:r>
        <w:t>ms of wo</w:t>
      </w:r>
      <w:r>
        <w:rPr>
          <w:spacing w:val="-1"/>
        </w:rPr>
        <w:t>r</w:t>
      </w:r>
      <w:r>
        <w:t>k d</w:t>
      </w:r>
      <w:r>
        <w:rPr>
          <w:spacing w:val="4"/>
        </w:rPr>
        <w:t>a</w:t>
      </w:r>
      <w:r>
        <w:rPr>
          <w:spacing w:val="-5"/>
        </w:rPr>
        <w:t>y</w:t>
      </w:r>
      <w:r>
        <w:t xml:space="preserve">s </w:t>
      </w:r>
      <w:r>
        <w:rPr>
          <w:spacing w:val="2"/>
        </w:rPr>
        <w:t>o</w:t>
      </w:r>
      <w:r>
        <w:t>r</w:t>
      </w:r>
      <w:r>
        <w:rPr>
          <w:spacing w:val="-1"/>
        </w:rPr>
        <w:t xml:space="preserve"> </w:t>
      </w:r>
      <w:r>
        <w:rPr>
          <w:spacing w:val="2"/>
        </w:rPr>
        <w:t>w</w:t>
      </w:r>
      <w:r>
        <w:rPr>
          <w:spacing w:val="-1"/>
        </w:rPr>
        <w:t>ee</w:t>
      </w:r>
      <w:r>
        <w:t>ks</w:t>
      </w:r>
      <w:r>
        <w:rPr>
          <w:spacing w:val="3"/>
        </w:rPr>
        <w:t xml:space="preserve"> </w:t>
      </w:r>
      <w:r>
        <w:rPr>
          <w:spacing w:val="-1"/>
        </w:rPr>
        <w:t>af</w:t>
      </w:r>
      <w:r>
        <w:t>t</w:t>
      </w:r>
      <w:r>
        <w:rPr>
          <w:spacing w:val="-1"/>
        </w:rPr>
        <w:t>e</w:t>
      </w:r>
      <w:r>
        <w:t>r</w:t>
      </w:r>
      <w:r>
        <w:rPr>
          <w:spacing w:val="2"/>
        </w:rPr>
        <w:t xml:space="preserve"> </w:t>
      </w:r>
      <w:r>
        <w:rPr>
          <w:spacing w:val="-1"/>
        </w:rPr>
        <w:t>c</w:t>
      </w:r>
      <w:r>
        <w:t>ont</w:t>
      </w:r>
      <w:r>
        <w:rPr>
          <w:spacing w:val="-1"/>
        </w:rPr>
        <w:t>r</w:t>
      </w:r>
      <w:r>
        <w:t>a</w:t>
      </w:r>
      <w:r>
        <w:rPr>
          <w:spacing w:val="-1"/>
        </w:rPr>
        <w:t>c</w:t>
      </w:r>
      <w:r>
        <w:t>t si</w:t>
      </w:r>
      <w:r>
        <w:rPr>
          <w:spacing w:val="-2"/>
        </w:rPr>
        <w:t>g</w:t>
      </w:r>
      <w:r>
        <w:t>ni</w:t>
      </w:r>
      <w:r>
        <w:rPr>
          <w:spacing w:val="2"/>
        </w:rPr>
        <w:t>n</w:t>
      </w:r>
      <w:r>
        <w:rPr>
          <w:spacing w:val="-2"/>
        </w:rPr>
        <w:t>g</w:t>
      </w:r>
      <w:r>
        <w:t>.</w:t>
      </w:r>
      <w:r>
        <w:rPr>
          <w:spacing w:val="2"/>
        </w:rPr>
        <w:t xml:space="preserve"> </w:t>
      </w:r>
      <w:r>
        <w:t>The</w:t>
      </w:r>
      <w:r>
        <w:rPr>
          <w:spacing w:val="-1"/>
        </w:rPr>
        <w:t xml:space="preserve"> </w:t>
      </w:r>
      <w:r>
        <w:t>P</w:t>
      </w:r>
      <w:r>
        <w:rPr>
          <w:spacing w:val="3"/>
        </w:rPr>
        <w:t>l</w:t>
      </w:r>
      <w:r>
        <w:rPr>
          <w:spacing w:val="-1"/>
        </w:rPr>
        <w:t>a</w:t>
      </w:r>
      <w:r>
        <w:t>n must in</w:t>
      </w:r>
      <w:r>
        <w:rPr>
          <w:spacing w:val="-1"/>
        </w:rPr>
        <w:t>c</w:t>
      </w:r>
      <w:r>
        <w:t>lude</w:t>
      </w:r>
      <w:r>
        <w:rPr>
          <w:spacing w:val="-1"/>
        </w:rPr>
        <w:t xml:space="preserve"> </w:t>
      </w:r>
      <w:r>
        <w:t xml:space="preserve">the </w:t>
      </w:r>
      <w:r>
        <w:rPr>
          <w:spacing w:val="-1"/>
        </w:rPr>
        <w:t>e</w:t>
      </w:r>
      <w:r>
        <w:t>l</w:t>
      </w:r>
      <w:r>
        <w:rPr>
          <w:spacing w:val="-1"/>
        </w:rPr>
        <w:t>e</w:t>
      </w:r>
      <w:r>
        <w:rPr>
          <w:spacing w:val="3"/>
        </w:rPr>
        <w:t>m</w:t>
      </w:r>
      <w:r>
        <w:rPr>
          <w:spacing w:val="-1"/>
        </w:rPr>
        <w:t>e</w:t>
      </w:r>
      <w:r>
        <w:t>nts list</w:t>
      </w:r>
      <w:r>
        <w:rPr>
          <w:spacing w:val="-1"/>
        </w:rPr>
        <w:t>e</w:t>
      </w:r>
      <w:r>
        <w:t>d b</w:t>
      </w:r>
      <w:r>
        <w:rPr>
          <w:spacing w:val="-1"/>
        </w:rPr>
        <w:t>e</w:t>
      </w:r>
      <w:r>
        <w:t>low</w:t>
      </w:r>
      <w:r w:rsidR="00F66366">
        <w:t>:</w:t>
      </w:r>
    </w:p>
    <w:p w:rsidR="000F79A1" w:rsidRPr="00EC2D17" w:rsidRDefault="000F79A1" w:rsidP="00EC2D17">
      <w:pPr>
        <w:pStyle w:val="Level3"/>
        <w:tabs>
          <w:tab w:val="clear" w:pos="1800"/>
        </w:tabs>
        <w:ind w:left="2340" w:hanging="900"/>
        <w:jc w:val="both"/>
        <w:rPr>
          <w:rFonts w:ascii="Arial" w:hAnsi="Arial" w:cs="Arial"/>
          <w:sz w:val="22"/>
          <w:szCs w:val="22"/>
        </w:rPr>
      </w:pPr>
      <w:r w:rsidRPr="00EC2D17">
        <w:rPr>
          <w:rFonts w:ascii="Arial" w:hAnsi="Arial" w:cs="Arial"/>
          <w:color w:val="000000"/>
          <w:sz w:val="22"/>
          <w:szCs w:val="22"/>
        </w:rPr>
        <w:t>The</w:t>
      </w:r>
      <w:r w:rsidRPr="00EC2D17">
        <w:rPr>
          <w:rFonts w:ascii="Arial" w:hAnsi="Arial" w:cs="Arial"/>
          <w:color w:val="000000"/>
          <w:spacing w:val="-1"/>
          <w:sz w:val="22"/>
          <w:szCs w:val="22"/>
        </w:rPr>
        <w:t xml:space="preserve"> </w:t>
      </w:r>
      <w:r w:rsidRPr="00EC2D17">
        <w:rPr>
          <w:rFonts w:ascii="Arial" w:hAnsi="Arial" w:cs="Arial"/>
          <w:color w:val="000000"/>
          <w:spacing w:val="1"/>
          <w:sz w:val="22"/>
          <w:szCs w:val="22"/>
        </w:rPr>
        <w:t>P</w:t>
      </w:r>
      <w:r w:rsidRPr="00EC2D17">
        <w:rPr>
          <w:rFonts w:ascii="Arial" w:hAnsi="Arial" w:cs="Arial"/>
          <w:color w:val="000000"/>
          <w:sz w:val="22"/>
          <w:szCs w:val="22"/>
        </w:rPr>
        <w:t>l</w:t>
      </w:r>
      <w:r w:rsidRPr="00EC2D17">
        <w:rPr>
          <w:rFonts w:ascii="Arial" w:hAnsi="Arial" w:cs="Arial"/>
          <w:color w:val="000000"/>
          <w:spacing w:val="-1"/>
          <w:sz w:val="22"/>
          <w:szCs w:val="22"/>
        </w:rPr>
        <w:t>a</w:t>
      </w:r>
      <w:r w:rsidRPr="00EC2D17">
        <w:rPr>
          <w:rFonts w:ascii="Arial" w:hAnsi="Arial" w:cs="Arial"/>
          <w:color w:val="000000"/>
          <w:sz w:val="22"/>
          <w:szCs w:val="22"/>
        </w:rPr>
        <w:t>n must in</w:t>
      </w:r>
      <w:r w:rsidRPr="00EC2D17">
        <w:rPr>
          <w:rFonts w:ascii="Arial" w:hAnsi="Arial" w:cs="Arial"/>
          <w:color w:val="000000"/>
          <w:spacing w:val="-1"/>
          <w:sz w:val="22"/>
          <w:szCs w:val="22"/>
        </w:rPr>
        <w:t>c</w:t>
      </w:r>
      <w:r w:rsidRPr="00EC2D17">
        <w:rPr>
          <w:rFonts w:ascii="Arial" w:hAnsi="Arial" w:cs="Arial"/>
          <w:color w:val="000000"/>
          <w:sz w:val="22"/>
          <w:szCs w:val="22"/>
        </w:rPr>
        <w:t>o</w:t>
      </w:r>
      <w:r w:rsidRPr="00EC2D17">
        <w:rPr>
          <w:rFonts w:ascii="Arial" w:hAnsi="Arial" w:cs="Arial"/>
          <w:color w:val="000000"/>
          <w:spacing w:val="-1"/>
          <w:sz w:val="22"/>
          <w:szCs w:val="22"/>
        </w:rPr>
        <w:t>r</w:t>
      </w:r>
      <w:r w:rsidRPr="00EC2D17">
        <w:rPr>
          <w:rFonts w:ascii="Arial" w:hAnsi="Arial" w:cs="Arial"/>
          <w:color w:val="000000"/>
          <w:sz w:val="22"/>
          <w:szCs w:val="22"/>
        </w:rPr>
        <w:t>po</w:t>
      </w:r>
      <w:r w:rsidRPr="00EC2D17">
        <w:rPr>
          <w:rFonts w:ascii="Arial" w:hAnsi="Arial" w:cs="Arial"/>
          <w:color w:val="000000"/>
          <w:spacing w:val="-1"/>
          <w:sz w:val="22"/>
          <w:szCs w:val="22"/>
        </w:rPr>
        <w:t>ra</w:t>
      </w:r>
      <w:r w:rsidRPr="00EC2D17">
        <w:rPr>
          <w:rFonts w:ascii="Arial" w:hAnsi="Arial" w:cs="Arial"/>
          <w:color w:val="000000"/>
          <w:spacing w:val="3"/>
          <w:sz w:val="22"/>
          <w:szCs w:val="22"/>
        </w:rPr>
        <w:t>t</w:t>
      </w:r>
      <w:r w:rsidRPr="00EC2D17">
        <w:rPr>
          <w:rFonts w:ascii="Arial" w:hAnsi="Arial" w:cs="Arial"/>
          <w:color w:val="000000"/>
          <w:sz w:val="22"/>
          <w:szCs w:val="22"/>
        </w:rPr>
        <w:t>e</w:t>
      </w:r>
      <w:r w:rsidRPr="00EC2D17">
        <w:rPr>
          <w:rFonts w:ascii="Arial" w:hAnsi="Arial" w:cs="Arial"/>
          <w:color w:val="000000"/>
          <w:spacing w:val="-1"/>
          <w:sz w:val="22"/>
          <w:szCs w:val="22"/>
        </w:rPr>
        <w:t xml:space="preserve"> a</w:t>
      </w:r>
      <w:r w:rsidRPr="00EC2D17">
        <w:rPr>
          <w:rFonts w:ascii="Arial" w:hAnsi="Arial" w:cs="Arial"/>
          <w:color w:val="000000"/>
          <w:sz w:val="22"/>
          <w:szCs w:val="22"/>
        </w:rPr>
        <w:t>ll t</w:t>
      </w:r>
      <w:r w:rsidRPr="00EC2D17">
        <w:rPr>
          <w:rFonts w:ascii="Arial" w:hAnsi="Arial" w:cs="Arial"/>
          <w:color w:val="000000"/>
          <w:spacing w:val="-1"/>
          <w:sz w:val="22"/>
          <w:szCs w:val="22"/>
        </w:rPr>
        <w:t>a</w:t>
      </w:r>
      <w:r w:rsidRPr="00EC2D17">
        <w:rPr>
          <w:rFonts w:ascii="Arial" w:hAnsi="Arial" w:cs="Arial"/>
          <w:color w:val="000000"/>
          <w:sz w:val="22"/>
          <w:szCs w:val="22"/>
        </w:rPr>
        <w:t>sks to be</w:t>
      </w:r>
      <w:r w:rsidRPr="00EC2D17">
        <w:rPr>
          <w:rFonts w:ascii="Arial" w:hAnsi="Arial" w:cs="Arial"/>
          <w:color w:val="000000"/>
          <w:spacing w:val="-1"/>
          <w:sz w:val="22"/>
          <w:szCs w:val="22"/>
        </w:rPr>
        <w:t xml:space="preserve"> a</w:t>
      </w:r>
      <w:r w:rsidRPr="00EC2D17">
        <w:rPr>
          <w:rFonts w:ascii="Arial" w:hAnsi="Arial" w:cs="Arial"/>
          <w:color w:val="000000"/>
          <w:spacing w:val="1"/>
          <w:sz w:val="22"/>
          <w:szCs w:val="22"/>
        </w:rPr>
        <w:t>c</w:t>
      </w:r>
      <w:r w:rsidRPr="00EC2D17">
        <w:rPr>
          <w:rFonts w:ascii="Arial" w:hAnsi="Arial" w:cs="Arial"/>
          <w:color w:val="000000"/>
          <w:spacing w:val="-1"/>
          <w:sz w:val="22"/>
          <w:szCs w:val="22"/>
        </w:rPr>
        <w:t>c</w:t>
      </w:r>
      <w:r w:rsidRPr="00EC2D17">
        <w:rPr>
          <w:rFonts w:ascii="Arial" w:hAnsi="Arial" w:cs="Arial"/>
          <w:color w:val="000000"/>
          <w:sz w:val="22"/>
          <w:szCs w:val="22"/>
        </w:rPr>
        <w:t>omplish</w:t>
      </w:r>
      <w:r w:rsidRPr="00EC2D17">
        <w:rPr>
          <w:rFonts w:ascii="Arial" w:hAnsi="Arial" w:cs="Arial"/>
          <w:color w:val="000000"/>
          <w:spacing w:val="-1"/>
          <w:sz w:val="22"/>
          <w:szCs w:val="22"/>
        </w:rPr>
        <w:t>e</w:t>
      </w:r>
      <w:r w:rsidRPr="00EC2D17">
        <w:rPr>
          <w:rFonts w:ascii="Arial" w:hAnsi="Arial" w:cs="Arial"/>
          <w:color w:val="000000"/>
          <w:sz w:val="22"/>
          <w:szCs w:val="22"/>
        </w:rPr>
        <w:t>d;</w:t>
      </w:r>
    </w:p>
    <w:p w:rsidR="000F79A1" w:rsidRPr="00EC2D17" w:rsidRDefault="00791899" w:rsidP="00EC2D17">
      <w:pPr>
        <w:pStyle w:val="Level3"/>
        <w:tabs>
          <w:tab w:val="clear" w:pos="1800"/>
        </w:tabs>
        <w:ind w:left="2340" w:hanging="900"/>
        <w:jc w:val="both"/>
        <w:rPr>
          <w:rFonts w:ascii="Arial" w:hAnsi="Arial" w:cs="Arial"/>
          <w:sz w:val="22"/>
          <w:szCs w:val="22"/>
        </w:rPr>
      </w:pPr>
      <w:r w:rsidRPr="00EC2D17">
        <w:rPr>
          <w:rFonts w:ascii="Arial" w:hAnsi="Arial" w:cs="Arial"/>
          <w:color w:val="000000"/>
          <w:sz w:val="22"/>
          <w:szCs w:val="22"/>
        </w:rPr>
        <w:lastRenderedPageBreak/>
        <w:t xml:space="preserve">The  </w:t>
      </w:r>
      <w:r w:rsidRPr="00EC2D17">
        <w:rPr>
          <w:rFonts w:ascii="Arial" w:hAnsi="Arial" w:cs="Arial"/>
          <w:color w:val="000000"/>
          <w:spacing w:val="28"/>
          <w:sz w:val="22"/>
          <w:szCs w:val="22"/>
        </w:rPr>
        <w:t> </w:t>
      </w:r>
      <w:r w:rsidRPr="00EC2D17">
        <w:rPr>
          <w:rFonts w:ascii="Arial" w:hAnsi="Arial" w:cs="Arial"/>
          <w:color w:val="000000"/>
          <w:spacing w:val="1"/>
          <w:sz w:val="22"/>
          <w:szCs w:val="22"/>
        </w:rPr>
        <w:t>P</w:t>
      </w:r>
      <w:r w:rsidRPr="00EC2D17">
        <w:rPr>
          <w:rFonts w:ascii="Arial" w:hAnsi="Arial" w:cs="Arial"/>
          <w:color w:val="000000"/>
          <w:sz w:val="22"/>
          <w:szCs w:val="22"/>
        </w:rPr>
        <w:t>l</w:t>
      </w:r>
      <w:r w:rsidRPr="00EC2D17">
        <w:rPr>
          <w:rFonts w:ascii="Arial" w:hAnsi="Arial" w:cs="Arial"/>
          <w:color w:val="000000"/>
          <w:spacing w:val="-1"/>
          <w:sz w:val="22"/>
          <w:szCs w:val="22"/>
        </w:rPr>
        <w:t>a</w:t>
      </w:r>
      <w:r w:rsidRPr="00EC2D17">
        <w:rPr>
          <w:rFonts w:ascii="Arial" w:hAnsi="Arial" w:cs="Arial"/>
          <w:color w:val="000000"/>
          <w:sz w:val="22"/>
          <w:szCs w:val="22"/>
        </w:rPr>
        <w:t xml:space="preserve">n  </w:t>
      </w:r>
      <w:r w:rsidRPr="00EC2D17">
        <w:rPr>
          <w:rFonts w:ascii="Arial" w:hAnsi="Arial" w:cs="Arial"/>
          <w:color w:val="000000"/>
          <w:spacing w:val="29"/>
          <w:sz w:val="22"/>
          <w:szCs w:val="22"/>
        </w:rPr>
        <w:t> </w:t>
      </w:r>
      <w:r w:rsidRPr="00EC2D17">
        <w:rPr>
          <w:rFonts w:ascii="Arial" w:hAnsi="Arial" w:cs="Arial"/>
          <w:color w:val="000000"/>
          <w:sz w:val="22"/>
          <w:szCs w:val="22"/>
        </w:rPr>
        <w:t xml:space="preserve">must  </w:t>
      </w:r>
      <w:r w:rsidRPr="00EC2D17">
        <w:rPr>
          <w:rFonts w:ascii="Arial" w:hAnsi="Arial" w:cs="Arial"/>
          <w:color w:val="000000"/>
          <w:spacing w:val="29"/>
          <w:sz w:val="22"/>
          <w:szCs w:val="22"/>
        </w:rPr>
        <w:t> </w:t>
      </w:r>
      <w:r w:rsidRPr="00EC2D17">
        <w:rPr>
          <w:rFonts w:ascii="Arial" w:hAnsi="Arial" w:cs="Arial"/>
          <w:color w:val="000000"/>
          <w:spacing w:val="-1"/>
          <w:sz w:val="22"/>
          <w:szCs w:val="22"/>
        </w:rPr>
        <w:t>a</w:t>
      </w:r>
      <w:r w:rsidRPr="00EC2D17">
        <w:rPr>
          <w:rFonts w:ascii="Arial" w:hAnsi="Arial" w:cs="Arial"/>
          <w:color w:val="000000"/>
          <w:sz w:val="22"/>
          <w:szCs w:val="22"/>
        </w:rPr>
        <w:t>dd</w:t>
      </w:r>
      <w:r w:rsidRPr="00EC2D17">
        <w:rPr>
          <w:rFonts w:ascii="Arial" w:hAnsi="Arial" w:cs="Arial"/>
          <w:color w:val="000000"/>
          <w:spacing w:val="-1"/>
          <w:sz w:val="22"/>
          <w:szCs w:val="22"/>
        </w:rPr>
        <w:t>r</w:t>
      </w:r>
      <w:r w:rsidRPr="00EC2D17">
        <w:rPr>
          <w:rFonts w:ascii="Arial" w:hAnsi="Arial" w:cs="Arial"/>
          <w:color w:val="000000"/>
          <w:spacing w:val="1"/>
          <w:sz w:val="22"/>
          <w:szCs w:val="22"/>
        </w:rPr>
        <w:t>e</w:t>
      </w:r>
      <w:r w:rsidRPr="00EC2D17">
        <w:rPr>
          <w:rFonts w:ascii="Arial" w:hAnsi="Arial" w:cs="Arial"/>
          <w:color w:val="000000"/>
          <w:sz w:val="22"/>
          <w:szCs w:val="22"/>
        </w:rPr>
        <w:t xml:space="preserve">ss  </w:t>
      </w:r>
      <w:r w:rsidRPr="00EC2D17">
        <w:rPr>
          <w:rFonts w:ascii="Arial" w:hAnsi="Arial" w:cs="Arial"/>
          <w:color w:val="000000"/>
          <w:spacing w:val="29"/>
          <w:sz w:val="22"/>
          <w:szCs w:val="22"/>
        </w:rPr>
        <w:t> </w:t>
      </w:r>
      <w:r w:rsidRPr="00EC2D17">
        <w:rPr>
          <w:rFonts w:ascii="Arial" w:hAnsi="Arial" w:cs="Arial"/>
          <w:color w:val="000000"/>
          <w:spacing w:val="-1"/>
          <w:sz w:val="22"/>
          <w:szCs w:val="22"/>
        </w:rPr>
        <w:t>a</w:t>
      </w:r>
      <w:r w:rsidRPr="00EC2D17">
        <w:rPr>
          <w:rFonts w:ascii="Arial" w:hAnsi="Arial" w:cs="Arial"/>
          <w:color w:val="000000"/>
          <w:sz w:val="22"/>
          <w:szCs w:val="22"/>
        </w:rPr>
        <w:t xml:space="preserve">ll  </w:t>
      </w:r>
      <w:r w:rsidRPr="00EC2D17">
        <w:rPr>
          <w:rFonts w:ascii="Arial" w:hAnsi="Arial" w:cs="Arial"/>
          <w:color w:val="000000"/>
          <w:spacing w:val="29"/>
          <w:sz w:val="22"/>
          <w:szCs w:val="22"/>
        </w:rPr>
        <w:t> </w:t>
      </w:r>
      <w:r w:rsidRPr="00EC2D17">
        <w:rPr>
          <w:rFonts w:ascii="Arial" w:hAnsi="Arial" w:cs="Arial"/>
          <w:color w:val="000000"/>
          <w:sz w:val="22"/>
          <w:szCs w:val="22"/>
        </w:rPr>
        <w:t>p</w:t>
      </w:r>
      <w:r w:rsidRPr="00EC2D17">
        <w:rPr>
          <w:rFonts w:ascii="Arial" w:hAnsi="Arial" w:cs="Arial"/>
          <w:color w:val="000000"/>
          <w:spacing w:val="-1"/>
          <w:sz w:val="22"/>
          <w:szCs w:val="22"/>
        </w:rPr>
        <w:t>r</w:t>
      </w:r>
      <w:r w:rsidRPr="00EC2D17">
        <w:rPr>
          <w:rFonts w:ascii="Arial" w:hAnsi="Arial" w:cs="Arial"/>
          <w:color w:val="000000"/>
          <w:sz w:val="22"/>
          <w:szCs w:val="22"/>
        </w:rPr>
        <w:t>oj</w:t>
      </w:r>
      <w:r w:rsidRPr="00EC2D17">
        <w:rPr>
          <w:rFonts w:ascii="Arial" w:hAnsi="Arial" w:cs="Arial"/>
          <w:color w:val="000000"/>
          <w:spacing w:val="-1"/>
          <w:sz w:val="22"/>
          <w:szCs w:val="22"/>
        </w:rPr>
        <w:t>ec</w:t>
      </w:r>
      <w:r w:rsidRPr="00EC2D17">
        <w:rPr>
          <w:rFonts w:ascii="Arial" w:hAnsi="Arial" w:cs="Arial"/>
          <w:color w:val="000000"/>
          <w:sz w:val="22"/>
          <w:szCs w:val="22"/>
        </w:rPr>
        <w:t xml:space="preserve">t  </w:t>
      </w:r>
      <w:r w:rsidRPr="00EC2D17">
        <w:rPr>
          <w:rFonts w:ascii="Arial" w:hAnsi="Arial" w:cs="Arial"/>
          <w:color w:val="000000"/>
          <w:spacing w:val="29"/>
          <w:sz w:val="22"/>
          <w:szCs w:val="22"/>
        </w:rPr>
        <w:t> </w:t>
      </w:r>
      <w:r w:rsidRPr="00EC2D17">
        <w:rPr>
          <w:rFonts w:ascii="Arial" w:hAnsi="Arial" w:cs="Arial"/>
          <w:color w:val="000000"/>
          <w:sz w:val="22"/>
          <w:szCs w:val="22"/>
        </w:rPr>
        <w:t>d</w:t>
      </w:r>
      <w:r w:rsidRPr="00EC2D17">
        <w:rPr>
          <w:rFonts w:ascii="Arial" w:hAnsi="Arial" w:cs="Arial"/>
          <w:color w:val="000000"/>
          <w:spacing w:val="-1"/>
          <w:sz w:val="22"/>
          <w:szCs w:val="22"/>
        </w:rPr>
        <w:t>e</w:t>
      </w:r>
      <w:r w:rsidRPr="00EC2D17">
        <w:rPr>
          <w:rFonts w:ascii="Arial" w:hAnsi="Arial" w:cs="Arial"/>
          <w:color w:val="000000"/>
          <w:sz w:val="22"/>
          <w:szCs w:val="22"/>
        </w:rPr>
        <w:t>liv</w:t>
      </w:r>
      <w:r w:rsidRPr="00EC2D17">
        <w:rPr>
          <w:rFonts w:ascii="Arial" w:hAnsi="Arial" w:cs="Arial"/>
          <w:color w:val="000000"/>
          <w:spacing w:val="-1"/>
          <w:sz w:val="22"/>
          <w:szCs w:val="22"/>
        </w:rPr>
        <w:t>e</w:t>
      </w:r>
      <w:r w:rsidRPr="00EC2D17">
        <w:rPr>
          <w:rFonts w:ascii="Arial" w:hAnsi="Arial" w:cs="Arial"/>
          <w:color w:val="000000"/>
          <w:spacing w:val="2"/>
          <w:sz w:val="22"/>
          <w:szCs w:val="22"/>
        </w:rPr>
        <w:t>r</w:t>
      </w:r>
      <w:r w:rsidRPr="00EC2D17">
        <w:rPr>
          <w:rFonts w:ascii="Arial" w:hAnsi="Arial" w:cs="Arial"/>
          <w:color w:val="000000"/>
          <w:spacing w:val="-1"/>
          <w:sz w:val="22"/>
          <w:szCs w:val="22"/>
        </w:rPr>
        <w:t>a</w:t>
      </w:r>
      <w:r w:rsidRPr="00EC2D17">
        <w:rPr>
          <w:rFonts w:ascii="Arial" w:hAnsi="Arial" w:cs="Arial"/>
          <w:color w:val="000000"/>
          <w:sz w:val="22"/>
          <w:szCs w:val="22"/>
        </w:rPr>
        <w:t>bl</w:t>
      </w:r>
      <w:r w:rsidRPr="00EC2D17">
        <w:rPr>
          <w:rFonts w:ascii="Arial" w:hAnsi="Arial" w:cs="Arial"/>
          <w:color w:val="000000"/>
          <w:spacing w:val="-1"/>
          <w:sz w:val="22"/>
          <w:szCs w:val="22"/>
        </w:rPr>
        <w:t>e</w:t>
      </w:r>
      <w:r w:rsidRPr="00EC2D17">
        <w:rPr>
          <w:rFonts w:ascii="Arial" w:hAnsi="Arial" w:cs="Arial"/>
          <w:color w:val="000000"/>
          <w:sz w:val="22"/>
          <w:szCs w:val="22"/>
        </w:rPr>
        <w:t xml:space="preserve">s,  </w:t>
      </w:r>
      <w:r w:rsidRPr="00EC2D17">
        <w:rPr>
          <w:rFonts w:ascii="Arial" w:hAnsi="Arial" w:cs="Arial"/>
          <w:color w:val="000000"/>
          <w:spacing w:val="29"/>
          <w:sz w:val="22"/>
          <w:szCs w:val="22"/>
        </w:rPr>
        <w:t> </w:t>
      </w:r>
      <w:r w:rsidRPr="00EC2D17">
        <w:rPr>
          <w:rFonts w:ascii="Arial" w:hAnsi="Arial" w:cs="Arial"/>
          <w:color w:val="000000"/>
          <w:sz w:val="22"/>
          <w:szCs w:val="22"/>
        </w:rPr>
        <w:t>in</w:t>
      </w:r>
      <w:r w:rsidRPr="00EC2D17">
        <w:rPr>
          <w:rFonts w:ascii="Arial" w:hAnsi="Arial" w:cs="Arial"/>
          <w:color w:val="000000"/>
          <w:spacing w:val="-1"/>
          <w:sz w:val="22"/>
          <w:szCs w:val="22"/>
        </w:rPr>
        <w:t>c</w:t>
      </w:r>
      <w:r w:rsidRPr="00EC2D17">
        <w:rPr>
          <w:rFonts w:ascii="Arial" w:hAnsi="Arial" w:cs="Arial"/>
          <w:color w:val="000000"/>
          <w:sz w:val="22"/>
          <w:szCs w:val="22"/>
        </w:rPr>
        <w:t>luding impl</w:t>
      </w:r>
      <w:r w:rsidRPr="00EC2D17">
        <w:rPr>
          <w:rFonts w:ascii="Arial" w:hAnsi="Arial" w:cs="Arial"/>
          <w:color w:val="000000"/>
          <w:spacing w:val="-1"/>
          <w:sz w:val="22"/>
          <w:szCs w:val="22"/>
        </w:rPr>
        <w:t>e</w:t>
      </w:r>
      <w:r w:rsidRPr="00EC2D17">
        <w:rPr>
          <w:rFonts w:ascii="Arial" w:hAnsi="Arial" w:cs="Arial"/>
          <w:color w:val="000000"/>
          <w:sz w:val="22"/>
          <w:szCs w:val="22"/>
        </w:rPr>
        <w:t>m</w:t>
      </w:r>
      <w:r w:rsidRPr="00EC2D17">
        <w:rPr>
          <w:rFonts w:ascii="Arial" w:hAnsi="Arial" w:cs="Arial"/>
          <w:color w:val="000000"/>
          <w:spacing w:val="-1"/>
          <w:sz w:val="22"/>
          <w:szCs w:val="22"/>
        </w:rPr>
        <w:t>e</w:t>
      </w:r>
      <w:r w:rsidRPr="00EC2D17">
        <w:rPr>
          <w:rFonts w:ascii="Arial" w:hAnsi="Arial" w:cs="Arial"/>
          <w:color w:val="000000"/>
          <w:sz w:val="22"/>
          <w:szCs w:val="22"/>
        </w:rPr>
        <w:t>nt</w:t>
      </w:r>
      <w:r w:rsidRPr="00EC2D17">
        <w:rPr>
          <w:rFonts w:ascii="Arial" w:hAnsi="Arial" w:cs="Arial"/>
          <w:color w:val="000000"/>
          <w:spacing w:val="-1"/>
          <w:sz w:val="22"/>
          <w:szCs w:val="22"/>
        </w:rPr>
        <w:t>a</w:t>
      </w:r>
      <w:r w:rsidRPr="00EC2D17">
        <w:rPr>
          <w:rFonts w:ascii="Arial" w:hAnsi="Arial" w:cs="Arial"/>
          <w:color w:val="000000"/>
          <w:sz w:val="22"/>
          <w:szCs w:val="22"/>
        </w:rPr>
        <w:t>tion,</w:t>
      </w:r>
      <w:r w:rsidRPr="00EC2D17">
        <w:rPr>
          <w:rFonts w:ascii="Arial" w:hAnsi="Arial" w:cs="Arial"/>
          <w:color w:val="000000"/>
          <w:spacing w:val="3"/>
          <w:sz w:val="22"/>
          <w:szCs w:val="22"/>
        </w:rPr>
        <w:t xml:space="preserve"> </w:t>
      </w:r>
      <w:r w:rsidRPr="00EC2D17">
        <w:rPr>
          <w:rFonts w:ascii="Arial" w:hAnsi="Arial" w:cs="Arial"/>
          <w:color w:val="000000"/>
          <w:spacing w:val="-1"/>
          <w:sz w:val="22"/>
          <w:szCs w:val="22"/>
        </w:rPr>
        <w:t>acce</w:t>
      </w:r>
      <w:r w:rsidRPr="00EC2D17">
        <w:rPr>
          <w:rFonts w:ascii="Arial" w:hAnsi="Arial" w:cs="Arial"/>
          <w:color w:val="000000"/>
          <w:sz w:val="22"/>
          <w:szCs w:val="22"/>
        </w:rPr>
        <w:t>p</w:t>
      </w:r>
      <w:r w:rsidRPr="00EC2D17">
        <w:rPr>
          <w:rFonts w:ascii="Arial" w:hAnsi="Arial" w:cs="Arial"/>
          <w:color w:val="000000"/>
          <w:spacing w:val="1"/>
          <w:sz w:val="22"/>
          <w:szCs w:val="22"/>
        </w:rPr>
        <w:t>ta</w:t>
      </w:r>
      <w:r w:rsidRPr="00EC2D17">
        <w:rPr>
          <w:rFonts w:ascii="Arial" w:hAnsi="Arial" w:cs="Arial"/>
          <w:color w:val="000000"/>
          <w:sz w:val="22"/>
          <w:szCs w:val="22"/>
        </w:rPr>
        <w:t>n</w:t>
      </w:r>
      <w:r w:rsidRPr="00EC2D17">
        <w:rPr>
          <w:rFonts w:ascii="Arial" w:hAnsi="Arial" w:cs="Arial"/>
          <w:color w:val="000000"/>
          <w:spacing w:val="-1"/>
          <w:sz w:val="22"/>
          <w:szCs w:val="22"/>
        </w:rPr>
        <w:t>c</w:t>
      </w:r>
      <w:r w:rsidRPr="00EC2D17">
        <w:rPr>
          <w:rFonts w:ascii="Arial" w:hAnsi="Arial" w:cs="Arial"/>
          <w:color w:val="000000"/>
          <w:sz w:val="22"/>
          <w:szCs w:val="22"/>
        </w:rPr>
        <w:t>e</w:t>
      </w:r>
      <w:r w:rsidRPr="00EC2D17">
        <w:rPr>
          <w:rFonts w:ascii="Arial" w:hAnsi="Arial" w:cs="Arial"/>
          <w:color w:val="000000"/>
          <w:spacing w:val="2"/>
          <w:sz w:val="22"/>
          <w:szCs w:val="22"/>
        </w:rPr>
        <w:t xml:space="preserve"> </w:t>
      </w:r>
      <w:r w:rsidRPr="00EC2D17">
        <w:rPr>
          <w:rFonts w:ascii="Arial" w:hAnsi="Arial" w:cs="Arial"/>
          <w:color w:val="000000"/>
          <w:sz w:val="22"/>
          <w:szCs w:val="22"/>
        </w:rPr>
        <w:t>t</w:t>
      </w:r>
      <w:r w:rsidRPr="00EC2D17">
        <w:rPr>
          <w:rFonts w:ascii="Arial" w:hAnsi="Arial" w:cs="Arial"/>
          <w:color w:val="000000"/>
          <w:spacing w:val="-1"/>
          <w:sz w:val="22"/>
          <w:szCs w:val="22"/>
        </w:rPr>
        <w:t>e</w:t>
      </w:r>
      <w:r w:rsidRPr="00EC2D17">
        <w:rPr>
          <w:rFonts w:ascii="Arial" w:hAnsi="Arial" w:cs="Arial"/>
          <w:color w:val="000000"/>
          <w:sz w:val="22"/>
          <w:szCs w:val="22"/>
        </w:rPr>
        <w:t>stin</w:t>
      </w:r>
      <w:r w:rsidRPr="00EC2D17">
        <w:rPr>
          <w:rFonts w:ascii="Arial" w:hAnsi="Arial" w:cs="Arial"/>
          <w:color w:val="000000"/>
          <w:spacing w:val="-2"/>
          <w:sz w:val="22"/>
          <w:szCs w:val="22"/>
        </w:rPr>
        <w:t>g</w:t>
      </w:r>
      <w:r w:rsidRPr="00EC2D17">
        <w:rPr>
          <w:rFonts w:ascii="Arial" w:hAnsi="Arial" w:cs="Arial"/>
          <w:color w:val="000000"/>
          <w:sz w:val="22"/>
          <w:szCs w:val="22"/>
        </w:rPr>
        <w:t>,</w:t>
      </w:r>
      <w:r w:rsidRPr="00EC2D17">
        <w:rPr>
          <w:rFonts w:ascii="Arial" w:hAnsi="Arial" w:cs="Arial"/>
          <w:color w:val="000000"/>
          <w:spacing w:val="3"/>
          <w:sz w:val="22"/>
          <w:szCs w:val="22"/>
        </w:rPr>
        <w:t xml:space="preserve"> </w:t>
      </w:r>
      <w:r w:rsidRPr="00EC2D17">
        <w:rPr>
          <w:rFonts w:ascii="Arial" w:hAnsi="Arial" w:cs="Arial"/>
          <w:color w:val="000000"/>
          <w:sz w:val="22"/>
          <w:szCs w:val="22"/>
        </w:rPr>
        <w:t>s</w:t>
      </w:r>
      <w:r w:rsidRPr="00EC2D17">
        <w:rPr>
          <w:rFonts w:ascii="Arial" w:hAnsi="Arial" w:cs="Arial"/>
          <w:color w:val="000000"/>
          <w:spacing w:val="-1"/>
          <w:sz w:val="22"/>
          <w:szCs w:val="22"/>
        </w:rPr>
        <w:t>c</w:t>
      </w:r>
      <w:r w:rsidRPr="00EC2D17">
        <w:rPr>
          <w:rFonts w:ascii="Arial" w:hAnsi="Arial" w:cs="Arial"/>
          <w:color w:val="000000"/>
          <w:spacing w:val="2"/>
          <w:sz w:val="22"/>
          <w:szCs w:val="22"/>
        </w:rPr>
        <w:t>h</w:t>
      </w:r>
      <w:r w:rsidRPr="00EC2D17">
        <w:rPr>
          <w:rFonts w:ascii="Arial" w:hAnsi="Arial" w:cs="Arial"/>
          <w:color w:val="000000"/>
          <w:spacing w:val="-1"/>
          <w:sz w:val="22"/>
          <w:szCs w:val="22"/>
        </w:rPr>
        <w:t>e</w:t>
      </w:r>
      <w:r w:rsidRPr="00EC2D17">
        <w:rPr>
          <w:rFonts w:ascii="Arial" w:hAnsi="Arial" w:cs="Arial"/>
          <w:color w:val="000000"/>
          <w:sz w:val="22"/>
          <w:szCs w:val="22"/>
        </w:rPr>
        <w:t>dule</w:t>
      </w:r>
      <w:r w:rsidRPr="00EC2D17">
        <w:rPr>
          <w:rFonts w:ascii="Arial" w:hAnsi="Arial" w:cs="Arial"/>
          <w:color w:val="000000"/>
          <w:spacing w:val="2"/>
          <w:sz w:val="22"/>
          <w:szCs w:val="22"/>
        </w:rPr>
        <w:t xml:space="preserve"> </w:t>
      </w:r>
      <w:r w:rsidRPr="00EC2D17">
        <w:rPr>
          <w:rFonts w:ascii="Arial" w:hAnsi="Arial" w:cs="Arial"/>
          <w:color w:val="000000"/>
          <w:spacing w:val="-1"/>
          <w:sz w:val="22"/>
          <w:szCs w:val="22"/>
        </w:rPr>
        <w:t>f</w:t>
      </w:r>
      <w:r w:rsidRPr="00EC2D17">
        <w:rPr>
          <w:rFonts w:ascii="Arial" w:hAnsi="Arial" w:cs="Arial"/>
          <w:color w:val="000000"/>
          <w:sz w:val="22"/>
          <w:szCs w:val="22"/>
        </w:rPr>
        <w:t>or</w:t>
      </w:r>
      <w:r w:rsidRPr="00EC2D17">
        <w:rPr>
          <w:rFonts w:ascii="Arial" w:hAnsi="Arial" w:cs="Arial"/>
          <w:color w:val="000000"/>
          <w:spacing w:val="4"/>
          <w:sz w:val="22"/>
          <w:szCs w:val="22"/>
        </w:rPr>
        <w:t xml:space="preserve"> </w:t>
      </w:r>
      <w:r w:rsidRPr="00EC2D17">
        <w:rPr>
          <w:rFonts w:ascii="Arial" w:hAnsi="Arial" w:cs="Arial"/>
          <w:color w:val="000000"/>
          <w:spacing w:val="-1"/>
          <w:sz w:val="22"/>
          <w:szCs w:val="22"/>
        </w:rPr>
        <w:t>ac</w:t>
      </w:r>
      <w:r w:rsidRPr="00EC2D17">
        <w:rPr>
          <w:rFonts w:ascii="Arial" w:hAnsi="Arial" w:cs="Arial"/>
          <w:color w:val="000000"/>
          <w:sz w:val="22"/>
          <w:szCs w:val="22"/>
        </w:rPr>
        <w:t>tu</w:t>
      </w:r>
      <w:r w:rsidRPr="00EC2D17">
        <w:rPr>
          <w:rFonts w:ascii="Arial" w:hAnsi="Arial" w:cs="Arial"/>
          <w:color w:val="000000"/>
          <w:spacing w:val="-1"/>
          <w:sz w:val="22"/>
          <w:szCs w:val="22"/>
        </w:rPr>
        <w:t>a</w:t>
      </w:r>
      <w:r w:rsidRPr="00EC2D17">
        <w:rPr>
          <w:rFonts w:ascii="Arial" w:hAnsi="Arial" w:cs="Arial"/>
          <w:color w:val="000000"/>
          <w:sz w:val="22"/>
          <w:szCs w:val="22"/>
        </w:rPr>
        <w:t>l</w:t>
      </w:r>
      <w:r w:rsidRPr="00EC2D17">
        <w:rPr>
          <w:rFonts w:ascii="Arial" w:hAnsi="Arial" w:cs="Arial"/>
          <w:color w:val="000000"/>
          <w:spacing w:val="3"/>
          <w:sz w:val="22"/>
          <w:szCs w:val="22"/>
        </w:rPr>
        <w:t xml:space="preserve"> </w:t>
      </w:r>
      <w:r w:rsidRPr="00EC2D17">
        <w:rPr>
          <w:rFonts w:ascii="Arial" w:hAnsi="Arial" w:cs="Arial"/>
          <w:color w:val="000000"/>
          <w:sz w:val="22"/>
          <w:szCs w:val="22"/>
        </w:rPr>
        <w:t>t</w:t>
      </w:r>
      <w:r w:rsidRPr="00EC2D17">
        <w:rPr>
          <w:rFonts w:ascii="Arial" w:hAnsi="Arial" w:cs="Arial"/>
          <w:color w:val="000000"/>
          <w:spacing w:val="-1"/>
          <w:sz w:val="22"/>
          <w:szCs w:val="22"/>
        </w:rPr>
        <w:t>e</w:t>
      </w:r>
      <w:r w:rsidRPr="00EC2D17">
        <w:rPr>
          <w:rFonts w:ascii="Arial" w:hAnsi="Arial" w:cs="Arial"/>
          <w:color w:val="000000"/>
          <w:sz w:val="22"/>
          <w:szCs w:val="22"/>
        </w:rPr>
        <w:t>sting</w:t>
      </w:r>
      <w:r w:rsidR="00472779">
        <w:rPr>
          <w:rFonts w:ascii="Arial" w:hAnsi="Arial" w:cs="Arial"/>
          <w:color w:val="000000"/>
          <w:sz w:val="22"/>
          <w:szCs w:val="22"/>
        </w:rPr>
        <w:t>,</w:t>
      </w:r>
      <w:r w:rsidRPr="00EC2D17">
        <w:rPr>
          <w:rFonts w:ascii="Arial" w:hAnsi="Arial" w:cs="Arial"/>
          <w:color w:val="000000"/>
          <w:sz w:val="22"/>
          <w:szCs w:val="22"/>
        </w:rPr>
        <w:t xml:space="preserve"> </w:t>
      </w:r>
      <w:r w:rsidRPr="00EC2D17">
        <w:rPr>
          <w:rFonts w:ascii="Arial" w:hAnsi="Arial" w:cs="Arial"/>
          <w:color w:val="000000"/>
          <w:spacing w:val="-1"/>
          <w:sz w:val="22"/>
          <w:szCs w:val="22"/>
        </w:rPr>
        <w:t>a</w:t>
      </w:r>
      <w:r w:rsidRPr="00EC2D17">
        <w:rPr>
          <w:rFonts w:ascii="Arial" w:hAnsi="Arial" w:cs="Arial"/>
          <w:color w:val="000000"/>
          <w:sz w:val="22"/>
          <w:szCs w:val="22"/>
        </w:rPr>
        <w:t xml:space="preserve">nd </w:t>
      </w:r>
      <w:r w:rsidRPr="00EC2D17">
        <w:rPr>
          <w:rFonts w:ascii="Arial" w:hAnsi="Arial" w:cs="Arial"/>
          <w:color w:val="000000"/>
          <w:spacing w:val="-2"/>
          <w:sz w:val="22"/>
          <w:szCs w:val="22"/>
        </w:rPr>
        <w:t>g</w:t>
      </w:r>
      <w:r w:rsidRPr="00EC2D17">
        <w:rPr>
          <w:rFonts w:ascii="Arial" w:hAnsi="Arial" w:cs="Arial"/>
          <w:color w:val="000000"/>
          <w:sz w:val="22"/>
          <w:szCs w:val="22"/>
        </w:rPr>
        <w:t>o</w:t>
      </w:r>
      <w:r w:rsidRPr="00EC2D17">
        <w:rPr>
          <w:rFonts w:ascii="Arial" w:hAnsi="Arial" w:cs="Arial"/>
          <w:color w:val="000000"/>
          <w:spacing w:val="-1"/>
          <w:sz w:val="22"/>
          <w:szCs w:val="22"/>
        </w:rPr>
        <w:t>-</w:t>
      </w:r>
      <w:r w:rsidRPr="00EC2D17">
        <w:rPr>
          <w:rFonts w:ascii="Arial" w:hAnsi="Arial" w:cs="Arial"/>
          <w:color w:val="000000"/>
          <w:sz w:val="22"/>
          <w:szCs w:val="22"/>
        </w:rPr>
        <w:t>live</w:t>
      </w:r>
      <w:r w:rsidRPr="00EC2D17">
        <w:rPr>
          <w:rFonts w:ascii="Arial" w:hAnsi="Arial" w:cs="Arial"/>
          <w:color w:val="000000"/>
          <w:spacing w:val="-1"/>
          <w:sz w:val="22"/>
          <w:szCs w:val="22"/>
        </w:rPr>
        <w:t xml:space="preserve"> </w:t>
      </w:r>
      <w:r w:rsidRPr="00EC2D17">
        <w:rPr>
          <w:rFonts w:ascii="Arial" w:hAnsi="Arial" w:cs="Arial"/>
          <w:color w:val="000000"/>
          <w:spacing w:val="2"/>
          <w:sz w:val="22"/>
          <w:szCs w:val="22"/>
        </w:rPr>
        <w:t>d</w:t>
      </w:r>
      <w:r w:rsidRPr="00EC2D17">
        <w:rPr>
          <w:rFonts w:ascii="Arial" w:hAnsi="Arial" w:cs="Arial"/>
          <w:color w:val="000000"/>
          <w:spacing w:val="-1"/>
          <w:sz w:val="22"/>
          <w:szCs w:val="22"/>
        </w:rPr>
        <w:t>a</w:t>
      </w:r>
      <w:r w:rsidRPr="00EC2D17">
        <w:rPr>
          <w:rFonts w:ascii="Arial" w:hAnsi="Arial" w:cs="Arial"/>
          <w:color w:val="000000"/>
          <w:sz w:val="22"/>
          <w:szCs w:val="22"/>
        </w:rPr>
        <w:t>t</w:t>
      </w:r>
      <w:r w:rsidRPr="00EC2D17">
        <w:rPr>
          <w:rFonts w:ascii="Arial" w:hAnsi="Arial" w:cs="Arial"/>
          <w:color w:val="000000"/>
          <w:spacing w:val="-1"/>
          <w:sz w:val="22"/>
          <w:szCs w:val="22"/>
        </w:rPr>
        <w:t>e;</w:t>
      </w:r>
    </w:p>
    <w:p w:rsidR="00791899" w:rsidRPr="00EC2D17" w:rsidRDefault="00791899" w:rsidP="00EC2D17">
      <w:pPr>
        <w:pStyle w:val="Level3"/>
        <w:tabs>
          <w:tab w:val="clear" w:pos="1800"/>
        </w:tabs>
        <w:ind w:left="2340" w:hanging="900"/>
        <w:jc w:val="both"/>
        <w:rPr>
          <w:rFonts w:ascii="Arial" w:hAnsi="Arial" w:cs="Arial"/>
          <w:sz w:val="22"/>
          <w:szCs w:val="22"/>
        </w:rPr>
      </w:pPr>
      <w:r w:rsidRPr="00EC2D17">
        <w:rPr>
          <w:rFonts w:ascii="Arial" w:hAnsi="Arial" w:cs="Arial"/>
          <w:sz w:val="22"/>
          <w:szCs w:val="22"/>
        </w:rPr>
        <w:t>The Plan must include resource estimates for both MDRS and Vendor timelines; and</w:t>
      </w:r>
    </w:p>
    <w:p w:rsidR="00791899" w:rsidRPr="00EC2D17" w:rsidRDefault="00791899" w:rsidP="00EC2D17">
      <w:pPr>
        <w:pStyle w:val="Level3"/>
        <w:tabs>
          <w:tab w:val="clear" w:pos="1800"/>
        </w:tabs>
        <w:ind w:left="2340" w:hanging="900"/>
        <w:jc w:val="both"/>
        <w:rPr>
          <w:rFonts w:ascii="Arial" w:hAnsi="Arial" w:cs="Arial"/>
          <w:sz w:val="22"/>
          <w:szCs w:val="22"/>
        </w:rPr>
      </w:pPr>
      <w:r w:rsidRPr="00EC2D17">
        <w:rPr>
          <w:rFonts w:ascii="Arial" w:hAnsi="Arial" w:cs="Arial"/>
          <w:sz w:val="22"/>
          <w:szCs w:val="22"/>
        </w:rPr>
        <w:t>The Plan must address assumptions that the Vendor has made based on the information rendered in these specifications.</w:t>
      </w:r>
    </w:p>
    <w:p w:rsidR="00791899" w:rsidRDefault="00791899" w:rsidP="00720DEA">
      <w:pPr>
        <w:pStyle w:val="Level2"/>
      </w:pPr>
      <w:r>
        <w:t>Upon contract award, the Vendor’s Project Manager must work with MDRS to develop a more detailed Project Work Plan to guide the System’s implementation.</w:t>
      </w:r>
    </w:p>
    <w:p w:rsidR="00547D71" w:rsidRDefault="00547D71" w:rsidP="00720DEA">
      <w:pPr>
        <w:pStyle w:val="Level2"/>
      </w:pPr>
      <w:r w:rsidRPr="00D425E8">
        <w:t xml:space="preserve">Vendor must include and complete all parts of the cost proposal, Section VIII, </w:t>
      </w:r>
      <w:r w:rsidRPr="00D425E8">
        <w:rPr>
          <w:i/>
        </w:rPr>
        <w:t>Cost Information Submission</w:t>
      </w:r>
      <w:r w:rsidRPr="00D425E8">
        <w:t>, in a clear and accurate manner.  Vendor must summarize all costs in Section VIII and fully and explicitly itemize them on a separate document as supporting documentation of how they were derived.  These costs must include all initial, one-time purchase prices, as well as, all recurring costs</w:t>
      </w:r>
      <w:r w:rsidR="00DC485C">
        <w:t>.</w:t>
      </w:r>
    </w:p>
    <w:p w:rsidR="000F1657" w:rsidRDefault="000F1657" w:rsidP="00720DEA">
      <w:pPr>
        <w:pStyle w:val="Level2"/>
      </w:pPr>
      <w:r>
        <w:t>The number of employees using the system may fluctuate during a month.</w:t>
      </w:r>
      <w:r w:rsidR="00547D71">
        <w:t xml:space="preserve">  The Vendor must detail the cost per user using the Quantity Range provided in the table in Section VIII, </w:t>
      </w:r>
      <w:r w:rsidR="00547D71" w:rsidRPr="00547D71">
        <w:rPr>
          <w:i/>
        </w:rPr>
        <w:t>Cost Information Submission</w:t>
      </w:r>
      <w:r w:rsidR="00547D71">
        <w:t>.</w:t>
      </w:r>
    </w:p>
    <w:p w:rsidR="00547D71" w:rsidRDefault="00547D71" w:rsidP="00F0457C">
      <w:pPr>
        <w:pStyle w:val="Level3"/>
        <w:tabs>
          <w:tab w:val="clear" w:pos="1800"/>
        </w:tabs>
        <w:ind w:left="2340" w:hanging="900"/>
        <w:jc w:val="both"/>
        <w:rPr>
          <w:rFonts w:ascii="Arial" w:hAnsi="Arial" w:cs="Arial"/>
          <w:sz w:val="22"/>
          <w:szCs w:val="22"/>
        </w:rPr>
      </w:pPr>
      <w:r w:rsidRPr="00547D71">
        <w:rPr>
          <w:rFonts w:ascii="Arial" w:hAnsi="Arial" w:cs="Arial"/>
          <w:sz w:val="22"/>
          <w:szCs w:val="22"/>
        </w:rPr>
        <w:t>Pricing tiers must be calculated based on the volume of employees (time and attendance users) MDRS purchases via this contract.</w:t>
      </w:r>
    </w:p>
    <w:p w:rsidR="00720DEA" w:rsidRPr="00547D71" w:rsidRDefault="00720DEA" w:rsidP="00720DEA">
      <w:pPr>
        <w:pStyle w:val="Level2"/>
      </w:pPr>
      <w:r>
        <w:t>MDRS does not intend to install wall-mounted time clocks at this time.  However, the State requests that the Vendor provides detailed costs of time clock implementation and maintenance</w:t>
      </w:r>
      <w:r w:rsidR="005D159B">
        <w:t>.</w:t>
      </w:r>
    </w:p>
    <w:p w:rsidR="009C4B86" w:rsidRDefault="00791899" w:rsidP="00BF6B07">
      <w:pPr>
        <w:pStyle w:val="Level1"/>
        <w:jc w:val="both"/>
        <w:rPr>
          <w:rFonts w:ascii="Arial" w:hAnsi="Arial" w:cs="Arial"/>
          <w:b/>
          <w:bCs/>
          <w:sz w:val="22"/>
          <w:szCs w:val="22"/>
        </w:rPr>
      </w:pPr>
      <w:r>
        <w:rPr>
          <w:rFonts w:ascii="Arial" w:hAnsi="Arial" w:cs="Arial"/>
          <w:b/>
          <w:bCs/>
          <w:sz w:val="22"/>
          <w:szCs w:val="22"/>
        </w:rPr>
        <w:t>Support Requirements</w:t>
      </w:r>
    </w:p>
    <w:p w:rsidR="00791899" w:rsidRPr="00791899" w:rsidRDefault="00791899" w:rsidP="00720DEA">
      <w:pPr>
        <w:pStyle w:val="Level2"/>
      </w:pPr>
      <w:r w:rsidRPr="00791899">
        <w:t xml:space="preserve">MDRS will require 8x5 technical support. </w:t>
      </w:r>
      <w:r w:rsidR="00C807CB">
        <w:t>The Vendor must</w:t>
      </w:r>
      <w:r w:rsidRPr="00791899">
        <w:t xml:space="preserve"> describe in detail </w:t>
      </w:r>
      <w:r w:rsidR="00C807CB">
        <w:t>the</w:t>
      </w:r>
      <w:r w:rsidRPr="00791899">
        <w:t xml:space="preserve"> Technical</w:t>
      </w:r>
      <w:r w:rsidRPr="00791899">
        <w:rPr>
          <w:spacing w:val="-9"/>
        </w:rPr>
        <w:t xml:space="preserve"> </w:t>
      </w:r>
      <w:r w:rsidRPr="00791899">
        <w:t>Support</w:t>
      </w:r>
      <w:r w:rsidRPr="00791899">
        <w:rPr>
          <w:spacing w:val="-12"/>
        </w:rPr>
        <w:t xml:space="preserve"> </w:t>
      </w:r>
      <w:r w:rsidRPr="00791899">
        <w:t>Program,</w:t>
      </w:r>
      <w:r w:rsidRPr="00791899">
        <w:rPr>
          <w:spacing w:val="-12"/>
        </w:rPr>
        <w:t xml:space="preserve"> </w:t>
      </w:r>
      <w:r w:rsidRPr="00791899">
        <w:t>include</w:t>
      </w:r>
      <w:r w:rsidRPr="00791899">
        <w:rPr>
          <w:spacing w:val="-13"/>
        </w:rPr>
        <w:t xml:space="preserve"> </w:t>
      </w:r>
      <w:r w:rsidRPr="00791899">
        <w:t>on-site</w:t>
      </w:r>
      <w:r w:rsidRPr="00791899">
        <w:rPr>
          <w:spacing w:val="-11"/>
        </w:rPr>
        <w:t xml:space="preserve"> </w:t>
      </w:r>
      <w:r w:rsidRPr="00791899">
        <w:t>technical</w:t>
      </w:r>
      <w:r w:rsidRPr="00791899">
        <w:rPr>
          <w:spacing w:val="-12"/>
        </w:rPr>
        <w:t xml:space="preserve"> </w:t>
      </w:r>
      <w:r w:rsidRPr="00791899">
        <w:t>support</w:t>
      </w:r>
      <w:r w:rsidRPr="00791899">
        <w:rPr>
          <w:spacing w:val="-12"/>
        </w:rPr>
        <w:t xml:space="preserve"> </w:t>
      </w:r>
      <w:r w:rsidRPr="00791899">
        <w:t>capabilities</w:t>
      </w:r>
      <w:r w:rsidRPr="00791899">
        <w:rPr>
          <w:spacing w:val="-12"/>
        </w:rPr>
        <w:t xml:space="preserve"> </w:t>
      </w:r>
      <w:r w:rsidRPr="00791899">
        <w:t>on</w:t>
      </w:r>
      <w:r w:rsidRPr="00791899">
        <w:rPr>
          <w:spacing w:val="-10"/>
        </w:rPr>
        <w:t xml:space="preserve"> </w:t>
      </w:r>
      <w:r w:rsidRPr="00791899">
        <w:t>an as-needed basis and the associated costs.</w:t>
      </w:r>
    </w:p>
    <w:p w:rsidR="00791899" w:rsidRPr="00791899" w:rsidRDefault="00791899" w:rsidP="00720DEA">
      <w:pPr>
        <w:pStyle w:val="Level2"/>
      </w:pPr>
      <w:r w:rsidRPr="00791899">
        <w:t>Vendor must respond by telephone within one (1) hour to requests for support services.</w:t>
      </w:r>
      <w:r w:rsidRPr="00791899">
        <w:rPr>
          <w:spacing w:val="-5"/>
        </w:rPr>
        <w:t xml:space="preserve"> </w:t>
      </w:r>
      <w:r w:rsidRPr="00791899">
        <w:t>MDRS</w:t>
      </w:r>
      <w:r w:rsidRPr="00791899">
        <w:rPr>
          <w:spacing w:val="-4"/>
        </w:rPr>
        <w:t xml:space="preserve"> </w:t>
      </w:r>
      <w:r w:rsidRPr="00791899">
        <w:t>must</w:t>
      </w:r>
      <w:r w:rsidRPr="00791899">
        <w:rPr>
          <w:spacing w:val="-4"/>
        </w:rPr>
        <w:t xml:space="preserve"> </w:t>
      </w:r>
      <w:r w:rsidRPr="00791899">
        <w:t>be</w:t>
      </w:r>
      <w:r w:rsidRPr="00791899">
        <w:rPr>
          <w:spacing w:val="-6"/>
        </w:rPr>
        <w:t xml:space="preserve"> </w:t>
      </w:r>
      <w:r w:rsidRPr="00791899">
        <w:t>given</w:t>
      </w:r>
      <w:r w:rsidRPr="00791899">
        <w:rPr>
          <w:spacing w:val="-5"/>
        </w:rPr>
        <w:t xml:space="preserve"> </w:t>
      </w:r>
      <w:r w:rsidRPr="00791899">
        <w:t>priority</w:t>
      </w:r>
      <w:r w:rsidRPr="00791899">
        <w:rPr>
          <w:spacing w:val="-10"/>
        </w:rPr>
        <w:t xml:space="preserve"> </w:t>
      </w:r>
      <w:r w:rsidRPr="00791899">
        <w:t>placement</w:t>
      </w:r>
      <w:r w:rsidRPr="00791899">
        <w:rPr>
          <w:spacing w:val="-4"/>
        </w:rPr>
        <w:t xml:space="preserve"> </w:t>
      </w:r>
      <w:r w:rsidRPr="00791899">
        <w:t>in</w:t>
      </w:r>
      <w:r w:rsidRPr="00791899">
        <w:rPr>
          <w:spacing w:val="-5"/>
        </w:rPr>
        <w:t xml:space="preserve"> </w:t>
      </w:r>
      <w:r w:rsidRPr="00791899">
        <w:t>the</w:t>
      </w:r>
      <w:r w:rsidRPr="00791899">
        <w:rPr>
          <w:spacing w:val="-6"/>
        </w:rPr>
        <w:t xml:space="preserve"> </w:t>
      </w:r>
      <w:r w:rsidRPr="00791899">
        <w:t>support</w:t>
      </w:r>
      <w:r w:rsidRPr="00791899">
        <w:rPr>
          <w:spacing w:val="-4"/>
        </w:rPr>
        <w:t xml:space="preserve"> </w:t>
      </w:r>
      <w:r w:rsidRPr="00791899">
        <w:t>queue</w:t>
      </w:r>
      <w:r w:rsidRPr="00791899">
        <w:rPr>
          <w:spacing w:val="-6"/>
        </w:rPr>
        <w:t xml:space="preserve"> </w:t>
      </w:r>
      <w:r w:rsidRPr="00791899">
        <w:t>for</w:t>
      </w:r>
      <w:r w:rsidRPr="00791899">
        <w:rPr>
          <w:spacing w:val="-3"/>
        </w:rPr>
        <w:t xml:space="preserve"> </w:t>
      </w:r>
      <w:r w:rsidRPr="00791899">
        <w:t xml:space="preserve">all </w:t>
      </w:r>
      <w:r w:rsidR="001479FC">
        <w:t>s</w:t>
      </w:r>
      <w:r w:rsidRPr="00791899">
        <w:t>ystem locking situations or problems claimed by MDRS to be a mission critical</w:t>
      </w:r>
      <w:r w:rsidRPr="00791899">
        <w:rPr>
          <w:spacing w:val="-1"/>
        </w:rPr>
        <w:t xml:space="preserve"> </w:t>
      </w:r>
      <w:r w:rsidRPr="00791899">
        <w:t>process.</w:t>
      </w:r>
    </w:p>
    <w:p w:rsidR="00791899" w:rsidRPr="00791899" w:rsidRDefault="00791899" w:rsidP="00720DEA">
      <w:pPr>
        <w:pStyle w:val="Level2"/>
      </w:pPr>
      <w:r w:rsidRPr="00791899">
        <w:t>Upon receipt of the MDRS’ call, Vendor must create a trouble ticket, assign a severity level and attempt to resolve the System problem in accordance with the procedures and processes for problem resolution detailed below. MDRS and Vendor must mutually agree on whether a problem is classified as a Severity Level 1, 2, or 3</w:t>
      </w:r>
      <w:r w:rsidRPr="00791899">
        <w:rPr>
          <w:spacing w:val="-3"/>
        </w:rPr>
        <w:t xml:space="preserve"> </w:t>
      </w:r>
      <w:r w:rsidRPr="00791899">
        <w:t>problems.</w:t>
      </w:r>
    </w:p>
    <w:p w:rsidR="00791899" w:rsidRPr="00791899" w:rsidRDefault="00791899" w:rsidP="00EC2D17">
      <w:pPr>
        <w:pStyle w:val="Level3"/>
        <w:tabs>
          <w:tab w:val="clear" w:pos="1800"/>
        </w:tabs>
        <w:ind w:left="2340" w:hanging="900"/>
        <w:jc w:val="both"/>
        <w:rPr>
          <w:rFonts w:ascii="Arial" w:hAnsi="Arial" w:cs="Arial"/>
          <w:sz w:val="22"/>
          <w:szCs w:val="22"/>
        </w:rPr>
      </w:pPr>
      <w:r w:rsidRPr="00791899">
        <w:rPr>
          <w:rFonts w:ascii="Arial" w:hAnsi="Arial" w:cs="Arial"/>
          <w:sz w:val="22"/>
          <w:szCs w:val="22"/>
        </w:rPr>
        <w:t>Severity Level 1 implies that the System is not functioning. Some examples</w:t>
      </w:r>
      <w:r w:rsidRPr="00791899">
        <w:rPr>
          <w:rFonts w:ascii="Arial" w:hAnsi="Arial" w:cs="Arial"/>
          <w:spacing w:val="-7"/>
          <w:sz w:val="22"/>
          <w:szCs w:val="22"/>
        </w:rPr>
        <w:t xml:space="preserve"> </w:t>
      </w:r>
      <w:r w:rsidRPr="00791899">
        <w:rPr>
          <w:rFonts w:ascii="Arial" w:hAnsi="Arial" w:cs="Arial"/>
          <w:sz w:val="22"/>
          <w:szCs w:val="22"/>
        </w:rPr>
        <w:t>of</w:t>
      </w:r>
      <w:r w:rsidRPr="00791899">
        <w:rPr>
          <w:rFonts w:ascii="Arial" w:hAnsi="Arial" w:cs="Arial"/>
          <w:spacing w:val="-8"/>
          <w:sz w:val="22"/>
          <w:szCs w:val="22"/>
        </w:rPr>
        <w:t xml:space="preserve"> </w:t>
      </w:r>
      <w:r w:rsidRPr="00791899">
        <w:rPr>
          <w:rFonts w:ascii="Arial" w:hAnsi="Arial" w:cs="Arial"/>
          <w:sz w:val="22"/>
          <w:szCs w:val="22"/>
        </w:rPr>
        <w:t>Severity</w:t>
      </w:r>
      <w:r w:rsidRPr="00791899">
        <w:rPr>
          <w:rFonts w:ascii="Arial" w:hAnsi="Arial" w:cs="Arial"/>
          <w:spacing w:val="-10"/>
          <w:sz w:val="22"/>
          <w:szCs w:val="22"/>
        </w:rPr>
        <w:t xml:space="preserve"> </w:t>
      </w:r>
      <w:r w:rsidRPr="00791899">
        <w:rPr>
          <w:rFonts w:ascii="Arial" w:hAnsi="Arial" w:cs="Arial"/>
          <w:sz w:val="22"/>
          <w:szCs w:val="22"/>
        </w:rPr>
        <w:t>Level</w:t>
      </w:r>
      <w:r w:rsidRPr="00791899">
        <w:rPr>
          <w:rFonts w:ascii="Arial" w:hAnsi="Arial" w:cs="Arial"/>
          <w:spacing w:val="-7"/>
          <w:sz w:val="22"/>
          <w:szCs w:val="22"/>
        </w:rPr>
        <w:t xml:space="preserve"> </w:t>
      </w:r>
      <w:r w:rsidRPr="00791899">
        <w:rPr>
          <w:rFonts w:ascii="Arial" w:hAnsi="Arial" w:cs="Arial"/>
          <w:sz w:val="22"/>
          <w:szCs w:val="22"/>
        </w:rPr>
        <w:t>1</w:t>
      </w:r>
      <w:r w:rsidRPr="00791899">
        <w:rPr>
          <w:rFonts w:ascii="Arial" w:hAnsi="Arial" w:cs="Arial"/>
          <w:spacing w:val="-7"/>
          <w:sz w:val="22"/>
          <w:szCs w:val="22"/>
        </w:rPr>
        <w:t xml:space="preserve"> </w:t>
      </w:r>
      <w:r w:rsidRPr="00791899">
        <w:rPr>
          <w:rFonts w:ascii="Arial" w:hAnsi="Arial" w:cs="Arial"/>
          <w:sz w:val="22"/>
          <w:szCs w:val="22"/>
        </w:rPr>
        <w:t>System</w:t>
      </w:r>
      <w:r w:rsidRPr="00791899">
        <w:rPr>
          <w:rFonts w:ascii="Arial" w:hAnsi="Arial" w:cs="Arial"/>
          <w:spacing w:val="-7"/>
          <w:sz w:val="22"/>
          <w:szCs w:val="22"/>
        </w:rPr>
        <w:t xml:space="preserve"> </w:t>
      </w:r>
      <w:r w:rsidRPr="00791899">
        <w:rPr>
          <w:rFonts w:ascii="Arial" w:hAnsi="Arial" w:cs="Arial"/>
          <w:sz w:val="22"/>
          <w:szCs w:val="22"/>
        </w:rPr>
        <w:t>problems</w:t>
      </w:r>
      <w:r w:rsidRPr="00791899">
        <w:rPr>
          <w:rFonts w:ascii="Arial" w:hAnsi="Arial" w:cs="Arial"/>
          <w:spacing w:val="-7"/>
          <w:sz w:val="22"/>
          <w:szCs w:val="22"/>
        </w:rPr>
        <w:t xml:space="preserve"> </w:t>
      </w:r>
      <w:r w:rsidRPr="00791899">
        <w:rPr>
          <w:rFonts w:ascii="Arial" w:hAnsi="Arial" w:cs="Arial"/>
          <w:sz w:val="22"/>
          <w:szCs w:val="22"/>
        </w:rPr>
        <w:t>are:</w:t>
      </w:r>
      <w:r w:rsidRPr="00791899">
        <w:rPr>
          <w:rFonts w:ascii="Arial" w:hAnsi="Arial" w:cs="Arial"/>
          <w:spacing w:val="-7"/>
          <w:sz w:val="22"/>
          <w:szCs w:val="22"/>
        </w:rPr>
        <w:t xml:space="preserve"> </w:t>
      </w:r>
      <w:r w:rsidRPr="00791899">
        <w:rPr>
          <w:rFonts w:ascii="Arial" w:hAnsi="Arial" w:cs="Arial"/>
          <w:sz w:val="22"/>
          <w:szCs w:val="22"/>
        </w:rPr>
        <w:t>System</w:t>
      </w:r>
      <w:r w:rsidRPr="00791899">
        <w:rPr>
          <w:rFonts w:ascii="Arial" w:hAnsi="Arial" w:cs="Arial"/>
          <w:spacing w:val="-7"/>
          <w:sz w:val="22"/>
          <w:szCs w:val="22"/>
        </w:rPr>
        <w:t xml:space="preserve"> </w:t>
      </w:r>
      <w:r w:rsidRPr="00791899">
        <w:rPr>
          <w:rFonts w:ascii="Arial" w:hAnsi="Arial" w:cs="Arial"/>
          <w:sz w:val="22"/>
          <w:szCs w:val="22"/>
        </w:rPr>
        <w:t>is</w:t>
      </w:r>
      <w:r w:rsidRPr="00791899">
        <w:rPr>
          <w:rFonts w:ascii="Arial" w:hAnsi="Arial" w:cs="Arial"/>
          <w:spacing w:val="-7"/>
          <w:sz w:val="22"/>
          <w:szCs w:val="22"/>
        </w:rPr>
        <w:t xml:space="preserve"> </w:t>
      </w:r>
      <w:r w:rsidRPr="00791899">
        <w:rPr>
          <w:rFonts w:ascii="Arial" w:hAnsi="Arial" w:cs="Arial"/>
          <w:sz w:val="22"/>
          <w:szCs w:val="22"/>
        </w:rPr>
        <w:t xml:space="preserve">down and </w:t>
      </w:r>
      <w:r w:rsidRPr="00791899">
        <w:rPr>
          <w:rFonts w:ascii="Arial" w:hAnsi="Arial" w:cs="Arial"/>
          <w:sz w:val="22"/>
          <w:szCs w:val="22"/>
        </w:rPr>
        <w:lastRenderedPageBreak/>
        <w:t>will not restart; or System is not able to communicate with external systems or users; or System is generating a data corruption condition.</w:t>
      </w:r>
    </w:p>
    <w:p w:rsidR="00791899" w:rsidRPr="00791899" w:rsidRDefault="00791899" w:rsidP="00EC2D17">
      <w:pPr>
        <w:pStyle w:val="Level3"/>
        <w:tabs>
          <w:tab w:val="clear" w:pos="1800"/>
        </w:tabs>
        <w:ind w:left="2340" w:hanging="900"/>
        <w:jc w:val="both"/>
        <w:rPr>
          <w:rFonts w:ascii="Arial" w:hAnsi="Arial" w:cs="Arial"/>
          <w:sz w:val="22"/>
          <w:szCs w:val="22"/>
        </w:rPr>
      </w:pPr>
      <w:r w:rsidRPr="00791899">
        <w:rPr>
          <w:rFonts w:ascii="Arial" w:hAnsi="Arial" w:cs="Arial"/>
          <w:sz w:val="22"/>
          <w:szCs w:val="22"/>
        </w:rPr>
        <w:t>Vendor must resolve Severity Level 1 System problems within one (1) business day, or within a mutually agreed upon time frame.</w:t>
      </w:r>
    </w:p>
    <w:p w:rsidR="00791899" w:rsidRPr="00791899" w:rsidRDefault="00791899" w:rsidP="00EC2D17">
      <w:pPr>
        <w:pStyle w:val="Level3"/>
        <w:tabs>
          <w:tab w:val="clear" w:pos="1800"/>
        </w:tabs>
        <w:ind w:left="2340" w:hanging="900"/>
        <w:jc w:val="both"/>
        <w:rPr>
          <w:rFonts w:ascii="Arial" w:hAnsi="Arial" w:cs="Arial"/>
          <w:sz w:val="22"/>
          <w:szCs w:val="22"/>
        </w:rPr>
      </w:pPr>
      <w:r w:rsidRPr="00791899">
        <w:rPr>
          <w:rFonts w:ascii="Arial" w:hAnsi="Arial" w:cs="Arial"/>
          <w:sz w:val="22"/>
          <w:szCs w:val="22"/>
        </w:rPr>
        <w:t>Severity Level 2 implies that an essential function does not work as documented, or testing and usage can continue but the task cannot be completed, and no workarounds exists.</w:t>
      </w:r>
    </w:p>
    <w:p w:rsidR="00791899" w:rsidRPr="00791899" w:rsidRDefault="00791899" w:rsidP="00EC2D17">
      <w:pPr>
        <w:pStyle w:val="Level3"/>
        <w:tabs>
          <w:tab w:val="clear" w:pos="1800"/>
        </w:tabs>
        <w:ind w:left="2340" w:hanging="900"/>
        <w:jc w:val="both"/>
        <w:rPr>
          <w:rFonts w:ascii="Arial" w:hAnsi="Arial" w:cs="Arial"/>
          <w:sz w:val="22"/>
          <w:szCs w:val="22"/>
        </w:rPr>
      </w:pPr>
      <w:r w:rsidRPr="00791899">
        <w:rPr>
          <w:rFonts w:ascii="Arial" w:hAnsi="Arial" w:cs="Arial"/>
          <w:sz w:val="22"/>
          <w:szCs w:val="22"/>
        </w:rPr>
        <w:t>Vendor must resolve Severity Level 2 System problems within two (2) business days, or within a mutually agreed upon time frame.</w:t>
      </w:r>
    </w:p>
    <w:p w:rsidR="00791899" w:rsidRPr="00791899" w:rsidRDefault="00791899" w:rsidP="00EC2D17">
      <w:pPr>
        <w:pStyle w:val="Level3"/>
        <w:tabs>
          <w:tab w:val="clear" w:pos="1800"/>
        </w:tabs>
        <w:ind w:left="2340" w:hanging="900"/>
        <w:jc w:val="both"/>
        <w:rPr>
          <w:rFonts w:ascii="Arial" w:hAnsi="Arial" w:cs="Arial"/>
          <w:sz w:val="22"/>
          <w:szCs w:val="22"/>
        </w:rPr>
      </w:pPr>
      <w:r w:rsidRPr="00791899">
        <w:rPr>
          <w:rFonts w:ascii="Arial" w:hAnsi="Arial" w:cs="Arial"/>
          <w:sz w:val="22"/>
          <w:szCs w:val="22"/>
        </w:rPr>
        <w:t>Severity Level 3 implies a System problem such that implementations of functions do not match specifications and/or technical documentation, and a workaround may exist.</w:t>
      </w:r>
    </w:p>
    <w:p w:rsidR="00791899" w:rsidRDefault="00791899" w:rsidP="00EC2D17">
      <w:pPr>
        <w:pStyle w:val="Level3"/>
        <w:tabs>
          <w:tab w:val="clear" w:pos="1800"/>
        </w:tabs>
        <w:ind w:left="2340" w:hanging="900"/>
        <w:jc w:val="both"/>
      </w:pPr>
      <w:r w:rsidRPr="00791899">
        <w:rPr>
          <w:rFonts w:ascii="Arial" w:hAnsi="Arial" w:cs="Arial"/>
          <w:sz w:val="22"/>
          <w:szCs w:val="22"/>
        </w:rPr>
        <w:t xml:space="preserve">Vendor must resolve Severity Level 3 System problems within </w:t>
      </w:r>
      <w:r w:rsidR="00F628E4">
        <w:rPr>
          <w:rFonts w:ascii="Arial" w:hAnsi="Arial" w:cs="Arial"/>
          <w:sz w:val="22"/>
          <w:szCs w:val="22"/>
        </w:rPr>
        <w:t>five</w:t>
      </w:r>
      <w:r w:rsidRPr="00791899">
        <w:rPr>
          <w:rFonts w:ascii="Arial" w:hAnsi="Arial" w:cs="Arial"/>
          <w:sz w:val="22"/>
          <w:szCs w:val="22"/>
        </w:rPr>
        <w:t xml:space="preserve"> (</w:t>
      </w:r>
      <w:r w:rsidR="00F628E4">
        <w:rPr>
          <w:rFonts w:ascii="Arial" w:hAnsi="Arial" w:cs="Arial"/>
          <w:sz w:val="22"/>
          <w:szCs w:val="22"/>
        </w:rPr>
        <w:t>5</w:t>
      </w:r>
      <w:r w:rsidRPr="00791899">
        <w:rPr>
          <w:rFonts w:ascii="Arial" w:hAnsi="Arial" w:cs="Arial"/>
          <w:sz w:val="22"/>
          <w:szCs w:val="22"/>
        </w:rPr>
        <w:t>) business days, or within a mutually agreed upon time frame.</w:t>
      </w:r>
      <w:r>
        <w:t xml:space="preserve"> </w:t>
      </w:r>
    </w:p>
    <w:p w:rsidR="00791899" w:rsidRDefault="00791899" w:rsidP="00EC2D17">
      <w:pPr>
        <w:pStyle w:val="Level1"/>
        <w:jc w:val="both"/>
        <w:rPr>
          <w:rFonts w:ascii="Arial" w:hAnsi="Arial" w:cs="Arial"/>
          <w:b/>
          <w:bCs/>
          <w:sz w:val="22"/>
          <w:szCs w:val="22"/>
        </w:rPr>
      </w:pPr>
      <w:r>
        <w:rPr>
          <w:rFonts w:ascii="Arial" w:hAnsi="Arial" w:cs="Arial"/>
          <w:b/>
          <w:bCs/>
          <w:sz w:val="22"/>
          <w:szCs w:val="22"/>
        </w:rPr>
        <w:t>Training</w:t>
      </w:r>
    </w:p>
    <w:p w:rsidR="00791899" w:rsidRPr="00791899" w:rsidRDefault="00791899" w:rsidP="00720DEA">
      <w:pPr>
        <w:pStyle w:val="Level2"/>
      </w:pPr>
      <w:r w:rsidRPr="00791899">
        <w:t>Vendor</w:t>
      </w:r>
      <w:r w:rsidRPr="00791899">
        <w:rPr>
          <w:spacing w:val="-7"/>
        </w:rPr>
        <w:t xml:space="preserve"> </w:t>
      </w:r>
      <w:r w:rsidRPr="00791899">
        <w:t>must</w:t>
      </w:r>
      <w:r w:rsidRPr="00791899">
        <w:rPr>
          <w:spacing w:val="-6"/>
        </w:rPr>
        <w:t xml:space="preserve"> </w:t>
      </w:r>
      <w:r w:rsidRPr="00791899">
        <w:t>propose</w:t>
      </w:r>
      <w:r w:rsidRPr="00791899">
        <w:rPr>
          <w:spacing w:val="-7"/>
        </w:rPr>
        <w:t xml:space="preserve"> </w:t>
      </w:r>
      <w:r w:rsidRPr="00791899">
        <w:t>on-site,</w:t>
      </w:r>
      <w:r w:rsidRPr="00791899">
        <w:rPr>
          <w:spacing w:val="-6"/>
        </w:rPr>
        <w:t xml:space="preserve"> </w:t>
      </w:r>
      <w:r w:rsidRPr="00791899">
        <w:t>multi-level</w:t>
      </w:r>
      <w:r w:rsidRPr="00791899">
        <w:rPr>
          <w:spacing w:val="-6"/>
        </w:rPr>
        <w:t xml:space="preserve"> </w:t>
      </w:r>
      <w:r w:rsidRPr="00791899">
        <w:t>training</w:t>
      </w:r>
      <w:r w:rsidRPr="00791899">
        <w:rPr>
          <w:spacing w:val="-9"/>
        </w:rPr>
        <w:t xml:space="preserve"> </w:t>
      </w:r>
      <w:r w:rsidRPr="00791899">
        <w:t>for</w:t>
      </w:r>
      <w:r w:rsidRPr="00791899">
        <w:rPr>
          <w:spacing w:val="-7"/>
        </w:rPr>
        <w:t xml:space="preserve"> </w:t>
      </w:r>
      <w:r w:rsidRPr="00791899">
        <w:t>at</w:t>
      </w:r>
      <w:r w:rsidRPr="00791899">
        <w:rPr>
          <w:spacing w:val="-6"/>
        </w:rPr>
        <w:t xml:space="preserve"> </w:t>
      </w:r>
      <w:r w:rsidRPr="00791899">
        <w:t>least</w:t>
      </w:r>
      <w:r w:rsidRPr="00791899">
        <w:rPr>
          <w:spacing w:val="-6"/>
        </w:rPr>
        <w:t xml:space="preserve"> </w:t>
      </w:r>
      <w:r w:rsidRPr="00791899">
        <w:t>ten</w:t>
      </w:r>
      <w:r w:rsidRPr="00791899">
        <w:rPr>
          <w:spacing w:val="-4"/>
        </w:rPr>
        <w:t xml:space="preserve"> </w:t>
      </w:r>
      <w:r w:rsidRPr="00791899">
        <w:t>(1</w:t>
      </w:r>
      <w:r w:rsidR="00F628E4">
        <w:t>5</w:t>
      </w:r>
      <w:r w:rsidRPr="00791899">
        <w:t>)</w:t>
      </w:r>
      <w:r w:rsidRPr="00791899">
        <w:rPr>
          <w:spacing w:val="-5"/>
        </w:rPr>
        <w:t xml:space="preserve"> </w:t>
      </w:r>
      <w:r w:rsidRPr="00791899">
        <w:t>users</w:t>
      </w:r>
      <w:r w:rsidRPr="00791899">
        <w:rPr>
          <w:spacing w:val="-4"/>
        </w:rPr>
        <w:t xml:space="preserve"> </w:t>
      </w:r>
      <w:r w:rsidRPr="00791899">
        <w:t>and two (2) administrators of MDRS personnel. Vendor must train a designated staff person in all aspects of systems administration for the proposed System. MDRS staff must be trained in the competent use of the proposed</w:t>
      </w:r>
      <w:r w:rsidRPr="00791899">
        <w:rPr>
          <w:spacing w:val="-13"/>
        </w:rPr>
        <w:t xml:space="preserve"> </w:t>
      </w:r>
      <w:r w:rsidRPr="00791899">
        <w:t>System.</w:t>
      </w:r>
    </w:p>
    <w:p w:rsidR="00791899" w:rsidRPr="00791899" w:rsidRDefault="00791899" w:rsidP="00720DEA">
      <w:pPr>
        <w:pStyle w:val="Level2"/>
      </w:pPr>
      <w:r w:rsidRPr="00791899">
        <w:t xml:space="preserve">Vendor must describe the proposed training plan to include class objectives, scope, </w:t>
      </w:r>
      <w:proofErr w:type="gramStart"/>
      <w:r w:rsidRPr="00791899">
        <w:t>length</w:t>
      </w:r>
      <w:proofErr w:type="gramEnd"/>
      <w:r w:rsidRPr="00791899">
        <w:t xml:space="preserve"> of each class, class size</w:t>
      </w:r>
      <w:r w:rsidR="001479FC">
        <w:t>,</w:t>
      </w:r>
      <w:r w:rsidRPr="00791899">
        <w:t xml:space="preserve"> and</w:t>
      </w:r>
      <w:r w:rsidR="001479FC">
        <w:t xml:space="preserve"> subject materials to be taught.  Vendor must</w:t>
      </w:r>
      <w:r w:rsidRPr="00791899">
        <w:t xml:space="preserve"> identify the costs associated with this</w:t>
      </w:r>
      <w:r w:rsidRPr="00791899">
        <w:rPr>
          <w:spacing w:val="-5"/>
        </w:rPr>
        <w:t xml:space="preserve"> </w:t>
      </w:r>
      <w:r w:rsidRPr="00791899">
        <w:t>requirement.</w:t>
      </w:r>
    </w:p>
    <w:p w:rsidR="00791899" w:rsidRPr="00791899" w:rsidRDefault="00791899" w:rsidP="00720DEA">
      <w:pPr>
        <w:pStyle w:val="Level2"/>
      </w:pPr>
      <w:r w:rsidRPr="00791899">
        <w:t xml:space="preserve">In addition, Vendor must furnish a training tutorial that will enable a new employee to perform system-related functions from day one of employment. This tutorial must take the employee through a stepwise introduction of each task necessary to perform any function of the system. The tutorial must be </w:t>
      </w:r>
      <w:r w:rsidR="001479FC">
        <w:t>modified</w:t>
      </w:r>
      <w:r w:rsidRPr="00791899">
        <w:t xml:space="preserve"> with each update the Vendor makes to their application</w:t>
      </w:r>
      <w:r w:rsidRPr="00791899">
        <w:rPr>
          <w:spacing w:val="-9"/>
        </w:rPr>
        <w:t xml:space="preserve"> </w:t>
      </w:r>
      <w:r w:rsidRPr="00791899">
        <w:t>software.</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Additional Requirements</w:t>
      </w:r>
    </w:p>
    <w:p w:rsidR="00A24AE9" w:rsidRDefault="00A24AE9" w:rsidP="00720DEA">
      <w:pPr>
        <w:pStyle w:val="Level2"/>
      </w:pPr>
      <w:proofErr w:type="gramStart"/>
      <w:r w:rsidRPr="0016617A">
        <w:rPr>
          <w:b/>
        </w:rPr>
        <w:t>ITS</w:t>
      </w:r>
      <w:r w:rsidRPr="003560BD">
        <w:t xml:space="preserve"> acknowledges</w:t>
      </w:r>
      <w:proofErr w:type="gramEnd"/>
      <w:r w:rsidRPr="003560BD">
        <w:t xml:space="preserve"> that the specifications within this RFP are not exhaustive. Rather, they reflect the known requirements that must be met by the proposed system.  Vendors must specify, here, what additional components may be needed and are proposed in order to complete each configuration</w:t>
      </w:r>
      <w:r>
        <w:t xml:space="preserve">. </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Scoring Me</w:t>
      </w:r>
      <w:r w:rsidR="00D55A10">
        <w:rPr>
          <w:rFonts w:ascii="Arial" w:hAnsi="Arial" w:cs="Arial"/>
          <w:b/>
          <w:bCs/>
          <w:sz w:val="22"/>
          <w:szCs w:val="22"/>
        </w:rPr>
        <w:t>t</w:t>
      </w:r>
      <w:r w:rsidRPr="003560BD">
        <w:rPr>
          <w:rFonts w:ascii="Arial" w:hAnsi="Arial" w:cs="Arial"/>
          <w:b/>
          <w:bCs/>
          <w:sz w:val="22"/>
          <w:szCs w:val="22"/>
        </w:rPr>
        <w:t>hodology</w:t>
      </w:r>
    </w:p>
    <w:p w:rsidR="00BF6B07" w:rsidRPr="003560BD" w:rsidRDefault="00A25FE6" w:rsidP="00720DEA">
      <w:pPr>
        <w:pStyle w:val="Level2"/>
      </w:pPr>
      <w:r w:rsidRPr="003560BD">
        <w:t>An Evaluation Team composed of</w:t>
      </w:r>
      <w:r w:rsidR="00D55A10">
        <w:t xml:space="preserve"> Mississippi Department of Rehabilitation Services </w:t>
      </w:r>
      <w:r w:rsidR="00D55A10" w:rsidRPr="00D55A10">
        <w:t xml:space="preserve">and </w:t>
      </w:r>
      <w:r w:rsidRPr="00D55A10">
        <w:rPr>
          <w:b/>
        </w:rPr>
        <w:t>ITS</w:t>
      </w:r>
      <w:r w:rsidRPr="00D55A10">
        <w:t xml:space="preserve"> staff</w:t>
      </w:r>
      <w:r w:rsidRPr="003560BD">
        <w:t xml:space="preserve"> will review and evaluate all proposals.  All information provided by the Vendors, as well as any other information available to evaluation team, will be used to evaluate the </w:t>
      </w:r>
      <w:r w:rsidR="00BF6B07" w:rsidRPr="003560BD">
        <w:t>proposals.</w:t>
      </w:r>
    </w:p>
    <w:p w:rsidR="00A25FE6" w:rsidRPr="003560BD" w:rsidRDefault="00A25FE6"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lastRenderedPageBreak/>
        <w:t>Each category included in the scoring mechanism is assigned a weight between one and 100.</w:t>
      </w:r>
    </w:p>
    <w:p w:rsidR="00BF6B07" w:rsidRPr="003560BD" w:rsidRDefault="00A25FE6"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t>The sum of all categories, other than Value-Add, equals 100 possible points.</w:t>
      </w:r>
    </w:p>
    <w:p w:rsidR="00A25FE6" w:rsidRPr="003560BD" w:rsidRDefault="00A25FE6"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  A Value-Add rating between 0 and 5 may be assigned based on the assessment of the evaluation team.  These points will be added to the total score.</w:t>
      </w:r>
    </w:p>
    <w:p w:rsidR="00BF6B07" w:rsidRPr="003560BD" w:rsidRDefault="00A25FE6" w:rsidP="005D7924">
      <w:pPr>
        <w:pStyle w:val="Level3"/>
        <w:tabs>
          <w:tab w:val="clear" w:pos="1800"/>
        </w:tabs>
        <w:ind w:left="2340" w:hanging="900"/>
        <w:jc w:val="both"/>
        <w:rPr>
          <w:rFonts w:ascii="Arial" w:hAnsi="Arial" w:cs="Arial"/>
          <w:sz w:val="22"/>
          <w:szCs w:val="22"/>
        </w:rPr>
      </w:pPr>
      <w:r w:rsidRPr="003560BD">
        <w:rPr>
          <w:rFonts w:ascii="Arial" w:hAnsi="Arial" w:cs="Arial"/>
          <w:sz w:val="22"/>
          <w:szCs w:val="22"/>
        </w:rPr>
        <w:t xml:space="preserve">For the evaluation of this </w:t>
      </w:r>
      <w:r w:rsidR="008E3DEF" w:rsidRPr="003560BD">
        <w:rPr>
          <w:rFonts w:ascii="Arial" w:hAnsi="Arial" w:cs="Arial"/>
          <w:sz w:val="22"/>
          <w:szCs w:val="22"/>
        </w:rPr>
        <w:t>RFP</w:t>
      </w:r>
      <w:r w:rsidRPr="003560BD">
        <w:rPr>
          <w:rFonts w:ascii="Arial" w:hAnsi="Arial" w:cs="Arial"/>
          <w:sz w:val="22"/>
          <w:szCs w:val="22"/>
        </w:rPr>
        <w:t>, the Evaluation Team will use the following categories and possible points:</w:t>
      </w:r>
    </w:p>
    <w:p w:rsidR="00A25FE6" w:rsidRPr="003560BD" w:rsidRDefault="00A25FE6" w:rsidP="00A25FE6">
      <w:pPr>
        <w:pStyle w:val="Level3"/>
        <w:numPr>
          <w:ilvl w:val="0"/>
          <w:numId w:val="0"/>
        </w:numPr>
        <w:ind w:left="1800"/>
        <w:jc w:val="both"/>
        <w:rPr>
          <w:rFonts w:ascii="Arial" w:hAnsi="Arial" w:cs="Arial"/>
          <w:sz w:val="22"/>
          <w:szCs w:val="22"/>
          <w:highlight w:val="yellow"/>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55"/>
        <w:gridCol w:w="1980"/>
      </w:tblGrid>
      <w:tr w:rsidR="00A25FE6" w:rsidRPr="003560BD" w:rsidTr="007564E5">
        <w:tc>
          <w:tcPr>
            <w:tcW w:w="3655" w:type="dxa"/>
          </w:tcPr>
          <w:p w:rsidR="00A25FE6" w:rsidRPr="003560BD" w:rsidRDefault="00A25FE6" w:rsidP="00DD6EC1">
            <w:pPr>
              <w:jc w:val="both"/>
              <w:rPr>
                <w:rFonts w:ascii="Arial" w:hAnsi="Arial" w:cs="Arial"/>
                <w:b/>
                <w:sz w:val="22"/>
                <w:szCs w:val="22"/>
              </w:rPr>
            </w:pPr>
            <w:r w:rsidRPr="003560BD">
              <w:rPr>
                <w:rFonts w:ascii="Arial" w:hAnsi="Arial" w:cs="Arial"/>
                <w:b/>
                <w:sz w:val="22"/>
                <w:szCs w:val="22"/>
              </w:rPr>
              <w:t>Category</w:t>
            </w:r>
          </w:p>
        </w:tc>
        <w:tc>
          <w:tcPr>
            <w:tcW w:w="1980" w:type="dxa"/>
          </w:tcPr>
          <w:p w:rsidR="00A25FE6" w:rsidRPr="003560BD" w:rsidRDefault="00A25FE6" w:rsidP="00DD6EC1">
            <w:pPr>
              <w:jc w:val="both"/>
              <w:rPr>
                <w:rFonts w:ascii="Arial" w:hAnsi="Arial" w:cs="Arial"/>
                <w:b/>
                <w:sz w:val="22"/>
                <w:szCs w:val="22"/>
              </w:rPr>
            </w:pPr>
            <w:r w:rsidRPr="003560BD">
              <w:rPr>
                <w:rFonts w:ascii="Arial" w:hAnsi="Arial" w:cs="Arial"/>
                <w:b/>
                <w:sz w:val="22"/>
                <w:szCs w:val="22"/>
              </w:rPr>
              <w:t>Possible Points</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Non-Cost Categories:</w:t>
            </w:r>
          </w:p>
        </w:tc>
        <w:tc>
          <w:tcPr>
            <w:tcW w:w="1980" w:type="dxa"/>
          </w:tcPr>
          <w:p w:rsidR="00A25FE6" w:rsidRPr="003560BD" w:rsidRDefault="00A25FE6" w:rsidP="00F975A2">
            <w:pPr>
              <w:jc w:val="right"/>
              <w:rPr>
                <w:rFonts w:ascii="Arial" w:hAnsi="Arial" w:cs="Arial"/>
                <w:sz w:val="22"/>
                <w:szCs w:val="22"/>
              </w:rPr>
            </w:pPr>
          </w:p>
        </w:tc>
      </w:tr>
      <w:tr w:rsidR="00A25FE6" w:rsidRPr="003560BD" w:rsidTr="007564E5">
        <w:tc>
          <w:tcPr>
            <w:tcW w:w="3655" w:type="dxa"/>
          </w:tcPr>
          <w:p w:rsidR="00A25FE6" w:rsidRPr="00F54EC3" w:rsidRDefault="005A5BA0" w:rsidP="00F54EC3">
            <w:pPr>
              <w:rPr>
                <w:rFonts w:ascii="Arial" w:hAnsi="Arial" w:cs="Arial"/>
                <w:sz w:val="22"/>
                <w:szCs w:val="22"/>
              </w:rPr>
            </w:pPr>
            <w:r w:rsidRPr="00F54EC3">
              <w:rPr>
                <w:rFonts w:ascii="Arial" w:hAnsi="Arial" w:cs="Arial"/>
                <w:sz w:val="22"/>
                <w:szCs w:val="22"/>
              </w:rPr>
              <w:t>Functional Requirements</w:t>
            </w:r>
          </w:p>
        </w:tc>
        <w:tc>
          <w:tcPr>
            <w:tcW w:w="1980" w:type="dxa"/>
          </w:tcPr>
          <w:p w:rsidR="00A25FE6" w:rsidRPr="003560BD" w:rsidRDefault="00677DBD" w:rsidP="00F975A2">
            <w:pPr>
              <w:jc w:val="right"/>
              <w:rPr>
                <w:rFonts w:ascii="Arial" w:hAnsi="Arial" w:cs="Arial"/>
                <w:sz w:val="22"/>
                <w:szCs w:val="22"/>
              </w:rPr>
            </w:pPr>
            <w:r>
              <w:rPr>
                <w:rFonts w:ascii="Arial" w:hAnsi="Arial" w:cs="Arial"/>
                <w:sz w:val="22"/>
                <w:szCs w:val="22"/>
              </w:rPr>
              <w:t>4</w:t>
            </w:r>
            <w:r w:rsidR="005A5BA0">
              <w:rPr>
                <w:rFonts w:ascii="Arial" w:hAnsi="Arial" w:cs="Arial"/>
                <w:sz w:val="22"/>
                <w:szCs w:val="22"/>
              </w:rPr>
              <w:t>0</w:t>
            </w:r>
          </w:p>
        </w:tc>
      </w:tr>
      <w:tr w:rsidR="00A25FE6" w:rsidRPr="003560BD" w:rsidTr="007564E5">
        <w:trPr>
          <w:trHeight w:val="233"/>
        </w:trPr>
        <w:tc>
          <w:tcPr>
            <w:tcW w:w="3655" w:type="dxa"/>
          </w:tcPr>
          <w:p w:rsidR="00A25FE6" w:rsidRPr="00F54EC3" w:rsidRDefault="005A5BA0" w:rsidP="007564E5">
            <w:pPr>
              <w:rPr>
                <w:rFonts w:ascii="Arial" w:hAnsi="Arial" w:cs="Arial"/>
                <w:sz w:val="22"/>
                <w:szCs w:val="22"/>
              </w:rPr>
            </w:pPr>
            <w:r w:rsidRPr="00F54EC3">
              <w:rPr>
                <w:rFonts w:ascii="Arial" w:hAnsi="Arial" w:cs="Arial"/>
                <w:sz w:val="22"/>
                <w:szCs w:val="22"/>
              </w:rPr>
              <w:t>Interfaces</w:t>
            </w:r>
            <w:r w:rsidR="00720DEA">
              <w:rPr>
                <w:rFonts w:ascii="Arial" w:hAnsi="Arial" w:cs="Arial"/>
                <w:sz w:val="22"/>
                <w:szCs w:val="22"/>
              </w:rPr>
              <w:t>/Technical</w:t>
            </w:r>
            <w:r w:rsidR="00A46668">
              <w:rPr>
                <w:rFonts w:ascii="Arial" w:hAnsi="Arial" w:cs="Arial"/>
                <w:sz w:val="22"/>
                <w:szCs w:val="22"/>
              </w:rPr>
              <w:t xml:space="preserve"> </w:t>
            </w:r>
            <w:r w:rsidR="00200C34">
              <w:rPr>
                <w:rFonts w:ascii="Arial" w:hAnsi="Arial" w:cs="Arial"/>
                <w:sz w:val="22"/>
                <w:szCs w:val="22"/>
              </w:rPr>
              <w:t>Requirements</w:t>
            </w:r>
            <w:r w:rsidRPr="00F54EC3">
              <w:rPr>
                <w:rFonts w:ascii="Arial" w:hAnsi="Arial" w:cs="Arial"/>
                <w:sz w:val="22"/>
                <w:szCs w:val="22"/>
              </w:rPr>
              <w:t>/Implementation/Reporting</w:t>
            </w:r>
          </w:p>
        </w:tc>
        <w:tc>
          <w:tcPr>
            <w:tcW w:w="1980" w:type="dxa"/>
          </w:tcPr>
          <w:p w:rsidR="00A25FE6" w:rsidRPr="003560BD" w:rsidRDefault="00677DBD" w:rsidP="00677DBD">
            <w:pPr>
              <w:jc w:val="right"/>
              <w:rPr>
                <w:rFonts w:ascii="Arial" w:hAnsi="Arial" w:cs="Arial"/>
                <w:sz w:val="22"/>
                <w:szCs w:val="22"/>
              </w:rPr>
            </w:pPr>
            <w:r>
              <w:rPr>
                <w:rFonts w:ascii="Arial" w:hAnsi="Arial" w:cs="Arial"/>
                <w:sz w:val="22"/>
                <w:szCs w:val="22"/>
              </w:rPr>
              <w:t>15</w:t>
            </w:r>
          </w:p>
        </w:tc>
      </w:tr>
      <w:tr w:rsidR="00F54EC3" w:rsidRPr="003560BD" w:rsidTr="007564E5">
        <w:tc>
          <w:tcPr>
            <w:tcW w:w="3655" w:type="dxa"/>
          </w:tcPr>
          <w:p w:rsidR="00F54EC3" w:rsidRPr="00F54EC3" w:rsidRDefault="00F54EC3" w:rsidP="00DD6EC1">
            <w:pPr>
              <w:jc w:val="both"/>
              <w:rPr>
                <w:rFonts w:ascii="Arial" w:hAnsi="Arial" w:cs="Arial"/>
                <w:sz w:val="22"/>
                <w:szCs w:val="22"/>
              </w:rPr>
            </w:pPr>
            <w:r w:rsidRPr="00F54EC3">
              <w:rPr>
                <w:rFonts w:ascii="Arial" w:hAnsi="Arial" w:cs="Arial"/>
                <w:sz w:val="22"/>
                <w:szCs w:val="22"/>
              </w:rPr>
              <w:t>Hosting/Support     Requirements/Training</w:t>
            </w:r>
          </w:p>
        </w:tc>
        <w:tc>
          <w:tcPr>
            <w:tcW w:w="1980" w:type="dxa"/>
            <w:shd w:val="clear" w:color="auto" w:fill="auto"/>
          </w:tcPr>
          <w:p w:rsidR="00F54EC3" w:rsidRPr="00F54EC3" w:rsidRDefault="00F54EC3" w:rsidP="00677DBD">
            <w:pPr>
              <w:jc w:val="right"/>
              <w:rPr>
                <w:rFonts w:ascii="Arial" w:hAnsi="Arial" w:cs="Arial"/>
                <w:sz w:val="22"/>
                <w:szCs w:val="22"/>
              </w:rPr>
            </w:pPr>
            <w:r w:rsidRPr="00F54EC3">
              <w:rPr>
                <w:rFonts w:ascii="Arial" w:hAnsi="Arial" w:cs="Arial"/>
                <w:sz w:val="22"/>
                <w:szCs w:val="22"/>
              </w:rPr>
              <w:t>1</w:t>
            </w:r>
            <w:r w:rsidR="00677DBD">
              <w:rPr>
                <w:rFonts w:ascii="Arial" w:hAnsi="Arial" w:cs="Arial"/>
                <w:sz w:val="22"/>
                <w:szCs w:val="22"/>
              </w:rPr>
              <w:t>0</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Total Non-Cost Points</w:t>
            </w:r>
          </w:p>
        </w:tc>
        <w:tc>
          <w:tcPr>
            <w:tcW w:w="1980" w:type="dxa"/>
            <w:shd w:val="clear" w:color="auto" w:fill="auto"/>
          </w:tcPr>
          <w:p w:rsidR="00A25FE6" w:rsidRPr="00F54EC3" w:rsidRDefault="00F54EC3" w:rsidP="00F975A2">
            <w:pPr>
              <w:jc w:val="right"/>
              <w:rPr>
                <w:rFonts w:ascii="Arial" w:hAnsi="Arial" w:cs="Arial"/>
                <w:sz w:val="22"/>
                <w:szCs w:val="22"/>
              </w:rPr>
            </w:pPr>
            <w:r w:rsidRPr="00F54EC3">
              <w:rPr>
                <w:rFonts w:ascii="Arial" w:hAnsi="Arial" w:cs="Arial"/>
                <w:sz w:val="22"/>
                <w:szCs w:val="22"/>
              </w:rPr>
              <w:t>6</w:t>
            </w:r>
            <w:r w:rsidR="00A25FE6" w:rsidRPr="00F54EC3">
              <w:rPr>
                <w:rFonts w:ascii="Arial" w:hAnsi="Arial" w:cs="Arial"/>
                <w:sz w:val="22"/>
                <w:szCs w:val="22"/>
              </w:rPr>
              <w:t>5</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Cost</w:t>
            </w:r>
          </w:p>
        </w:tc>
        <w:tc>
          <w:tcPr>
            <w:tcW w:w="1980" w:type="dxa"/>
            <w:shd w:val="clear" w:color="auto" w:fill="auto"/>
          </w:tcPr>
          <w:p w:rsidR="00A25FE6" w:rsidRPr="00F54EC3" w:rsidRDefault="00F54EC3" w:rsidP="00F975A2">
            <w:pPr>
              <w:jc w:val="right"/>
              <w:rPr>
                <w:rFonts w:ascii="Arial" w:hAnsi="Arial" w:cs="Arial"/>
                <w:sz w:val="22"/>
                <w:szCs w:val="22"/>
              </w:rPr>
            </w:pPr>
            <w:r w:rsidRPr="00F54EC3">
              <w:rPr>
                <w:rFonts w:ascii="Arial" w:hAnsi="Arial" w:cs="Arial"/>
                <w:sz w:val="22"/>
                <w:szCs w:val="22"/>
              </w:rPr>
              <w:t>3</w:t>
            </w:r>
            <w:r w:rsidR="00A25FE6" w:rsidRPr="00F54EC3">
              <w:rPr>
                <w:rFonts w:ascii="Arial" w:hAnsi="Arial" w:cs="Arial"/>
                <w:sz w:val="22"/>
                <w:szCs w:val="22"/>
              </w:rPr>
              <w:t>5</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Total Base Points</w:t>
            </w:r>
          </w:p>
        </w:tc>
        <w:tc>
          <w:tcPr>
            <w:tcW w:w="1980" w:type="dxa"/>
            <w:shd w:val="clear" w:color="auto" w:fill="auto"/>
          </w:tcPr>
          <w:p w:rsidR="00A25FE6" w:rsidRPr="00F54EC3" w:rsidRDefault="00A25FE6" w:rsidP="00F975A2">
            <w:pPr>
              <w:jc w:val="right"/>
              <w:rPr>
                <w:rFonts w:ascii="Arial" w:hAnsi="Arial" w:cs="Arial"/>
                <w:sz w:val="22"/>
                <w:szCs w:val="22"/>
              </w:rPr>
            </w:pPr>
            <w:r w:rsidRPr="00F54EC3">
              <w:rPr>
                <w:rFonts w:ascii="Arial" w:hAnsi="Arial" w:cs="Arial"/>
                <w:sz w:val="22"/>
                <w:szCs w:val="22"/>
              </w:rPr>
              <w:t>100</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Value Add</w:t>
            </w:r>
          </w:p>
        </w:tc>
        <w:tc>
          <w:tcPr>
            <w:tcW w:w="1980" w:type="dxa"/>
            <w:shd w:val="clear" w:color="auto" w:fill="auto"/>
          </w:tcPr>
          <w:p w:rsidR="00A25FE6" w:rsidRPr="00F54EC3" w:rsidRDefault="00A25FE6" w:rsidP="00F975A2">
            <w:pPr>
              <w:jc w:val="right"/>
              <w:rPr>
                <w:rFonts w:ascii="Arial" w:hAnsi="Arial" w:cs="Arial"/>
                <w:sz w:val="22"/>
                <w:szCs w:val="22"/>
              </w:rPr>
            </w:pPr>
            <w:r w:rsidRPr="00F54EC3">
              <w:rPr>
                <w:rFonts w:ascii="Arial" w:hAnsi="Arial" w:cs="Arial"/>
                <w:sz w:val="22"/>
                <w:szCs w:val="22"/>
              </w:rPr>
              <w:t>5</w:t>
            </w:r>
          </w:p>
        </w:tc>
      </w:tr>
      <w:tr w:rsidR="00A25FE6" w:rsidRPr="003560BD" w:rsidTr="007564E5">
        <w:tc>
          <w:tcPr>
            <w:tcW w:w="3655" w:type="dxa"/>
          </w:tcPr>
          <w:p w:rsidR="00A25FE6" w:rsidRPr="00F54EC3" w:rsidRDefault="00A25FE6" w:rsidP="00DD6EC1">
            <w:pPr>
              <w:jc w:val="both"/>
              <w:rPr>
                <w:rFonts w:ascii="Arial" w:hAnsi="Arial" w:cs="Arial"/>
                <w:sz w:val="22"/>
                <w:szCs w:val="22"/>
              </w:rPr>
            </w:pPr>
            <w:r w:rsidRPr="00F54EC3">
              <w:rPr>
                <w:rFonts w:ascii="Arial" w:hAnsi="Arial" w:cs="Arial"/>
                <w:sz w:val="22"/>
                <w:szCs w:val="22"/>
              </w:rPr>
              <w:t>Maximum Possible Points</w:t>
            </w:r>
          </w:p>
        </w:tc>
        <w:tc>
          <w:tcPr>
            <w:tcW w:w="1980" w:type="dxa"/>
          </w:tcPr>
          <w:p w:rsidR="00A25FE6" w:rsidRPr="00F54EC3" w:rsidRDefault="00A25FE6" w:rsidP="00F975A2">
            <w:pPr>
              <w:jc w:val="right"/>
              <w:rPr>
                <w:rFonts w:ascii="Arial" w:hAnsi="Arial" w:cs="Arial"/>
                <w:sz w:val="22"/>
                <w:szCs w:val="22"/>
              </w:rPr>
            </w:pPr>
            <w:r w:rsidRPr="00F54EC3">
              <w:rPr>
                <w:rFonts w:ascii="Arial" w:hAnsi="Arial" w:cs="Arial"/>
                <w:sz w:val="22"/>
                <w:szCs w:val="22"/>
              </w:rPr>
              <w:t>105</w:t>
            </w:r>
          </w:p>
        </w:tc>
      </w:tr>
    </w:tbl>
    <w:p w:rsidR="00A25FE6" w:rsidRPr="003560BD" w:rsidRDefault="00A25FE6" w:rsidP="00720DEA">
      <w:pPr>
        <w:pStyle w:val="Level2"/>
      </w:pPr>
      <w:r w:rsidRPr="003560BD">
        <w:t>The evaluation will be conducted in four stages as follows:</w:t>
      </w:r>
    </w:p>
    <w:p w:rsidR="00A25FE6" w:rsidRPr="003560BD" w:rsidRDefault="00A25FE6" w:rsidP="005D7924">
      <w:pPr>
        <w:pStyle w:val="Level3"/>
        <w:tabs>
          <w:tab w:val="clear" w:pos="1800"/>
        </w:tabs>
        <w:ind w:left="2340" w:hanging="900"/>
        <w:jc w:val="both"/>
        <w:rPr>
          <w:rStyle w:val="a"/>
          <w:rFonts w:ascii="Arial" w:hAnsi="Arial" w:cs="Arial"/>
          <w:sz w:val="22"/>
          <w:szCs w:val="22"/>
        </w:rPr>
      </w:pPr>
      <w:r w:rsidRPr="003560BD">
        <w:rPr>
          <w:rFonts w:ascii="Arial" w:hAnsi="Arial" w:cs="Arial"/>
          <w:sz w:val="22"/>
          <w:szCs w:val="22"/>
        </w:rPr>
        <w:t xml:space="preserve">Stage 1 – Selection of Responsive/Valid Proposals – Each proposal will be reviewed to determine if it </w:t>
      </w:r>
      <w:r w:rsidRPr="003560BD">
        <w:rPr>
          <w:rStyle w:val="a"/>
          <w:rFonts w:ascii="Arial" w:hAnsi="Arial" w:cs="Arial"/>
          <w:sz w:val="22"/>
          <w:szCs w:val="22"/>
        </w:rPr>
        <w:t xml:space="preserve">is sufficiently responsive to the </w:t>
      </w:r>
      <w:r w:rsidR="00DE7F89" w:rsidRPr="003560BD">
        <w:rPr>
          <w:rStyle w:val="a"/>
          <w:rFonts w:ascii="Arial" w:hAnsi="Arial" w:cs="Arial"/>
          <w:sz w:val="22"/>
          <w:szCs w:val="22"/>
        </w:rPr>
        <w:t>RFP</w:t>
      </w:r>
      <w:r w:rsidRPr="003560BD">
        <w:rPr>
          <w:rStyle w:val="a"/>
          <w:rFonts w:ascii="Arial" w:hAnsi="Arial" w:cs="Arial"/>
          <w:sz w:val="22"/>
          <w:szCs w:val="22"/>
        </w:rPr>
        <w:t xml:space="preserve"> requirements to permit a complete evaluation.  A responsive proposal must comply with the instructions stated in this </w:t>
      </w:r>
      <w:r w:rsidR="00DE7F89" w:rsidRPr="003560BD">
        <w:rPr>
          <w:rStyle w:val="a"/>
          <w:rFonts w:ascii="Arial" w:hAnsi="Arial" w:cs="Arial"/>
          <w:sz w:val="22"/>
          <w:szCs w:val="22"/>
        </w:rPr>
        <w:t>RFP</w:t>
      </w:r>
      <w:r w:rsidRPr="003560BD">
        <w:rPr>
          <w:rStyle w:val="a"/>
          <w:rFonts w:ascii="Arial" w:hAnsi="Arial" w:cs="Arial"/>
          <w:sz w:val="22"/>
          <w:szCs w:val="22"/>
        </w:rPr>
        <w:t xml:space="preserve"> with regard to content, organization/format, Vendor experience, </w:t>
      </w:r>
      <w:r w:rsidR="00933D23" w:rsidRPr="003560BD">
        <w:rPr>
          <w:rStyle w:val="a"/>
          <w:rFonts w:ascii="Arial" w:hAnsi="Arial" w:cs="Arial"/>
          <w:sz w:val="22"/>
          <w:szCs w:val="22"/>
        </w:rPr>
        <w:t xml:space="preserve">number of copies, bond requirement, </w:t>
      </w:r>
      <w:r w:rsidRPr="003560BD">
        <w:rPr>
          <w:rStyle w:val="a"/>
          <w:rFonts w:ascii="Arial" w:hAnsi="Arial" w:cs="Arial"/>
          <w:sz w:val="22"/>
          <w:szCs w:val="22"/>
        </w:rPr>
        <w:t>timely delivery</w:t>
      </w:r>
      <w:r w:rsidR="00933D23" w:rsidRPr="00F54EC3">
        <w:rPr>
          <w:rStyle w:val="a"/>
          <w:rFonts w:ascii="Arial" w:hAnsi="Arial" w:cs="Arial"/>
          <w:sz w:val="22"/>
          <w:szCs w:val="22"/>
        </w:rPr>
        <w:t>, and must be responsive to all mandatory requirements</w:t>
      </w:r>
      <w:r w:rsidRPr="00F54EC3">
        <w:rPr>
          <w:rStyle w:val="a"/>
          <w:rFonts w:ascii="Arial" w:hAnsi="Arial" w:cs="Arial"/>
          <w:sz w:val="22"/>
          <w:szCs w:val="22"/>
        </w:rPr>
        <w:t>.  No eva</w:t>
      </w:r>
      <w:r w:rsidRPr="003560BD">
        <w:rPr>
          <w:rStyle w:val="a"/>
          <w:rFonts w:ascii="Arial" w:hAnsi="Arial" w:cs="Arial"/>
          <w:sz w:val="22"/>
          <w:szCs w:val="22"/>
        </w:rPr>
        <w:t>luation points will be awarded in this stage.  Failure to submit a complete proposal may result in rejection of the proposal.</w:t>
      </w:r>
    </w:p>
    <w:p w:rsidR="00A25FE6" w:rsidRPr="003560BD" w:rsidRDefault="00A25FE6" w:rsidP="00F0457C">
      <w:pPr>
        <w:pStyle w:val="Level3"/>
        <w:tabs>
          <w:tab w:val="clear" w:pos="1800"/>
        </w:tabs>
        <w:jc w:val="both"/>
        <w:rPr>
          <w:rFonts w:ascii="Arial" w:hAnsi="Arial" w:cs="Arial"/>
          <w:sz w:val="22"/>
          <w:szCs w:val="22"/>
        </w:rPr>
      </w:pPr>
      <w:r w:rsidRPr="003560BD">
        <w:rPr>
          <w:rFonts w:ascii="Arial" w:hAnsi="Arial" w:cs="Arial"/>
          <w:sz w:val="22"/>
          <w:szCs w:val="22"/>
        </w:rPr>
        <w:t>Stage 2 – Non-cost Evaluation (all requirements excluding cost)</w:t>
      </w:r>
    </w:p>
    <w:p w:rsidR="0022523B" w:rsidRPr="003560BD" w:rsidRDefault="0022523B" w:rsidP="005D7924">
      <w:pPr>
        <w:pStyle w:val="Level4"/>
        <w:tabs>
          <w:tab w:val="clear" w:pos="3600"/>
          <w:tab w:val="clear" w:pos="3960"/>
        </w:tabs>
        <w:spacing w:after="240"/>
        <w:ind w:left="360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2106"/>
      </w:tblGrid>
      <w:tr w:rsidR="00805A60" w:rsidRPr="003560BD" w:rsidTr="008844D3">
        <w:tc>
          <w:tcPr>
            <w:tcW w:w="3448" w:type="dxa"/>
            <w:shd w:val="clear" w:color="auto" w:fill="FFFFFF"/>
          </w:tcPr>
          <w:p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lastRenderedPageBreak/>
              <w:t>Non-Cost Categories</w:t>
            </w:r>
          </w:p>
        </w:tc>
        <w:tc>
          <w:tcPr>
            <w:tcW w:w="2762" w:type="dxa"/>
            <w:shd w:val="clear" w:color="auto" w:fill="FFFFFF"/>
          </w:tcPr>
          <w:p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54EC3" w:rsidRPr="003560BD" w:rsidTr="008844D3">
        <w:tc>
          <w:tcPr>
            <w:tcW w:w="3448" w:type="dxa"/>
          </w:tcPr>
          <w:p w:rsidR="00F54EC3" w:rsidRPr="00F54EC3" w:rsidRDefault="00F54EC3" w:rsidP="00F54EC3">
            <w:pPr>
              <w:rPr>
                <w:rFonts w:ascii="Arial" w:hAnsi="Arial" w:cs="Arial"/>
                <w:sz w:val="22"/>
                <w:szCs w:val="22"/>
              </w:rPr>
            </w:pPr>
            <w:r w:rsidRPr="00F54EC3">
              <w:rPr>
                <w:rFonts w:ascii="Arial" w:hAnsi="Arial" w:cs="Arial"/>
                <w:sz w:val="22"/>
                <w:szCs w:val="22"/>
              </w:rPr>
              <w:t>Functional Requirements</w:t>
            </w:r>
          </w:p>
        </w:tc>
        <w:tc>
          <w:tcPr>
            <w:tcW w:w="2762" w:type="dxa"/>
          </w:tcPr>
          <w:p w:rsidR="00F54EC3" w:rsidRPr="003560BD" w:rsidRDefault="00677DBD" w:rsidP="00F54EC3">
            <w:pPr>
              <w:jc w:val="right"/>
              <w:rPr>
                <w:rFonts w:ascii="Arial" w:hAnsi="Arial" w:cs="Arial"/>
                <w:sz w:val="22"/>
                <w:szCs w:val="22"/>
              </w:rPr>
            </w:pPr>
            <w:r>
              <w:rPr>
                <w:rFonts w:ascii="Arial" w:hAnsi="Arial" w:cs="Arial"/>
                <w:sz w:val="22"/>
                <w:szCs w:val="22"/>
              </w:rPr>
              <w:t>4</w:t>
            </w:r>
            <w:r w:rsidR="00F54EC3">
              <w:rPr>
                <w:rFonts w:ascii="Arial" w:hAnsi="Arial" w:cs="Arial"/>
                <w:sz w:val="22"/>
                <w:szCs w:val="22"/>
              </w:rPr>
              <w:t>0</w:t>
            </w:r>
          </w:p>
        </w:tc>
      </w:tr>
      <w:tr w:rsidR="00F54EC3" w:rsidRPr="003560BD" w:rsidTr="008844D3">
        <w:tc>
          <w:tcPr>
            <w:tcW w:w="3448" w:type="dxa"/>
          </w:tcPr>
          <w:p w:rsidR="00F54EC3" w:rsidRPr="00F54EC3" w:rsidRDefault="00AE32C0" w:rsidP="00720DEA">
            <w:pPr>
              <w:rPr>
                <w:rFonts w:ascii="Arial" w:hAnsi="Arial" w:cs="Arial"/>
                <w:sz w:val="22"/>
                <w:szCs w:val="22"/>
              </w:rPr>
            </w:pPr>
            <w:r w:rsidRPr="00F54EC3">
              <w:rPr>
                <w:rFonts w:ascii="Arial" w:hAnsi="Arial" w:cs="Arial"/>
                <w:sz w:val="22"/>
                <w:szCs w:val="22"/>
              </w:rPr>
              <w:t>Interfaces</w:t>
            </w:r>
            <w:r>
              <w:rPr>
                <w:rFonts w:ascii="Arial" w:hAnsi="Arial" w:cs="Arial"/>
                <w:sz w:val="22"/>
                <w:szCs w:val="22"/>
              </w:rPr>
              <w:t>/Technical Requirements</w:t>
            </w:r>
            <w:r w:rsidRPr="00F54EC3">
              <w:rPr>
                <w:rFonts w:ascii="Arial" w:hAnsi="Arial" w:cs="Arial"/>
                <w:sz w:val="22"/>
                <w:szCs w:val="22"/>
              </w:rPr>
              <w:t>/Implementation/Reporting</w:t>
            </w:r>
          </w:p>
        </w:tc>
        <w:tc>
          <w:tcPr>
            <w:tcW w:w="2762" w:type="dxa"/>
          </w:tcPr>
          <w:p w:rsidR="00F54EC3" w:rsidRPr="003560BD" w:rsidRDefault="00677DBD" w:rsidP="00F54EC3">
            <w:pPr>
              <w:jc w:val="right"/>
              <w:rPr>
                <w:rFonts w:ascii="Arial" w:hAnsi="Arial" w:cs="Arial"/>
                <w:sz w:val="22"/>
                <w:szCs w:val="22"/>
              </w:rPr>
            </w:pPr>
            <w:r>
              <w:rPr>
                <w:rFonts w:ascii="Arial" w:hAnsi="Arial" w:cs="Arial"/>
                <w:sz w:val="22"/>
                <w:szCs w:val="22"/>
              </w:rPr>
              <w:t>15</w:t>
            </w:r>
          </w:p>
        </w:tc>
      </w:tr>
      <w:tr w:rsidR="00F54EC3" w:rsidRPr="003560BD" w:rsidTr="008844D3">
        <w:tc>
          <w:tcPr>
            <w:tcW w:w="3448" w:type="dxa"/>
          </w:tcPr>
          <w:p w:rsidR="00F54EC3" w:rsidRPr="00F54EC3" w:rsidRDefault="00F54EC3" w:rsidP="00720DEA">
            <w:pPr>
              <w:jc w:val="both"/>
              <w:rPr>
                <w:rFonts w:ascii="Arial" w:hAnsi="Arial" w:cs="Arial"/>
                <w:sz w:val="22"/>
                <w:szCs w:val="22"/>
              </w:rPr>
            </w:pPr>
            <w:r w:rsidRPr="00F54EC3">
              <w:rPr>
                <w:rFonts w:ascii="Arial" w:hAnsi="Arial" w:cs="Arial"/>
                <w:sz w:val="22"/>
                <w:szCs w:val="22"/>
              </w:rPr>
              <w:t>Hosting/Support     Requirements/Training</w:t>
            </w:r>
          </w:p>
        </w:tc>
        <w:tc>
          <w:tcPr>
            <w:tcW w:w="2762" w:type="dxa"/>
          </w:tcPr>
          <w:p w:rsidR="00F54EC3" w:rsidRPr="00F54EC3" w:rsidRDefault="00F54EC3" w:rsidP="00677DBD">
            <w:pPr>
              <w:jc w:val="right"/>
              <w:rPr>
                <w:rFonts w:ascii="Arial" w:hAnsi="Arial" w:cs="Arial"/>
                <w:sz w:val="22"/>
                <w:szCs w:val="22"/>
              </w:rPr>
            </w:pPr>
            <w:r w:rsidRPr="00F54EC3">
              <w:rPr>
                <w:rFonts w:ascii="Arial" w:hAnsi="Arial" w:cs="Arial"/>
                <w:sz w:val="22"/>
                <w:szCs w:val="22"/>
              </w:rPr>
              <w:t>1</w:t>
            </w:r>
            <w:r w:rsidR="00677DBD">
              <w:rPr>
                <w:rFonts w:ascii="Arial" w:hAnsi="Arial" w:cs="Arial"/>
                <w:sz w:val="22"/>
                <w:szCs w:val="22"/>
              </w:rPr>
              <w:t>0</w:t>
            </w:r>
          </w:p>
        </w:tc>
      </w:tr>
      <w:tr w:rsidR="00F54EC3" w:rsidRPr="003560BD" w:rsidTr="008844D3">
        <w:trPr>
          <w:trHeight w:val="230"/>
        </w:trPr>
        <w:tc>
          <w:tcPr>
            <w:tcW w:w="3448" w:type="dxa"/>
          </w:tcPr>
          <w:p w:rsidR="00F54EC3" w:rsidRPr="003560BD" w:rsidRDefault="00F54EC3" w:rsidP="00F54EC3">
            <w:pPr>
              <w:jc w:val="both"/>
              <w:rPr>
                <w:rFonts w:ascii="Arial" w:hAnsi="Arial" w:cs="Arial"/>
                <w:sz w:val="22"/>
                <w:szCs w:val="22"/>
                <w:highlight w:val="yellow"/>
              </w:rPr>
            </w:pPr>
            <w:r w:rsidRPr="003560BD">
              <w:rPr>
                <w:rFonts w:ascii="Arial" w:hAnsi="Arial" w:cs="Arial"/>
                <w:b/>
                <w:sz w:val="22"/>
                <w:szCs w:val="22"/>
              </w:rPr>
              <w:t>Maximum Possible Points</w:t>
            </w:r>
          </w:p>
        </w:tc>
        <w:tc>
          <w:tcPr>
            <w:tcW w:w="2762" w:type="dxa"/>
          </w:tcPr>
          <w:p w:rsidR="00F54EC3" w:rsidRPr="003560BD" w:rsidRDefault="00F54EC3" w:rsidP="00F54EC3">
            <w:pPr>
              <w:jc w:val="right"/>
              <w:rPr>
                <w:rFonts w:ascii="Arial" w:hAnsi="Arial" w:cs="Arial"/>
                <w:sz w:val="22"/>
                <w:szCs w:val="22"/>
                <w:highlight w:val="cyan"/>
              </w:rPr>
            </w:pPr>
            <w:r>
              <w:rPr>
                <w:rFonts w:ascii="Arial" w:hAnsi="Arial" w:cs="Arial"/>
                <w:b/>
                <w:sz w:val="22"/>
                <w:szCs w:val="22"/>
              </w:rPr>
              <w:t>6</w:t>
            </w:r>
            <w:r w:rsidRPr="003560BD">
              <w:rPr>
                <w:rFonts w:ascii="Arial" w:hAnsi="Arial" w:cs="Arial"/>
                <w:b/>
                <w:sz w:val="22"/>
                <w:szCs w:val="22"/>
              </w:rPr>
              <w:t xml:space="preserve">5 </w:t>
            </w:r>
          </w:p>
        </w:tc>
      </w:tr>
    </w:tbl>
    <w:p w:rsidR="00805A60" w:rsidRPr="003560BD" w:rsidRDefault="00805A60" w:rsidP="00F0457C">
      <w:pPr>
        <w:pStyle w:val="Level4"/>
        <w:tabs>
          <w:tab w:val="clear" w:pos="3600"/>
          <w:tab w:val="clear" w:pos="3960"/>
        </w:tabs>
        <w:ind w:left="3600"/>
        <w:jc w:val="both"/>
        <w:rPr>
          <w:rFonts w:ascii="Arial" w:hAnsi="Arial" w:cs="Arial"/>
          <w:sz w:val="22"/>
          <w:szCs w:val="22"/>
        </w:rPr>
      </w:pPr>
      <w:r w:rsidRPr="003560BD">
        <w:rPr>
          <w:rFonts w:ascii="Arial" w:hAnsi="Arial" w:cs="Arial"/>
          <w:sz w:val="22"/>
          <w:szCs w:val="22"/>
        </w:rPr>
        <w:t>Proposals meeting fewer than 80% of the requirements in the non-cost categories may be eliminated from further consideration.</w:t>
      </w:r>
    </w:p>
    <w:p w:rsidR="008E3DEF" w:rsidRPr="003560BD" w:rsidRDefault="008E3DEF" w:rsidP="00F0457C">
      <w:pPr>
        <w:pStyle w:val="Level4"/>
        <w:tabs>
          <w:tab w:val="clear" w:pos="3600"/>
          <w:tab w:val="clear" w:pos="3960"/>
        </w:tabs>
        <w:ind w:left="3600"/>
        <w:jc w:val="both"/>
        <w:rPr>
          <w:rFonts w:ascii="Arial" w:hAnsi="Arial" w:cs="Arial"/>
          <w:sz w:val="22"/>
          <w:szCs w:val="22"/>
        </w:rPr>
      </w:pPr>
      <w:r w:rsidRPr="003560BD">
        <w:rPr>
          <w:rFonts w:ascii="Arial" w:hAnsi="Arial" w:cs="Arial"/>
          <w:sz w:val="22"/>
          <w:szCs w:val="22"/>
        </w:rPr>
        <w:t>ITS scores the non-cost categories on a 10-point scale, with 9 points for meeting the requirement.  The ‘Meets Specs’ score for each category is 90% of the total points allocated for that category.  For example, the</w:t>
      </w:r>
      <w:r w:rsidR="00F54EC3">
        <w:rPr>
          <w:rFonts w:ascii="Arial" w:hAnsi="Arial" w:cs="Arial"/>
          <w:sz w:val="22"/>
          <w:szCs w:val="22"/>
        </w:rPr>
        <w:t xml:space="preserve"> ‘Functional Requirements’</w:t>
      </w:r>
      <w:r w:rsidRPr="003560BD">
        <w:rPr>
          <w:rFonts w:ascii="Arial" w:hAnsi="Arial" w:cs="Arial"/>
          <w:sz w:val="22"/>
          <w:szCs w:val="22"/>
        </w:rPr>
        <w:t xml:space="preserve"> category was allocated</w:t>
      </w:r>
      <w:r w:rsidR="00F54EC3">
        <w:rPr>
          <w:rFonts w:ascii="Arial" w:hAnsi="Arial" w:cs="Arial"/>
          <w:sz w:val="22"/>
          <w:szCs w:val="22"/>
        </w:rPr>
        <w:t xml:space="preserve"> </w:t>
      </w:r>
      <w:r w:rsidR="00720DEA">
        <w:rPr>
          <w:rFonts w:ascii="Arial" w:hAnsi="Arial" w:cs="Arial"/>
          <w:sz w:val="22"/>
          <w:szCs w:val="22"/>
        </w:rPr>
        <w:t>4</w:t>
      </w:r>
      <w:r w:rsidR="00F54EC3">
        <w:rPr>
          <w:rFonts w:ascii="Arial" w:hAnsi="Arial" w:cs="Arial"/>
          <w:sz w:val="22"/>
          <w:szCs w:val="22"/>
        </w:rPr>
        <w:t>0</w:t>
      </w:r>
      <w:r w:rsidRPr="003560BD">
        <w:rPr>
          <w:rFonts w:ascii="Arial" w:hAnsi="Arial" w:cs="Arial"/>
          <w:sz w:val="22"/>
          <w:szCs w:val="22"/>
        </w:rPr>
        <w:t xml:space="preserve"> points; a proposal that fully met all requirements in that section would have scored</w:t>
      </w:r>
      <w:r w:rsidR="00F54EC3">
        <w:rPr>
          <w:rFonts w:ascii="Arial" w:hAnsi="Arial" w:cs="Arial"/>
          <w:sz w:val="22"/>
          <w:szCs w:val="22"/>
        </w:rPr>
        <w:t xml:space="preserve"> 36</w:t>
      </w:r>
      <w:r w:rsidRPr="003560BD">
        <w:rPr>
          <w:rFonts w:ascii="Arial" w:hAnsi="Arial" w:cs="Arial"/>
          <w:sz w:val="22"/>
          <w:szCs w:val="22"/>
        </w:rPr>
        <w:t xml:space="preserve"> points.  The additional 10% is used for a proposal that exceeds the requirement for an item in a way that provides additional benefits to the state.</w:t>
      </w:r>
    </w:p>
    <w:p w:rsidR="00BF6B07" w:rsidRPr="005E48B8" w:rsidRDefault="00F975A2" w:rsidP="005D7924">
      <w:pPr>
        <w:pStyle w:val="Level3"/>
        <w:tabs>
          <w:tab w:val="clear" w:pos="1800"/>
        </w:tabs>
        <w:jc w:val="both"/>
        <w:rPr>
          <w:rFonts w:ascii="Arial" w:hAnsi="Arial" w:cs="Arial"/>
          <w:sz w:val="22"/>
          <w:szCs w:val="22"/>
        </w:rPr>
      </w:pPr>
      <w:r w:rsidRPr="005E48B8">
        <w:rPr>
          <w:rFonts w:ascii="Arial" w:hAnsi="Arial" w:cs="Arial"/>
          <w:sz w:val="22"/>
          <w:szCs w:val="22"/>
        </w:rPr>
        <w:t>Stage 3 – Cost Evaluation</w:t>
      </w:r>
    </w:p>
    <w:p w:rsidR="00F975A2" w:rsidRPr="005E48B8" w:rsidRDefault="00F975A2" w:rsidP="00F0457C">
      <w:pPr>
        <w:pStyle w:val="Level4"/>
        <w:tabs>
          <w:tab w:val="clear" w:pos="3600"/>
          <w:tab w:val="clear" w:pos="3960"/>
        </w:tabs>
        <w:ind w:left="3600"/>
        <w:jc w:val="both"/>
        <w:rPr>
          <w:rFonts w:ascii="Arial" w:hAnsi="Arial" w:cs="Arial"/>
          <w:sz w:val="22"/>
          <w:szCs w:val="22"/>
        </w:rPr>
      </w:pPr>
      <w:r w:rsidRPr="005E48B8">
        <w:rPr>
          <w:rFonts w:ascii="Arial" w:hAnsi="Arial" w:cs="Arial"/>
          <w:sz w:val="22"/>
          <w:szCs w:val="22"/>
        </w:rPr>
        <w:t>Points will be assigned using the following formula:</w:t>
      </w:r>
    </w:p>
    <w:p w:rsidR="00F975A2" w:rsidRPr="005E48B8" w:rsidRDefault="005E48B8" w:rsidP="005E48B8">
      <w:pPr>
        <w:pStyle w:val="Level3"/>
        <w:numPr>
          <w:ilvl w:val="0"/>
          <w:numId w:val="0"/>
        </w:numPr>
        <w:ind w:left="2880"/>
        <w:jc w:val="both"/>
        <w:rPr>
          <w:rFonts w:ascii="Arial" w:hAnsi="Arial" w:cs="Arial"/>
          <w:sz w:val="22"/>
          <w:szCs w:val="22"/>
        </w:rPr>
      </w:pPr>
      <w:r w:rsidRPr="005E48B8">
        <w:rPr>
          <w:rFonts w:ascii="Arial" w:hAnsi="Arial" w:cs="Arial"/>
          <w:sz w:val="22"/>
          <w:szCs w:val="22"/>
        </w:rPr>
        <w:t xml:space="preserve">            </w:t>
      </w:r>
      <w:r w:rsidR="00F975A2" w:rsidRPr="005E48B8">
        <w:rPr>
          <w:rFonts w:ascii="Arial" w:hAnsi="Arial" w:cs="Arial"/>
          <w:sz w:val="22"/>
          <w:szCs w:val="22"/>
        </w:rPr>
        <w:t>(1-((B-A)/A))*n</w:t>
      </w:r>
    </w:p>
    <w:p w:rsidR="00F975A2" w:rsidRPr="005E48B8" w:rsidRDefault="005E48B8" w:rsidP="005E48B8">
      <w:pPr>
        <w:pStyle w:val="Level4"/>
        <w:numPr>
          <w:ilvl w:val="0"/>
          <w:numId w:val="0"/>
        </w:numPr>
        <w:ind w:left="2880"/>
        <w:jc w:val="both"/>
        <w:rPr>
          <w:rFonts w:ascii="Arial" w:hAnsi="Arial" w:cs="Arial"/>
          <w:sz w:val="22"/>
          <w:szCs w:val="22"/>
        </w:rPr>
      </w:pPr>
      <w:r w:rsidRPr="005E48B8">
        <w:rPr>
          <w:rFonts w:ascii="Arial" w:hAnsi="Arial" w:cs="Arial"/>
          <w:sz w:val="22"/>
          <w:szCs w:val="22"/>
        </w:rPr>
        <w:t xml:space="preserve">            </w:t>
      </w:r>
      <w:r w:rsidR="00F975A2" w:rsidRPr="005E48B8">
        <w:rPr>
          <w:rFonts w:ascii="Arial" w:hAnsi="Arial" w:cs="Arial"/>
          <w:sz w:val="22"/>
          <w:szCs w:val="22"/>
        </w:rPr>
        <w:t>Where:</w:t>
      </w:r>
    </w:p>
    <w:p w:rsidR="00F975A2" w:rsidRPr="005E48B8" w:rsidRDefault="005E48B8" w:rsidP="005E48B8">
      <w:pPr>
        <w:pStyle w:val="Level4"/>
        <w:numPr>
          <w:ilvl w:val="0"/>
          <w:numId w:val="0"/>
        </w:numPr>
        <w:spacing w:before="120"/>
        <w:ind w:left="2880"/>
        <w:jc w:val="both"/>
        <w:rPr>
          <w:rFonts w:ascii="Arial" w:hAnsi="Arial" w:cs="Arial"/>
          <w:sz w:val="22"/>
          <w:szCs w:val="22"/>
        </w:rPr>
      </w:pPr>
      <w:r w:rsidRPr="005E48B8">
        <w:rPr>
          <w:rFonts w:ascii="Arial" w:hAnsi="Arial" w:cs="Arial"/>
          <w:sz w:val="22"/>
          <w:szCs w:val="22"/>
        </w:rPr>
        <w:t xml:space="preserve">            </w:t>
      </w:r>
      <w:r w:rsidR="00F975A2" w:rsidRPr="005E48B8">
        <w:rPr>
          <w:rFonts w:ascii="Arial" w:hAnsi="Arial" w:cs="Arial"/>
          <w:sz w:val="22"/>
          <w:szCs w:val="22"/>
        </w:rPr>
        <w:t>A = Total lifecycle cost of lowest valid proposal</w:t>
      </w:r>
    </w:p>
    <w:p w:rsidR="00F975A2" w:rsidRPr="005E48B8" w:rsidRDefault="005E48B8" w:rsidP="005E48B8">
      <w:pPr>
        <w:pStyle w:val="Level4"/>
        <w:numPr>
          <w:ilvl w:val="0"/>
          <w:numId w:val="0"/>
        </w:numPr>
        <w:spacing w:before="120"/>
        <w:ind w:left="2880"/>
        <w:jc w:val="both"/>
        <w:rPr>
          <w:rFonts w:ascii="Arial" w:hAnsi="Arial" w:cs="Arial"/>
          <w:sz w:val="22"/>
          <w:szCs w:val="22"/>
        </w:rPr>
      </w:pPr>
      <w:r w:rsidRPr="005E48B8">
        <w:rPr>
          <w:rFonts w:ascii="Arial" w:hAnsi="Arial" w:cs="Arial"/>
          <w:sz w:val="22"/>
          <w:szCs w:val="22"/>
        </w:rPr>
        <w:t xml:space="preserve">            </w:t>
      </w:r>
      <w:r w:rsidR="00F975A2" w:rsidRPr="005E48B8">
        <w:rPr>
          <w:rFonts w:ascii="Arial" w:hAnsi="Arial" w:cs="Arial"/>
          <w:sz w:val="22"/>
          <w:szCs w:val="22"/>
        </w:rPr>
        <w:t>B = Total lifecycle cost of proposal being scored</w:t>
      </w:r>
    </w:p>
    <w:p w:rsidR="00F975A2" w:rsidRPr="005E48B8" w:rsidRDefault="00F975A2" w:rsidP="00F0457C">
      <w:pPr>
        <w:pStyle w:val="Level4"/>
        <w:numPr>
          <w:ilvl w:val="0"/>
          <w:numId w:val="0"/>
        </w:numPr>
        <w:tabs>
          <w:tab w:val="clear" w:pos="3600"/>
        </w:tabs>
        <w:spacing w:before="120"/>
        <w:ind w:left="3600"/>
        <w:jc w:val="both"/>
        <w:rPr>
          <w:rFonts w:ascii="Arial" w:hAnsi="Arial" w:cs="Arial"/>
          <w:sz w:val="22"/>
          <w:szCs w:val="22"/>
        </w:rPr>
      </w:pPr>
      <w:r w:rsidRPr="005E48B8">
        <w:rPr>
          <w:rFonts w:ascii="Arial" w:hAnsi="Arial" w:cs="Arial"/>
          <w:sz w:val="22"/>
          <w:szCs w:val="22"/>
        </w:rPr>
        <w:t>n = Maximum number of points allocated to cost</w:t>
      </w:r>
      <w:r w:rsidR="005E48B8" w:rsidRPr="005E48B8">
        <w:rPr>
          <w:rFonts w:ascii="Arial" w:hAnsi="Arial" w:cs="Arial"/>
          <w:sz w:val="22"/>
          <w:szCs w:val="22"/>
        </w:rPr>
        <w:t xml:space="preserve"> </w:t>
      </w:r>
      <w:r w:rsidRPr="005E48B8">
        <w:rPr>
          <w:rFonts w:ascii="Arial" w:hAnsi="Arial" w:cs="Arial"/>
          <w:sz w:val="22"/>
          <w:szCs w:val="22"/>
        </w:rPr>
        <w:t xml:space="preserve">for </w:t>
      </w:r>
      <w:r w:rsidR="005E48B8" w:rsidRPr="005E48B8">
        <w:rPr>
          <w:rFonts w:ascii="Arial" w:hAnsi="Arial" w:cs="Arial"/>
          <w:sz w:val="22"/>
          <w:szCs w:val="22"/>
        </w:rPr>
        <w:t xml:space="preserve">                </w:t>
      </w:r>
      <w:r w:rsidRPr="005E48B8">
        <w:rPr>
          <w:rFonts w:ascii="Arial" w:hAnsi="Arial" w:cs="Arial"/>
          <w:sz w:val="22"/>
          <w:szCs w:val="22"/>
        </w:rPr>
        <w:t>acquisition</w:t>
      </w:r>
    </w:p>
    <w:p w:rsidR="00F975A2" w:rsidRPr="005E48B8" w:rsidRDefault="00F975A2" w:rsidP="00F0457C">
      <w:pPr>
        <w:pStyle w:val="Level4"/>
        <w:tabs>
          <w:tab w:val="clear" w:pos="3600"/>
          <w:tab w:val="clear" w:pos="3960"/>
        </w:tabs>
        <w:ind w:left="3600"/>
        <w:jc w:val="both"/>
        <w:rPr>
          <w:rFonts w:ascii="Arial" w:hAnsi="Arial" w:cs="Arial"/>
          <w:sz w:val="22"/>
          <w:szCs w:val="22"/>
        </w:rPr>
      </w:pPr>
      <w:r w:rsidRPr="005E48B8">
        <w:rPr>
          <w:rFonts w:ascii="Arial" w:hAnsi="Arial" w:cs="Arial"/>
          <w:sz w:val="22"/>
          <w:szCs w:val="22"/>
        </w:rPr>
        <w:t>Cost categories and maximum point values are as follows:</w:t>
      </w:r>
    </w:p>
    <w:p w:rsidR="00AE32C0" w:rsidRPr="003560BD" w:rsidRDefault="00AE32C0" w:rsidP="00F975A2">
      <w:pPr>
        <w:pStyle w:val="Level3"/>
        <w:numPr>
          <w:ilvl w:val="0"/>
          <w:numId w:val="0"/>
        </w:numPr>
        <w:ind w:left="1800"/>
        <w:rPr>
          <w:rFonts w:ascii="Arial" w:hAnsi="Arial" w:cs="Arial"/>
          <w:sz w:val="22"/>
          <w:szCs w:val="22"/>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3560BD" w:rsidTr="008844D3">
        <w:tc>
          <w:tcPr>
            <w:tcW w:w="3510" w:type="dxa"/>
            <w:shd w:val="clear" w:color="auto" w:fill="FFFFFF"/>
          </w:tcPr>
          <w:p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sz w:val="22"/>
                <w:szCs w:val="22"/>
              </w:rPr>
              <w:br w:type="page"/>
            </w:r>
            <w:r w:rsidRPr="003560BD">
              <w:rPr>
                <w:rFonts w:ascii="Arial" w:hAnsi="Arial" w:cs="Arial"/>
                <w:b/>
                <w:sz w:val="22"/>
                <w:szCs w:val="22"/>
              </w:rPr>
              <w:t>Cost Category</w:t>
            </w:r>
          </w:p>
        </w:tc>
        <w:tc>
          <w:tcPr>
            <w:tcW w:w="2178" w:type="dxa"/>
            <w:shd w:val="clear" w:color="auto" w:fill="FFFFFF"/>
          </w:tcPr>
          <w:p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975A2" w:rsidRPr="003560BD" w:rsidTr="008844D3">
        <w:trPr>
          <w:trHeight w:val="230"/>
        </w:trPr>
        <w:tc>
          <w:tcPr>
            <w:tcW w:w="3510" w:type="dxa"/>
          </w:tcPr>
          <w:p w:rsidR="00F975A2" w:rsidRPr="003560BD" w:rsidRDefault="00F975A2" w:rsidP="00DD6EC1">
            <w:pPr>
              <w:jc w:val="both"/>
              <w:rPr>
                <w:rFonts w:ascii="Arial" w:hAnsi="Arial" w:cs="Arial"/>
                <w:sz w:val="22"/>
                <w:szCs w:val="22"/>
              </w:rPr>
            </w:pPr>
            <w:r w:rsidRPr="003560BD">
              <w:rPr>
                <w:rFonts w:ascii="Arial" w:hAnsi="Arial" w:cs="Arial"/>
                <w:sz w:val="22"/>
                <w:szCs w:val="22"/>
              </w:rPr>
              <w:t>Lifecycle Cost</w:t>
            </w:r>
          </w:p>
        </w:tc>
        <w:tc>
          <w:tcPr>
            <w:tcW w:w="2178" w:type="dxa"/>
          </w:tcPr>
          <w:p w:rsidR="00F975A2" w:rsidRPr="003560BD" w:rsidRDefault="00F54EC3" w:rsidP="00DD6EC1">
            <w:pPr>
              <w:jc w:val="right"/>
              <w:rPr>
                <w:rFonts w:ascii="Arial" w:hAnsi="Arial" w:cs="Arial"/>
                <w:sz w:val="22"/>
                <w:szCs w:val="22"/>
              </w:rPr>
            </w:pPr>
            <w:r>
              <w:rPr>
                <w:rFonts w:ascii="Arial" w:hAnsi="Arial" w:cs="Arial"/>
                <w:sz w:val="22"/>
                <w:szCs w:val="22"/>
              </w:rPr>
              <w:t>3</w:t>
            </w:r>
            <w:r w:rsidR="00F975A2" w:rsidRPr="003560BD">
              <w:rPr>
                <w:rFonts w:ascii="Arial" w:hAnsi="Arial" w:cs="Arial"/>
                <w:sz w:val="22"/>
                <w:szCs w:val="22"/>
              </w:rPr>
              <w:t xml:space="preserve">5 </w:t>
            </w:r>
          </w:p>
        </w:tc>
      </w:tr>
      <w:tr w:rsidR="00F975A2" w:rsidRPr="003560BD" w:rsidTr="008844D3">
        <w:tc>
          <w:tcPr>
            <w:tcW w:w="3510" w:type="dxa"/>
          </w:tcPr>
          <w:p w:rsidR="00F975A2" w:rsidRPr="003560BD" w:rsidRDefault="00F975A2" w:rsidP="00DD6EC1">
            <w:pPr>
              <w:jc w:val="both"/>
              <w:rPr>
                <w:rFonts w:ascii="Arial" w:hAnsi="Arial" w:cs="Arial"/>
                <w:sz w:val="22"/>
                <w:szCs w:val="22"/>
                <w:highlight w:val="yellow"/>
              </w:rPr>
            </w:pPr>
            <w:r w:rsidRPr="003560BD">
              <w:rPr>
                <w:rFonts w:ascii="Arial" w:hAnsi="Arial" w:cs="Arial"/>
                <w:b/>
                <w:sz w:val="22"/>
                <w:szCs w:val="22"/>
              </w:rPr>
              <w:t>Maximum Possible Points</w:t>
            </w:r>
          </w:p>
        </w:tc>
        <w:tc>
          <w:tcPr>
            <w:tcW w:w="2178" w:type="dxa"/>
          </w:tcPr>
          <w:p w:rsidR="00F975A2" w:rsidRPr="003560BD" w:rsidRDefault="00F54EC3" w:rsidP="00DD6EC1">
            <w:pPr>
              <w:jc w:val="right"/>
              <w:rPr>
                <w:rFonts w:ascii="Arial" w:hAnsi="Arial" w:cs="Arial"/>
                <w:sz w:val="22"/>
                <w:szCs w:val="22"/>
              </w:rPr>
            </w:pPr>
            <w:r>
              <w:rPr>
                <w:rFonts w:ascii="Arial" w:hAnsi="Arial" w:cs="Arial"/>
                <w:b/>
                <w:sz w:val="22"/>
                <w:szCs w:val="22"/>
              </w:rPr>
              <w:t>3</w:t>
            </w:r>
            <w:r w:rsidR="00F975A2" w:rsidRPr="003560BD">
              <w:rPr>
                <w:rFonts w:ascii="Arial" w:hAnsi="Arial" w:cs="Arial"/>
                <w:b/>
                <w:sz w:val="22"/>
                <w:szCs w:val="22"/>
              </w:rPr>
              <w:t xml:space="preserve">5 </w:t>
            </w:r>
          </w:p>
        </w:tc>
      </w:tr>
    </w:tbl>
    <w:p w:rsidR="00F975A2" w:rsidRPr="00B3476B" w:rsidRDefault="00F975A2" w:rsidP="00B3476B">
      <w:pPr>
        <w:pStyle w:val="Level3"/>
        <w:jc w:val="both"/>
        <w:rPr>
          <w:rFonts w:ascii="Arial" w:hAnsi="Arial" w:cs="Arial"/>
          <w:sz w:val="22"/>
          <w:szCs w:val="22"/>
        </w:rPr>
      </w:pPr>
      <w:r w:rsidRPr="00B3476B">
        <w:rPr>
          <w:rFonts w:ascii="Arial" w:hAnsi="Arial" w:cs="Arial"/>
          <w:sz w:val="22"/>
          <w:szCs w:val="22"/>
        </w:rPr>
        <w:t>Stage 4 – Selection of the successful Vendor</w:t>
      </w:r>
      <w:r w:rsidR="000D70BB" w:rsidRPr="00B3476B">
        <w:rPr>
          <w:rFonts w:ascii="Arial" w:hAnsi="Arial" w:cs="Arial"/>
          <w:sz w:val="22"/>
          <w:szCs w:val="22"/>
        </w:rPr>
        <w:t xml:space="preserve"> </w:t>
      </w:r>
    </w:p>
    <w:p w:rsidR="008E3DEF" w:rsidRPr="00AE63FA" w:rsidRDefault="008E3DEF" w:rsidP="00F0457C">
      <w:pPr>
        <w:pStyle w:val="Level4"/>
        <w:tabs>
          <w:tab w:val="clear" w:pos="3600"/>
          <w:tab w:val="clear" w:pos="3960"/>
        </w:tabs>
        <w:ind w:left="3600"/>
        <w:jc w:val="both"/>
        <w:rPr>
          <w:rFonts w:ascii="Arial" w:hAnsi="Arial" w:cs="Arial"/>
          <w:sz w:val="22"/>
          <w:szCs w:val="22"/>
        </w:rPr>
      </w:pPr>
      <w:r w:rsidRPr="00AE63FA">
        <w:rPr>
          <w:rFonts w:ascii="Arial" w:hAnsi="Arial" w:cs="Arial"/>
          <w:sz w:val="22"/>
          <w:szCs w:val="22"/>
        </w:rPr>
        <w:t>On-site Demonstrations and Interviews</w:t>
      </w:r>
    </w:p>
    <w:p w:rsidR="008E3DEF" w:rsidRPr="00AE63FA" w:rsidRDefault="008E3DEF" w:rsidP="00F0457C">
      <w:pPr>
        <w:pStyle w:val="Level5"/>
        <w:tabs>
          <w:tab w:val="clear" w:pos="5040"/>
        </w:tabs>
        <w:ind w:left="4140" w:hanging="1260"/>
        <w:jc w:val="both"/>
        <w:rPr>
          <w:rFonts w:ascii="Arial" w:hAnsi="Arial" w:cs="Arial"/>
          <w:sz w:val="22"/>
          <w:szCs w:val="22"/>
        </w:rPr>
      </w:pPr>
      <w:r w:rsidRPr="00AE63FA">
        <w:rPr>
          <w:rFonts w:ascii="Arial" w:hAnsi="Arial" w:cs="Arial"/>
          <w:sz w:val="22"/>
          <w:szCs w:val="22"/>
        </w:rPr>
        <w:lastRenderedPageBreak/>
        <w:t>At the discretion of the State, evaluators may request interviews, on-site presentations, demonstrations or discussions with any and all Vendors for the purpose of system overview and/or clarification or amplification of information presented in any part of the proposal.</w:t>
      </w:r>
    </w:p>
    <w:p w:rsidR="008E3DEF" w:rsidRPr="00AE63FA" w:rsidRDefault="008E3DEF" w:rsidP="00F0457C">
      <w:pPr>
        <w:pStyle w:val="Level5"/>
        <w:tabs>
          <w:tab w:val="clear" w:pos="5040"/>
        </w:tabs>
        <w:ind w:left="4140" w:hanging="1260"/>
        <w:jc w:val="both"/>
        <w:rPr>
          <w:rFonts w:ascii="Arial" w:hAnsi="Arial" w:cs="Arial"/>
          <w:sz w:val="22"/>
          <w:szCs w:val="22"/>
        </w:rPr>
      </w:pPr>
      <w:r w:rsidRPr="00AE63FA">
        <w:rPr>
          <w:rFonts w:ascii="Arial" w:hAnsi="Arial" w:cs="Arial"/>
          <w:sz w:val="22"/>
          <w:szCs w:val="22"/>
        </w:rPr>
        <w:t>If requested, Vendors must be prepared to make on-site demonstrations of system functionality and/or proposal clarifications to the evaluation team and its affiliates within seven calendar days of notification.  Each presentation must be made by the project manager being proposed by the Vendor to oversee implementation of this project.</w:t>
      </w:r>
    </w:p>
    <w:p w:rsidR="008E3DEF" w:rsidRPr="00AE63FA" w:rsidRDefault="008E3DEF" w:rsidP="00F0457C">
      <w:pPr>
        <w:pStyle w:val="Level5"/>
        <w:tabs>
          <w:tab w:val="clear" w:pos="5040"/>
        </w:tabs>
        <w:ind w:left="4140" w:hanging="1260"/>
        <w:jc w:val="both"/>
        <w:rPr>
          <w:rFonts w:ascii="Arial" w:hAnsi="Arial" w:cs="Arial"/>
          <w:sz w:val="22"/>
          <w:szCs w:val="22"/>
        </w:rPr>
      </w:pPr>
      <w:r w:rsidRPr="00AE63FA">
        <w:rPr>
          <w:rFonts w:ascii="Arial" w:hAnsi="Arial" w:cs="Arial"/>
          <w:sz w:val="22"/>
          <w:szCs w:val="22"/>
        </w:rPr>
        <w:t>Proposed key team members must be present at the on-site demonstration.  The evaluation team reserves the right to interview the proposed key team members during this onsite visit.</w:t>
      </w:r>
    </w:p>
    <w:p w:rsidR="006272FB" w:rsidRPr="00AE63FA" w:rsidRDefault="006272FB" w:rsidP="00F0457C">
      <w:pPr>
        <w:pStyle w:val="Level5"/>
        <w:tabs>
          <w:tab w:val="clear" w:pos="5040"/>
        </w:tabs>
        <w:ind w:left="4140" w:hanging="1260"/>
        <w:jc w:val="both"/>
        <w:rPr>
          <w:rFonts w:ascii="Arial" w:hAnsi="Arial" w:cs="Arial"/>
          <w:sz w:val="22"/>
          <w:szCs w:val="22"/>
        </w:rPr>
      </w:pPr>
      <w:r w:rsidRPr="00AE63FA">
        <w:rPr>
          <w:rFonts w:ascii="Arial" w:hAnsi="Arial" w:cs="Arial"/>
          <w:sz w:val="22"/>
          <w:szCs w:val="22"/>
        </w:rPr>
        <w:t>Although on-site demonstrations may be requested, the demonstration will not be allowed in lieu of a written proposal.</w:t>
      </w:r>
    </w:p>
    <w:p w:rsidR="008E3DEF" w:rsidRPr="00AE63FA" w:rsidRDefault="008E3DEF" w:rsidP="00F0457C">
      <w:pPr>
        <w:pStyle w:val="Level4"/>
        <w:tabs>
          <w:tab w:val="clear" w:pos="3600"/>
          <w:tab w:val="clear" w:pos="3960"/>
        </w:tabs>
        <w:ind w:left="3600"/>
        <w:jc w:val="both"/>
        <w:rPr>
          <w:rFonts w:ascii="Arial" w:hAnsi="Arial" w:cs="Arial"/>
          <w:sz w:val="22"/>
          <w:szCs w:val="22"/>
        </w:rPr>
      </w:pPr>
      <w:r w:rsidRPr="00AE63FA">
        <w:rPr>
          <w:rFonts w:ascii="Arial" w:hAnsi="Arial" w:cs="Arial"/>
          <w:sz w:val="22"/>
          <w:szCs w:val="22"/>
        </w:rPr>
        <w:t>Site Visits</w:t>
      </w:r>
    </w:p>
    <w:p w:rsidR="008E3DEF" w:rsidRPr="00AE63FA" w:rsidRDefault="008E3DEF" w:rsidP="00F0457C">
      <w:pPr>
        <w:pStyle w:val="Level5"/>
        <w:tabs>
          <w:tab w:val="clear" w:pos="5040"/>
        </w:tabs>
        <w:ind w:left="4140" w:hanging="1260"/>
        <w:jc w:val="both"/>
        <w:rPr>
          <w:rFonts w:ascii="Arial" w:hAnsi="Arial" w:cs="Arial"/>
          <w:sz w:val="22"/>
          <w:szCs w:val="22"/>
        </w:rPr>
      </w:pPr>
      <w:r w:rsidRPr="00AE63FA">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rsidR="0014443C" w:rsidRPr="003560BD" w:rsidRDefault="008E3DEF" w:rsidP="00720DEA">
      <w:pPr>
        <w:pStyle w:val="Level2"/>
      </w:pPr>
      <w:r w:rsidRPr="003560BD">
        <w:t xml:space="preserve">Final Quantitative Evaluation - Following any requested presentations, demonstrations, and/or site visits, the Evaluation Team will re-evaluate any technical/functional scores as necessary.  The technical/functional and cost </w:t>
      </w:r>
      <w:r w:rsidR="0014443C" w:rsidRPr="003560BD">
        <w:t>s</w:t>
      </w:r>
      <w:r w:rsidRPr="003560BD">
        <w:t>cores will then be combined to determine the Vendor’s final score.</w:t>
      </w:r>
    </w:p>
    <w:p w:rsidR="0014443C" w:rsidRPr="003560BD" w:rsidRDefault="0014443C" w:rsidP="0014443C">
      <w:pPr>
        <w:pStyle w:val="Level1"/>
        <w:numPr>
          <w:ilvl w:val="0"/>
          <w:numId w:val="0"/>
        </w:numPr>
        <w:ind w:left="720" w:hanging="720"/>
        <w:rPr>
          <w:rFonts w:ascii="Arial" w:hAnsi="Arial" w:cs="Arial"/>
          <w:sz w:val="22"/>
          <w:szCs w:val="22"/>
        </w:rPr>
      </w:pPr>
    </w:p>
    <w:p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BF1916">
          <w:headerReference w:type="default" r:id="rId36"/>
          <w:pgSz w:w="12240" w:h="15840" w:code="1"/>
          <w:pgMar w:top="1440" w:right="1440" w:bottom="1440" w:left="1440" w:header="720" w:footer="720" w:gutter="0"/>
          <w:cols w:space="720"/>
          <w:noEndnote/>
          <w:docGrid w:linePitch="326"/>
        </w:sectPr>
      </w:pPr>
    </w:p>
    <w:p w:rsidR="00BF6B07" w:rsidRPr="003560BD" w:rsidRDefault="00BF6B07" w:rsidP="00BF6B07">
      <w:pPr>
        <w:pStyle w:val="Heading1"/>
        <w:tabs>
          <w:tab w:val="left" w:pos="2280"/>
        </w:tabs>
        <w:rPr>
          <w:rFonts w:ascii="Arial" w:hAnsi="Arial" w:cs="Arial"/>
          <w:sz w:val="22"/>
          <w:szCs w:val="22"/>
          <w:highlight w:val="yellow"/>
        </w:rPr>
      </w:pPr>
      <w:bookmarkStart w:id="135" w:name="_Toc49239769"/>
      <w:bookmarkStart w:id="136" w:name="_Toc520706322"/>
      <w:r w:rsidRPr="003560BD">
        <w:rPr>
          <w:rFonts w:ascii="Arial" w:hAnsi="Arial" w:cs="Arial"/>
          <w:sz w:val="22"/>
          <w:szCs w:val="22"/>
        </w:rPr>
        <w:lastRenderedPageBreak/>
        <w:t xml:space="preserve">SECTION </w:t>
      </w:r>
      <w:bookmarkEnd w:id="135"/>
      <w:r w:rsidRPr="003560BD">
        <w:rPr>
          <w:rFonts w:ascii="Arial" w:hAnsi="Arial" w:cs="Arial"/>
          <w:sz w:val="22"/>
          <w:szCs w:val="22"/>
        </w:rPr>
        <w:t>VIII</w:t>
      </w:r>
      <w:bookmarkEnd w:id="136"/>
    </w:p>
    <w:p w:rsidR="00BF6B07" w:rsidRPr="003560BD" w:rsidRDefault="00BF6B07" w:rsidP="00BF6B07">
      <w:pPr>
        <w:pStyle w:val="Heading2"/>
        <w:rPr>
          <w:rFonts w:ascii="Arial" w:hAnsi="Arial" w:cs="Arial"/>
          <w:sz w:val="22"/>
          <w:szCs w:val="22"/>
        </w:rPr>
      </w:pPr>
      <w:bookmarkStart w:id="137" w:name="_Toc520706323"/>
      <w:r w:rsidRPr="003560BD">
        <w:rPr>
          <w:rFonts w:ascii="Arial" w:hAnsi="Arial" w:cs="Arial"/>
          <w:sz w:val="22"/>
          <w:szCs w:val="22"/>
        </w:rPr>
        <w:t>COST INFORMATION SUBMISSION</w:t>
      </w:r>
      <w:bookmarkEnd w:id="137"/>
    </w:p>
    <w:p w:rsidR="00BF6B07" w:rsidRPr="003560BD" w:rsidRDefault="00BF6B07">
      <w:pPr>
        <w:rPr>
          <w:rFonts w:ascii="Arial" w:hAnsi="Arial" w:cs="Arial"/>
          <w:sz w:val="22"/>
          <w:szCs w:val="22"/>
        </w:rPr>
      </w:pPr>
    </w:p>
    <w:p w:rsidR="00BF6B07" w:rsidRDefault="00BF6B07" w:rsidP="00306430">
      <w:pPr>
        <w:jc w:val="both"/>
        <w:rPr>
          <w:rFonts w:ascii="Arial" w:hAnsi="Arial" w:cs="Arial"/>
          <w:sz w:val="22"/>
          <w:szCs w:val="22"/>
        </w:rPr>
      </w:pPr>
      <w:r w:rsidRPr="003560BD">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p>
    <w:p w:rsidR="000B06AF" w:rsidRDefault="000B06AF" w:rsidP="00306430">
      <w:pPr>
        <w:jc w:val="both"/>
        <w:rPr>
          <w:rFonts w:ascii="Arial" w:hAnsi="Arial" w:cs="Arial"/>
          <w:sz w:val="22"/>
          <w:szCs w:val="22"/>
        </w:rPr>
      </w:pPr>
    </w:p>
    <w:p w:rsidR="00BF1916" w:rsidRPr="003560BD" w:rsidRDefault="00BF1916" w:rsidP="004920DB">
      <w:pPr>
        <w:rPr>
          <w:rFonts w:ascii="Arial" w:hAnsi="Arial" w:cs="Arial"/>
          <w:sz w:val="22"/>
          <w:szCs w:val="22"/>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1413"/>
        <w:gridCol w:w="1094"/>
        <w:gridCol w:w="1268"/>
        <w:gridCol w:w="1207"/>
      </w:tblGrid>
      <w:tr w:rsidR="00F54EC3" w:rsidTr="008B3BA5">
        <w:trPr>
          <w:trHeight w:val="512"/>
          <w:jc w:val="center"/>
        </w:trPr>
        <w:tc>
          <w:tcPr>
            <w:tcW w:w="548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F54EC3" w:rsidRPr="00831309" w:rsidRDefault="00F54EC3" w:rsidP="008B3BA5">
            <w:pPr>
              <w:widowControl/>
              <w:autoSpaceDE/>
              <w:autoSpaceDN/>
              <w:adjustRightInd/>
              <w:rPr>
                <w:rFonts w:ascii="Arial" w:hAnsi="Arial" w:cs="Arial"/>
                <w:bCs/>
                <w:sz w:val="22"/>
                <w:szCs w:val="22"/>
              </w:rPr>
            </w:pPr>
            <w:r>
              <w:rPr>
                <w:rFonts w:ascii="Arial" w:hAnsi="Arial" w:cs="Arial"/>
                <w:b/>
                <w:bCs/>
                <w:sz w:val="22"/>
                <w:szCs w:val="22"/>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EC3" w:rsidRPr="00831309" w:rsidRDefault="00F54EC3" w:rsidP="008B3BA5">
            <w:pPr>
              <w:widowControl/>
              <w:autoSpaceDE/>
              <w:autoSpaceDN/>
              <w:adjustRightInd/>
              <w:jc w:val="center"/>
              <w:rPr>
                <w:rFonts w:ascii="Arial" w:hAnsi="Arial" w:cs="Arial"/>
                <w:b/>
                <w:sz w:val="22"/>
                <w:szCs w:val="22"/>
              </w:rPr>
            </w:pPr>
            <w:r>
              <w:rPr>
                <w:rFonts w:ascii="Arial" w:hAnsi="Arial" w:cs="Arial"/>
                <w:b/>
                <w:sz w:val="22"/>
                <w:szCs w:val="22"/>
              </w:rPr>
              <w:t xml:space="preserve">Quantity </w:t>
            </w:r>
          </w:p>
        </w:tc>
        <w:tc>
          <w:tcPr>
            <w:tcW w:w="1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EC3" w:rsidRPr="00831309" w:rsidRDefault="00F54EC3" w:rsidP="008B3BA5">
            <w:pPr>
              <w:widowControl/>
              <w:autoSpaceDE/>
              <w:autoSpaceDN/>
              <w:adjustRightInd/>
              <w:jc w:val="center"/>
              <w:rPr>
                <w:rFonts w:ascii="Arial" w:hAnsi="Arial" w:cs="Arial"/>
                <w:b/>
                <w:sz w:val="22"/>
                <w:szCs w:val="22"/>
              </w:rPr>
            </w:pPr>
            <w:r>
              <w:rPr>
                <w:rFonts w:ascii="Arial" w:hAnsi="Arial" w:cs="Arial"/>
                <w:b/>
                <w:sz w:val="22"/>
                <w:szCs w:val="22"/>
              </w:rPr>
              <w:t>Unit</w:t>
            </w:r>
            <w:r w:rsidRPr="00831309">
              <w:rPr>
                <w:rFonts w:ascii="Arial" w:hAnsi="Arial" w:cs="Arial"/>
                <w:b/>
                <w:sz w:val="22"/>
                <w:szCs w:val="22"/>
              </w:rPr>
              <w:t xml:space="preserve"> Cost</w:t>
            </w: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EC3" w:rsidRDefault="00F54EC3" w:rsidP="00FB7F54">
            <w:pPr>
              <w:widowControl/>
              <w:autoSpaceDE/>
              <w:autoSpaceDN/>
              <w:adjustRightInd/>
              <w:jc w:val="center"/>
              <w:rPr>
                <w:rFonts w:ascii="Arial" w:hAnsi="Arial" w:cs="Arial"/>
                <w:b/>
                <w:sz w:val="22"/>
                <w:szCs w:val="22"/>
              </w:rPr>
            </w:pPr>
            <w:r>
              <w:rPr>
                <w:rFonts w:ascii="Arial" w:hAnsi="Arial" w:cs="Arial"/>
                <w:b/>
                <w:sz w:val="22"/>
                <w:szCs w:val="22"/>
              </w:rPr>
              <w:t>1</w:t>
            </w:r>
            <w:r w:rsidR="00FB7F54">
              <w:rPr>
                <w:rFonts w:ascii="Arial" w:hAnsi="Arial" w:cs="Arial"/>
                <w:b/>
                <w:sz w:val="22"/>
                <w:szCs w:val="22"/>
              </w:rPr>
              <w:t>5</w:t>
            </w:r>
            <w:r>
              <w:rPr>
                <w:rFonts w:ascii="Arial" w:hAnsi="Arial" w:cs="Arial"/>
                <w:b/>
                <w:sz w:val="22"/>
                <w:szCs w:val="22"/>
              </w:rPr>
              <w:t>% Retainage</w:t>
            </w:r>
          </w:p>
        </w:tc>
        <w:tc>
          <w:tcPr>
            <w:tcW w:w="12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EC3" w:rsidRDefault="00F54EC3" w:rsidP="008B3BA5">
            <w:pPr>
              <w:widowControl/>
              <w:autoSpaceDE/>
              <w:autoSpaceDN/>
              <w:adjustRightInd/>
              <w:jc w:val="center"/>
              <w:rPr>
                <w:rFonts w:ascii="Arial" w:hAnsi="Arial" w:cs="Arial"/>
                <w:b/>
                <w:sz w:val="22"/>
                <w:szCs w:val="22"/>
              </w:rPr>
            </w:pPr>
            <w:r>
              <w:rPr>
                <w:rFonts w:ascii="Arial" w:hAnsi="Arial" w:cs="Arial"/>
                <w:b/>
                <w:sz w:val="22"/>
                <w:szCs w:val="22"/>
              </w:rPr>
              <w:t>Extended Cost</w:t>
            </w:r>
          </w:p>
        </w:tc>
      </w:tr>
      <w:tr w:rsidR="00F54EC3" w:rsidRPr="00904DBA" w:rsidTr="008B3BA5">
        <w:trPr>
          <w:trHeight w:val="30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Pr="00831309" w:rsidRDefault="00F54EC3" w:rsidP="008B3BA5">
            <w:pPr>
              <w:widowControl/>
              <w:autoSpaceDE/>
              <w:autoSpaceDN/>
              <w:adjustRightInd/>
              <w:rPr>
                <w:rFonts w:ascii="Arial" w:hAnsi="Arial" w:cs="Arial"/>
                <w:bCs/>
                <w:sz w:val="22"/>
                <w:szCs w:val="22"/>
              </w:rPr>
            </w:pPr>
            <w:r>
              <w:rPr>
                <w:rFonts w:ascii="Arial" w:hAnsi="Arial" w:cs="Arial"/>
                <w:bCs/>
                <w:sz w:val="22"/>
                <w:szCs w:val="22"/>
              </w:rPr>
              <w:t>Implementation Services (fully loaded with travel, subsistence and associated per diem costs) Break out costs by:</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Pr="00904DBA"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Pr="00904DBA" w:rsidRDefault="00F54EC3" w:rsidP="008B3BA5">
            <w:pPr>
              <w:widowControl/>
              <w:autoSpaceDE/>
              <w:autoSpaceDN/>
              <w:adjustRightInd/>
              <w:jc w:val="center"/>
              <w:rPr>
                <w:rFonts w:ascii="Arial" w:hAnsi="Arial" w:cs="Arial"/>
                <w:sz w:val="22"/>
                <w:szCs w:val="22"/>
                <w:highlight w:val="lightGray"/>
              </w:rPr>
            </w:pPr>
          </w:p>
        </w:tc>
        <w:tc>
          <w:tcPr>
            <w:tcW w:w="1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Pr="00904DBA" w:rsidRDefault="00F54EC3" w:rsidP="008B3BA5">
            <w:pPr>
              <w:widowControl/>
              <w:autoSpaceDE/>
              <w:autoSpaceDN/>
              <w:adjustRightInd/>
              <w:jc w:val="center"/>
              <w:rPr>
                <w:rFonts w:ascii="Arial" w:hAnsi="Arial" w:cs="Arial"/>
                <w:sz w:val="22"/>
                <w:szCs w:val="22"/>
                <w:highlight w:val="lightGray"/>
              </w:rPr>
            </w:pPr>
          </w:p>
        </w:tc>
        <w:tc>
          <w:tcPr>
            <w:tcW w:w="1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Pr="00904DBA" w:rsidRDefault="00F54EC3" w:rsidP="008B3BA5">
            <w:pPr>
              <w:widowControl/>
              <w:autoSpaceDE/>
              <w:autoSpaceDN/>
              <w:adjustRightInd/>
              <w:jc w:val="center"/>
              <w:rPr>
                <w:rFonts w:ascii="Arial" w:hAnsi="Arial" w:cs="Arial"/>
                <w:sz w:val="22"/>
                <w:szCs w:val="22"/>
                <w:highlight w:val="lightGray"/>
              </w:rPr>
            </w:pPr>
          </w:p>
        </w:tc>
      </w:tr>
      <w:tr w:rsidR="00F54EC3" w:rsidRPr="000061A5" w:rsidTr="008B3BA5">
        <w:trPr>
          <w:trHeight w:val="260"/>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Pr="00831309" w:rsidRDefault="00F54EC3" w:rsidP="008B3BA5">
            <w:pPr>
              <w:widowControl/>
              <w:autoSpaceDE/>
              <w:autoSpaceDN/>
              <w:adjustRightInd/>
              <w:rPr>
                <w:rFonts w:ascii="Arial" w:hAnsi="Arial" w:cs="Arial"/>
                <w:bCs/>
                <w:sz w:val="22"/>
                <w:szCs w:val="22"/>
              </w:rPr>
            </w:pPr>
            <w:r>
              <w:rPr>
                <w:rFonts w:ascii="Arial" w:hAnsi="Arial" w:cs="Arial"/>
                <w:bCs/>
                <w:sz w:val="22"/>
                <w:szCs w:val="22"/>
              </w:rPr>
              <w:t>Pre-installation (Requirements Analysis, System Design, and other related costs)</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r w:rsidR="00F54EC3"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Default="00F54EC3" w:rsidP="008B3BA5">
            <w:pPr>
              <w:widowControl/>
              <w:autoSpaceDE/>
              <w:autoSpaceDN/>
              <w:adjustRightInd/>
              <w:rPr>
                <w:rFonts w:ascii="Arial" w:hAnsi="Arial" w:cs="Arial"/>
                <w:bCs/>
                <w:sz w:val="22"/>
                <w:szCs w:val="22"/>
              </w:rPr>
            </w:pPr>
            <w:r>
              <w:rPr>
                <w:rFonts w:ascii="Arial" w:hAnsi="Arial" w:cs="Arial"/>
                <w:bCs/>
                <w:sz w:val="22"/>
                <w:szCs w:val="22"/>
              </w:rPr>
              <w:t>Training/Knowledge Transfer Costs:</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Default="00F54EC3" w:rsidP="008B3BA5">
            <w:pPr>
              <w:widowControl/>
              <w:autoSpaceDE/>
              <w:autoSpaceDN/>
              <w:adjustRightInd/>
              <w:rPr>
                <w:rFonts w:ascii="Arial" w:hAnsi="Arial" w:cs="Arial"/>
                <w:sz w:val="22"/>
                <w:szCs w:val="22"/>
              </w:rPr>
            </w:pPr>
          </w:p>
        </w:tc>
        <w:tc>
          <w:tcPr>
            <w:tcW w:w="1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Default="00F54EC3" w:rsidP="008B3BA5">
            <w:pPr>
              <w:widowControl/>
              <w:autoSpaceDE/>
              <w:autoSpaceDN/>
              <w:adjustRightInd/>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54EC3" w:rsidRDefault="00F54EC3" w:rsidP="008B3BA5">
            <w:pPr>
              <w:widowControl/>
              <w:autoSpaceDE/>
              <w:autoSpaceDN/>
              <w:adjustRightInd/>
              <w:rPr>
                <w:rFonts w:ascii="Arial" w:hAnsi="Arial" w:cs="Arial"/>
                <w:sz w:val="22"/>
                <w:szCs w:val="22"/>
              </w:rPr>
            </w:pPr>
          </w:p>
        </w:tc>
      </w:tr>
      <w:tr w:rsidR="00F54EC3" w:rsidRPr="000061A5"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Default="00F54EC3" w:rsidP="00F628E4">
            <w:pPr>
              <w:widowControl/>
              <w:autoSpaceDE/>
              <w:autoSpaceDN/>
              <w:adjustRightInd/>
              <w:ind w:left="720"/>
              <w:rPr>
                <w:rFonts w:ascii="Arial" w:hAnsi="Arial" w:cs="Arial"/>
                <w:bCs/>
                <w:sz w:val="22"/>
                <w:szCs w:val="22"/>
              </w:rPr>
            </w:pPr>
            <w:r>
              <w:rPr>
                <w:rFonts w:ascii="Arial" w:hAnsi="Arial" w:cs="Arial"/>
                <w:bCs/>
                <w:sz w:val="22"/>
                <w:szCs w:val="22"/>
              </w:rPr>
              <w:t>Internal-User Training (</w:t>
            </w:r>
            <w:r w:rsidR="00D94F49">
              <w:rPr>
                <w:rFonts w:ascii="Arial" w:hAnsi="Arial" w:cs="Arial"/>
                <w:bCs/>
                <w:sz w:val="22"/>
                <w:szCs w:val="22"/>
              </w:rPr>
              <w:t>1</w:t>
            </w:r>
            <w:r w:rsidR="00F628E4">
              <w:rPr>
                <w:rFonts w:ascii="Arial" w:hAnsi="Arial" w:cs="Arial"/>
                <w:bCs/>
                <w:sz w:val="22"/>
                <w:szCs w:val="22"/>
              </w:rPr>
              <w:t>5</w:t>
            </w:r>
            <w:r>
              <w:rPr>
                <w:rFonts w:ascii="Arial" w:hAnsi="Arial" w:cs="Arial"/>
                <w:bCs/>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r w:rsidR="00F54EC3" w:rsidRPr="000061A5"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Default="00F54EC3" w:rsidP="00D94F49">
            <w:pPr>
              <w:widowControl/>
              <w:autoSpaceDE/>
              <w:autoSpaceDN/>
              <w:adjustRightInd/>
              <w:ind w:left="720"/>
              <w:rPr>
                <w:rFonts w:ascii="Arial" w:hAnsi="Arial" w:cs="Arial"/>
                <w:bCs/>
                <w:sz w:val="22"/>
                <w:szCs w:val="22"/>
              </w:rPr>
            </w:pPr>
            <w:r>
              <w:rPr>
                <w:rFonts w:ascii="Arial" w:hAnsi="Arial" w:cs="Arial"/>
                <w:bCs/>
                <w:sz w:val="22"/>
                <w:szCs w:val="22"/>
              </w:rPr>
              <w:t>Administrator Training – system controls, security, configuration (</w:t>
            </w:r>
            <w:r w:rsidR="00D94F49">
              <w:rPr>
                <w:rFonts w:ascii="Arial" w:hAnsi="Arial" w:cs="Arial"/>
                <w:bCs/>
                <w:sz w:val="22"/>
                <w:szCs w:val="22"/>
              </w:rPr>
              <w:t>2</w:t>
            </w:r>
            <w:r>
              <w:rPr>
                <w:rFonts w:ascii="Arial" w:hAnsi="Arial" w:cs="Arial"/>
                <w:bCs/>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r w:rsidR="00F54EC3" w:rsidRPr="000061A5"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Default="00F54EC3" w:rsidP="008B3BA5">
            <w:pPr>
              <w:widowControl/>
              <w:autoSpaceDE/>
              <w:autoSpaceDN/>
              <w:adjustRightInd/>
              <w:rPr>
                <w:rFonts w:ascii="Arial" w:hAnsi="Arial" w:cs="Arial"/>
                <w:bCs/>
                <w:sz w:val="22"/>
                <w:szCs w:val="22"/>
              </w:rPr>
            </w:pPr>
            <w:r>
              <w:rPr>
                <w:rFonts w:ascii="Arial" w:hAnsi="Arial" w:cs="Arial"/>
                <w:bCs/>
                <w:sz w:val="22"/>
                <w:szCs w:val="22"/>
              </w:rPr>
              <w:t>System Set-up Costs</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r w:rsidR="00F54EC3" w:rsidRPr="000061A5"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Default="00F54EC3" w:rsidP="008B3BA5">
            <w:pPr>
              <w:widowControl/>
              <w:autoSpaceDE/>
              <w:autoSpaceDN/>
              <w:adjustRightInd/>
              <w:rPr>
                <w:rFonts w:ascii="Arial" w:hAnsi="Arial" w:cs="Arial"/>
                <w:bCs/>
                <w:sz w:val="22"/>
                <w:szCs w:val="22"/>
              </w:rPr>
            </w:pPr>
            <w:r>
              <w:rPr>
                <w:rFonts w:ascii="Arial" w:hAnsi="Arial" w:cs="Arial"/>
                <w:bCs/>
                <w:sz w:val="22"/>
                <w:szCs w:val="22"/>
              </w:rPr>
              <w:t>Other Costs (specify)</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r w:rsidR="00F54EC3" w:rsidRPr="000061A5" w:rsidTr="008B3BA5">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EC3" w:rsidRPr="00B4602E" w:rsidRDefault="00F54EC3" w:rsidP="008B3BA5">
            <w:pPr>
              <w:widowControl/>
              <w:autoSpaceDE/>
              <w:autoSpaceDN/>
              <w:adjustRightInd/>
              <w:rPr>
                <w:rFonts w:ascii="Arial" w:hAnsi="Arial" w:cs="Arial"/>
                <w:b/>
                <w:bCs/>
                <w:sz w:val="22"/>
                <w:szCs w:val="22"/>
              </w:rPr>
            </w:pPr>
            <w:r w:rsidRPr="00B4602E">
              <w:rPr>
                <w:rFonts w:ascii="Arial" w:hAnsi="Arial" w:cs="Arial"/>
                <w:b/>
                <w:bCs/>
                <w:sz w:val="22"/>
                <w:szCs w:val="22"/>
              </w:rPr>
              <w:t>Implementation Costs Total</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c>
          <w:tcPr>
            <w:tcW w:w="1207" w:type="dxa"/>
            <w:tcBorders>
              <w:top w:val="single" w:sz="4" w:space="0" w:color="auto"/>
              <w:left w:val="single" w:sz="4" w:space="0" w:color="auto"/>
              <w:bottom w:val="single" w:sz="4" w:space="0" w:color="auto"/>
              <w:right w:val="single" w:sz="4" w:space="0" w:color="auto"/>
            </w:tcBorders>
          </w:tcPr>
          <w:p w:rsidR="00F54EC3" w:rsidRPr="000061A5" w:rsidRDefault="00F54EC3" w:rsidP="008B3BA5">
            <w:pPr>
              <w:widowControl/>
              <w:autoSpaceDE/>
              <w:autoSpaceDN/>
              <w:adjustRightInd/>
              <w:rPr>
                <w:rFonts w:ascii="Arial" w:hAnsi="Arial" w:cs="Arial"/>
                <w:sz w:val="22"/>
                <w:szCs w:val="22"/>
              </w:rPr>
            </w:pPr>
            <w:r>
              <w:rPr>
                <w:rFonts w:ascii="Arial" w:hAnsi="Arial" w:cs="Arial"/>
                <w:sz w:val="22"/>
                <w:szCs w:val="22"/>
              </w:rPr>
              <w:t>$</w:t>
            </w:r>
          </w:p>
        </w:tc>
      </w:tr>
    </w:tbl>
    <w:p w:rsidR="00755DC5" w:rsidRDefault="00755DC5" w:rsidP="004920DB">
      <w:pPr>
        <w:rPr>
          <w:rFonts w:ascii="Arial" w:hAnsi="Arial" w:cs="Arial"/>
          <w:b/>
          <w:bCs/>
          <w:sz w:val="22"/>
          <w:szCs w:val="22"/>
        </w:rPr>
      </w:pPr>
    </w:p>
    <w:p w:rsidR="000B06AF" w:rsidRDefault="000B06AF" w:rsidP="004920DB">
      <w:pPr>
        <w:rPr>
          <w:rFonts w:ascii="Arial" w:hAnsi="Arial" w:cs="Arial"/>
          <w:b/>
          <w:bCs/>
          <w:sz w:val="22"/>
          <w:szCs w:val="22"/>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1413"/>
        <w:gridCol w:w="1094"/>
        <w:gridCol w:w="2443"/>
      </w:tblGrid>
      <w:tr w:rsidR="00AE32C0" w:rsidTr="00AE32C0">
        <w:trPr>
          <w:trHeight w:val="512"/>
          <w:jc w:val="center"/>
        </w:trPr>
        <w:tc>
          <w:tcPr>
            <w:tcW w:w="548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AE32C0" w:rsidRPr="00831309" w:rsidRDefault="00AE32C0" w:rsidP="005C26D8">
            <w:pPr>
              <w:widowControl/>
              <w:autoSpaceDE/>
              <w:autoSpaceDN/>
              <w:adjustRightInd/>
              <w:rPr>
                <w:rFonts w:ascii="Arial" w:hAnsi="Arial" w:cs="Arial"/>
                <w:bCs/>
                <w:sz w:val="22"/>
                <w:szCs w:val="22"/>
              </w:rPr>
            </w:pPr>
            <w:r>
              <w:rPr>
                <w:rFonts w:ascii="Arial" w:hAnsi="Arial" w:cs="Arial"/>
                <w:b/>
                <w:bCs/>
                <w:sz w:val="22"/>
                <w:szCs w:val="22"/>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E32C0" w:rsidRPr="00831309" w:rsidRDefault="00AE32C0" w:rsidP="005C26D8">
            <w:pPr>
              <w:widowControl/>
              <w:autoSpaceDE/>
              <w:autoSpaceDN/>
              <w:adjustRightInd/>
              <w:jc w:val="center"/>
              <w:rPr>
                <w:rFonts w:ascii="Arial" w:hAnsi="Arial" w:cs="Arial"/>
                <w:b/>
                <w:sz w:val="22"/>
                <w:szCs w:val="22"/>
              </w:rPr>
            </w:pPr>
            <w:r>
              <w:rPr>
                <w:rFonts w:ascii="Arial" w:hAnsi="Arial" w:cs="Arial"/>
                <w:b/>
                <w:sz w:val="22"/>
                <w:szCs w:val="22"/>
              </w:rPr>
              <w:t xml:space="preserve">Quantity </w:t>
            </w:r>
          </w:p>
        </w:tc>
        <w:tc>
          <w:tcPr>
            <w:tcW w:w="1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E32C0" w:rsidRPr="00831309" w:rsidRDefault="00AE32C0" w:rsidP="005C26D8">
            <w:pPr>
              <w:widowControl/>
              <w:autoSpaceDE/>
              <w:autoSpaceDN/>
              <w:adjustRightInd/>
              <w:jc w:val="center"/>
              <w:rPr>
                <w:rFonts w:ascii="Arial" w:hAnsi="Arial" w:cs="Arial"/>
                <w:b/>
                <w:sz w:val="22"/>
                <w:szCs w:val="22"/>
              </w:rPr>
            </w:pPr>
            <w:r>
              <w:rPr>
                <w:rFonts w:ascii="Arial" w:hAnsi="Arial" w:cs="Arial"/>
                <w:b/>
                <w:sz w:val="22"/>
                <w:szCs w:val="22"/>
              </w:rPr>
              <w:t>Unit</w:t>
            </w:r>
            <w:r w:rsidRPr="00831309">
              <w:rPr>
                <w:rFonts w:ascii="Arial" w:hAnsi="Arial" w:cs="Arial"/>
                <w:b/>
                <w:sz w:val="22"/>
                <w:szCs w:val="22"/>
              </w:rPr>
              <w:t xml:space="preserve"> Cost</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32C0" w:rsidRDefault="00AE32C0" w:rsidP="005C26D8">
            <w:pPr>
              <w:widowControl/>
              <w:autoSpaceDE/>
              <w:autoSpaceDN/>
              <w:adjustRightInd/>
              <w:jc w:val="center"/>
              <w:rPr>
                <w:rFonts w:ascii="Arial" w:hAnsi="Arial" w:cs="Arial"/>
                <w:b/>
                <w:sz w:val="22"/>
                <w:szCs w:val="22"/>
              </w:rPr>
            </w:pPr>
            <w:r>
              <w:rPr>
                <w:rFonts w:ascii="Arial" w:hAnsi="Arial" w:cs="Arial"/>
                <w:b/>
                <w:sz w:val="22"/>
                <w:szCs w:val="22"/>
              </w:rPr>
              <w:t>Extended Cost</w:t>
            </w:r>
          </w:p>
        </w:tc>
      </w:tr>
      <w:tr w:rsidR="00AE32C0" w:rsidRPr="00904DBA" w:rsidTr="00AE32C0">
        <w:trPr>
          <w:trHeight w:val="30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Annual Subscription and Hosting Fees (including maintenance/support costs for 5 years)</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904DBA"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904DBA" w:rsidRDefault="00AE32C0" w:rsidP="00372FB6">
            <w:pPr>
              <w:widowControl/>
              <w:autoSpaceDE/>
              <w:autoSpaceDN/>
              <w:adjustRightInd/>
              <w:jc w:val="center"/>
              <w:rPr>
                <w:rFonts w:ascii="Arial" w:hAnsi="Arial" w:cs="Arial"/>
                <w:sz w:val="22"/>
                <w:szCs w:val="22"/>
                <w:highlight w:val="lightGray"/>
              </w:rPr>
            </w:pPr>
          </w:p>
        </w:tc>
        <w:tc>
          <w:tcPr>
            <w:tcW w:w="24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904DBA" w:rsidRDefault="00AE32C0" w:rsidP="00372FB6">
            <w:pPr>
              <w:widowControl/>
              <w:autoSpaceDE/>
              <w:autoSpaceDN/>
              <w:adjustRightInd/>
              <w:jc w:val="center"/>
              <w:rPr>
                <w:rFonts w:ascii="Arial" w:hAnsi="Arial" w:cs="Arial"/>
                <w:sz w:val="22"/>
                <w:szCs w:val="22"/>
                <w:highlight w:val="lightGray"/>
              </w:rPr>
            </w:pPr>
          </w:p>
        </w:tc>
      </w:tr>
      <w:tr w:rsidR="00AE32C0" w:rsidRPr="000061A5" w:rsidTr="00AE32C0">
        <w:trPr>
          <w:trHeight w:val="260"/>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Pr="00530F46" w:rsidRDefault="00AE32C0" w:rsidP="00372FB6">
            <w:pPr>
              <w:widowControl/>
              <w:autoSpaceDE/>
              <w:autoSpaceDN/>
              <w:adjustRightInd/>
              <w:rPr>
                <w:rFonts w:ascii="Arial" w:hAnsi="Arial" w:cs="Arial"/>
                <w:bCs/>
                <w:sz w:val="22"/>
                <w:szCs w:val="22"/>
              </w:rPr>
            </w:pPr>
            <w:r>
              <w:rPr>
                <w:rFonts w:ascii="Arial" w:hAnsi="Arial" w:cs="Arial"/>
                <w:bCs/>
                <w:sz w:val="22"/>
                <w:szCs w:val="22"/>
              </w:rPr>
              <w:t>Maintenance/Support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r>
      <w:tr w:rsidR="00AE32C0" w:rsidRPr="000061A5" w:rsidTr="00AE32C0">
        <w:trPr>
          <w:trHeight w:val="260"/>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Pr="00530F46" w:rsidRDefault="00AE32C0" w:rsidP="00372FB6">
            <w:pPr>
              <w:widowControl/>
              <w:autoSpaceDE/>
              <w:autoSpaceDN/>
              <w:adjustRightInd/>
              <w:rPr>
                <w:rFonts w:ascii="Arial" w:hAnsi="Arial" w:cs="Arial"/>
                <w:bCs/>
                <w:sz w:val="22"/>
                <w:szCs w:val="22"/>
              </w:rPr>
            </w:pPr>
            <w:r w:rsidRPr="00530F46">
              <w:rPr>
                <w:rFonts w:ascii="Arial" w:hAnsi="Arial" w:cs="Arial"/>
                <w:bCs/>
                <w:sz w:val="22"/>
                <w:szCs w:val="22"/>
              </w:rPr>
              <w:t>Miscellaneous Costs (must specify)</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r>
      <w:tr w:rsidR="00AE32C0" w:rsidTr="00AE32C0">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Pr="000061A5" w:rsidRDefault="00AE32C0" w:rsidP="00372FB6">
            <w:pPr>
              <w:widowControl/>
              <w:autoSpaceDE/>
              <w:autoSpaceDN/>
              <w:adjustRightInd/>
              <w:rPr>
                <w:rFonts w:ascii="Arial" w:hAnsi="Arial" w:cs="Arial"/>
                <w:sz w:val="22"/>
                <w:szCs w:val="22"/>
              </w:rPr>
            </w:pPr>
            <w:r>
              <w:rPr>
                <w:rFonts w:ascii="Arial" w:hAnsi="Arial" w:cs="Arial"/>
                <w:b/>
                <w:bCs/>
                <w:sz w:val="22"/>
                <w:szCs w:val="22"/>
              </w:rPr>
              <w:t>Total Subscription and Hosting</w:t>
            </w:r>
            <w:r w:rsidRPr="000061A5">
              <w:rPr>
                <w:rFonts w:ascii="Arial" w:hAnsi="Arial" w:cs="Arial"/>
                <w:b/>
                <w:bCs/>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372FB6"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372FB6" w:rsidRDefault="00AE32C0" w:rsidP="00372FB6">
            <w:pPr>
              <w:widowControl/>
              <w:autoSpaceDE/>
              <w:autoSpaceDN/>
              <w:adjustRightInd/>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32C0" w:rsidRPr="00372FB6" w:rsidRDefault="00AE32C0" w:rsidP="00372FB6">
            <w:pPr>
              <w:widowControl/>
              <w:autoSpaceDE/>
              <w:autoSpaceDN/>
              <w:adjustRightInd/>
              <w:rPr>
                <w:rFonts w:ascii="Arial" w:hAnsi="Arial" w:cs="Arial"/>
                <w:sz w:val="22"/>
                <w:szCs w:val="22"/>
              </w:rPr>
            </w:pPr>
          </w:p>
        </w:tc>
      </w:tr>
      <w:tr w:rsidR="00AE32C0" w:rsidRPr="000061A5" w:rsidTr="00AE32C0">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Default="00AE32C0" w:rsidP="00372FB6">
            <w:pPr>
              <w:widowControl/>
              <w:autoSpaceDE/>
              <w:autoSpaceDN/>
              <w:adjustRightInd/>
              <w:rPr>
                <w:rFonts w:ascii="Arial" w:hAnsi="Arial" w:cs="Arial"/>
                <w:b/>
                <w:bCs/>
                <w:sz w:val="22"/>
                <w:szCs w:val="22"/>
              </w:rPr>
            </w:pPr>
            <w:r>
              <w:rPr>
                <w:rFonts w:ascii="Arial" w:hAnsi="Arial" w:cs="Arial"/>
                <w:b/>
                <w:bCs/>
                <w:sz w:val="22"/>
                <w:szCs w:val="22"/>
              </w:rPr>
              <w:t>GRAND TOTAL (Implementation and Subscription/Hosting):</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r>
      <w:tr w:rsidR="00AE32C0" w:rsidRPr="000061A5" w:rsidTr="00AE32C0">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Pr="00530F46" w:rsidRDefault="00AE32C0" w:rsidP="00AE32C0">
            <w:pPr>
              <w:widowControl/>
              <w:autoSpaceDE/>
              <w:autoSpaceDN/>
              <w:adjustRightInd/>
              <w:rPr>
                <w:rFonts w:ascii="Arial" w:hAnsi="Arial" w:cs="Arial"/>
                <w:bCs/>
                <w:sz w:val="22"/>
                <w:szCs w:val="22"/>
              </w:rPr>
            </w:pPr>
            <w:r w:rsidRPr="00530F46">
              <w:rPr>
                <w:rFonts w:ascii="Arial" w:hAnsi="Arial" w:cs="Arial"/>
                <w:bCs/>
                <w:sz w:val="22"/>
                <w:szCs w:val="22"/>
              </w:rPr>
              <w:lastRenderedPageBreak/>
              <w:t xml:space="preserve">If Change Order Rate varies depending on the level of support, </w:t>
            </w:r>
            <w:r>
              <w:rPr>
                <w:rFonts w:ascii="Arial" w:hAnsi="Arial" w:cs="Arial"/>
                <w:bCs/>
                <w:sz w:val="22"/>
                <w:szCs w:val="22"/>
              </w:rPr>
              <w:t>Vendor</w:t>
            </w:r>
            <w:r w:rsidRPr="00530F46">
              <w:rPr>
                <w:rFonts w:ascii="Arial" w:hAnsi="Arial" w:cs="Arial"/>
                <w:bCs/>
                <w:sz w:val="22"/>
                <w:szCs w:val="22"/>
              </w:rPr>
              <w:t xml:space="preserve"> should specify the Change Order Rate according to position. </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32C0" w:rsidRPr="00904DBA" w:rsidRDefault="00AE32C0" w:rsidP="00AE32C0">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32C0" w:rsidRPr="00AE32C0" w:rsidRDefault="00AE32C0" w:rsidP="00AE32C0">
            <w:pPr>
              <w:widowControl/>
              <w:autoSpaceDE/>
              <w:autoSpaceDN/>
              <w:adjustRightInd/>
              <w:jc w:val="center"/>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32C0" w:rsidRPr="00AE32C0" w:rsidRDefault="00AE32C0" w:rsidP="00AE32C0">
            <w:pPr>
              <w:widowControl/>
              <w:autoSpaceDE/>
              <w:autoSpaceDN/>
              <w:adjustRightInd/>
              <w:jc w:val="center"/>
              <w:rPr>
                <w:rFonts w:ascii="Arial" w:hAnsi="Arial" w:cs="Arial"/>
                <w:sz w:val="22"/>
                <w:szCs w:val="22"/>
              </w:rPr>
            </w:pPr>
          </w:p>
        </w:tc>
      </w:tr>
      <w:tr w:rsidR="00AE32C0" w:rsidRPr="000061A5" w:rsidTr="00AE32C0">
        <w:trPr>
          <w:trHeight w:val="278"/>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2C0" w:rsidRPr="00530F46" w:rsidRDefault="00AE32C0" w:rsidP="00372FB6">
            <w:pPr>
              <w:widowControl/>
              <w:autoSpaceDE/>
              <w:autoSpaceDN/>
              <w:adjustRightInd/>
              <w:rPr>
                <w:rFonts w:ascii="Arial" w:hAnsi="Arial" w:cs="Arial"/>
                <w:bCs/>
                <w:sz w:val="22"/>
                <w:szCs w:val="22"/>
              </w:rPr>
            </w:pPr>
            <w:r w:rsidRPr="00530F46">
              <w:rPr>
                <w:rFonts w:ascii="Arial" w:hAnsi="Arial" w:cs="Arial"/>
                <w:bCs/>
                <w:sz w:val="22"/>
                <w:szCs w:val="22"/>
              </w:rPr>
              <w:t>Fully-loaded Change Order Rate</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jc w:val="center"/>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E32C0" w:rsidRPr="000061A5" w:rsidRDefault="00AE32C0" w:rsidP="00372FB6">
            <w:pPr>
              <w:widowControl/>
              <w:autoSpaceDE/>
              <w:autoSpaceDN/>
              <w:adjustRightInd/>
              <w:rPr>
                <w:rFonts w:ascii="Arial" w:hAnsi="Arial" w:cs="Arial"/>
                <w:sz w:val="22"/>
                <w:szCs w:val="22"/>
              </w:rPr>
            </w:pPr>
            <w:r>
              <w:rPr>
                <w:rFonts w:ascii="Arial" w:hAnsi="Arial" w:cs="Arial"/>
                <w:sz w:val="22"/>
                <w:szCs w:val="22"/>
              </w:rPr>
              <w:t>$</w:t>
            </w:r>
          </w:p>
        </w:tc>
        <w:tc>
          <w:tcPr>
            <w:tcW w:w="24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32C0" w:rsidRPr="000061A5" w:rsidRDefault="00AE32C0" w:rsidP="00372FB6">
            <w:pPr>
              <w:widowControl/>
              <w:autoSpaceDE/>
              <w:autoSpaceDN/>
              <w:adjustRightInd/>
              <w:rPr>
                <w:rFonts w:ascii="Arial" w:hAnsi="Arial" w:cs="Arial"/>
                <w:sz w:val="22"/>
                <w:szCs w:val="22"/>
              </w:rPr>
            </w:pPr>
          </w:p>
        </w:tc>
      </w:tr>
    </w:tbl>
    <w:p w:rsidR="000B06AF" w:rsidRDefault="000B06AF" w:rsidP="004920DB">
      <w:pPr>
        <w:rPr>
          <w:rFonts w:ascii="Arial" w:hAnsi="Arial" w:cs="Arial"/>
          <w:b/>
          <w:bCs/>
          <w:sz w:val="22"/>
          <w:szCs w:val="22"/>
        </w:rPr>
      </w:pPr>
    </w:p>
    <w:p w:rsidR="000B06AF" w:rsidRDefault="000B06AF" w:rsidP="004920DB">
      <w:pPr>
        <w:rPr>
          <w:rFonts w:ascii="Arial" w:hAnsi="Arial" w:cs="Arial"/>
          <w:b/>
          <w:bCs/>
          <w:sz w:val="22"/>
          <w:szCs w:val="22"/>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gridCol w:w="2537"/>
        <w:gridCol w:w="2754"/>
      </w:tblGrid>
      <w:tr w:rsidR="00372FB6" w:rsidTr="00372FB6">
        <w:trPr>
          <w:trHeight w:val="350"/>
          <w:tblHeader/>
          <w:jc w:val="center"/>
        </w:trPr>
        <w:tc>
          <w:tcPr>
            <w:tcW w:w="5234" w:type="dxa"/>
            <w:shd w:val="clear" w:color="auto" w:fill="DEEAF6" w:themeFill="accent1" w:themeFillTint="33"/>
          </w:tcPr>
          <w:p w:rsidR="00372FB6" w:rsidRDefault="00372FB6" w:rsidP="00711B31">
            <w:pPr>
              <w:widowControl/>
              <w:autoSpaceDE/>
              <w:autoSpaceDN/>
              <w:adjustRightInd/>
              <w:jc w:val="center"/>
              <w:rPr>
                <w:rFonts w:ascii="Arial" w:hAnsi="Arial" w:cs="Arial"/>
                <w:b/>
                <w:bCs/>
                <w:sz w:val="22"/>
                <w:szCs w:val="22"/>
              </w:rPr>
            </w:pPr>
            <w:r>
              <w:rPr>
                <w:rFonts w:ascii="Arial" w:hAnsi="Arial" w:cs="Arial"/>
                <w:b/>
                <w:bCs/>
                <w:sz w:val="22"/>
                <w:szCs w:val="22"/>
              </w:rPr>
              <w:t>Description (add</w:t>
            </w:r>
            <w:r w:rsidR="00711B31">
              <w:rPr>
                <w:rFonts w:ascii="Arial" w:hAnsi="Arial" w:cs="Arial"/>
                <w:b/>
                <w:bCs/>
                <w:sz w:val="22"/>
                <w:szCs w:val="22"/>
              </w:rPr>
              <w:t xml:space="preserve"> or delete </w:t>
            </w:r>
            <w:r>
              <w:rPr>
                <w:rFonts w:ascii="Arial" w:hAnsi="Arial" w:cs="Arial"/>
                <w:b/>
                <w:bCs/>
                <w:sz w:val="22"/>
                <w:szCs w:val="22"/>
              </w:rPr>
              <w:t xml:space="preserve">Tiers, </w:t>
            </w:r>
            <w:r w:rsidR="00711B31">
              <w:rPr>
                <w:rFonts w:ascii="Arial" w:hAnsi="Arial" w:cs="Arial"/>
                <w:b/>
                <w:bCs/>
                <w:sz w:val="22"/>
                <w:szCs w:val="22"/>
              </w:rPr>
              <w:t>as</w:t>
            </w:r>
            <w:r>
              <w:rPr>
                <w:rFonts w:ascii="Arial" w:hAnsi="Arial" w:cs="Arial"/>
                <w:b/>
                <w:bCs/>
                <w:sz w:val="22"/>
                <w:szCs w:val="22"/>
              </w:rPr>
              <w:t xml:space="preserve"> needed)</w:t>
            </w:r>
          </w:p>
        </w:tc>
        <w:tc>
          <w:tcPr>
            <w:tcW w:w="2537" w:type="dxa"/>
            <w:shd w:val="clear" w:color="auto" w:fill="DEEAF6" w:themeFill="accent1" w:themeFillTint="33"/>
          </w:tcPr>
          <w:p w:rsidR="00372FB6" w:rsidRDefault="00372FB6" w:rsidP="005C26D8">
            <w:pPr>
              <w:widowControl/>
              <w:autoSpaceDE/>
              <w:autoSpaceDN/>
              <w:adjustRightInd/>
              <w:jc w:val="center"/>
              <w:rPr>
                <w:rFonts w:ascii="Arial" w:hAnsi="Arial" w:cs="Arial"/>
                <w:b/>
                <w:bCs/>
                <w:sz w:val="22"/>
                <w:szCs w:val="22"/>
              </w:rPr>
            </w:pPr>
            <w:r>
              <w:rPr>
                <w:rFonts w:ascii="Arial" w:hAnsi="Arial" w:cs="Arial"/>
                <w:sz w:val="22"/>
                <w:szCs w:val="22"/>
              </w:rPr>
              <w:t>Quantity Range</w:t>
            </w:r>
          </w:p>
        </w:tc>
        <w:tc>
          <w:tcPr>
            <w:tcW w:w="2754" w:type="dxa"/>
            <w:shd w:val="clear" w:color="auto" w:fill="DEEAF6" w:themeFill="accent1" w:themeFillTint="33"/>
          </w:tcPr>
          <w:p w:rsidR="00372FB6" w:rsidRDefault="00372FB6" w:rsidP="005C26D8">
            <w:pPr>
              <w:widowControl/>
              <w:autoSpaceDE/>
              <w:autoSpaceDN/>
              <w:adjustRightInd/>
              <w:jc w:val="center"/>
              <w:rPr>
                <w:rFonts w:ascii="Arial" w:hAnsi="Arial" w:cs="Arial"/>
                <w:b/>
                <w:bCs/>
                <w:sz w:val="22"/>
                <w:szCs w:val="22"/>
              </w:rPr>
            </w:pPr>
            <w:r w:rsidRPr="00372FB6">
              <w:rPr>
                <w:rFonts w:ascii="Arial" w:hAnsi="Arial" w:cs="Arial"/>
                <w:sz w:val="22"/>
                <w:szCs w:val="22"/>
              </w:rPr>
              <w:t>Cost Per User</w:t>
            </w:r>
          </w:p>
        </w:tc>
      </w:tr>
      <w:tr w:rsidR="00372FB6" w:rsidRPr="001E0038" w:rsidTr="00372FB6">
        <w:trPr>
          <w:trHeight w:val="260"/>
          <w:jc w:val="center"/>
        </w:trPr>
        <w:tc>
          <w:tcPr>
            <w:tcW w:w="5234" w:type="dxa"/>
            <w:shd w:val="clear" w:color="auto" w:fill="auto"/>
            <w:noWrap/>
            <w:vAlign w:val="center"/>
          </w:tcPr>
          <w:p w:rsidR="00372FB6" w:rsidRPr="00831309" w:rsidRDefault="00372FB6" w:rsidP="005C26D8">
            <w:pPr>
              <w:jc w:val="both"/>
              <w:rPr>
                <w:rFonts w:ascii="Arial" w:hAnsi="Arial" w:cs="Arial"/>
                <w:bCs/>
                <w:szCs w:val="22"/>
              </w:rPr>
            </w:pPr>
            <w:r>
              <w:rPr>
                <w:rFonts w:ascii="Arial" w:hAnsi="Arial" w:cs="Arial"/>
                <w:bCs/>
                <w:szCs w:val="22"/>
              </w:rPr>
              <w:t>Tier 1:  One-Month Time and Attendance Use</w:t>
            </w:r>
          </w:p>
        </w:tc>
        <w:tc>
          <w:tcPr>
            <w:tcW w:w="2537" w:type="dxa"/>
          </w:tcPr>
          <w:p w:rsidR="00372FB6" w:rsidRPr="001E0038" w:rsidRDefault="00372FB6" w:rsidP="005C26D8">
            <w:pPr>
              <w:widowControl/>
              <w:autoSpaceDE/>
              <w:autoSpaceDN/>
              <w:adjustRightInd/>
              <w:jc w:val="center"/>
              <w:rPr>
                <w:rFonts w:ascii="Arial" w:hAnsi="Arial" w:cs="Arial"/>
                <w:sz w:val="22"/>
                <w:szCs w:val="22"/>
              </w:rPr>
            </w:pPr>
            <w:r>
              <w:rPr>
                <w:rFonts w:ascii="Arial" w:hAnsi="Arial" w:cs="Arial"/>
                <w:sz w:val="22"/>
                <w:szCs w:val="22"/>
              </w:rPr>
              <w:t>1-</w:t>
            </w:r>
          </w:p>
        </w:tc>
        <w:tc>
          <w:tcPr>
            <w:tcW w:w="2754" w:type="dxa"/>
          </w:tcPr>
          <w:p w:rsidR="00372FB6" w:rsidRPr="001E0038" w:rsidRDefault="00372FB6" w:rsidP="005C26D8">
            <w:pPr>
              <w:widowControl/>
              <w:autoSpaceDE/>
              <w:autoSpaceDN/>
              <w:adjustRightInd/>
              <w:rPr>
                <w:rFonts w:ascii="Arial" w:hAnsi="Arial" w:cs="Arial"/>
                <w:sz w:val="22"/>
                <w:szCs w:val="22"/>
              </w:rPr>
            </w:pPr>
            <w:r>
              <w:rPr>
                <w:rFonts w:ascii="Arial" w:hAnsi="Arial" w:cs="Arial"/>
                <w:sz w:val="22"/>
                <w:szCs w:val="22"/>
              </w:rPr>
              <w:t>$</w:t>
            </w:r>
          </w:p>
        </w:tc>
      </w:tr>
      <w:tr w:rsidR="00372FB6" w:rsidRPr="001E0038" w:rsidTr="00372FB6">
        <w:trPr>
          <w:trHeight w:val="260"/>
          <w:jc w:val="center"/>
        </w:trPr>
        <w:tc>
          <w:tcPr>
            <w:tcW w:w="5234" w:type="dxa"/>
            <w:shd w:val="clear" w:color="auto" w:fill="auto"/>
            <w:noWrap/>
            <w:vAlign w:val="center"/>
          </w:tcPr>
          <w:p w:rsidR="00372FB6" w:rsidRPr="00831309" w:rsidRDefault="00372FB6" w:rsidP="005C26D8">
            <w:pPr>
              <w:jc w:val="both"/>
              <w:rPr>
                <w:rFonts w:ascii="Arial" w:hAnsi="Arial" w:cs="Arial"/>
                <w:bCs/>
                <w:szCs w:val="22"/>
              </w:rPr>
            </w:pPr>
            <w:r>
              <w:rPr>
                <w:rFonts w:ascii="Arial" w:hAnsi="Arial" w:cs="Arial"/>
                <w:bCs/>
                <w:szCs w:val="22"/>
              </w:rPr>
              <w:t>Tier 2:  One-Month Time and Attendance Use</w:t>
            </w:r>
          </w:p>
        </w:tc>
        <w:tc>
          <w:tcPr>
            <w:tcW w:w="2537" w:type="dxa"/>
          </w:tcPr>
          <w:p w:rsidR="00372FB6" w:rsidRPr="000061A5" w:rsidRDefault="00372FB6" w:rsidP="005C26D8">
            <w:pPr>
              <w:widowControl/>
              <w:autoSpaceDE/>
              <w:autoSpaceDN/>
              <w:adjustRightInd/>
              <w:rPr>
                <w:rFonts w:ascii="Arial" w:hAnsi="Arial" w:cs="Arial"/>
                <w:sz w:val="22"/>
                <w:szCs w:val="22"/>
              </w:rPr>
            </w:pPr>
          </w:p>
        </w:tc>
        <w:tc>
          <w:tcPr>
            <w:tcW w:w="2754" w:type="dxa"/>
          </w:tcPr>
          <w:p w:rsidR="00372FB6" w:rsidRPr="001E0038" w:rsidRDefault="00372FB6" w:rsidP="005C26D8">
            <w:pPr>
              <w:widowControl/>
              <w:autoSpaceDE/>
              <w:autoSpaceDN/>
              <w:adjustRightInd/>
              <w:rPr>
                <w:rFonts w:ascii="Arial" w:hAnsi="Arial" w:cs="Arial"/>
                <w:sz w:val="22"/>
                <w:szCs w:val="22"/>
              </w:rPr>
            </w:pPr>
            <w:r>
              <w:rPr>
                <w:rFonts w:ascii="Arial" w:hAnsi="Arial" w:cs="Arial"/>
                <w:sz w:val="22"/>
                <w:szCs w:val="22"/>
              </w:rPr>
              <w:t>$</w:t>
            </w:r>
          </w:p>
        </w:tc>
      </w:tr>
      <w:tr w:rsidR="00372FB6" w:rsidRPr="001E0038" w:rsidTr="00372FB6">
        <w:trPr>
          <w:trHeight w:val="260"/>
          <w:jc w:val="center"/>
        </w:trPr>
        <w:tc>
          <w:tcPr>
            <w:tcW w:w="5234" w:type="dxa"/>
            <w:shd w:val="clear" w:color="auto" w:fill="auto"/>
            <w:noWrap/>
            <w:vAlign w:val="center"/>
          </w:tcPr>
          <w:p w:rsidR="00372FB6" w:rsidRDefault="00372FB6" w:rsidP="005C26D8">
            <w:pPr>
              <w:jc w:val="both"/>
              <w:rPr>
                <w:rFonts w:ascii="Arial" w:hAnsi="Arial" w:cs="Arial"/>
                <w:bCs/>
                <w:szCs w:val="22"/>
              </w:rPr>
            </w:pPr>
            <w:r>
              <w:rPr>
                <w:rFonts w:ascii="Arial" w:hAnsi="Arial" w:cs="Arial"/>
                <w:bCs/>
                <w:szCs w:val="22"/>
              </w:rPr>
              <w:t>Tier 3:  One-Month Time and Attendance Use</w:t>
            </w:r>
          </w:p>
        </w:tc>
        <w:tc>
          <w:tcPr>
            <w:tcW w:w="2537" w:type="dxa"/>
          </w:tcPr>
          <w:p w:rsidR="00372FB6" w:rsidRPr="000061A5" w:rsidRDefault="00372FB6" w:rsidP="005C26D8">
            <w:pPr>
              <w:widowControl/>
              <w:autoSpaceDE/>
              <w:autoSpaceDN/>
              <w:adjustRightInd/>
              <w:rPr>
                <w:rFonts w:ascii="Arial" w:hAnsi="Arial" w:cs="Arial"/>
                <w:sz w:val="22"/>
                <w:szCs w:val="22"/>
              </w:rPr>
            </w:pPr>
          </w:p>
        </w:tc>
        <w:tc>
          <w:tcPr>
            <w:tcW w:w="2754" w:type="dxa"/>
          </w:tcPr>
          <w:p w:rsidR="00372FB6" w:rsidRPr="001E0038" w:rsidRDefault="00372FB6" w:rsidP="005C26D8">
            <w:pPr>
              <w:widowControl/>
              <w:autoSpaceDE/>
              <w:autoSpaceDN/>
              <w:adjustRightInd/>
              <w:rPr>
                <w:rFonts w:ascii="Arial" w:hAnsi="Arial" w:cs="Arial"/>
                <w:sz w:val="22"/>
                <w:szCs w:val="22"/>
              </w:rPr>
            </w:pPr>
            <w:r>
              <w:rPr>
                <w:rFonts w:ascii="Arial" w:hAnsi="Arial" w:cs="Arial"/>
                <w:sz w:val="22"/>
                <w:szCs w:val="22"/>
              </w:rPr>
              <w:t>$</w:t>
            </w:r>
          </w:p>
        </w:tc>
      </w:tr>
      <w:tr w:rsidR="00372FB6" w:rsidRPr="001E0038" w:rsidTr="00372FB6">
        <w:trPr>
          <w:trHeight w:val="260"/>
          <w:jc w:val="center"/>
        </w:trPr>
        <w:tc>
          <w:tcPr>
            <w:tcW w:w="5234" w:type="dxa"/>
            <w:shd w:val="clear" w:color="auto" w:fill="auto"/>
            <w:noWrap/>
            <w:vAlign w:val="center"/>
          </w:tcPr>
          <w:p w:rsidR="00372FB6" w:rsidRDefault="00372FB6" w:rsidP="005C26D8">
            <w:pPr>
              <w:jc w:val="both"/>
              <w:rPr>
                <w:rFonts w:ascii="Arial" w:hAnsi="Arial" w:cs="Arial"/>
                <w:bCs/>
                <w:szCs w:val="22"/>
              </w:rPr>
            </w:pPr>
            <w:r>
              <w:rPr>
                <w:rFonts w:ascii="Arial" w:hAnsi="Arial" w:cs="Arial"/>
                <w:bCs/>
                <w:szCs w:val="22"/>
              </w:rPr>
              <w:t>Tier 4:  One-Month Time and Attendance Use</w:t>
            </w:r>
          </w:p>
        </w:tc>
        <w:tc>
          <w:tcPr>
            <w:tcW w:w="2537" w:type="dxa"/>
          </w:tcPr>
          <w:p w:rsidR="00372FB6" w:rsidRPr="000061A5" w:rsidRDefault="00372FB6" w:rsidP="005C26D8">
            <w:pPr>
              <w:widowControl/>
              <w:autoSpaceDE/>
              <w:autoSpaceDN/>
              <w:adjustRightInd/>
              <w:rPr>
                <w:rFonts w:ascii="Arial" w:hAnsi="Arial" w:cs="Arial"/>
                <w:sz w:val="22"/>
                <w:szCs w:val="22"/>
              </w:rPr>
            </w:pPr>
          </w:p>
        </w:tc>
        <w:tc>
          <w:tcPr>
            <w:tcW w:w="2754" w:type="dxa"/>
          </w:tcPr>
          <w:p w:rsidR="00372FB6" w:rsidRPr="001E0038" w:rsidRDefault="00372FB6" w:rsidP="005C26D8">
            <w:pPr>
              <w:widowControl/>
              <w:autoSpaceDE/>
              <w:autoSpaceDN/>
              <w:adjustRightInd/>
              <w:rPr>
                <w:rFonts w:ascii="Arial" w:hAnsi="Arial" w:cs="Arial"/>
                <w:sz w:val="22"/>
                <w:szCs w:val="22"/>
              </w:rPr>
            </w:pPr>
            <w:r>
              <w:rPr>
                <w:rFonts w:ascii="Arial" w:hAnsi="Arial" w:cs="Arial"/>
                <w:sz w:val="22"/>
                <w:szCs w:val="22"/>
              </w:rPr>
              <w:t>$</w:t>
            </w:r>
          </w:p>
        </w:tc>
      </w:tr>
      <w:tr w:rsidR="00372FB6" w:rsidRPr="001E0038" w:rsidTr="00372FB6">
        <w:trPr>
          <w:trHeight w:val="260"/>
          <w:jc w:val="center"/>
        </w:trPr>
        <w:tc>
          <w:tcPr>
            <w:tcW w:w="5234" w:type="dxa"/>
            <w:shd w:val="clear" w:color="auto" w:fill="auto"/>
            <w:noWrap/>
            <w:vAlign w:val="center"/>
          </w:tcPr>
          <w:p w:rsidR="00372FB6" w:rsidRDefault="00372FB6" w:rsidP="005C26D8">
            <w:pPr>
              <w:jc w:val="both"/>
              <w:rPr>
                <w:rFonts w:ascii="Arial" w:hAnsi="Arial" w:cs="Arial"/>
                <w:bCs/>
                <w:szCs w:val="22"/>
              </w:rPr>
            </w:pPr>
            <w:r>
              <w:rPr>
                <w:rFonts w:ascii="Arial" w:hAnsi="Arial" w:cs="Arial"/>
                <w:bCs/>
                <w:szCs w:val="22"/>
              </w:rPr>
              <w:t>Tier 5:  One-Month Time and Attendance Use</w:t>
            </w:r>
          </w:p>
        </w:tc>
        <w:tc>
          <w:tcPr>
            <w:tcW w:w="2537" w:type="dxa"/>
          </w:tcPr>
          <w:p w:rsidR="00372FB6" w:rsidRPr="006E0C2C" w:rsidRDefault="00372FB6" w:rsidP="00711B31">
            <w:pPr>
              <w:pStyle w:val="ListParagraph"/>
              <w:widowControl/>
              <w:numPr>
                <w:ilvl w:val="0"/>
                <w:numId w:val="13"/>
              </w:numPr>
              <w:autoSpaceDE/>
              <w:autoSpaceDN/>
              <w:adjustRightInd/>
              <w:rPr>
                <w:rFonts w:ascii="Arial" w:hAnsi="Arial" w:cs="Arial"/>
                <w:sz w:val="22"/>
                <w:szCs w:val="22"/>
              </w:rPr>
            </w:pPr>
            <w:r>
              <w:rPr>
                <w:rFonts w:ascii="Arial" w:hAnsi="Arial" w:cs="Arial"/>
                <w:sz w:val="22"/>
                <w:szCs w:val="22"/>
              </w:rPr>
              <w:t>1</w:t>
            </w:r>
            <w:r w:rsidR="00711B31">
              <w:rPr>
                <w:rFonts w:ascii="Arial" w:hAnsi="Arial" w:cs="Arial"/>
                <w:sz w:val="22"/>
                <w:szCs w:val="22"/>
              </w:rPr>
              <w:t>3</w:t>
            </w:r>
            <w:r>
              <w:rPr>
                <w:rFonts w:ascii="Arial" w:hAnsi="Arial" w:cs="Arial"/>
                <w:sz w:val="22"/>
                <w:szCs w:val="22"/>
              </w:rPr>
              <w:t>00</w:t>
            </w:r>
          </w:p>
        </w:tc>
        <w:tc>
          <w:tcPr>
            <w:tcW w:w="2754" w:type="dxa"/>
          </w:tcPr>
          <w:p w:rsidR="00372FB6" w:rsidRPr="001E0038" w:rsidRDefault="00372FB6" w:rsidP="005C26D8">
            <w:pPr>
              <w:widowControl/>
              <w:autoSpaceDE/>
              <w:autoSpaceDN/>
              <w:adjustRightInd/>
              <w:rPr>
                <w:rFonts w:ascii="Arial" w:hAnsi="Arial" w:cs="Arial"/>
                <w:sz w:val="22"/>
                <w:szCs w:val="22"/>
              </w:rPr>
            </w:pPr>
            <w:r>
              <w:rPr>
                <w:rFonts w:ascii="Arial" w:hAnsi="Arial" w:cs="Arial"/>
                <w:sz w:val="22"/>
                <w:szCs w:val="22"/>
              </w:rPr>
              <w:t>$</w:t>
            </w:r>
          </w:p>
        </w:tc>
      </w:tr>
    </w:tbl>
    <w:p w:rsidR="000B06AF" w:rsidRDefault="000B06AF" w:rsidP="004920DB">
      <w:pPr>
        <w:rPr>
          <w:rFonts w:ascii="Arial" w:hAnsi="Arial" w:cs="Arial"/>
          <w:b/>
          <w:bCs/>
          <w:sz w:val="22"/>
          <w:szCs w:val="22"/>
        </w:rPr>
      </w:pPr>
    </w:p>
    <w:p w:rsidR="000B06AF" w:rsidRDefault="000B06AF" w:rsidP="004920DB">
      <w:pPr>
        <w:rPr>
          <w:rFonts w:ascii="Arial" w:hAnsi="Arial" w:cs="Arial"/>
          <w:b/>
          <w:bCs/>
          <w:sz w:val="22"/>
          <w:szCs w:val="22"/>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gridCol w:w="2537"/>
        <w:gridCol w:w="2754"/>
      </w:tblGrid>
      <w:tr w:rsidR="005D159B" w:rsidTr="008275C8">
        <w:trPr>
          <w:trHeight w:val="350"/>
          <w:tblHeader/>
          <w:jc w:val="center"/>
        </w:trPr>
        <w:tc>
          <w:tcPr>
            <w:tcW w:w="5234" w:type="dxa"/>
            <w:shd w:val="clear" w:color="auto" w:fill="DEEAF6" w:themeFill="accent1" w:themeFillTint="33"/>
          </w:tcPr>
          <w:p w:rsidR="005D159B" w:rsidRDefault="005D159B" w:rsidP="005D159B">
            <w:pPr>
              <w:widowControl/>
              <w:autoSpaceDE/>
              <w:autoSpaceDN/>
              <w:adjustRightInd/>
              <w:jc w:val="center"/>
              <w:rPr>
                <w:rFonts w:ascii="Arial" w:hAnsi="Arial" w:cs="Arial"/>
                <w:b/>
                <w:bCs/>
                <w:sz w:val="22"/>
                <w:szCs w:val="22"/>
              </w:rPr>
            </w:pPr>
            <w:r>
              <w:rPr>
                <w:rFonts w:ascii="Arial" w:hAnsi="Arial" w:cs="Arial"/>
                <w:b/>
                <w:bCs/>
                <w:sz w:val="22"/>
                <w:szCs w:val="22"/>
              </w:rPr>
              <w:t xml:space="preserve">Description </w:t>
            </w:r>
          </w:p>
        </w:tc>
        <w:tc>
          <w:tcPr>
            <w:tcW w:w="2537" w:type="dxa"/>
            <w:shd w:val="clear" w:color="auto" w:fill="DEEAF6" w:themeFill="accent1" w:themeFillTint="33"/>
          </w:tcPr>
          <w:p w:rsidR="005D159B" w:rsidRDefault="005D159B" w:rsidP="008275C8">
            <w:pPr>
              <w:widowControl/>
              <w:autoSpaceDE/>
              <w:autoSpaceDN/>
              <w:adjustRightInd/>
              <w:jc w:val="center"/>
              <w:rPr>
                <w:rFonts w:ascii="Arial" w:hAnsi="Arial" w:cs="Arial"/>
                <w:b/>
                <w:bCs/>
                <w:sz w:val="22"/>
                <w:szCs w:val="22"/>
              </w:rPr>
            </w:pPr>
            <w:r>
              <w:rPr>
                <w:rFonts w:ascii="Arial" w:hAnsi="Arial" w:cs="Arial"/>
                <w:sz w:val="22"/>
                <w:szCs w:val="22"/>
              </w:rPr>
              <w:t>Unit</w:t>
            </w:r>
          </w:p>
        </w:tc>
        <w:tc>
          <w:tcPr>
            <w:tcW w:w="2754" w:type="dxa"/>
            <w:shd w:val="clear" w:color="auto" w:fill="DEEAF6" w:themeFill="accent1" w:themeFillTint="33"/>
          </w:tcPr>
          <w:p w:rsidR="005D159B" w:rsidRDefault="005D159B" w:rsidP="008275C8">
            <w:pPr>
              <w:widowControl/>
              <w:autoSpaceDE/>
              <w:autoSpaceDN/>
              <w:adjustRightInd/>
              <w:jc w:val="center"/>
              <w:rPr>
                <w:rFonts w:ascii="Arial" w:hAnsi="Arial" w:cs="Arial"/>
                <w:b/>
                <w:bCs/>
                <w:sz w:val="22"/>
                <w:szCs w:val="22"/>
              </w:rPr>
            </w:pPr>
            <w:r>
              <w:rPr>
                <w:rFonts w:ascii="Arial" w:hAnsi="Arial" w:cs="Arial"/>
                <w:sz w:val="22"/>
                <w:szCs w:val="22"/>
              </w:rPr>
              <w:t>Unit Cost</w:t>
            </w:r>
          </w:p>
        </w:tc>
      </w:tr>
      <w:tr w:rsidR="005D159B" w:rsidRPr="001E0038" w:rsidTr="008275C8">
        <w:trPr>
          <w:trHeight w:val="260"/>
          <w:jc w:val="center"/>
        </w:trPr>
        <w:tc>
          <w:tcPr>
            <w:tcW w:w="5234" w:type="dxa"/>
            <w:shd w:val="clear" w:color="auto" w:fill="auto"/>
            <w:noWrap/>
            <w:vAlign w:val="center"/>
          </w:tcPr>
          <w:p w:rsidR="005D159B" w:rsidRPr="00831309" w:rsidRDefault="005D159B" w:rsidP="008275C8">
            <w:pPr>
              <w:jc w:val="both"/>
              <w:rPr>
                <w:rFonts w:ascii="Arial" w:hAnsi="Arial" w:cs="Arial"/>
                <w:bCs/>
                <w:szCs w:val="22"/>
              </w:rPr>
            </w:pPr>
            <w:r>
              <w:rPr>
                <w:rFonts w:ascii="Arial" w:hAnsi="Arial" w:cs="Arial"/>
                <w:bCs/>
                <w:szCs w:val="22"/>
              </w:rPr>
              <w:t>Time Clock – Model: ____</w:t>
            </w:r>
          </w:p>
        </w:tc>
        <w:tc>
          <w:tcPr>
            <w:tcW w:w="2537" w:type="dxa"/>
          </w:tcPr>
          <w:p w:rsidR="005D159B" w:rsidRPr="001E0038" w:rsidRDefault="005D159B" w:rsidP="008275C8">
            <w:pPr>
              <w:widowControl/>
              <w:autoSpaceDE/>
              <w:autoSpaceDN/>
              <w:adjustRightInd/>
              <w:jc w:val="center"/>
              <w:rPr>
                <w:rFonts w:ascii="Arial" w:hAnsi="Arial" w:cs="Arial"/>
                <w:sz w:val="22"/>
                <w:szCs w:val="22"/>
              </w:rPr>
            </w:pPr>
            <w:r>
              <w:rPr>
                <w:rFonts w:ascii="Arial" w:hAnsi="Arial" w:cs="Arial"/>
                <w:sz w:val="22"/>
                <w:szCs w:val="22"/>
              </w:rPr>
              <w:t>1</w:t>
            </w:r>
            <w:r>
              <w:rPr>
                <w:rFonts w:ascii="Arial" w:hAnsi="Arial" w:cs="Arial"/>
                <w:sz w:val="22"/>
                <w:szCs w:val="22"/>
              </w:rPr>
              <w:t xml:space="preserve"> Clock</w:t>
            </w:r>
          </w:p>
        </w:tc>
        <w:tc>
          <w:tcPr>
            <w:tcW w:w="2754" w:type="dxa"/>
          </w:tcPr>
          <w:p w:rsidR="005D159B" w:rsidRPr="001E0038" w:rsidRDefault="005D159B" w:rsidP="008275C8">
            <w:pPr>
              <w:widowControl/>
              <w:autoSpaceDE/>
              <w:autoSpaceDN/>
              <w:adjustRightInd/>
              <w:rPr>
                <w:rFonts w:ascii="Arial" w:hAnsi="Arial" w:cs="Arial"/>
                <w:sz w:val="22"/>
                <w:szCs w:val="22"/>
              </w:rPr>
            </w:pPr>
            <w:r>
              <w:rPr>
                <w:rFonts w:ascii="Arial" w:hAnsi="Arial" w:cs="Arial"/>
                <w:sz w:val="22"/>
                <w:szCs w:val="22"/>
              </w:rPr>
              <w:t>$</w:t>
            </w:r>
          </w:p>
        </w:tc>
      </w:tr>
      <w:tr w:rsidR="005D159B" w:rsidRPr="001E0038" w:rsidTr="008275C8">
        <w:trPr>
          <w:trHeight w:val="260"/>
          <w:jc w:val="center"/>
        </w:trPr>
        <w:tc>
          <w:tcPr>
            <w:tcW w:w="5234" w:type="dxa"/>
            <w:shd w:val="clear" w:color="auto" w:fill="auto"/>
            <w:noWrap/>
            <w:vAlign w:val="center"/>
          </w:tcPr>
          <w:p w:rsidR="005D159B" w:rsidRPr="00831309" w:rsidRDefault="005D159B" w:rsidP="005D159B">
            <w:pPr>
              <w:jc w:val="both"/>
              <w:rPr>
                <w:rFonts w:ascii="Arial" w:hAnsi="Arial" w:cs="Arial"/>
                <w:bCs/>
                <w:szCs w:val="22"/>
              </w:rPr>
            </w:pPr>
            <w:r>
              <w:rPr>
                <w:rFonts w:ascii="Arial" w:hAnsi="Arial" w:cs="Arial"/>
                <w:bCs/>
                <w:szCs w:val="22"/>
              </w:rPr>
              <w:t>Time Clock Implementation</w:t>
            </w:r>
          </w:p>
        </w:tc>
        <w:tc>
          <w:tcPr>
            <w:tcW w:w="2537" w:type="dxa"/>
          </w:tcPr>
          <w:p w:rsidR="005D159B" w:rsidRPr="001E0038" w:rsidRDefault="005D159B" w:rsidP="005D159B">
            <w:pPr>
              <w:widowControl/>
              <w:autoSpaceDE/>
              <w:autoSpaceDN/>
              <w:adjustRightInd/>
              <w:jc w:val="center"/>
              <w:rPr>
                <w:rFonts w:ascii="Arial" w:hAnsi="Arial" w:cs="Arial"/>
                <w:sz w:val="22"/>
                <w:szCs w:val="22"/>
              </w:rPr>
            </w:pPr>
            <w:r>
              <w:rPr>
                <w:rFonts w:ascii="Arial" w:hAnsi="Arial" w:cs="Arial"/>
                <w:sz w:val="22"/>
                <w:szCs w:val="22"/>
              </w:rPr>
              <w:t>1 Clock</w:t>
            </w:r>
          </w:p>
        </w:tc>
        <w:tc>
          <w:tcPr>
            <w:tcW w:w="2754" w:type="dxa"/>
          </w:tcPr>
          <w:p w:rsidR="005D159B" w:rsidRPr="001E0038" w:rsidRDefault="005D159B" w:rsidP="005D159B">
            <w:pPr>
              <w:widowControl/>
              <w:autoSpaceDE/>
              <w:autoSpaceDN/>
              <w:adjustRightInd/>
              <w:rPr>
                <w:rFonts w:ascii="Arial" w:hAnsi="Arial" w:cs="Arial"/>
                <w:sz w:val="22"/>
                <w:szCs w:val="22"/>
              </w:rPr>
            </w:pPr>
            <w:r>
              <w:rPr>
                <w:rFonts w:ascii="Arial" w:hAnsi="Arial" w:cs="Arial"/>
                <w:sz w:val="22"/>
                <w:szCs w:val="22"/>
              </w:rPr>
              <w:t>$</w:t>
            </w:r>
          </w:p>
        </w:tc>
      </w:tr>
      <w:tr w:rsidR="005D159B" w:rsidRPr="001E0038" w:rsidTr="008275C8">
        <w:trPr>
          <w:trHeight w:val="260"/>
          <w:jc w:val="center"/>
        </w:trPr>
        <w:tc>
          <w:tcPr>
            <w:tcW w:w="5234" w:type="dxa"/>
            <w:shd w:val="clear" w:color="auto" w:fill="auto"/>
            <w:noWrap/>
            <w:vAlign w:val="center"/>
          </w:tcPr>
          <w:p w:rsidR="005D159B" w:rsidRPr="00831309" w:rsidRDefault="005D159B" w:rsidP="005D159B">
            <w:pPr>
              <w:jc w:val="both"/>
              <w:rPr>
                <w:rFonts w:ascii="Arial" w:hAnsi="Arial" w:cs="Arial"/>
                <w:bCs/>
                <w:szCs w:val="22"/>
              </w:rPr>
            </w:pPr>
            <w:r>
              <w:rPr>
                <w:rFonts w:ascii="Arial" w:hAnsi="Arial" w:cs="Arial"/>
                <w:bCs/>
                <w:szCs w:val="22"/>
              </w:rPr>
              <w:t xml:space="preserve">Time Clock </w:t>
            </w:r>
            <w:r>
              <w:rPr>
                <w:rFonts w:ascii="Arial" w:hAnsi="Arial" w:cs="Arial"/>
                <w:bCs/>
                <w:szCs w:val="22"/>
              </w:rPr>
              <w:t>Maintenance</w:t>
            </w:r>
          </w:p>
        </w:tc>
        <w:tc>
          <w:tcPr>
            <w:tcW w:w="2537" w:type="dxa"/>
          </w:tcPr>
          <w:p w:rsidR="005D159B" w:rsidRPr="001E0038" w:rsidRDefault="005D159B" w:rsidP="005D159B">
            <w:pPr>
              <w:widowControl/>
              <w:autoSpaceDE/>
              <w:autoSpaceDN/>
              <w:adjustRightInd/>
              <w:jc w:val="center"/>
              <w:rPr>
                <w:rFonts w:ascii="Arial" w:hAnsi="Arial" w:cs="Arial"/>
                <w:sz w:val="22"/>
                <w:szCs w:val="22"/>
              </w:rPr>
            </w:pPr>
            <w:r>
              <w:rPr>
                <w:rFonts w:ascii="Arial" w:hAnsi="Arial" w:cs="Arial"/>
                <w:sz w:val="22"/>
                <w:szCs w:val="22"/>
              </w:rPr>
              <w:t xml:space="preserve">1 </w:t>
            </w:r>
            <w:r>
              <w:rPr>
                <w:rFonts w:ascii="Arial" w:hAnsi="Arial" w:cs="Arial"/>
                <w:sz w:val="22"/>
                <w:szCs w:val="22"/>
              </w:rPr>
              <w:t>year</w:t>
            </w:r>
          </w:p>
        </w:tc>
        <w:tc>
          <w:tcPr>
            <w:tcW w:w="2754" w:type="dxa"/>
          </w:tcPr>
          <w:p w:rsidR="005D159B" w:rsidRPr="001E0038" w:rsidRDefault="005D159B" w:rsidP="005D159B">
            <w:pPr>
              <w:widowControl/>
              <w:autoSpaceDE/>
              <w:autoSpaceDN/>
              <w:adjustRightInd/>
              <w:rPr>
                <w:rFonts w:ascii="Arial" w:hAnsi="Arial" w:cs="Arial"/>
                <w:sz w:val="22"/>
                <w:szCs w:val="22"/>
              </w:rPr>
            </w:pPr>
            <w:r>
              <w:rPr>
                <w:rFonts w:ascii="Arial" w:hAnsi="Arial" w:cs="Arial"/>
                <w:sz w:val="22"/>
                <w:szCs w:val="22"/>
              </w:rPr>
              <w:t>$</w:t>
            </w:r>
          </w:p>
        </w:tc>
      </w:tr>
    </w:tbl>
    <w:p w:rsidR="000B06AF" w:rsidRDefault="000B06AF" w:rsidP="004920DB">
      <w:pPr>
        <w:rPr>
          <w:rFonts w:ascii="Arial" w:hAnsi="Arial" w:cs="Arial"/>
          <w:b/>
          <w:bCs/>
          <w:sz w:val="22"/>
          <w:szCs w:val="22"/>
        </w:rPr>
      </w:pPr>
    </w:p>
    <w:p w:rsidR="005D159B" w:rsidRDefault="005D159B" w:rsidP="004920DB">
      <w:pPr>
        <w:rPr>
          <w:rFonts w:ascii="Arial" w:hAnsi="Arial" w:cs="Arial"/>
          <w:b/>
          <w:bCs/>
          <w:sz w:val="22"/>
          <w:szCs w:val="22"/>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7"/>
        <w:gridCol w:w="4687"/>
      </w:tblGrid>
      <w:tr w:rsidR="005D159B" w:rsidTr="005D159B">
        <w:trPr>
          <w:trHeight w:val="398"/>
          <w:tblHeader/>
          <w:jc w:val="center"/>
        </w:trPr>
        <w:tc>
          <w:tcPr>
            <w:tcW w:w="5857" w:type="dxa"/>
            <w:shd w:val="clear" w:color="auto" w:fill="DEEAF6" w:themeFill="accent1" w:themeFillTint="33"/>
          </w:tcPr>
          <w:p w:rsidR="005D159B" w:rsidRDefault="005D159B" w:rsidP="008275C8">
            <w:pPr>
              <w:widowControl/>
              <w:autoSpaceDE/>
              <w:autoSpaceDN/>
              <w:adjustRightInd/>
              <w:jc w:val="center"/>
              <w:rPr>
                <w:rFonts w:ascii="Arial" w:hAnsi="Arial" w:cs="Arial"/>
                <w:b/>
                <w:bCs/>
                <w:sz w:val="22"/>
                <w:szCs w:val="22"/>
              </w:rPr>
            </w:pPr>
            <w:r>
              <w:rPr>
                <w:rFonts w:ascii="Arial" w:hAnsi="Arial" w:cs="Arial"/>
                <w:b/>
                <w:bCs/>
                <w:sz w:val="22"/>
                <w:szCs w:val="22"/>
              </w:rPr>
              <w:t xml:space="preserve">Description </w:t>
            </w:r>
          </w:p>
        </w:tc>
        <w:tc>
          <w:tcPr>
            <w:tcW w:w="4687" w:type="dxa"/>
            <w:shd w:val="clear" w:color="auto" w:fill="DEEAF6" w:themeFill="accent1" w:themeFillTint="33"/>
          </w:tcPr>
          <w:p w:rsidR="005D159B" w:rsidRDefault="005D159B" w:rsidP="008275C8">
            <w:pPr>
              <w:widowControl/>
              <w:autoSpaceDE/>
              <w:autoSpaceDN/>
              <w:adjustRightInd/>
              <w:jc w:val="center"/>
              <w:rPr>
                <w:rFonts w:ascii="Arial" w:hAnsi="Arial" w:cs="Arial"/>
                <w:b/>
                <w:bCs/>
                <w:sz w:val="22"/>
                <w:szCs w:val="22"/>
              </w:rPr>
            </w:pPr>
            <w:r>
              <w:rPr>
                <w:rFonts w:ascii="Arial" w:hAnsi="Arial" w:cs="Arial"/>
                <w:sz w:val="22"/>
                <w:szCs w:val="22"/>
              </w:rPr>
              <w:t>Unit Cost</w:t>
            </w:r>
          </w:p>
        </w:tc>
      </w:tr>
      <w:tr w:rsidR="005D159B" w:rsidRPr="001E0038" w:rsidTr="005D159B">
        <w:trPr>
          <w:trHeight w:val="296"/>
          <w:jc w:val="center"/>
        </w:trPr>
        <w:tc>
          <w:tcPr>
            <w:tcW w:w="5857" w:type="dxa"/>
            <w:shd w:val="clear" w:color="auto" w:fill="auto"/>
            <w:noWrap/>
            <w:vAlign w:val="center"/>
          </w:tcPr>
          <w:p w:rsidR="005D159B" w:rsidRPr="00831309" w:rsidRDefault="005D159B" w:rsidP="008275C8">
            <w:pPr>
              <w:jc w:val="both"/>
              <w:rPr>
                <w:rFonts w:ascii="Arial" w:hAnsi="Arial" w:cs="Arial"/>
                <w:bCs/>
                <w:szCs w:val="22"/>
              </w:rPr>
            </w:pPr>
            <w:r>
              <w:rPr>
                <w:rFonts w:ascii="Arial" w:hAnsi="Arial" w:cs="Arial"/>
                <w:bCs/>
                <w:szCs w:val="22"/>
              </w:rPr>
              <w:t>Interface to MAGIC</w:t>
            </w:r>
          </w:p>
        </w:tc>
        <w:tc>
          <w:tcPr>
            <w:tcW w:w="4687" w:type="dxa"/>
          </w:tcPr>
          <w:p w:rsidR="005D159B" w:rsidRPr="001E0038" w:rsidRDefault="005D159B" w:rsidP="008275C8">
            <w:pPr>
              <w:widowControl/>
              <w:autoSpaceDE/>
              <w:autoSpaceDN/>
              <w:adjustRightInd/>
              <w:rPr>
                <w:rFonts w:ascii="Arial" w:hAnsi="Arial" w:cs="Arial"/>
                <w:sz w:val="22"/>
                <w:szCs w:val="22"/>
              </w:rPr>
            </w:pPr>
            <w:r>
              <w:rPr>
                <w:rFonts w:ascii="Arial" w:hAnsi="Arial" w:cs="Arial"/>
                <w:sz w:val="22"/>
                <w:szCs w:val="22"/>
              </w:rPr>
              <w:t>$</w:t>
            </w:r>
          </w:p>
        </w:tc>
      </w:tr>
    </w:tbl>
    <w:p w:rsidR="005D159B" w:rsidRPr="003560BD" w:rsidRDefault="005D159B" w:rsidP="004920DB">
      <w:pPr>
        <w:rPr>
          <w:rFonts w:ascii="Arial" w:hAnsi="Arial" w:cs="Arial"/>
          <w:b/>
          <w:bCs/>
          <w:sz w:val="22"/>
          <w:szCs w:val="22"/>
        </w:rPr>
        <w:sectPr w:rsidR="005D159B" w:rsidRPr="003560BD" w:rsidSect="00BF1916">
          <w:headerReference w:type="default" r:id="rId37"/>
          <w:pgSz w:w="15840" w:h="12240" w:orient="landscape" w:code="1"/>
          <w:pgMar w:top="1440" w:right="1440" w:bottom="1440" w:left="1440" w:header="720" w:footer="720" w:gutter="0"/>
          <w:cols w:space="720"/>
          <w:noEndnote/>
          <w:docGrid w:linePitch="326"/>
        </w:sectPr>
      </w:pPr>
    </w:p>
    <w:p w:rsidR="00BF6B07" w:rsidRPr="003560BD" w:rsidRDefault="00BF6B07">
      <w:pPr>
        <w:pStyle w:val="Heading1"/>
        <w:rPr>
          <w:rFonts w:ascii="Arial" w:hAnsi="Arial" w:cs="Arial"/>
          <w:sz w:val="22"/>
          <w:szCs w:val="22"/>
        </w:rPr>
      </w:pPr>
      <w:bookmarkStart w:id="138" w:name="_Toc49239770"/>
      <w:bookmarkStart w:id="139" w:name="_Toc520706324"/>
      <w:r w:rsidRPr="003560BD">
        <w:rPr>
          <w:rFonts w:ascii="Arial" w:hAnsi="Arial" w:cs="Arial"/>
          <w:sz w:val="22"/>
          <w:szCs w:val="22"/>
        </w:rPr>
        <w:lastRenderedPageBreak/>
        <w:t xml:space="preserve">SECTION </w:t>
      </w:r>
      <w:bookmarkEnd w:id="138"/>
      <w:r w:rsidRPr="003560BD">
        <w:rPr>
          <w:rFonts w:ascii="Arial" w:hAnsi="Arial" w:cs="Arial"/>
          <w:sz w:val="22"/>
          <w:szCs w:val="22"/>
        </w:rPr>
        <w:t>IX</w:t>
      </w:r>
      <w:bookmarkEnd w:id="139"/>
    </w:p>
    <w:p w:rsidR="00BF6B07" w:rsidRPr="003560BD" w:rsidRDefault="00BF6B07">
      <w:pPr>
        <w:pStyle w:val="Heading2"/>
        <w:rPr>
          <w:rFonts w:ascii="Arial" w:hAnsi="Arial" w:cs="Arial"/>
          <w:sz w:val="22"/>
          <w:szCs w:val="22"/>
        </w:rPr>
      </w:pPr>
      <w:bookmarkStart w:id="140" w:name="_Toc520706325"/>
      <w:r w:rsidRPr="003560BD">
        <w:rPr>
          <w:rFonts w:ascii="Arial" w:hAnsi="Arial" w:cs="Arial"/>
          <w:sz w:val="22"/>
          <w:szCs w:val="22"/>
        </w:rPr>
        <w:t>REFERENCES</w:t>
      </w:r>
      <w:bookmarkEnd w:id="140"/>
    </w:p>
    <w:p w:rsidR="00BF6B07" w:rsidRPr="003560BD" w:rsidRDefault="00BF6B07" w:rsidP="00BF6B07">
      <w:pPr>
        <w:pStyle w:val="Level1"/>
        <w:numPr>
          <w:ilvl w:val="0"/>
          <w:numId w:val="0"/>
        </w:numPr>
        <w:jc w:val="both"/>
        <w:rPr>
          <w:rFonts w:ascii="Arial" w:hAnsi="Arial" w:cs="Arial"/>
          <w:sz w:val="22"/>
          <w:szCs w:val="22"/>
        </w:rPr>
      </w:pPr>
      <w:bookmarkStart w:id="141" w:name="_Toc49239772"/>
      <w:r w:rsidRPr="003560BD">
        <w:rPr>
          <w:rFonts w:ascii="Arial" w:hAnsi="Arial" w:cs="Arial"/>
          <w:sz w:val="22"/>
          <w:szCs w:val="22"/>
        </w:rPr>
        <w:t>Please return the following Reference Forms, and if applicable, Subcontractor Reference Forms.</w:t>
      </w:r>
    </w:p>
    <w:p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41"/>
    </w:p>
    <w:p w:rsidR="00DD3E93" w:rsidRPr="003560BD" w:rsidRDefault="00BF6B07" w:rsidP="00720DEA">
      <w:pPr>
        <w:pStyle w:val="Level2"/>
      </w:pPr>
      <w:r w:rsidRPr="003560BD">
        <w:t xml:space="preserve">The Vendor must provide at least </w:t>
      </w:r>
      <w:r w:rsidRPr="00EC2D17">
        <w:fldChar w:fldCharType="begin"/>
      </w:r>
      <w:r w:rsidRPr="00EC2D17">
        <w:instrText xml:space="preserve"> ASK References "Enter the number of references Vendor must provide (Ex. five (5))" \* MERGEFORMAT </w:instrText>
      </w:r>
      <w:r w:rsidRPr="00EC2D17">
        <w:fldChar w:fldCharType="separate"/>
      </w:r>
      <w:bookmarkStart w:id="142" w:name="References"/>
      <w:r w:rsidR="008638A1">
        <w:t>three (3)</w:t>
      </w:r>
      <w:bookmarkEnd w:id="142"/>
      <w:r w:rsidRPr="00EC2D17">
        <w:fldChar w:fldCharType="end"/>
      </w:r>
      <w:r w:rsidRPr="00EC2D17">
        <w:fldChar w:fldCharType="begin"/>
      </w:r>
      <w:r w:rsidRPr="00EC2D17">
        <w:instrText xml:space="preserve"> REF References  \* </w:instrText>
      </w:r>
      <w:r w:rsidR="00C32F25" w:rsidRPr="00EC2D17">
        <w:instrText>CHAR</w:instrText>
      </w:r>
      <w:r w:rsidRPr="00EC2D17">
        <w:instrText xml:space="preserve">FORMAT </w:instrText>
      </w:r>
      <w:r w:rsidR="00774B6E" w:rsidRPr="00EC2D17">
        <w:instrText xml:space="preserve"> \* MERGEFORMAT </w:instrText>
      </w:r>
      <w:r w:rsidRPr="00EC2D17">
        <w:fldChar w:fldCharType="separate"/>
      </w:r>
      <w:r w:rsidR="008638A1" w:rsidRPr="008638A1">
        <w:rPr>
          <w:bCs/>
        </w:rPr>
        <w:t>three (3)</w:t>
      </w:r>
      <w:r w:rsidRPr="00EC2D17">
        <w:fldChar w:fldCharType="end"/>
      </w:r>
      <w:r w:rsidRPr="00EC2D17">
        <w:t xml:space="preserve"> </w:t>
      </w:r>
      <w:r w:rsidRPr="003560BD">
        <w:t xml:space="preserve">references consisting of Vendor accounts that the State may contact.  </w:t>
      </w:r>
      <w:r w:rsidR="00DD3E93" w:rsidRPr="003560B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rsidR="00DD3E93" w:rsidRPr="003560BD" w:rsidRDefault="00DD3E93" w:rsidP="00720DEA">
      <w:pPr>
        <w:pStyle w:val="Level2"/>
      </w:pPr>
      <w:bookmarkStart w:id="143" w:name="_Toc49239773"/>
      <w:r w:rsidRPr="003560BD">
        <w:t>Any of the following may subject the Vendor’s proposal to being rated unfavorably relative to these criteria or removed from further consideration, at the State’s sole discretion:</w:t>
      </w:r>
    </w:p>
    <w:p w:rsidR="00DD3E93" w:rsidRPr="003560BD" w:rsidRDefault="00DD3E93" w:rsidP="00EC2D17">
      <w:pPr>
        <w:pStyle w:val="Level3"/>
        <w:ind w:left="2880" w:hanging="1080"/>
        <w:jc w:val="both"/>
        <w:rPr>
          <w:rFonts w:ascii="Arial" w:hAnsi="Arial" w:cs="Arial"/>
          <w:sz w:val="22"/>
          <w:szCs w:val="22"/>
        </w:rPr>
      </w:pPr>
      <w:r w:rsidRPr="003560BD">
        <w:rPr>
          <w:rFonts w:ascii="Arial" w:hAnsi="Arial" w:cs="Arial"/>
          <w:sz w:val="22"/>
          <w:szCs w:val="22"/>
        </w:rPr>
        <w:t>Failure to provide reference information in the manner described;</w:t>
      </w:r>
    </w:p>
    <w:p w:rsidR="00DD3E93" w:rsidRPr="003560BD" w:rsidRDefault="00DD3E93" w:rsidP="00EC2D17">
      <w:pPr>
        <w:pStyle w:val="Level3"/>
        <w:ind w:left="2880" w:hanging="1080"/>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rsidR="00DD3E93" w:rsidRPr="003560BD" w:rsidRDefault="00DD3E93" w:rsidP="00EC2D17">
      <w:pPr>
        <w:pStyle w:val="Level3"/>
        <w:ind w:left="2880" w:hanging="1080"/>
        <w:jc w:val="both"/>
        <w:rPr>
          <w:rFonts w:ascii="Arial" w:hAnsi="Arial" w:cs="Arial"/>
          <w:sz w:val="22"/>
          <w:szCs w:val="22"/>
        </w:rPr>
      </w:pPr>
      <w:r w:rsidRPr="003560BD">
        <w:rPr>
          <w:rFonts w:ascii="Arial" w:hAnsi="Arial" w:cs="Arial"/>
          <w:sz w:val="22"/>
          <w:szCs w:val="22"/>
        </w:rPr>
        <w:t>Non-responsiveness of references to the State's attempts to contact them; or</w:t>
      </w:r>
    </w:p>
    <w:p w:rsidR="00DD3E93" w:rsidRPr="003560BD" w:rsidRDefault="00DD3E93" w:rsidP="00EC2D17">
      <w:pPr>
        <w:pStyle w:val="Level3"/>
        <w:ind w:left="2880" w:hanging="1080"/>
        <w:jc w:val="both"/>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rsidR="00DD3E93" w:rsidRPr="003560BD" w:rsidRDefault="007A624D" w:rsidP="00720DEA">
      <w:pPr>
        <w:pStyle w:val="Level2"/>
      </w:pPr>
      <w:r w:rsidRPr="003560BD">
        <w:rPr>
          <w:color w:val="000000"/>
        </w:rPr>
        <w:t xml:space="preserve">References should be based on the following profile and </w:t>
      </w:r>
      <w:r w:rsidRPr="003560BD">
        <w:t>be able to substantiate the following information from both management and technical viewpoints:</w:t>
      </w:r>
    </w:p>
    <w:p w:rsidR="007A624D" w:rsidRDefault="007A624D" w:rsidP="00EC2D17">
      <w:pPr>
        <w:pStyle w:val="Level3"/>
        <w:numPr>
          <w:ilvl w:val="2"/>
          <w:numId w:val="2"/>
        </w:numPr>
        <w:ind w:left="2880" w:hanging="108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r w:rsidR="00204811">
        <w:rPr>
          <w:rFonts w:ascii="Arial" w:hAnsi="Arial" w:cs="Arial"/>
          <w:sz w:val="22"/>
          <w:szCs w:val="22"/>
        </w:rPr>
        <w:t>;</w:t>
      </w:r>
    </w:p>
    <w:p w:rsidR="00204811" w:rsidRPr="003560BD" w:rsidRDefault="00204811" w:rsidP="00EC2D17">
      <w:pPr>
        <w:pStyle w:val="Level3"/>
        <w:numPr>
          <w:ilvl w:val="2"/>
          <w:numId w:val="2"/>
        </w:numPr>
        <w:ind w:left="2880" w:hanging="1080"/>
        <w:jc w:val="both"/>
        <w:rPr>
          <w:rFonts w:ascii="Arial" w:hAnsi="Arial" w:cs="Arial"/>
          <w:sz w:val="22"/>
          <w:szCs w:val="22"/>
        </w:rPr>
      </w:pPr>
      <w:r w:rsidRPr="003560BD">
        <w:rPr>
          <w:rFonts w:ascii="Arial" w:hAnsi="Arial" w:cs="Arial"/>
          <w:sz w:val="22"/>
          <w:szCs w:val="22"/>
        </w:rPr>
        <w:t>The reference installation must have been operational for at least six (6) months</w:t>
      </w:r>
      <w:r>
        <w:rPr>
          <w:rFonts w:ascii="Arial" w:hAnsi="Arial" w:cs="Arial"/>
          <w:sz w:val="22"/>
          <w:szCs w:val="22"/>
        </w:rPr>
        <w:t>.</w:t>
      </w:r>
    </w:p>
    <w:bookmarkEnd w:id="143"/>
    <w:p w:rsidR="007A624D" w:rsidRPr="003560BD" w:rsidRDefault="007A624D" w:rsidP="00720DEA">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7A624D" w:rsidRPr="003560BD" w:rsidRDefault="007A624D" w:rsidP="00720DEA">
      <w:pPr>
        <w:pStyle w:val="Level2"/>
        <w:rPr>
          <w:color w:val="000000"/>
        </w:rPr>
      </w:pPr>
      <w:r w:rsidRPr="003560BD">
        <w:t>Unless otherwise indicated in the Scoring Methodology in Section VII, reference information available to the State will be used as follows:</w:t>
      </w:r>
    </w:p>
    <w:p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lastRenderedPageBreak/>
        <w:t>As documentation supporting mandatory experience requirements for companies, products, and/or individuals, as required in this RFP;</w:t>
      </w:r>
    </w:p>
    <w:p w:rsidR="007A624D" w:rsidRPr="003560BD" w:rsidRDefault="007A624D" w:rsidP="007A624D">
      <w:pPr>
        <w:pStyle w:val="Level3"/>
        <w:ind w:left="2880" w:hanging="1080"/>
        <w:jc w:val="both"/>
        <w:rPr>
          <w:rFonts w:ascii="Arial" w:hAnsi="Arial" w:cs="Arial"/>
          <w:sz w:val="22"/>
          <w:szCs w:val="22"/>
        </w:rPr>
      </w:pPr>
      <w:r w:rsidRPr="003560BD">
        <w:rPr>
          <w:rFonts w:ascii="Arial" w:hAnsi="Arial" w:cs="Arial"/>
          <w:sz w:val="22"/>
          <w:szCs w:val="22"/>
        </w:rPr>
        <w:t>To confirm the capabilities and quality of a Vendor, product, or individual for the proposal deemed lowest and best, prior to finalizing the award.</w:t>
      </w:r>
    </w:p>
    <w:p w:rsidR="007A624D" w:rsidRDefault="007A624D" w:rsidP="00720DEA">
      <w:pPr>
        <w:pStyle w:val="Level2"/>
      </w:pPr>
      <w:r w:rsidRPr="003560BD">
        <w:t>The State reserves the right to forego reference checking when, at the State's sole discretion, the evaluation team determines that the capabilities of the recommended Vendor are known to the State.</w:t>
      </w:r>
    </w:p>
    <w:p w:rsidR="00200C34" w:rsidRPr="003560BD" w:rsidRDefault="00200C34" w:rsidP="00720DEA">
      <w:pPr>
        <w:pStyle w:val="Level2"/>
      </w:pPr>
      <w:r>
        <w:t>MDRS requires that at least two (2) of the Vendor’s references has had a time and attendance system implemented by the Vendor.  The Vendor must include the name, title, telephone number, and e–mail of a contact person in the state named.</w:t>
      </w:r>
    </w:p>
    <w:p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w:t>
      </w:r>
      <w:bookmarkStart w:id="144" w:name="_GoBack"/>
      <w:bookmarkEnd w:id="144"/>
      <w:r w:rsidRPr="003560BD">
        <w:rPr>
          <w:rFonts w:ascii="Arial" w:hAnsi="Arial" w:cs="Arial"/>
          <w:sz w:val="22"/>
          <w:szCs w:val="22"/>
        </w:rPr>
        <w:t xml:space="preserve">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45" w:name="Subcontractor"/>
      <w:r w:rsidR="008638A1">
        <w:rPr>
          <w:rFonts w:ascii="Arial" w:hAnsi="Arial" w:cs="Arial"/>
          <w:sz w:val="22"/>
          <w:szCs w:val="22"/>
        </w:rPr>
        <w:t>three (3)</w:t>
      </w:r>
      <w:bookmarkEnd w:id="145"/>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8638A1">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w:t>
      </w:r>
      <w:proofErr w:type="gramStart"/>
      <w:r w:rsidRPr="003560BD">
        <w:rPr>
          <w:rFonts w:ascii="Arial" w:hAnsi="Arial" w:cs="Arial"/>
          <w:sz w:val="22"/>
          <w:szCs w:val="22"/>
        </w:rPr>
        <w:t>i.e</w:t>
      </w:r>
      <w:proofErr w:type="gramEnd"/>
      <w:r w:rsidRPr="003560BD">
        <w:rPr>
          <w:rFonts w:ascii="Arial" w:hAnsi="Arial" w:cs="Arial"/>
          <w:sz w:val="22"/>
          <w:szCs w:val="22"/>
        </w:rPr>
        <w:t>. the State does not typically accept proposals in which the prime Vendor is only a brokering agent.)</w:t>
      </w:r>
    </w:p>
    <w:p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6" w:name="_Toc520706326"/>
      <w:r w:rsidRPr="003560BD">
        <w:rPr>
          <w:rFonts w:ascii="Arial" w:hAnsi="Arial" w:cs="Arial"/>
          <w:sz w:val="22"/>
          <w:szCs w:val="22"/>
        </w:rPr>
        <w:lastRenderedPageBreak/>
        <w:t>REFERENCE FORM</w:t>
      </w:r>
      <w:bookmarkEnd w:id="146"/>
    </w:p>
    <w:p w:rsidR="00BF6B07" w:rsidRPr="003560BD" w:rsidRDefault="00BF6B07">
      <w:pPr>
        <w:rPr>
          <w:rFonts w:ascii="Arial" w:hAnsi="Arial" w:cs="Arial"/>
          <w:b/>
          <w:bCs/>
          <w:sz w:val="22"/>
          <w:szCs w:val="22"/>
        </w:rPr>
      </w:pPr>
    </w:p>
    <w:p w:rsidR="00BF6B07" w:rsidRPr="00EC2D17" w:rsidRDefault="00BF6B07" w:rsidP="00BF6B07">
      <w:pPr>
        <w:jc w:val="both"/>
        <w:rPr>
          <w:rFonts w:ascii="Arial" w:hAnsi="Arial" w:cs="Arial"/>
          <w:bCs/>
          <w:sz w:val="22"/>
          <w:szCs w:val="22"/>
        </w:rPr>
      </w:pPr>
      <w:r w:rsidRPr="00EC2D17">
        <w:rPr>
          <w:rFonts w:ascii="Arial" w:hAnsi="Arial" w:cs="Arial"/>
          <w:bCs/>
          <w:sz w:val="22"/>
          <w:szCs w:val="22"/>
        </w:rPr>
        <w:t xml:space="preserve">Complete </w:t>
      </w:r>
      <w:r w:rsidRPr="00EC2D17">
        <w:rPr>
          <w:rFonts w:ascii="Arial" w:hAnsi="Arial" w:cs="Arial"/>
          <w:bCs/>
          <w:sz w:val="22"/>
          <w:szCs w:val="22"/>
        </w:rPr>
        <w:fldChar w:fldCharType="begin"/>
      </w:r>
      <w:r w:rsidRPr="00EC2D17">
        <w:rPr>
          <w:rFonts w:ascii="Arial" w:hAnsi="Arial" w:cs="Arial"/>
          <w:bCs/>
          <w:sz w:val="22"/>
          <w:szCs w:val="22"/>
        </w:rPr>
        <w:instrText xml:space="preserve"> REF References  \* CHARFORMAT</w:instrText>
      </w:r>
      <w:r w:rsidR="0043639F" w:rsidRPr="00EC2D17">
        <w:rPr>
          <w:rFonts w:ascii="Arial" w:hAnsi="Arial" w:cs="Arial"/>
          <w:bCs/>
          <w:sz w:val="22"/>
          <w:szCs w:val="22"/>
        </w:rPr>
        <w:instrText xml:space="preserve"> </w:instrText>
      </w:r>
      <w:r w:rsidR="00774B6E" w:rsidRPr="00EC2D17">
        <w:rPr>
          <w:rFonts w:ascii="Arial" w:hAnsi="Arial" w:cs="Arial"/>
          <w:bCs/>
          <w:sz w:val="22"/>
          <w:szCs w:val="22"/>
        </w:rPr>
        <w:instrText xml:space="preserve"> \* MERGEFORMAT </w:instrText>
      </w:r>
      <w:r w:rsidRPr="00EC2D17">
        <w:rPr>
          <w:rFonts w:ascii="Arial" w:hAnsi="Arial" w:cs="Arial"/>
          <w:bCs/>
          <w:sz w:val="22"/>
          <w:szCs w:val="22"/>
        </w:rPr>
        <w:fldChar w:fldCharType="separate"/>
      </w:r>
      <w:r w:rsidR="008638A1" w:rsidRPr="008638A1">
        <w:rPr>
          <w:rFonts w:ascii="Arial" w:hAnsi="Arial" w:cs="Arial"/>
          <w:sz w:val="22"/>
          <w:szCs w:val="22"/>
        </w:rPr>
        <w:t>three (3)</w:t>
      </w:r>
      <w:r w:rsidRPr="00EC2D17">
        <w:rPr>
          <w:rFonts w:ascii="Arial" w:hAnsi="Arial" w:cs="Arial"/>
          <w:bCs/>
          <w:sz w:val="22"/>
          <w:szCs w:val="22"/>
        </w:rPr>
        <w:fldChar w:fldCharType="end"/>
      </w:r>
      <w:r w:rsidRPr="00EC2D17">
        <w:rPr>
          <w:rFonts w:ascii="Arial" w:hAnsi="Arial" w:cs="Arial"/>
          <w:bCs/>
          <w:sz w:val="22"/>
          <w:szCs w:val="22"/>
        </w:rPr>
        <w:t xml:space="preserve"> Reference Forms.</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BF6B07" w:rsidP="00BF6B07">
      <w:pPr>
        <w:jc w:val="both"/>
        <w:rPr>
          <w:rFonts w:ascii="Arial" w:hAnsi="Arial" w:cs="Arial"/>
          <w:sz w:val="22"/>
          <w:szCs w:val="22"/>
        </w:rPr>
      </w:pPr>
    </w:p>
    <w:p w:rsidR="00BF6B07" w:rsidRPr="003560BD" w:rsidRDefault="00856D8B"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40005</wp:posOffset>
                </wp:positionV>
                <wp:extent cx="5462270" cy="1532255"/>
                <wp:effectExtent l="9525" t="8255" r="5080" b="12065"/>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PkqgIy0CAABZBAAADgAAAAAAAAAAAAAAAAAuAgAAZHJz&#10;L2Uyb0RvYy54bWxQSwECLQAUAAYACAAAACEA0gv2Id0AAAAGAQAADwAAAAAAAAAAAAAAAACHBAAA&#10;ZHJzL2Rvd25yZXYueG1sUEsFBgAAAAAEAAQA8wAAAJEFAAAAAA==&#10;">
                <v:textbox>
                  <w:txbxContent>
                    <w:p w:rsidR="0056077E" w:rsidRDefault="0056077E"/>
                  </w:txbxContent>
                </v:textbox>
                <w10:wrap type="topAndBottom"/>
              </v:shape>
            </w:pict>
          </mc:Fallback>
        </mc:AlternateConten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pPr>
        <w:pStyle w:val="Heading2"/>
        <w:rPr>
          <w:rFonts w:ascii="Arial" w:hAnsi="Arial" w:cs="Arial"/>
          <w:sz w:val="22"/>
          <w:szCs w:val="22"/>
        </w:rPr>
        <w:sectPr w:rsidR="00BF6B07" w:rsidRPr="003560BD">
          <w:headerReference w:type="default" r:id="rId38"/>
          <w:pgSz w:w="12240" w:h="15840" w:code="1"/>
          <w:pgMar w:top="1440" w:right="1440" w:bottom="1440" w:left="1440" w:header="720" w:footer="720" w:gutter="0"/>
          <w:cols w:space="720"/>
          <w:noEndnote/>
          <w:docGrid w:linePitch="254"/>
        </w:sectPr>
      </w:pPr>
    </w:p>
    <w:p w:rsidR="00BF6B07" w:rsidRPr="003560BD" w:rsidRDefault="00BF6B07">
      <w:pPr>
        <w:pStyle w:val="Heading2"/>
        <w:rPr>
          <w:rFonts w:ascii="Arial" w:hAnsi="Arial" w:cs="Arial"/>
          <w:sz w:val="22"/>
          <w:szCs w:val="22"/>
        </w:rPr>
      </w:pPr>
      <w:bookmarkStart w:id="147" w:name="_Toc520706327"/>
      <w:r w:rsidRPr="003560BD">
        <w:rPr>
          <w:rFonts w:ascii="Arial" w:hAnsi="Arial" w:cs="Arial"/>
          <w:sz w:val="22"/>
          <w:szCs w:val="22"/>
        </w:rPr>
        <w:lastRenderedPageBreak/>
        <w:t>SUBCONTRACTOR REFERENCE FORM</w:t>
      </w:r>
      <w:bookmarkEnd w:id="147"/>
    </w:p>
    <w:p w:rsidR="00BF6B07" w:rsidRPr="003560BD" w:rsidRDefault="00BF6B07">
      <w:pPr>
        <w:rPr>
          <w:rFonts w:ascii="Arial" w:hAnsi="Arial" w:cs="Arial"/>
          <w:sz w:val="22"/>
          <w:szCs w:val="22"/>
        </w:rPr>
      </w:pPr>
    </w:p>
    <w:p w:rsidR="00BF6B07" w:rsidRPr="00EC2D17" w:rsidRDefault="00BF6B07" w:rsidP="00BF6B07">
      <w:pPr>
        <w:jc w:val="both"/>
        <w:rPr>
          <w:rFonts w:ascii="Arial" w:hAnsi="Arial" w:cs="Arial"/>
          <w:bCs/>
          <w:sz w:val="22"/>
          <w:szCs w:val="22"/>
        </w:rPr>
      </w:pPr>
      <w:r w:rsidRPr="00EC2D17">
        <w:rPr>
          <w:rFonts w:ascii="Arial" w:hAnsi="Arial" w:cs="Arial"/>
          <w:bCs/>
          <w:sz w:val="22"/>
          <w:szCs w:val="22"/>
        </w:rPr>
        <w:t>Complete a separate form for each subcontractor proposed.</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rsidR="00BF6B07" w:rsidRPr="003560BD" w:rsidRDefault="00856D8B"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237490</wp:posOffset>
                </wp:positionH>
                <wp:positionV relativeFrom="paragraph">
                  <wp:posOffset>297815</wp:posOffset>
                </wp:positionV>
                <wp:extent cx="5462270" cy="1532255"/>
                <wp:effectExtent l="8890" t="12700" r="5715" b="7620"/>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7pt;margin-top:23.4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D8LQIAAFg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APVcD8LQIAAFgEAAAOAAAAAAAAAAAAAAAAAC4CAABk&#10;cnMvZTJvRG9jLnhtbFBLAQItABQABgAIAAAAIQArmXwj3wAAAAkBAAAPAAAAAAAAAAAAAAAAAIcE&#10;AABkcnMvZG93bnJldi54bWxQSwUGAAAAAAQABADzAAAAkwUAAAAA&#10;">
                <v:textbox>
                  <w:txbxContent>
                    <w:p w:rsidR="0056077E" w:rsidRDefault="0056077E"/>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EC2D17">
        <w:rPr>
          <w:rFonts w:ascii="Arial" w:hAnsi="Arial" w:cs="Arial"/>
          <w:bCs/>
          <w:sz w:val="22"/>
          <w:szCs w:val="22"/>
        </w:rPr>
        <w:t xml:space="preserve">Complete </w:t>
      </w:r>
      <w:r w:rsidRPr="00EC2D17">
        <w:rPr>
          <w:rFonts w:ascii="Arial" w:hAnsi="Arial" w:cs="Arial"/>
          <w:bCs/>
          <w:sz w:val="22"/>
          <w:szCs w:val="22"/>
        </w:rPr>
        <w:fldChar w:fldCharType="begin"/>
      </w:r>
      <w:r w:rsidRPr="00EC2D17">
        <w:rPr>
          <w:rFonts w:ascii="Arial" w:hAnsi="Arial" w:cs="Arial"/>
          <w:bCs/>
          <w:sz w:val="22"/>
          <w:szCs w:val="22"/>
        </w:rPr>
        <w:instrText xml:space="preserve"> REF Subcontractor  \* CHARFORMAT</w:instrText>
      </w:r>
      <w:r w:rsidR="0043639F" w:rsidRPr="00EC2D17">
        <w:rPr>
          <w:rFonts w:ascii="Arial" w:hAnsi="Arial" w:cs="Arial"/>
          <w:bCs/>
          <w:sz w:val="22"/>
          <w:szCs w:val="22"/>
        </w:rPr>
        <w:instrText xml:space="preserve"> </w:instrText>
      </w:r>
      <w:r w:rsidR="00774B6E" w:rsidRPr="00EC2D17">
        <w:rPr>
          <w:rFonts w:ascii="Arial" w:hAnsi="Arial" w:cs="Arial"/>
          <w:bCs/>
          <w:sz w:val="22"/>
          <w:szCs w:val="22"/>
        </w:rPr>
        <w:instrText xml:space="preserve"> \* MERGEFORMAT </w:instrText>
      </w:r>
      <w:r w:rsidRPr="00EC2D17">
        <w:rPr>
          <w:rFonts w:ascii="Arial" w:hAnsi="Arial" w:cs="Arial"/>
          <w:bCs/>
          <w:sz w:val="22"/>
          <w:szCs w:val="22"/>
        </w:rPr>
        <w:fldChar w:fldCharType="separate"/>
      </w:r>
      <w:r w:rsidR="008638A1" w:rsidRPr="008638A1">
        <w:rPr>
          <w:rFonts w:ascii="Arial" w:hAnsi="Arial" w:cs="Arial"/>
          <w:sz w:val="22"/>
          <w:szCs w:val="22"/>
        </w:rPr>
        <w:t>three (3)</w:t>
      </w:r>
      <w:r w:rsidRPr="00EC2D17">
        <w:rPr>
          <w:rFonts w:ascii="Arial" w:hAnsi="Arial" w:cs="Arial"/>
          <w:bCs/>
          <w:sz w:val="22"/>
          <w:szCs w:val="22"/>
        </w:rPr>
        <w:fldChar w:fldCharType="end"/>
      </w:r>
      <w:r w:rsidRPr="00EC2D17">
        <w:rPr>
          <w:rFonts w:ascii="Arial" w:hAnsi="Arial" w:cs="Arial"/>
          <w:bCs/>
          <w:sz w:val="22"/>
          <w:szCs w:val="22"/>
        </w:rPr>
        <w:t xml:space="preserve"> Reference Forms for each Subcontractor</w:t>
      </w:r>
      <w:r w:rsidRPr="003560BD">
        <w:rPr>
          <w:rFonts w:ascii="Arial" w:hAnsi="Arial" w:cs="Arial"/>
          <w:b/>
          <w:bCs/>
          <w:sz w:val="22"/>
          <w:szCs w:val="22"/>
        </w:rPr>
        <w:t>.</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856D8B">
      <w:pPr>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118745</wp:posOffset>
                </wp:positionH>
                <wp:positionV relativeFrom="paragraph">
                  <wp:posOffset>153035</wp:posOffset>
                </wp:positionV>
                <wp:extent cx="5462270" cy="1532255"/>
                <wp:effectExtent l="13970" t="6985" r="10160" b="13335"/>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56077E" w:rsidRDefault="00560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9.35pt;margin-top:12.05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">
                <v:textbox>
                  <w:txbxContent>
                    <w:p w:rsidR="0056077E" w:rsidRDefault="0056077E"/>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pStyle w:val="Heading1"/>
        <w:rPr>
          <w:rFonts w:ascii="Arial" w:hAnsi="Arial" w:cs="Arial"/>
          <w:sz w:val="22"/>
          <w:szCs w:val="22"/>
        </w:rPr>
        <w:sectPr w:rsidR="00BF6B07" w:rsidRPr="003560BD">
          <w:footerReference w:type="default" r:id="rId39"/>
          <w:pgSz w:w="12240" w:h="15840" w:code="1"/>
          <w:pgMar w:top="1440" w:right="1440" w:bottom="1440" w:left="1440" w:header="720" w:footer="720" w:gutter="0"/>
          <w:cols w:space="720"/>
          <w:noEndnote/>
          <w:docGrid w:linePitch="254"/>
        </w:sectPr>
      </w:pPr>
      <w:bookmarkStart w:id="148" w:name="_Toc49239775"/>
    </w:p>
    <w:p w:rsidR="00BF6B07" w:rsidRPr="003560BD" w:rsidRDefault="00BF6B07">
      <w:pPr>
        <w:pStyle w:val="Heading1"/>
        <w:rPr>
          <w:rFonts w:ascii="Arial" w:hAnsi="Arial" w:cs="Arial"/>
          <w:sz w:val="22"/>
          <w:szCs w:val="22"/>
        </w:rPr>
      </w:pPr>
      <w:bookmarkStart w:id="149" w:name="_Toc520706328"/>
      <w:r w:rsidRPr="003560BD">
        <w:rPr>
          <w:rFonts w:ascii="Arial" w:hAnsi="Arial" w:cs="Arial"/>
          <w:sz w:val="22"/>
          <w:szCs w:val="22"/>
        </w:rPr>
        <w:lastRenderedPageBreak/>
        <w:t>EXHIBIT A</w:t>
      </w:r>
      <w:bookmarkEnd w:id="148"/>
      <w:bookmarkEnd w:id="149"/>
    </w:p>
    <w:p w:rsidR="00BF6B07" w:rsidRPr="003560BD" w:rsidRDefault="00BF6B07">
      <w:pPr>
        <w:pStyle w:val="Heading2"/>
        <w:rPr>
          <w:rFonts w:ascii="Arial" w:hAnsi="Arial" w:cs="Arial"/>
          <w:sz w:val="22"/>
          <w:szCs w:val="22"/>
        </w:rPr>
      </w:pPr>
      <w:bookmarkStart w:id="150" w:name="_Toc520706329"/>
      <w:r w:rsidRPr="003560BD">
        <w:rPr>
          <w:rFonts w:ascii="Arial" w:hAnsi="Arial" w:cs="Arial"/>
          <w:sz w:val="22"/>
          <w:szCs w:val="22"/>
        </w:rPr>
        <w:t>STANDARD CONTRACT</w:t>
      </w:r>
      <w:bookmarkEnd w:id="150"/>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The inclusion of this contract does not preclude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from, at its sole discretion, negotiating additional terms and conditions with the selected Vendor(s) specific to the projects covered by this RFP.</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If Vendor cannot comply with any term or condition of this Standard Contract, Vendor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rsidR="00BF6B07" w:rsidRPr="003560BD" w:rsidRDefault="00BF6B07" w:rsidP="00BF6B07">
      <w:pPr>
        <w:jc w:val="both"/>
        <w:rPr>
          <w:rFonts w:ascii="Arial" w:hAnsi="Arial" w:cs="Arial"/>
          <w:sz w:val="22"/>
          <w:szCs w:val="22"/>
        </w:rPr>
      </w:pPr>
    </w:p>
    <w:p w:rsidR="00221F92" w:rsidRPr="00221F92" w:rsidRDefault="00221F92" w:rsidP="00221F92">
      <w:pPr>
        <w:jc w:val="center"/>
        <w:rPr>
          <w:rFonts w:ascii="Arial" w:hAnsi="Arial" w:cs="Arial"/>
          <w:b/>
          <w:bCs/>
          <w:sz w:val="22"/>
          <w:szCs w:val="22"/>
        </w:rPr>
      </w:pPr>
      <w:r w:rsidRPr="00221F92">
        <w:rPr>
          <w:rFonts w:ascii="Arial" w:hAnsi="Arial" w:cs="Arial"/>
          <w:b/>
          <w:sz w:val="22"/>
          <w:szCs w:val="22"/>
        </w:rPr>
        <w:t xml:space="preserve">PROJECT NUMBER </w:t>
      </w:r>
      <w:bookmarkStart w:id="151" w:name="projectnumber"/>
      <w:bookmarkEnd w:id="151"/>
      <w:r w:rsidRPr="00221F92">
        <w:rPr>
          <w:rFonts w:ascii="Arial" w:hAnsi="Arial" w:cs="Arial"/>
          <w:b/>
          <w:sz w:val="22"/>
          <w:szCs w:val="22"/>
        </w:rPr>
        <w:t>44413</w:t>
      </w:r>
    </w:p>
    <w:p w:rsidR="00221F92" w:rsidRPr="00221F92" w:rsidRDefault="00221F92" w:rsidP="00221F92">
      <w:pPr>
        <w:jc w:val="center"/>
        <w:rPr>
          <w:rFonts w:ascii="Arial" w:hAnsi="Arial" w:cs="Arial"/>
          <w:b/>
          <w:sz w:val="22"/>
          <w:szCs w:val="22"/>
        </w:rPr>
      </w:pPr>
      <w:r w:rsidRPr="00221F92">
        <w:rPr>
          <w:rFonts w:ascii="Arial" w:hAnsi="Arial" w:cs="Arial"/>
          <w:b/>
          <w:sz w:val="22"/>
          <w:szCs w:val="22"/>
        </w:rPr>
        <w:t>SOFTWARE AS A SERVICE AGREEMENT</w:t>
      </w:r>
    </w:p>
    <w:p w:rsidR="00221F92" w:rsidRPr="00221F92" w:rsidRDefault="00221F92" w:rsidP="00221F92">
      <w:pPr>
        <w:tabs>
          <w:tab w:val="center" w:pos="4680"/>
        </w:tabs>
        <w:jc w:val="center"/>
        <w:rPr>
          <w:rFonts w:ascii="Arial" w:hAnsi="Arial" w:cs="Arial"/>
          <w:b/>
          <w:bCs/>
          <w:sz w:val="22"/>
          <w:szCs w:val="22"/>
        </w:rPr>
      </w:pPr>
      <w:r w:rsidRPr="00221F92">
        <w:rPr>
          <w:rFonts w:ascii="Arial" w:hAnsi="Arial" w:cs="Arial"/>
          <w:b/>
          <w:bCs/>
          <w:sz w:val="22"/>
          <w:szCs w:val="22"/>
        </w:rPr>
        <w:t>BETWEEN</w:t>
      </w:r>
    </w:p>
    <w:p w:rsidR="00221F92" w:rsidRPr="00221F92" w:rsidRDefault="00221F92" w:rsidP="00221F92">
      <w:pPr>
        <w:tabs>
          <w:tab w:val="center" w:pos="4680"/>
        </w:tabs>
        <w:jc w:val="center"/>
        <w:rPr>
          <w:rFonts w:ascii="Arial" w:hAnsi="Arial" w:cs="Arial"/>
          <w:b/>
          <w:bCs/>
          <w:sz w:val="22"/>
          <w:szCs w:val="22"/>
        </w:rPr>
      </w:pPr>
      <w:r w:rsidRPr="00221F92">
        <w:rPr>
          <w:rFonts w:ascii="Arial" w:hAnsi="Arial" w:cs="Arial"/>
          <w:b/>
          <w:bCs/>
          <w:sz w:val="22"/>
          <w:szCs w:val="22"/>
          <w:highlight w:val="yellow"/>
        </w:rPr>
        <w:t>VENDOR NAME</w:t>
      </w:r>
      <w:bookmarkStart w:id="152" w:name="vendorname"/>
      <w:bookmarkEnd w:id="152"/>
    </w:p>
    <w:p w:rsidR="00221F92" w:rsidRPr="00221F92" w:rsidRDefault="00221F92" w:rsidP="00221F92">
      <w:pPr>
        <w:tabs>
          <w:tab w:val="center" w:pos="4680"/>
        </w:tabs>
        <w:jc w:val="center"/>
        <w:rPr>
          <w:rFonts w:ascii="Arial" w:hAnsi="Arial" w:cs="Arial"/>
          <w:b/>
          <w:bCs/>
          <w:sz w:val="22"/>
          <w:szCs w:val="22"/>
        </w:rPr>
      </w:pPr>
      <w:r w:rsidRPr="00221F92">
        <w:rPr>
          <w:rFonts w:ascii="Arial" w:hAnsi="Arial" w:cs="Arial"/>
          <w:b/>
          <w:bCs/>
          <w:sz w:val="22"/>
          <w:szCs w:val="22"/>
        </w:rPr>
        <w:t>AND</w:t>
      </w:r>
    </w:p>
    <w:p w:rsidR="00221F92" w:rsidRPr="00221F92" w:rsidRDefault="00221F92" w:rsidP="00221F92">
      <w:pPr>
        <w:tabs>
          <w:tab w:val="center" w:pos="4680"/>
        </w:tabs>
        <w:jc w:val="center"/>
        <w:rPr>
          <w:rFonts w:ascii="Arial" w:hAnsi="Arial" w:cs="Arial"/>
          <w:b/>
          <w:bCs/>
          <w:sz w:val="22"/>
          <w:szCs w:val="22"/>
        </w:rPr>
      </w:pPr>
      <w:r w:rsidRPr="00221F92">
        <w:rPr>
          <w:rFonts w:ascii="Arial" w:hAnsi="Arial" w:cs="Arial"/>
          <w:b/>
          <w:bCs/>
          <w:sz w:val="22"/>
          <w:szCs w:val="22"/>
        </w:rPr>
        <w:t>MISSISSIPPI DEPARTMENT OF INFORMATION TECHNOLOGY SERVICES</w:t>
      </w:r>
    </w:p>
    <w:p w:rsidR="00221F92" w:rsidRPr="00221F92" w:rsidRDefault="00221F92" w:rsidP="00221F92">
      <w:pPr>
        <w:tabs>
          <w:tab w:val="center" w:pos="4680"/>
        </w:tabs>
        <w:jc w:val="center"/>
        <w:rPr>
          <w:rFonts w:ascii="Arial" w:hAnsi="Arial" w:cs="Arial"/>
          <w:b/>
          <w:bCs/>
          <w:sz w:val="22"/>
          <w:szCs w:val="22"/>
        </w:rPr>
      </w:pPr>
      <w:r w:rsidRPr="00221F92">
        <w:rPr>
          <w:rFonts w:ascii="Arial" w:hAnsi="Arial" w:cs="Arial"/>
          <w:b/>
          <w:bCs/>
          <w:sz w:val="22"/>
          <w:szCs w:val="22"/>
        </w:rPr>
        <w:t>AS CONTRACTING AGENT FOR THE</w:t>
      </w:r>
    </w:p>
    <w:p w:rsidR="00221F92" w:rsidRPr="00992D32" w:rsidRDefault="00221F92" w:rsidP="00221F92">
      <w:pPr>
        <w:tabs>
          <w:tab w:val="center" w:pos="4680"/>
        </w:tabs>
        <w:jc w:val="center"/>
        <w:rPr>
          <w:rFonts w:cs="Arial"/>
          <w:b/>
          <w:bCs/>
        </w:rPr>
      </w:pPr>
      <w:r w:rsidRPr="00221F92">
        <w:rPr>
          <w:rFonts w:ascii="Arial" w:hAnsi="Arial" w:cs="Arial"/>
          <w:b/>
          <w:bCs/>
          <w:sz w:val="22"/>
          <w:szCs w:val="22"/>
        </w:rPr>
        <w:t xml:space="preserve"> </w:t>
      </w:r>
      <w:bookmarkStart w:id="153" w:name="agencyname"/>
      <w:bookmarkEnd w:id="153"/>
      <w:r w:rsidRPr="00221F92">
        <w:rPr>
          <w:rFonts w:ascii="Arial" w:hAnsi="Arial" w:cs="Arial"/>
          <w:b/>
          <w:bCs/>
          <w:sz w:val="22"/>
          <w:szCs w:val="22"/>
        </w:rPr>
        <w:t>MISSISSIPPI DEPARTMENT OF REHABILITATION SERVICES</w:t>
      </w:r>
      <w:r w:rsidRPr="00992D32">
        <w:rPr>
          <w:rFonts w:cs="Arial"/>
          <w:b/>
          <w:bCs/>
        </w:rPr>
        <w:fldChar w:fldCharType="begin"/>
      </w:r>
      <w:r w:rsidRPr="00992D32">
        <w:rPr>
          <w:rFonts w:cs="Arial"/>
          <w:b/>
          <w:bCs/>
        </w:rPr>
        <w:instrText xml:space="preserve"> ASK AgencyCode "Enter the Agency Code (Ex. ITS)" \* MERGEFORMAT </w:instrText>
      </w:r>
      <w:r w:rsidRPr="00992D32">
        <w:rPr>
          <w:rFonts w:cs="Arial"/>
          <w:b/>
          <w:bCs/>
        </w:rPr>
        <w:fldChar w:fldCharType="separate"/>
      </w:r>
      <w:bookmarkStart w:id="154" w:name="AgencyCode"/>
      <w:r w:rsidR="008638A1">
        <w:rPr>
          <w:rFonts w:cs="Arial"/>
          <w:b/>
          <w:bCs/>
        </w:rPr>
        <w:t>MDRS</w:t>
      </w:r>
      <w:bookmarkEnd w:id="154"/>
      <w:r w:rsidRPr="00992D32">
        <w:rPr>
          <w:rFonts w:cs="Arial"/>
          <w:b/>
          <w:bCs/>
        </w:rPr>
        <w:fldChar w:fldCharType="end"/>
      </w:r>
      <w:r w:rsidRPr="00992D32">
        <w:rPr>
          <w:rFonts w:cs="Arial"/>
          <w:b/>
          <w:bCs/>
        </w:rPr>
        <w:fldChar w:fldCharType="begin"/>
      </w:r>
      <w:r w:rsidRPr="00992D32">
        <w:rPr>
          <w:rFonts w:cs="Arial"/>
          <w:b/>
          <w:bCs/>
        </w:rPr>
        <w:instrText xml:space="preserve"> ASK ModifyDate "Enter the Date Modified (Ex. Oct2003)" \* MERGEFORMAT </w:instrText>
      </w:r>
      <w:r w:rsidRPr="00992D32">
        <w:rPr>
          <w:rFonts w:cs="Arial"/>
          <w:b/>
          <w:bCs/>
        </w:rPr>
        <w:fldChar w:fldCharType="separate"/>
      </w:r>
      <w:bookmarkStart w:id="155" w:name="ModifyDate"/>
      <w:r w:rsidR="008638A1">
        <w:rPr>
          <w:rFonts w:cs="Arial"/>
          <w:b/>
          <w:bCs/>
        </w:rPr>
        <w:t>INSERT DATE MODIFIED</w:t>
      </w:r>
      <w:bookmarkEnd w:id="155"/>
      <w:r w:rsidRPr="00992D32">
        <w:rPr>
          <w:rFonts w:cs="Arial"/>
          <w:b/>
          <w:bCs/>
        </w:rPr>
        <w:fldChar w:fldCharType="end"/>
      </w:r>
    </w:p>
    <w:p w:rsidR="00221F92" w:rsidRPr="00992D32" w:rsidRDefault="00221F92" w:rsidP="00221F92">
      <w:pPr>
        <w:rPr>
          <w:rFonts w:cs="Arial"/>
        </w:rPr>
      </w:pP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This Software as a Service Agreement (hereinafter referred to as “Agreement”) is entered into by and between, </w:t>
      </w:r>
      <w:bookmarkStart w:id="156" w:name="vendorname1"/>
      <w:bookmarkEnd w:id="156"/>
      <w:r w:rsidRPr="00221F92">
        <w:rPr>
          <w:rFonts w:ascii="Arial" w:hAnsi="Arial" w:cs="Arial"/>
          <w:sz w:val="22"/>
          <w:szCs w:val="22"/>
          <w:highlight w:val="yellow"/>
        </w:rPr>
        <w:t>VENDOR NAME</w:t>
      </w:r>
      <w:r w:rsidRPr="00221F92">
        <w:rPr>
          <w:rFonts w:ascii="Arial" w:hAnsi="Arial" w:cs="Arial"/>
          <w:sz w:val="22"/>
          <w:szCs w:val="22"/>
        </w:rPr>
        <w:t xml:space="preserve">, a </w:t>
      </w:r>
      <w:r w:rsidRPr="00221F92">
        <w:rPr>
          <w:rFonts w:ascii="Arial" w:hAnsi="Arial" w:cs="Arial"/>
          <w:sz w:val="22"/>
          <w:szCs w:val="22"/>
          <w:highlight w:val="yellow"/>
        </w:rPr>
        <w:t>STATE OF INCORPORATION</w:t>
      </w:r>
      <w:r w:rsidRPr="00221F92">
        <w:rPr>
          <w:rFonts w:ascii="Arial" w:hAnsi="Arial" w:cs="Arial"/>
          <w:sz w:val="22"/>
          <w:szCs w:val="22"/>
        </w:rPr>
        <w:t xml:space="preserve"> corporation having its principal place of business at </w:t>
      </w:r>
      <w:r w:rsidRPr="00221F92">
        <w:rPr>
          <w:rFonts w:ascii="Arial" w:hAnsi="Arial" w:cs="Arial"/>
          <w:sz w:val="22"/>
          <w:szCs w:val="22"/>
          <w:highlight w:val="yellow"/>
        </w:rPr>
        <w:t>VENDOR ADDRESS</w:t>
      </w:r>
      <w:bookmarkStart w:id="157" w:name="stateofincorp"/>
      <w:bookmarkStart w:id="158" w:name="vendorstreet"/>
      <w:bookmarkStart w:id="159" w:name="vendorzip"/>
      <w:bookmarkEnd w:id="157"/>
      <w:bookmarkEnd w:id="158"/>
      <w:bookmarkEnd w:id="159"/>
      <w:r w:rsidRPr="00221F92">
        <w:rPr>
          <w:rFonts w:ascii="Arial" w:hAnsi="Arial" w:cs="Arial"/>
          <w:sz w:val="22"/>
          <w:szCs w:val="22"/>
        </w:rPr>
        <w:fldChar w:fldCharType="begin"/>
      </w:r>
      <w:r w:rsidRPr="00221F92">
        <w:rPr>
          <w:rFonts w:ascii="Arial" w:hAnsi="Arial" w:cs="Arial"/>
          <w:sz w:val="22"/>
          <w:szCs w:val="22"/>
        </w:rPr>
        <w:instrText xml:space="preserve"> ASK VAddress "Enter the Vendor Address (Street, City, State  Zip)" \* MERGEFORMAT </w:instrText>
      </w:r>
      <w:r w:rsidRPr="00221F92">
        <w:rPr>
          <w:rFonts w:ascii="Arial" w:hAnsi="Arial" w:cs="Arial"/>
          <w:sz w:val="22"/>
          <w:szCs w:val="22"/>
        </w:rPr>
        <w:fldChar w:fldCharType="separate"/>
      </w:r>
      <w:bookmarkStart w:id="160" w:name="VAddress"/>
      <w:r w:rsidR="008638A1">
        <w:rPr>
          <w:rFonts w:ascii="Arial" w:hAnsi="Arial" w:cs="Arial"/>
          <w:sz w:val="22"/>
          <w:szCs w:val="22"/>
        </w:rPr>
        <w:t>INSERT VENDOR ADDRESS</w:t>
      </w:r>
      <w:bookmarkEnd w:id="160"/>
      <w:r w:rsidRPr="00221F92">
        <w:rPr>
          <w:rFonts w:ascii="Arial" w:hAnsi="Arial" w:cs="Arial"/>
          <w:sz w:val="22"/>
          <w:szCs w:val="22"/>
        </w:rPr>
        <w:fldChar w:fldCharType="end"/>
      </w:r>
      <w:r w:rsidRPr="00221F92">
        <w:rPr>
          <w:rFonts w:ascii="Arial" w:hAnsi="Arial" w:cs="Arial"/>
          <w:sz w:val="22"/>
          <w:szCs w:val="22"/>
        </w:rP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161" w:name="agencyname1"/>
      <w:bookmarkEnd w:id="161"/>
      <w:r w:rsidRPr="00221F92">
        <w:rPr>
          <w:rFonts w:ascii="Arial" w:hAnsi="Arial" w:cs="Arial"/>
          <w:sz w:val="22"/>
          <w:szCs w:val="22"/>
        </w:rPr>
        <w:t xml:space="preserve">Mississippi Department of Rehabilitation Services located at </w:t>
      </w:r>
      <w:bookmarkStart w:id="162" w:name="agencystreet"/>
      <w:bookmarkEnd w:id="162"/>
      <w:r w:rsidRPr="00221F92">
        <w:rPr>
          <w:rFonts w:ascii="Arial" w:hAnsi="Arial" w:cs="Arial"/>
          <w:sz w:val="22"/>
          <w:szCs w:val="22"/>
        </w:rPr>
        <w:t xml:space="preserve">1281 Highway 51, </w:t>
      </w:r>
      <w:bookmarkStart w:id="163" w:name="agencycity"/>
      <w:bookmarkEnd w:id="163"/>
      <w:r w:rsidRPr="00221F92">
        <w:rPr>
          <w:rFonts w:ascii="Arial" w:hAnsi="Arial" w:cs="Arial"/>
          <w:sz w:val="22"/>
          <w:szCs w:val="22"/>
        </w:rPr>
        <w:t xml:space="preserve">Madison, </w:t>
      </w:r>
      <w:bookmarkStart w:id="164" w:name="agencystate"/>
      <w:bookmarkEnd w:id="164"/>
      <w:r w:rsidRPr="00221F92">
        <w:rPr>
          <w:rFonts w:ascii="Arial" w:hAnsi="Arial" w:cs="Arial"/>
          <w:sz w:val="22"/>
          <w:szCs w:val="22"/>
        </w:rPr>
        <w:t xml:space="preserve">Mississippi </w:t>
      </w:r>
      <w:bookmarkStart w:id="165" w:name="agencyzip"/>
      <w:bookmarkEnd w:id="165"/>
      <w:r w:rsidRPr="00221F92">
        <w:rPr>
          <w:rFonts w:ascii="Arial" w:hAnsi="Arial" w:cs="Arial"/>
          <w:sz w:val="22"/>
          <w:szCs w:val="22"/>
        </w:rPr>
        <w:t xml:space="preserve">39110 (hereinafter referred to as “Licensee” and/or “MDRS”). ITS and </w:t>
      </w:r>
      <w:bookmarkStart w:id="166" w:name="agencycode1"/>
      <w:bookmarkEnd w:id="166"/>
      <w:r w:rsidRPr="00221F92">
        <w:rPr>
          <w:rFonts w:ascii="Arial" w:hAnsi="Arial" w:cs="Arial"/>
          <w:sz w:val="22"/>
          <w:szCs w:val="22"/>
        </w:rPr>
        <w:t>MDRS are sometimes collectively referred to herein as “State.”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WHEREAS,</w:t>
      </w:r>
      <w:r w:rsidRPr="00221F92">
        <w:rPr>
          <w:rFonts w:ascii="Arial" w:hAnsi="Arial" w:cs="Arial"/>
          <w:bCs/>
          <w:sz w:val="22"/>
          <w:szCs w:val="22"/>
        </w:rPr>
        <w:t xml:space="preserve"> </w:t>
      </w:r>
      <w:bookmarkStart w:id="167" w:name="agencycode2"/>
      <w:bookmarkEnd w:id="167"/>
      <w:r w:rsidRPr="00221F92">
        <w:rPr>
          <w:rFonts w:ascii="Arial" w:hAnsi="Arial" w:cs="Arial"/>
          <w:bCs/>
          <w:sz w:val="22"/>
          <w:szCs w:val="22"/>
        </w:rPr>
        <w:t xml:space="preserve">MDRS, pursuant to Request for Proposals (“RFP”) No. </w:t>
      </w:r>
      <w:bookmarkStart w:id="168" w:name="rfpnumber"/>
      <w:bookmarkEnd w:id="168"/>
      <w:r w:rsidRPr="00221F92">
        <w:rPr>
          <w:rFonts w:ascii="Arial" w:hAnsi="Arial" w:cs="Arial"/>
          <w:bCs/>
          <w:sz w:val="22"/>
          <w:szCs w:val="22"/>
        </w:rPr>
        <w:t>4118 requested proposals for</w:t>
      </w:r>
      <w:r w:rsidRPr="00221F92" w:rsidDel="002D453E">
        <w:rPr>
          <w:rFonts w:ascii="Arial" w:hAnsi="Arial" w:cs="Arial"/>
          <w:bCs/>
          <w:sz w:val="22"/>
          <w:szCs w:val="22"/>
        </w:rPr>
        <w:t xml:space="preserve"> </w:t>
      </w:r>
      <w:r w:rsidRPr="00221F92">
        <w:rPr>
          <w:rFonts w:ascii="Arial" w:hAnsi="Arial" w:cs="Arial"/>
          <w:sz w:val="22"/>
          <w:szCs w:val="22"/>
        </w:rPr>
        <w:t xml:space="preserve">the services of a contractor to provide a Software as a Service (“SaaS”) solution for a </w:t>
      </w:r>
      <w:bookmarkStart w:id="169" w:name="descriptionofsystem"/>
      <w:bookmarkEnd w:id="169"/>
      <w:r w:rsidRPr="00221F92">
        <w:rPr>
          <w:rFonts w:ascii="Arial" w:hAnsi="Arial" w:cs="Arial"/>
          <w:sz w:val="22"/>
          <w:szCs w:val="22"/>
        </w:rPr>
        <w:t>Cloud-Based Time and Attendance System; and</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WHEREAS,</w:t>
      </w:r>
      <w:r w:rsidRPr="00221F92">
        <w:rPr>
          <w:rFonts w:ascii="Arial" w:hAnsi="Arial" w:cs="Arial"/>
          <w:sz w:val="22"/>
          <w:szCs w:val="22"/>
        </w:rPr>
        <w:t xml:space="preserve"> Licensor was the successful proposer in an open, fair and competitive procurement process to provide the Applications to </w:t>
      </w:r>
      <w:bookmarkStart w:id="170" w:name="agencycode3"/>
      <w:bookmarkEnd w:id="170"/>
      <w:r w:rsidRPr="00221F92">
        <w:rPr>
          <w:rFonts w:ascii="Arial" w:hAnsi="Arial" w:cs="Arial"/>
          <w:sz w:val="22"/>
          <w:szCs w:val="22"/>
        </w:rPr>
        <w:t>MDRS pursuant to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NOW THEREFORE,</w:t>
      </w:r>
      <w:r w:rsidRPr="00221F92">
        <w:rPr>
          <w:rFonts w:ascii="Arial" w:hAnsi="Arial" w:cs="Arial"/>
          <w:sz w:val="22"/>
          <w:szCs w:val="22"/>
        </w:rPr>
        <w:t xml:space="preserve"> in consideration of the mutual understandings, promises and agreements set forth, the parties hereto agree as follows: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ARTICLE 1</w:t>
      </w:r>
      <w:r w:rsidRPr="00221F92">
        <w:rPr>
          <w:rFonts w:ascii="Arial" w:hAnsi="Arial" w:cs="Arial"/>
          <w:b/>
          <w:bCs/>
          <w:sz w:val="22"/>
          <w:szCs w:val="22"/>
        </w:rPr>
        <w:tab/>
        <w:t>DEFINITIONS</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1.1</w:t>
      </w:r>
      <w:r w:rsidRPr="00221F92">
        <w:rPr>
          <w:rFonts w:ascii="Arial" w:hAnsi="Arial" w:cs="Arial"/>
          <w:b/>
          <w:bCs/>
          <w:sz w:val="22"/>
          <w:szCs w:val="22"/>
        </w:rPr>
        <w:tab/>
        <w:t xml:space="preserve">“Active User” </w:t>
      </w:r>
      <w:r w:rsidRPr="00221F92">
        <w:rPr>
          <w:rFonts w:ascii="Arial" w:hAnsi="Arial" w:cs="Arial"/>
          <w:sz w:val="22"/>
          <w:szCs w:val="22"/>
        </w:rPr>
        <w:t xml:space="preserve">means </w:t>
      </w:r>
      <w:bookmarkStart w:id="171" w:name="agencycode4"/>
      <w:bookmarkEnd w:id="171"/>
      <w:r w:rsidRPr="00221F92">
        <w:rPr>
          <w:rFonts w:ascii="Arial" w:hAnsi="Arial" w:cs="Arial"/>
          <w:sz w:val="22"/>
          <w:szCs w:val="22"/>
        </w:rPr>
        <w:t xml:space="preserve">MDRS, its employees, and any third party consultants or outsourcers engaged by </w:t>
      </w:r>
      <w:bookmarkStart w:id="172" w:name="agencycode5"/>
      <w:bookmarkEnd w:id="172"/>
      <w:r w:rsidRPr="00221F92">
        <w:rPr>
          <w:rFonts w:ascii="Arial" w:hAnsi="Arial" w:cs="Arial"/>
          <w:sz w:val="22"/>
          <w:szCs w:val="22"/>
        </w:rPr>
        <w:t>MDRS actively participating on the system in any given month of operation, who shall be bound to the terms and conditions of this Agreement. Licensor does not impose a limit on the number of Active Users accessing or registering to use the system.</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1.2</w:t>
      </w:r>
      <w:r w:rsidRPr="00221F92">
        <w:rPr>
          <w:rFonts w:ascii="Arial" w:hAnsi="Arial" w:cs="Arial"/>
          <w:b/>
          <w:sz w:val="22"/>
          <w:szCs w:val="22"/>
        </w:rPr>
        <w:tab/>
        <w:t>“Application(s)” or “SaaS Application(s)”</w:t>
      </w:r>
      <w:r w:rsidRPr="00221F92">
        <w:rPr>
          <w:rFonts w:ascii="Arial" w:hAnsi="Arial" w:cs="Arial"/>
          <w:sz w:val="22"/>
          <w:szCs w:val="22"/>
        </w:rPr>
        <w:t xml:space="preserve"> means those Licensor software application programs which are made accessible for </w:t>
      </w:r>
      <w:bookmarkStart w:id="173" w:name="agencycode6"/>
      <w:bookmarkEnd w:id="173"/>
      <w:r w:rsidRPr="00221F92">
        <w:rPr>
          <w:rFonts w:ascii="Arial" w:hAnsi="Arial" w:cs="Arial"/>
          <w:sz w:val="22"/>
          <w:szCs w:val="22"/>
        </w:rPr>
        <w:t>MDRS to use under the terms of this Agreement.</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lastRenderedPageBreak/>
        <w:t>1.3</w:t>
      </w:r>
      <w:r w:rsidRPr="00221F92">
        <w:rPr>
          <w:rFonts w:ascii="Arial" w:hAnsi="Arial" w:cs="Arial"/>
          <w:b/>
          <w:bCs/>
          <w:sz w:val="22"/>
          <w:szCs w:val="22"/>
        </w:rPr>
        <w:tab/>
        <w:t xml:space="preserve">“Available Date” </w:t>
      </w:r>
      <w:r w:rsidRPr="00221F92">
        <w:rPr>
          <w:rFonts w:ascii="Arial" w:hAnsi="Arial" w:cs="Arial"/>
          <w:sz w:val="22"/>
          <w:szCs w:val="22"/>
        </w:rPr>
        <w:t xml:space="preserve">means the date upon which Licensor notifies </w:t>
      </w:r>
      <w:bookmarkStart w:id="174" w:name="agencycode7"/>
      <w:bookmarkEnd w:id="174"/>
      <w:r w:rsidRPr="00221F92">
        <w:rPr>
          <w:rFonts w:ascii="Arial" w:hAnsi="Arial" w:cs="Arial"/>
          <w:sz w:val="22"/>
          <w:szCs w:val="22"/>
        </w:rPr>
        <w:t xml:space="preserve">MDRS that the Applications may be accessed on the Licensor’s SaaS server and </w:t>
      </w:r>
      <w:bookmarkStart w:id="175" w:name="agencycode8"/>
      <w:bookmarkEnd w:id="175"/>
      <w:r w:rsidRPr="00221F92">
        <w:rPr>
          <w:rFonts w:ascii="Arial" w:hAnsi="Arial" w:cs="Arial"/>
          <w:sz w:val="22"/>
          <w:szCs w:val="22"/>
        </w:rPr>
        <w:t>MDRS may begin acceptance testing.</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1.4</w:t>
      </w:r>
      <w:r w:rsidRPr="00221F92">
        <w:rPr>
          <w:rFonts w:ascii="Arial" w:hAnsi="Arial" w:cs="Arial"/>
          <w:b/>
          <w:sz w:val="22"/>
          <w:szCs w:val="22"/>
        </w:rPr>
        <w:tab/>
        <w:t>“Cloud Services” or “SaaS Services”</w:t>
      </w:r>
      <w:r w:rsidRPr="00221F92">
        <w:rPr>
          <w:rFonts w:ascii="Arial" w:hAnsi="Arial" w:cs="Arial"/>
          <w:sz w:val="22"/>
          <w:szCs w:val="22"/>
        </w:rPr>
        <w:t xml:space="preserve"> means those services related  to Licensor’s private cloud environment provided to </w:t>
      </w:r>
      <w:bookmarkStart w:id="176" w:name="agencycode9"/>
      <w:bookmarkEnd w:id="176"/>
      <w:r w:rsidRPr="00221F92">
        <w:rPr>
          <w:rFonts w:ascii="Arial" w:hAnsi="Arial" w:cs="Arial"/>
          <w:sz w:val="22"/>
          <w:szCs w:val="22"/>
        </w:rPr>
        <w:t>MDRS,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1.5</w:t>
      </w:r>
      <w:r w:rsidRPr="00221F92">
        <w:rPr>
          <w:rFonts w:ascii="Arial" w:hAnsi="Arial" w:cs="Arial"/>
          <w:b/>
          <w:bCs/>
          <w:sz w:val="22"/>
          <w:szCs w:val="22"/>
        </w:rPr>
        <w:tab/>
        <w:t>“Content”</w:t>
      </w:r>
      <w:r w:rsidRPr="00221F92">
        <w:rPr>
          <w:rFonts w:ascii="Arial" w:hAnsi="Arial" w:cs="Arial"/>
          <w:sz w:val="22"/>
          <w:szCs w:val="22"/>
        </w:rPr>
        <w:t xml:space="preserve"> means any content </w:t>
      </w:r>
      <w:bookmarkStart w:id="177" w:name="agencycode10"/>
      <w:bookmarkEnd w:id="177"/>
      <w:r w:rsidRPr="00221F92">
        <w:rPr>
          <w:rFonts w:ascii="Arial" w:hAnsi="Arial" w:cs="Arial"/>
          <w:sz w:val="22"/>
          <w:szCs w:val="22"/>
        </w:rPr>
        <w:t xml:space="preserve">MDRS or Active Users post or otherwise input into the Services.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1.6</w:t>
      </w:r>
      <w:r w:rsidRPr="00221F92">
        <w:rPr>
          <w:rFonts w:ascii="Arial" w:hAnsi="Arial" w:cs="Arial"/>
          <w:b/>
          <w:bCs/>
          <w:sz w:val="22"/>
          <w:szCs w:val="22"/>
        </w:rPr>
        <w:tab/>
        <w:t xml:space="preserve"> “Documentation”</w:t>
      </w:r>
      <w:r w:rsidRPr="00221F92">
        <w:rPr>
          <w:rFonts w:ascii="Arial" w:hAnsi="Arial" w:cs="Arial"/>
          <w:sz w:val="22"/>
          <w:szCs w:val="22"/>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1.7</w:t>
      </w:r>
      <w:r w:rsidRPr="00221F92">
        <w:rPr>
          <w:rFonts w:ascii="Arial" w:hAnsi="Arial" w:cs="Arial"/>
          <w:b/>
          <w:bCs/>
          <w:sz w:val="22"/>
          <w:szCs w:val="22"/>
        </w:rPr>
        <w:tab/>
        <w:t xml:space="preserve">“Initial Term” </w:t>
      </w:r>
      <w:r w:rsidRPr="00221F92">
        <w:rPr>
          <w:rFonts w:ascii="Arial" w:hAnsi="Arial" w:cs="Arial"/>
          <w:sz w:val="22"/>
          <w:szCs w:val="22"/>
        </w:rPr>
        <w:t xml:space="preserve">means the </w:t>
      </w:r>
      <w:bookmarkStart w:id="178" w:name="lengthofterm"/>
      <w:bookmarkEnd w:id="178"/>
      <w:r w:rsidRPr="00221F92">
        <w:rPr>
          <w:rFonts w:ascii="Arial" w:hAnsi="Arial" w:cs="Arial"/>
          <w:sz w:val="22"/>
          <w:szCs w:val="22"/>
        </w:rPr>
        <w:t xml:space="preserve">1 year term of Services as indicated in Article 2. </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1.8</w:t>
      </w:r>
      <w:r w:rsidRPr="00221F92">
        <w:rPr>
          <w:rFonts w:ascii="Arial" w:hAnsi="Arial" w:cs="Arial"/>
          <w:b/>
          <w:bCs/>
          <w:sz w:val="22"/>
          <w:szCs w:val="22"/>
        </w:rPr>
        <w:tab/>
        <w:t>“Licensee”</w:t>
      </w:r>
      <w:r w:rsidRPr="00221F92">
        <w:rPr>
          <w:rFonts w:ascii="Arial" w:hAnsi="Arial" w:cs="Arial"/>
          <w:sz w:val="22"/>
          <w:szCs w:val="22"/>
        </w:rPr>
        <w:t xml:space="preserve"> means the </w:t>
      </w:r>
      <w:bookmarkStart w:id="179" w:name="agencyname2"/>
      <w:bookmarkEnd w:id="179"/>
      <w:r w:rsidRPr="00221F92">
        <w:rPr>
          <w:rFonts w:ascii="Arial" w:hAnsi="Arial" w:cs="Arial"/>
          <w:sz w:val="22"/>
          <w:szCs w:val="22"/>
        </w:rPr>
        <w:t xml:space="preserve">Mississippi Department of Rehabilitation Services, its employees, and any third party consultants or outsourcers engaged by </w:t>
      </w:r>
      <w:bookmarkStart w:id="180" w:name="agencycode12"/>
      <w:bookmarkEnd w:id="180"/>
      <w:r w:rsidRPr="00221F92">
        <w:rPr>
          <w:rFonts w:ascii="Arial" w:hAnsi="Arial" w:cs="Arial"/>
          <w:sz w:val="22"/>
          <w:szCs w:val="22"/>
        </w:rPr>
        <w:t>MDRS who have a need to know and who shall be bound by the terms and conditions of this Agreement.</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1.9</w:t>
      </w:r>
      <w:r w:rsidRPr="00221F92">
        <w:rPr>
          <w:rFonts w:ascii="Arial" w:hAnsi="Arial" w:cs="Arial"/>
          <w:b/>
          <w:bCs/>
          <w:sz w:val="22"/>
          <w:szCs w:val="22"/>
        </w:rPr>
        <w:tab/>
        <w:t xml:space="preserve">“Licensor” </w:t>
      </w:r>
      <w:r w:rsidRPr="00221F92">
        <w:rPr>
          <w:rFonts w:ascii="Arial" w:hAnsi="Arial" w:cs="Arial"/>
          <w:sz w:val="22"/>
          <w:szCs w:val="22"/>
        </w:rPr>
        <w:t xml:space="preserve">means </w:t>
      </w:r>
      <w:bookmarkStart w:id="181" w:name="vendorname3"/>
      <w:bookmarkEnd w:id="181"/>
      <w:r w:rsidRPr="00221F92">
        <w:rPr>
          <w:rFonts w:ascii="Arial" w:hAnsi="Arial" w:cs="Arial"/>
          <w:sz w:val="22"/>
          <w:szCs w:val="22"/>
          <w:highlight w:val="yellow"/>
        </w:rPr>
        <w:t>VENDOR NAME</w:t>
      </w:r>
      <w:r w:rsidRPr="00221F92">
        <w:rPr>
          <w:rFonts w:ascii="Arial" w:hAnsi="Arial" w:cs="Arial"/>
          <w:sz w:val="22"/>
          <w:szCs w:val="22"/>
        </w:rPr>
        <w:t>, and its successors and assigns.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1.10</w:t>
      </w:r>
      <w:r w:rsidRPr="00221F92">
        <w:rPr>
          <w:rFonts w:ascii="Arial" w:hAnsi="Arial" w:cs="Arial"/>
          <w:b/>
          <w:sz w:val="22"/>
          <w:szCs w:val="22"/>
        </w:rPr>
        <w:tab/>
        <w:t>“Personally Identifiable Information (“PII”)”</w:t>
      </w:r>
      <w:r w:rsidRPr="00221F92">
        <w:rPr>
          <w:rFonts w:ascii="Arial" w:hAnsi="Arial" w:cs="Arial"/>
          <w:sz w:val="22"/>
          <w:szCs w:val="22"/>
        </w:rPr>
        <w:t xml:space="preserve"> means information concerning individually identifiable Active Users that is protected against disclosure under applicable law or regulation.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1.11</w:t>
      </w:r>
      <w:r w:rsidRPr="00221F92">
        <w:rPr>
          <w:rFonts w:ascii="Arial" w:hAnsi="Arial" w:cs="Arial"/>
          <w:b/>
          <w:bCs/>
          <w:sz w:val="22"/>
          <w:szCs w:val="22"/>
        </w:rPr>
        <w:tab/>
        <w:t>“Services”</w:t>
      </w:r>
      <w:r w:rsidRPr="00221F92">
        <w:rPr>
          <w:rFonts w:ascii="Arial" w:hAnsi="Arial" w:cs="Arial"/>
          <w:sz w:val="22"/>
          <w:szCs w:val="22"/>
        </w:rPr>
        <w:t xml:space="preserve"> means any Cloud Services, on-line user access, customizations, interface development, consulting, education, SaaS installation, system administration, </w:t>
      </w:r>
      <w:proofErr w:type="gramStart"/>
      <w:r w:rsidRPr="00221F92">
        <w:rPr>
          <w:rFonts w:ascii="Arial" w:hAnsi="Arial" w:cs="Arial"/>
          <w:sz w:val="22"/>
          <w:szCs w:val="22"/>
        </w:rPr>
        <w:t>training</w:t>
      </w:r>
      <w:proofErr w:type="gramEnd"/>
      <w:r w:rsidRPr="00221F92">
        <w:rPr>
          <w:rFonts w:ascii="Arial" w:hAnsi="Arial" w:cs="Arial"/>
          <w:sz w:val="22"/>
          <w:szCs w:val="22"/>
        </w:rPr>
        <w:t>, maintenance, support, and Help Desk services provided by Licensor to Licensee.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1.12</w:t>
      </w:r>
      <w:r w:rsidRPr="00221F92">
        <w:rPr>
          <w:rFonts w:ascii="Arial" w:hAnsi="Arial" w:cs="Arial"/>
          <w:b/>
          <w:bCs/>
          <w:sz w:val="22"/>
          <w:szCs w:val="22"/>
        </w:rPr>
        <w:tab/>
        <w:t xml:space="preserve">“Supported Interfaces” </w:t>
      </w:r>
      <w:r w:rsidRPr="00221F92">
        <w:rPr>
          <w:rFonts w:ascii="Arial" w:hAnsi="Arial" w:cs="Arial"/>
          <w:sz w:val="22"/>
          <w:szCs w:val="22"/>
        </w:rPr>
        <w:t>means application-based interfaces (API), network protocols, data formats, database schemas, and file formats used in the Applications as described in the Documentation.</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2</w:t>
      </w:r>
      <w:r w:rsidRPr="00221F92">
        <w:rPr>
          <w:rFonts w:ascii="Arial" w:hAnsi="Arial" w:cs="Arial"/>
          <w:b/>
          <w:bCs/>
          <w:sz w:val="22"/>
          <w:szCs w:val="22"/>
        </w:rPr>
        <w:tab/>
        <w:t>PERIOD OF PERFORMANCE</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2.1</w:t>
      </w:r>
      <w:r w:rsidRPr="00221F92">
        <w:rPr>
          <w:rFonts w:ascii="Arial" w:hAnsi="Arial" w:cs="Arial"/>
          <w:sz w:val="22"/>
          <w:szCs w:val="22"/>
        </w:rPr>
        <w:tab/>
        <w:t xml:space="preserve">Unless this Agreement is extended by mutual agreement or terminated as prescribed elsewhere herein, this Agreement shall begin on the date it is signed by all parties and shall continue in effect for </w:t>
      </w:r>
      <w:bookmarkStart w:id="182" w:name="lengthofterm1"/>
      <w:bookmarkEnd w:id="182"/>
      <w:r w:rsidRPr="00221F92">
        <w:rPr>
          <w:rFonts w:ascii="Arial" w:hAnsi="Arial" w:cs="Arial"/>
          <w:sz w:val="22"/>
          <w:szCs w:val="22"/>
        </w:rPr>
        <w:t xml:space="preserve">five (5) years thereafter (“Initial Term”). At the end of the Initial Term, the Agreement may, upon the written agreement of the parties, be renewed under the same terms and conditions for </w:t>
      </w:r>
      <w:r w:rsidRPr="00221F92">
        <w:rPr>
          <w:rFonts w:ascii="Arial" w:hAnsi="Arial" w:cs="Arial"/>
          <w:sz w:val="22"/>
          <w:szCs w:val="22"/>
        </w:rPr>
        <w:fldChar w:fldCharType="begin"/>
      </w:r>
      <w:r w:rsidRPr="00221F92">
        <w:rPr>
          <w:rFonts w:ascii="Arial" w:hAnsi="Arial" w:cs="Arial"/>
          <w:sz w:val="22"/>
          <w:szCs w:val="22"/>
        </w:rPr>
        <w:instrText xml:space="preserve"> ASK Renewal "Enter the number of possible renewal terms (Ex. two)" \* MERGEFORMAT </w:instrText>
      </w:r>
      <w:r w:rsidRPr="00221F92">
        <w:rPr>
          <w:rFonts w:ascii="Arial" w:hAnsi="Arial" w:cs="Arial"/>
          <w:sz w:val="22"/>
          <w:szCs w:val="22"/>
        </w:rPr>
        <w:fldChar w:fldCharType="separate"/>
      </w:r>
      <w:bookmarkStart w:id="183" w:name="Renewal"/>
      <w:r w:rsidR="008638A1">
        <w:rPr>
          <w:rFonts w:ascii="Arial" w:hAnsi="Arial" w:cs="Arial"/>
          <w:sz w:val="22"/>
          <w:szCs w:val="22"/>
        </w:rPr>
        <w:t>INSERT RENEWAL TERMS</w:t>
      </w:r>
      <w:bookmarkEnd w:id="183"/>
      <w:r w:rsidRPr="00221F92">
        <w:rPr>
          <w:rFonts w:ascii="Arial" w:hAnsi="Arial" w:cs="Arial"/>
          <w:sz w:val="22"/>
          <w:szCs w:val="22"/>
        </w:rPr>
        <w:fldChar w:fldCharType="end"/>
      </w:r>
      <w:r w:rsidRPr="00221F92">
        <w:rPr>
          <w:rFonts w:ascii="Arial" w:hAnsi="Arial" w:cs="Arial"/>
          <w:sz w:val="22"/>
          <w:szCs w:val="22"/>
        </w:rPr>
        <w:t xml:space="preserve">an additional term, the length of which will be agreed upon by the parties.  One hundred and eighty (180) days prior to the expiration of the Initial Term or any renewal term of this Agreement, Licensor shall notify </w:t>
      </w:r>
      <w:bookmarkStart w:id="184" w:name="agencycode13"/>
      <w:bookmarkEnd w:id="184"/>
      <w:r w:rsidRPr="00221F92">
        <w:rPr>
          <w:rFonts w:ascii="Arial" w:hAnsi="Arial" w:cs="Arial"/>
          <w:sz w:val="22"/>
          <w:szCs w:val="22"/>
        </w:rPr>
        <w:t xml:space="preserve">MDRS and ITS of the impending expiration and </w:t>
      </w:r>
      <w:bookmarkStart w:id="185" w:name="agencycode14"/>
      <w:bookmarkEnd w:id="185"/>
      <w:r w:rsidRPr="00221F92">
        <w:rPr>
          <w:rFonts w:ascii="Arial" w:hAnsi="Arial" w:cs="Arial"/>
          <w:sz w:val="22"/>
          <w:szCs w:val="22"/>
        </w:rPr>
        <w:t>MDRS shall have sixty (60) days in which to notify Licensor of its intention to either renew or cancel the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2.2</w:t>
      </w:r>
      <w:r w:rsidRPr="00221F92">
        <w:rPr>
          <w:rFonts w:ascii="Arial" w:hAnsi="Arial" w:cs="Arial"/>
          <w:sz w:val="22"/>
          <w:szCs w:val="22"/>
        </w:rPr>
        <w:tab/>
        <w:t xml:space="preserve">This Agreement will become a binding obligation on the State only upon the issuance of </w:t>
      </w:r>
      <w:r w:rsidRPr="00221F92">
        <w:rPr>
          <w:rFonts w:ascii="Arial" w:hAnsi="Arial" w:cs="Arial"/>
          <w:sz w:val="22"/>
          <w:szCs w:val="22"/>
        </w:rPr>
        <w:lastRenderedPageBreak/>
        <w:t xml:space="preserve">a valid purchase order by </w:t>
      </w:r>
      <w:bookmarkStart w:id="186" w:name="agencycode15"/>
      <w:bookmarkEnd w:id="186"/>
      <w:r w:rsidRPr="00221F92">
        <w:rPr>
          <w:rFonts w:ascii="Arial" w:hAnsi="Arial" w:cs="Arial"/>
          <w:sz w:val="22"/>
          <w:szCs w:val="22"/>
        </w:rPr>
        <w:t xml:space="preserve">MDRS following contract execution and the issuance by </w:t>
      </w:r>
      <w:proofErr w:type="gramStart"/>
      <w:r w:rsidRPr="00221F92">
        <w:rPr>
          <w:rFonts w:ascii="Arial" w:hAnsi="Arial" w:cs="Arial"/>
          <w:sz w:val="22"/>
          <w:szCs w:val="22"/>
        </w:rPr>
        <w:t>ITS</w:t>
      </w:r>
      <w:proofErr w:type="gramEnd"/>
      <w:r w:rsidRPr="00221F92">
        <w:rPr>
          <w:rFonts w:ascii="Arial" w:hAnsi="Arial" w:cs="Arial"/>
          <w:sz w:val="22"/>
          <w:szCs w:val="22"/>
        </w:rPr>
        <w:t xml:space="preserve"> of the CP-1 Acquisition Approval Document.</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3</w:t>
      </w:r>
      <w:r w:rsidRPr="00221F92">
        <w:rPr>
          <w:rFonts w:ascii="Arial" w:hAnsi="Arial" w:cs="Arial"/>
          <w:b/>
          <w:bCs/>
          <w:sz w:val="22"/>
          <w:szCs w:val="22"/>
        </w:rPr>
        <w:tab/>
        <w:t>SCOPE OF SERVICES</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3.1</w:t>
      </w:r>
      <w:r w:rsidRPr="00221F92">
        <w:rPr>
          <w:rFonts w:ascii="Arial" w:hAnsi="Arial" w:cs="Arial"/>
          <w:sz w:val="22"/>
          <w:szCs w:val="22"/>
        </w:rPr>
        <w:tab/>
        <w:t xml:space="preserve">The Licensor agrees to provide to </w:t>
      </w:r>
      <w:bookmarkStart w:id="187" w:name="agencycode16"/>
      <w:bookmarkEnd w:id="187"/>
      <w:r w:rsidRPr="00221F92">
        <w:rPr>
          <w:rFonts w:ascii="Arial" w:hAnsi="Arial" w:cs="Arial"/>
          <w:sz w:val="22"/>
          <w:szCs w:val="22"/>
        </w:rPr>
        <w:t xml:space="preserve">MDRS a SaaS based </w:t>
      </w:r>
      <w:bookmarkStart w:id="188" w:name="descriptionofsystem1"/>
      <w:bookmarkEnd w:id="188"/>
      <w:r w:rsidRPr="00221F92">
        <w:rPr>
          <w:rFonts w:ascii="Arial" w:hAnsi="Arial" w:cs="Arial"/>
          <w:sz w:val="22"/>
          <w:szCs w:val="22"/>
        </w:rPr>
        <w:t>Cloud-Based Time and Attendance System and associated deliverables as described in this Agreement. While the scope of work for this project is defined by the contract documents set forth herein in the article titled “Entire Agreement”, a summary of such work is outlined in Article 3.2 below.</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3.2</w:t>
      </w:r>
      <w:r w:rsidRPr="00221F92">
        <w:rPr>
          <w:rFonts w:ascii="Arial" w:hAnsi="Arial" w:cs="Arial"/>
          <w:sz w:val="22"/>
          <w:szCs w:val="22"/>
        </w:rPr>
        <w:tab/>
        <w:t>Licensor shall be responsible for the following:</w:t>
      </w:r>
    </w:p>
    <w:p w:rsidR="00221F92" w:rsidRPr="00221F92" w:rsidRDefault="00221F92" w:rsidP="00221F92">
      <w:pPr>
        <w:jc w:val="both"/>
        <w:rPr>
          <w:rFonts w:ascii="Arial" w:hAnsi="Arial" w:cs="Arial"/>
          <w:sz w:val="22"/>
          <w:szCs w:val="22"/>
        </w:rPr>
      </w:pP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Ensuring that all deliverables are complete and accepted by </w:t>
      </w:r>
      <w:bookmarkStart w:id="189" w:name="agencycode17"/>
      <w:bookmarkEnd w:id="189"/>
      <w:r w:rsidRPr="00221F92">
        <w:rPr>
          <w:rFonts w:ascii="Arial" w:hAnsi="Arial" w:cs="Arial"/>
          <w:sz w:val="22"/>
          <w:szCs w:val="22"/>
        </w:rPr>
        <w:t>MDRS pursuant to a mutually agreed upon project work plan;</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Tracking date sensitive items to ensure timely updates;</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Acknowledging that the Content is and shall remain the sole and exclusive property of </w:t>
      </w:r>
      <w:bookmarkStart w:id="190" w:name="agencycode18"/>
      <w:bookmarkEnd w:id="190"/>
      <w:r w:rsidRPr="00221F92">
        <w:rPr>
          <w:rFonts w:ascii="Arial" w:hAnsi="Arial" w:cs="Arial"/>
          <w:sz w:val="22"/>
          <w:szCs w:val="22"/>
        </w:rPr>
        <w:t xml:space="preserve">MDRS. Further, Licensor acknowledges that the Content may contain protected health information (“PHI”) or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191" w:name="agencycode19"/>
      <w:bookmarkEnd w:id="191"/>
      <w:r w:rsidRPr="00221F92">
        <w:rPr>
          <w:rFonts w:ascii="Arial" w:hAnsi="Arial" w:cs="Arial"/>
          <w:sz w:val="22"/>
          <w:szCs w:val="22"/>
        </w:rPr>
        <w:t xml:space="preserve">MDRS pursuant to a mutually agreed upon release schedule and in a format acceptable to </w:t>
      </w:r>
      <w:bookmarkStart w:id="192" w:name="agencycode20"/>
      <w:bookmarkEnd w:id="192"/>
      <w:r w:rsidRPr="00221F92">
        <w:rPr>
          <w:rFonts w:ascii="Arial" w:hAnsi="Arial" w:cs="Arial"/>
          <w:sz w:val="22"/>
          <w:szCs w:val="22"/>
        </w:rPr>
        <w:t>MDRS;</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Working with </w:t>
      </w:r>
      <w:bookmarkStart w:id="193" w:name="agencycode21"/>
      <w:bookmarkEnd w:id="193"/>
      <w:r w:rsidRPr="00221F92">
        <w:rPr>
          <w:rFonts w:ascii="Arial" w:hAnsi="Arial" w:cs="Arial"/>
          <w:sz w:val="22"/>
          <w:szCs w:val="22"/>
        </w:rPr>
        <w:t xml:space="preserve">MDRS to achieve access rates that meet </w:t>
      </w:r>
      <w:bookmarkStart w:id="194" w:name="agencycode22"/>
      <w:bookmarkEnd w:id="194"/>
      <w:r w:rsidRPr="00221F92">
        <w:rPr>
          <w:rFonts w:ascii="Arial" w:hAnsi="Arial" w:cs="Arial"/>
          <w:sz w:val="22"/>
          <w:szCs w:val="22"/>
        </w:rPr>
        <w:t>MDRS’ needs;</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Providing security for the site that is agreeable to </w:t>
      </w:r>
      <w:bookmarkStart w:id="195" w:name="agencycode23"/>
      <w:bookmarkEnd w:id="195"/>
      <w:r w:rsidRPr="00221F92">
        <w:rPr>
          <w:rFonts w:ascii="Arial" w:hAnsi="Arial" w:cs="Arial"/>
          <w:sz w:val="22"/>
          <w:szCs w:val="22"/>
        </w:rPr>
        <w:t>MDRS with Licensor responsible for all necessary equipment and software related to security;</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Maintaining the accessibility of the site twenty-four (24) hours a day, seven (7) days a week at an uptime rate of 99% or greater, subject to the limitations set forth in this Agreement, including but not limited to, those in Article 4.4;</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Completing daily backups of the site;</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Notifying </w:t>
      </w:r>
      <w:bookmarkStart w:id="196" w:name="agencycode24"/>
      <w:bookmarkEnd w:id="196"/>
      <w:r w:rsidRPr="00221F92">
        <w:rPr>
          <w:rFonts w:ascii="Arial" w:hAnsi="Arial" w:cs="Arial"/>
          <w:sz w:val="22"/>
          <w:szCs w:val="22"/>
        </w:rPr>
        <w:t>MDRS at least three (3) business days prior to any anticipated service interruption, with said notice containing a general description of the reason for the service interruption;</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Proposing and adhering to a disaster recovery plan and providing access to such plan to the State, all at Licensor’s expense;</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Participating with </w:t>
      </w:r>
      <w:bookmarkStart w:id="197" w:name="agencycode25"/>
      <w:bookmarkEnd w:id="197"/>
      <w:r w:rsidRPr="00221F92">
        <w:rPr>
          <w:rFonts w:ascii="Arial" w:hAnsi="Arial" w:cs="Arial"/>
          <w:sz w:val="22"/>
          <w:szCs w:val="22"/>
        </w:rPr>
        <w:t>MDRS in disaster recovery planning and testing based on a mutually agreed upon schedule;</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Maintaining the confidentiality of the information entered;</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 xml:space="preserve">Providing </w:t>
      </w:r>
      <w:bookmarkStart w:id="198" w:name="agencycode26"/>
      <w:bookmarkEnd w:id="198"/>
      <w:r w:rsidRPr="00221F92">
        <w:rPr>
          <w:rFonts w:ascii="Arial" w:hAnsi="Arial" w:cs="Arial"/>
          <w:sz w:val="22"/>
          <w:szCs w:val="22"/>
        </w:rPr>
        <w:t xml:space="preserve">MDRS access to all of the technical information concerning operation of the </w:t>
      </w:r>
      <w:bookmarkStart w:id="199" w:name="descriptionofsystem2"/>
      <w:bookmarkEnd w:id="199"/>
      <w:r w:rsidRPr="00221F92">
        <w:rPr>
          <w:rFonts w:ascii="Arial" w:hAnsi="Arial" w:cs="Arial"/>
          <w:sz w:val="22"/>
          <w:szCs w:val="22"/>
        </w:rPr>
        <w:t>Cloud-Based Time and Attendance System, including but not limited to, server specifications, Internet connection information, personnel requirements and software implementations;</w:t>
      </w:r>
    </w:p>
    <w:p w:rsidR="00221F92" w:rsidRPr="00221F92" w:rsidRDefault="00221F92" w:rsidP="00347223">
      <w:pPr>
        <w:numPr>
          <w:ilvl w:val="0"/>
          <w:numId w:val="11"/>
        </w:numPr>
        <w:jc w:val="both"/>
        <w:rPr>
          <w:rFonts w:ascii="Arial" w:hAnsi="Arial" w:cs="Arial"/>
          <w:sz w:val="22"/>
          <w:szCs w:val="22"/>
        </w:rPr>
      </w:pPr>
      <w:r w:rsidRPr="00221F92">
        <w:rPr>
          <w:rFonts w:ascii="Arial" w:hAnsi="Arial" w:cs="Arial"/>
          <w:sz w:val="22"/>
          <w:szCs w:val="22"/>
        </w:rPr>
        <w:t>Identifying any commercially available software, by vendor and version number, integrated into the Applications and describing the particular functionality of any software that is proprietary to the Licensor;</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t xml:space="preserve">Maintaining the host site, with the cost for such support, maintenance, and hosting for years following the initial </w:t>
      </w:r>
      <w:bookmarkStart w:id="200" w:name="lengthofterm2"/>
      <w:bookmarkEnd w:id="200"/>
      <w:r w:rsidRPr="00221F92">
        <w:rPr>
          <w:rFonts w:ascii="Arial" w:hAnsi="Arial" w:cs="Arial"/>
          <w:sz w:val="22"/>
          <w:szCs w:val="22"/>
        </w:rPr>
        <w:t>1 year period not increasing annually beyond three percent (3%) or the percent increase in the consumer price index for all Urban Consumers, US City Average (C.P.I.-U) for the preceding year, whichever is less;</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t>Providing 24x7x365 support of the site;</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lastRenderedPageBreak/>
        <w:t>Providing redundant internet connections;</w:t>
      </w:r>
      <w:r w:rsidRPr="00221F92" w:rsidDel="00944E39">
        <w:rPr>
          <w:rFonts w:ascii="Arial" w:hAnsi="Arial" w:cs="Arial"/>
          <w:b/>
          <w:bCs/>
          <w:sz w:val="22"/>
          <w:szCs w:val="22"/>
        </w:rPr>
        <w:t xml:space="preserve"> </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t>Providing Transport Layer Security (“TLS”) secure server support;</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t xml:space="preserve">Maintaining sufficient bandwidth and server capacity to meet </w:t>
      </w:r>
      <w:bookmarkStart w:id="201" w:name="agencycode27"/>
      <w:bookmarkEnd w:id="201"/>
      <w:r w:rsidRPr="00221F92">
        <w:rPr>
          <w:rFonts w:ascii="Arial" w:hAnsi="Arial" w:cs="Arial"/>
          <w:sz w:val="22"/>
          <w:szCs w:val="22"/>
        </w:rPr>
        <w:t>MDRS’ and Active Users’ demand as it may fluctuate and increase during the term of this Agreement, and;</w:t>
      </w:r>
    </w:p>
    <w:p w:rsidR="00221F92" w:rsidRPr="00221F92" w:rsidRDefault="00221F92" w:rsidP="00347223">
      <w:pPr>
        <w:numPr>
          <w:ilvl w:val="0"/>
          <w:numId w:val="11"/>
        </w:numPr>
        <w:jc w:val="both"/>
        <w:rPr>
          <w:rFonts w:ascii="Arial" w:hAnsi="Arial" w:cs="Arial"/>
          <w:bCs/>
          <w:sz w:val="22"/>
          <w:szCs w:val="22"/>
        </w:rPr>
      </w:pPr>
      <w:r w:rsidRPr="00221F92">
        <w:rPr>
          <w:rFonts w:ascii="Arial" w:hAnsi="Arial" w:cs="Arial"/>
          <w:bCs/>
          <w:sz w:val="22"/>
          <w:szCs w:val="22"/>
        </w:rPr>
        <w:t>Ensuring that all Licensee data remains within the continental United States;</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bCs/>
          <w:sz w:val="22"/>
          <w:szCs w:val="22"/>
        </w:rPr>
        <w:t>Partitioning Licensee’s data from other customer data so Licensee’s access is not impaired due to e-discovery, seizure, or the like, and</w:t>
      </w:r>
    </w:p>
    <w:p w:rsidR="00221F92" w:rsidRPr="00221F92" w:rsidRDefault="00221F92" w:rsidP="00347223">
      <w:pPr>
        <w:numPr>
          <w:ilvl w:val="0"/>
          <w:numId w:val="11"/>
        </w:numPr>
        <w:jc w:val="both"/>
        <w:rPr>
          <w:rFonts w:ascii="Arial" w:hAnsi="Arial" w:cs="Arial"/>
          <w:b/>
          <w:bCs/>
          <w:sz w:val="22"/>
          <w:szCs w:val="22"/>
        </w:rPr>
      </w:pPr>
      <w:r w:rsidRPr="00221F92">
        <w:rPr>
          <w:rFonts w:ascii="Arial" w:hAnsi="Arial" w:cs="Arial"/>
          <w:sz w:val="22"/>
          <w:szCs w:val="22"/>
        </w:rPr>
        <w:t xml:space="preserve">Ensuring that upon termination or expiration of this Agreement that transition from the Licensor to </w:t>
      </w:r>
      <w:bookmarkStart w:id="202" w:name="agencycode28"/>
      <w:bookmarkEnd w:id="202"/>
      <w:r w:rsidRPr="00221F92">
        <w:rPr>
          <w:rFonts w:ascii="Arial" w:hAnsi="Arial" w:cs="Arial"/>
          <w:sz w:val="22"/>
          <w:szCs w:val="22"/>
        </w:rPr>
        <w:t xml:space="preserve">MDRS or to a successor host will be accomplished at no expense to </w:t>
      </w:r>
      <w:bookmarkStart w:id="203" w:name="agencycode29"/>
      <w:bookmarkEnd w:id="203"/>
      <w:r w:rsidRPr="00221F92">
        <w:rPr>
          <w:rFonts w:ascii="Arial" w:hAnsi="Arial" w:cs="Arial"/>
          <w:sz w:val="22"/>
          <w:szCs w:val="22"/>
        </w:rPr>
        <w:t>MDRS.</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3.3</w:t>
      </w:r>
      <w:r w:rsidRPr="00221F92">
        <w:rPr>
          <w:rFonts w:ascii="Arial" w:hAnsi="Arial" w:cs="Arial"/>
          <w:sz w:val="22"/>
          <w:szCs w:val="22"/>
        </w:rPr>
        <w:tab/>
      </w:r>
      <w:r w:rsidRPr="00221F92">
        <w:rPr>
          <w:rFonts w:ascii="Arial" w:hAnsi="Arial" w:cs="Arial"/>
          <w:bCs/>
          <w:sz w:val="22"/>
          <w:szCs w:val="22"/>
        </w:rPr>
        <w:t>In the event</w:t>
      </w:r>
      <w:r w:rsidRPr="00221F92">
        <w:rPr>
          <w:rFonts w:ascii="Arial" w:hAnsi="Arial" w:cs="Arial"/>
          <w:sz w:val="22"/>
          <w:szCs w:val="22"/>
        </w:rPr>
        <w:t xml:space="preserve"> Licensor creates any revisions to or upgrades of the system, Licensor shall provide </w:t>
      </w:r>
      <w:bookmarkStart w:id="204" w:name="agencycode30"/>
      <w:bookmarkEnd w:id="204"/>
      <w:r w:rsidRPr="00221F92">
        <w:rPr>
          <w:rFonts w:ascii="Arial" w:hAnsi="Arial" w:cs="Arial"/>
          <w:sz w:val="22"/>
          <w:szCs w:val="22"/>
        </w:rPr>
        <w:t xml:space="preserve">MDRS thirty (30) days written notification of such revision or upgrade, and shall, upon request of </w:t>
      </w:r>
      <w:bookmarkStart w:id="205" w:name="agencycode31"/>
      <w:bookmarkEnd w:id="205"/>
      <w:r w:rsidRPr="00221F92">
        <w:rPr>
          <w:rFonts w:ascii="Arial" w:hAnsi="Arial" w:cs="Arial"/>
          <w:sz w:val="22"/>
          <w:szCs w:val="22"/>
        </w:rPr>
        <w:t xml:space="preserve">MDRS, furnish such revision or upgrade to </w:t>
      </w:r>
      <w:bookmarkStart w:id="206" w:name="agencycode32"/>
      <w:bookmarkEnd w:id="206"/>
      <w:r w:rsidRPr="00221F92">
        <w:rPr>
          <w:rFonts w:ascii="Arial" w:hAnsi="Arial" w:cs="Arial"/>
          <w:sz w:val="22"/>
          <w:szCs w:val="22"/>
        </w:rPr>
        <w:t>MDRS free of charge as part of the SaaS fees.</w:t>
      </w:r>
    </w:p>
    <w:p w:rsidR="00221F92" w:rsidRPr="00221F92" w:rsidRDefault="00221F92" w:rsidP="00221F92">
      <w:pPr>
        <w:keepNext/>
        <w:jc w:val="both"/>
        <w:outlineLvl w:val="0"/>
        <w:rPr>
          <w:rFonts w:ascii="Arial" w:hAnsi="Arial" w:cs="Arial"/>
          <w:b/>
          <w:bCs/>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ARTICLE 4</w:t>
      </w:r>
      <w:r w:rsidRPr="00221F92">
        <w:rPr>
          <w:rFonts w:ascii="Arial" w:hAnsi="Arial" w:cs="Arial"/>
          <w:b/>
          <w:bCs/>
          <w:sz w:val="22"/>
          <w:szCs w:val="22"/>
        </w:rPr>
        <w:tab/>
        <w:t xml:space="preserve">SCOPE OF LICENSE AND RIGHT TO USE </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4.1</w:t>
      </w:r>
      <w:r w:rsidRPr="00221F92">
        <w:rPr>
          <w:rFonts w:ascii="Arial" w:hAnsi="Arial" w:cs="Arial"/>
          <w:b/>
          <w:bCs/>
          <w:sz w:val="22"/>
          <w:szCs w:val="22"/>
        </w:rPr>
        <w:tab/>
      </w:r>
      <w:r w:rsidRPr="00221F92">
        <w:rPr>
          <w:rFonts w:ascii="Arial" w:hAnsi="Arial" w:cs="Arial"/>
          <w:sz w:val="22"/>
          <w:szCs w:val="22"/>
        </w:rPr>
        <w:t>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 five (365) days a year, subject to regularly scheduled maintenance and required repairs. The terms and conditions of this Agreement will apply to any enhancements or additional software products Licensee may procure from Licensor.</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4.2</w:t>
      </w:r>
      <w:r w:rsidRPr="00221F92">
        <w:rPr>
          <w:rFonts w:ascii="Arial" w:hAnsi="Arial" w:cs="Arial"/>
          <w:b/>
          <w:bCs/>
          <w:sz w:val="22"/>
          <w:szCs w:val="22"/>
        </w:rPr>
        <w:tab/>
      </w:r>
      <w:r w:rsidRPr="00221F92">
        <w:rPr>
          <w:rFonts w:ascii="Arial" w:hAnsi="Arial" w:cs="Arial"/>
          <w:sz w:val="22"/>
          <w:szCs w:val="22"/>
        </w:rPr>
        <w:t>Licensor will provide Licensee storage space on and access to Licensor’s Applications via the Internet and provide Internet access to the Applications and Cloud Services to the Active Users through Licensor’s site (“SaaS Services”).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4.3</w:t>
      </w:r>
      <w:r w:rsidRPr="00221F92">
        <w:rPr>
          <w:rFonts w:ascii="Arial" w:hAnsi="Arial" w:cs="Arial"/>
          <w:b/>
          <w:bCs/>
          <w:sz w:val="22"/>
          <w:szCs w:val="22"/>
        </w:rPr>
        <w:tab/>
      </w:r>
      <w:r w:rsidRPr="00221F92">
        <w:rPr>
          <w:rFonts w:ascii="Arial" w:hAnsi="Arial" w:cs="Arial"/>
          <w:sz w:val="22"/>
          <w:szCs w:val="22"/>
        </w:rPr>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4.4</w:t>
      </w:r>
      <w:r w:rsidRPr="00221F92">
        <w:rPr>
          <w:rFonts w:ascii="Arial" w:hAnsi="Arial" w:cs="Arial"/>
          <w:b/>
          <w:bCs/>
          <w:sz w:val="22"/>
          <w:szCs w:val="22"/>
        </w:rPr>
        <w:tab/>
      </w:r>
      <w:r w:rsidRPr="00221F92">
        <w:rPr>
          <w:rFonts w:ascii="Arial" w:hAnsi="Arial" w:cs="Arial"/>
          <w:sz w:val="22"/>
          <w:szCs w:val="22"/>
        </w:rPr>
        <w:t xml:space="preserve">The Applications and Services will be accessible at least ninety-nine percent (99%) of the time, twenty-four (24) hours a day, seven (7) days a week, except for scheduled maintenance and required repairs, and except for any loss or interruption of the SaaS Services due to causes beyond the control of Licensor. In the event that </w:t>
      </w:r>
      <w:bookmarkStart w:id="207" w:name="agencycode33"/>
      <w:bookmarkEnd w:id="207"/>
      <w:r w:rsidRPr="00221F92">
        <w:rPr>
          <w:rFonts w:ascii="Arial" w:hAnsi="Arial" w:cs="Arial"/>
          <w:sz w:val="22"/>
          <w:szCs w:val="22"/>
        </w:rPr>
        <w:t xml:space="preserve">MDRS or an Active User is unable to achieve the 99% application availability during any given month, excluding scheduled maintenance, required repairs, and unavailability due to causes beyond the control of Licensor, the Licensor shall reimburse </w:t>
      </w:r>
      <w:bookmarkStart w:id="208" w:name="agencycode34"/>
      <w:bookmarkEnd w:id="208"/>
      <w:r w:rsidRPr="00221F92">
        <w:rPr>
          <w:rFonts w:ascii="Arial" w:hAnsi="Arial" w:cs="Arial"/>
          <w:sz w:val="22"/>
          <w:szCs w:val="22"/>
        </w:rPr>
        <w:t xml:space="preserve">MDRS twenty-five percent (25%) of the monthly SaaS hosting fees for each twenty-four (24) hour day during which there were any incidents of unavailability. Licensor shall maintain the server at a secured location with restricted access.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4.5</w:t>
      </w:r>
      <w:r w:rsidRPr="00221F92">
        <w:rPr>
          <w:rFonts w:ascii="Arial" w:hAnsi="Arial" w:cs="Arial"/>
          <w:b/>
          <w:bCs/>
          <w:sz w:val="22"/>
          <w:szCs w:val="22"/>
        </w:rPr>
        <w:tab/>
      </w:r>
      <w:r w:rsidRPr="00221F92">
        <w:rPr>
          <w:rFonts w:ascii="Arial" w:hAnsi="Arial" w:cs="Arial"/>
          <w:sz w:val="22"/>
          <w:szCs w:val="22"/>
        </w:rPr>
        <w:t xml:space="preserve">Licensor shall provide the Licensee with its standard managed firewall service, which shall enable secure delivery of Licensor’s Services using fully redundant hardware-based firewalls. Licensor’s managed firewall service will be available twenty-four (24) hours a day, seven (7) days </w:t>
      </w:r>
      <w:r w:rsidRPr="00221F92">
        <w:rPr>
          <w:rFonts w:ascii="Arial" w:hAnsi="Arial" w:cs="Arial"/>
          <w:sz w:val="22"/>
          <w:szCs w:val="22"/>
        </w:rPr>
        <w:lastRenderedPageBreak/>
        <w:t>a week.</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4.6</w:t>
      </w:r>
      <w:r w:rsidRPr="00221F92">
        <w:rPr>
          <w:rFonts w:ascii="Arial" w:hAnsi="Arial" w:cs="Arial"/>
          <w:sz w:val="22"/>
          <w:szCs w:val="22"/>
        </w:rPr>
        <w:tab/>
        <w:t xml:space="preserve"> The use of the Services by Active Users will be governed solely by the terms and conditions of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4.7</w:t>
      </w:r>
      <w:r w:rsidRPr="00221F92">
        <w:rPr>
          <w:rFonts w:ascii="Arial" w:hAnsi="Arial" w:cs="Arial"/>
          <w:sz w:val="22"/>
          <w:szCs w:val="22"/>
        </w:rPr>
        <w:tab/>
        <w:t xml:space="preserve"> </w:t>
      </w:r>
      <w:bookmarkStart w:id="209" w:name="agencycode35"/>
      <w:bookmarkEnd w:id="209"/>
      <w:r w:rsidRPr="00221F92">
        <w:rPr>
          <w:rFonts w:ascii="Arial" w:hAnsi="Arial" w:cs="Arial"/>
          <w:sz w:val="22"/>
          <w:szCs w:val="22"/>
        </w:rPr>
        <w:t xml:space="preserve">MDRS acknowledges that Licensor retains ownership of all right, title and interest to the Services, all of which are protected by copyright and other intellectual property rights, and that, other than the express rights granted herein and under any other agreement in writing with </w:t>
      </w:r>
      <w:bookmarkStart w:id="210" w:name="agencycode36"/>
      <w:bookmarkEnd w:id="210"/>
      <w:r w:rsidRPr="00221F92">
        <w:rPr>
          <w:rFonts w:ascii="Arial" w:hAnsi="Arial" w:cs="Arial"/>
          <w:sz w:val="22"/>
          <w:szCs w:val="22"/>
        </w:rPr>
        <w:t xml:space="preserve">MDRS, </w:t>
      </w:r>
      <w:bookmarkStart w:id="211" w:name="agencycode37"/>
      <w:bookmarkEnd w:id="211"/>
      <w:r w:rsidRPr="00221F92">
        <w:rPr>
          <w:rFonts w:ascii="Arial" w:hAnsi="Arial" w:cs="Arial"/>
          <w:sz w:val="22"/>
          <w:szCs w:val="22"/>
        </w:rPr>
        <w:t xml:space="preserve">MDRS shall not obtain or claim any rights in or ownership interest to the Services or Applications or any associated intellectual property rights in any of the foregoing.  </w:t>
      </w:r>
      <w:bookmarkStart w:id="212" w:name="agencycode38"/>
      <w:bookmarkEnd w:id="212"/>
      <w:r w:rsidRPr="00221F92">
        <w:rPr>
          <w:rFonts w:ascii="Arial" w:hAnsi="Arial" w:cs="Arial"/>
          <w:sz w:val="22"/>
          <w:szCs w:val="22"/>
        </w:rPr>
        <w:t xml:space="preserve">MDRS agrees to comply with all copyright and other intellectual property rights notices contained on or in any information obtained or accessed by </w:t>
      </w:r>
      <w:bookmarkStart w:id="213" w:name="agencycode39"/>
      <w:bookmarkEnd w:id="213"/>
      <w:r w:rsidRPr="00221F92">
        <w:rPr>
          <w:rFonts w:ascii="Arial" w:hAnsi="Arial" w:cs="Arial"/>
          <w:sz w:val="22"/>
          <w:szCs w:val="22"/>
        </w:rPr>
        <w:t xml:space="preserve">MDRS through the Services.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5</w:t>
      </w:r>
      <w:r w:rsidRPr="00221F92">
        <w:rPr>
          <w:rFonts w:ascii="Arial" w:hAnsi="Arial" w:cs="Arial"/>
          <w:b/>
          <w:bCs/>
          <w:sz w:val="22"/>
          <w:szCs w:val="22"/>
        </w:rPr>
        <w:tab/>
        <w:t>ACCEPTANCE</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5.1</w:t>
      </w:r>
      <w:r w:rsidRPr="00221F92">
        <w:rPr>
          <w:rFonts w:ascii="Arial" w:hAnsi="Arial" w:cs="Arial"/>
          <w:sz w:val="22"/>
          <w:szCs w:val="22"/>
        </w:rPr>
        <w:tab/>
        <w:t>Licensor shall make the Applications and Documentation available through its Services pursuant to the delivery schedule mutually agreed to by the parties.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5.2</w:t>
      </w:r>
      <w:r w:rsidRPr="00221F92">
        <w:rPr>
          <w:rFonts w:ascii="Arial" w:hAnsi="Arial" w:cs="Arial"/>
          <w:sz w:val="22"/>
          <w:szCs w:val="22"/>
        </w:rPr>
        <w:tab/>
      </w:r>
      <w:bookmarkStart w:id="214" w:name="agencycode40"/>
      <w:bookmarkEnd w:id="214"/>
      <w:r w:rsidRPr="00221F92">
        <w:rPr>
          <w:rFonts w:ascii="Arial" w:hAnsi="Arial" w:cs="Arial"/>
          <w:sz w:val="22"/>
          <w:szCs w:val="22"/>
        </w:rPr>
        <w:t xml:space="preserve">MDRS shall have thirty (30) calendar days after the Available Date to evaluate and conduct the final acceptance testing of the Applications and Services to confirm that they perform without any defects and perform in accordance with the requirements of this Agreement. </w:t>
      </w:r>
      <w:bookmarkStart w:id="215" w:name="agencycode41"/>
      <w:bookmarkEnd w:id="215"/>
      <w:r w:rsidRPr="00221F92">
        <w:rPr>
          <w:rFonts w:ascii="Arial" w:hAnsi="Arial" w:cs="Arial"/>
          <w:sz w:val="22"/>
          <w:szCs w:val="22"/>
        </w:rPr>
        <w:t xml:space="preserve">MDRS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w:t>
      </w:r>
      <w:bookmarkStart w:id="216" w:name="agencycode42"/>
      <w:bookmarkEnd w:id="216"/>
      <w:r w:rsidRPr="00221F92">
        <w:rPr>
          <w:rFonts w:ascii="Arial" w:hAnsi="Arial" w:cs="Arial"/>
          <w:sz w:val="22"/>
          <w:szCs w:val="22"/>
        </w:rPr>
        <w:t xml:space="preserve">MDRS shall have an additional thirty (30) calendar days to evaluate the Applications and Services. In the event Licensor is unable to repair the defect within this ten (10) day period, </w:t>
      </w:r>
      <w:bookmarkStart w:id="217" w:name="agencycode43"/>
      <w:bookmarkEnd w:id="217"/>
      <w:r w:rsidRPr="00221F92">
        <w:rPr>
          <w:rFonts w:ascii="Arial" w:hAnsi="Arial" w:cs="Arial"/>
          <w:sz w:val="22"/>
          <w:szCs w:val="22"/>
        </w:rPr>
        <w:t xml:space="preserve">MDRS may terminate this Agreement pursuant to the Termination Article herein.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6</w:t>
      </w:r>
      <w:r w:rsidRPr="00221F92">
        <w:rPr>
          <w:rFonts w:ascii="Arial" w:hAnsi="Arial" w:cs="Arial"/>
          <w:b/>
          <w:bCs/>
          <w:sz w:val="22"/>
          <w:szCs w:val="22"/>
        </w:rPr>
        <w:tab/>
        <w:t>CONSIDERATION AND METHOD OF PAYMENT</w:t>
      </w: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6.1</w:t>
      </w:r>
      <w:r w:rsidRPr="00221F92">
        <w:rPr>
          <w:rFonts w:ascii="Arial" w:hAnsi="Arial" w:cs="Arial"/>
          <w:b/>
          <w:bCs/>
          <w:sz w:val="22"/>
          <w:szCs w:val="22"/>
        </w:rPr>
        <w:tab/>
      </w:r>
      <w:r w:rsidRPr="00221F92">
        <w:rPr>
          <w:rFonts w:ascii="Arial" w:hAnsi="Arial" w:cs="Arial"/>
          <w:sz w:val="22"/>
          <w:szCs w:val="22"/>
        </w:rPr>
        <w:t xml:space="preserve">The total compensation to be paid to the Licensor by </w:t>
      </w:r>
      <w:bookmarkStart w:id="218" w:name="agencycode44"/>
      <w:bookmarkEnd w:id="218"/>
      <w:r w:rsidRPr="00221F92">
        <w:rPr>
          <w:rFonts w:ascii="Arial" w:hAnsi="Arial" w:cs="Arial"/>
          <w:sz w:val="22"/>
          <w:szCs w:val="22"/>
        </w:rPr>
        <w:t xml:space="preserve">MDRS for all Applications, development, maintenance and SaaS Services, customizations, products, travel, performances and expenses under this Agreement shall not exceed the specified sum </w:t>
      </w:r>
      <w:r w:rsidRPr="00716046">
        <w:rPr>
          <w:rFonts w:ascii="Arial" w:hAnsi="Arial" w:cs="Arial"/>
          <w:sz w:val="22"/>
          <w:szCs w:val="22"/>
        </w:rPr>
        <w:t xml:space="preserve">of  </w:t>
      </w:r>
      <w:bookmarkStart w:id="219" w:name="specifiedsum"/>
      <w:bookmarkEnd w:id="219"/>
      <w:r w:rsidR="00716046" w:rsidRPr="00716046">
        <w:rPr>
          <w:rFonts w:ascii="Arial" w:hAnsi="Arial" w:cs="Arial"/>
          <w:sz w:val="22"/>
          <w:szCs w:val="22"/>
          <w:highlight w:val="yellow"/>
        </w:rPr>
        <w:t>$INSERT TOTAL COMPENSATION</w:t>
      </w:r>
      <w:r w:rsidRPr="00221F92">
        <w:rPr>
          <w:rFonts w:ascii="Arial" w:hAnsi="Arial" w:cs="Arial"/>
          <w:sz w:val="22"/>
          <w:szCs w:val="22"/>
        </w:rPr>
        <w:t>, and shall be payable as set forth in the Payment Schedule attached hereto as Exhibit A.</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6.2</w:t>
      </w:r>
      <w:r w:rsidRPr="00221F92">
        <w:rPr>
          <w:rFonts w:ascii="Arial" w:hAnsi="Arial" w:cs="Arial"/>
          <w:sz w:val="22"/>
          <w:szCs w:val="22"/>
        </w:rPr>
        <w:tab/>
        <w:t xml:space="preserve">Licensor shall submit invoices with the appropriate documentation to </w:t>
      </w:r>
      <w:bookmarkStart w:id="220" w:name="agencycode45"/>
      <w:bookmarkEnd w:id="220"/>
      <w:r w:rsidRPr="00221F92">
        <w:rPr>
          <w:rFonts w:ascii="Arial" w:hAnsi="Arial" w:cs="Arial"/>
          <w:sz w:val="22"/>
          <w:szCs w:val="22"/>
        </w:rPr>
        <w:t xml:space="preserve">MDRS monthly for any month in which SaaS Services and/or other services are rendered. Licensor shall submit invoices and supporting documentation to </w:t>
      </w:r>
      <w:bookmarkStart w:id="221" w:name="agencycode46"/>
      <w:bookmarkEnd w:id="221"/>
      <w:r w:rsidRPr="00221F92">
        <w:rPr>
          <w:rFonts w:ascii="Arial" w:hAnsi="Arial" w:cs="Arial"/>
          <w:sz w:val="22"/>
          <w:szCs w:val="22"/>
        </w:rPr>
        <w:t xml:space="preserve">MDRS electronically during the term of this Agreement using the processes and procedures identified by the State. </w:t>
      </w:r>
      <w:bookmarkStart w:id="222" w:name="agencycode47"/>
      <w:bookmarkEnd w:id="222"/>
      <w:r w:rsidRPr="00221F92">
        <w:rPr>
          <w:rFonts w:ascii="Arial" w:hAnsi="Arial" w:cs="Arial"/>
          <w:sz w:val="22"/>
          <w:szCs w:val="22"/>
        </w:rPr>
        <w:t xml:space="preserve">MDRS agrees to make payment in accordance with Mississippi law on “Timely Payments for Purchases by Public Bodies”, Section 31-7-301, et seq. of the 1972 Mississippi Code Annotated, as amended, which generally provides for payment of undisputed amounts by </w:t>
      </w:r>
      <w:bookmarkStart w:id="223" w:name="agencycode48"/>
      <w:bookmarkEnd w:id="223"/>
      <w:r w:rsidRPr="00221F92">
        <w:rPr>
          <w:rFonts w:ascii="Arial" w:hAnsi="Arial" w:cs="Arial"/>
          <w:sz w:val="22"/>
          <w:szCs w:val="22"/>
        </w:rPr>
        <w:t xml:space="preserve">MDRS within forty-five (45) days of receipt of the invoice. Licensor understands and agrees that </w:t>
      </w:r>
      <w:bookmarkStart w:id="224" w:name="agencycode49"/>
      <w:bookmarkEnd w:id="224"/>
      <w:r w:rsidRPr="00221F92">
        <w:rPr>
          <w:rFonts w:ascii="Arial" w:hAnsi="Arial" w:cs="Arial"/>
          <w:sz w:val="22"/>
          <w:szCs w:val="22"/>
        </w:rPr>
        <w:t xml:space="preserve">MDRS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w:t>
      </w:r>
      <w:r w:rsidRPr="00221F92">
        <w:rPr>
          <w:rFonts w:ascii="Arial" w:hAnsi="Arial" w:cs="Arial"/>
          <w:sz w:val="22"/>
          <w:szCs w:val="22"/>
        </w:rPr>
        <w:lastRenderedPageBreak/>
        <w:t>contract documents specified in the article herein titled “Entire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6.3</w:t>
      </w:r>
      <w:r w:rsidRPr="00221F92">
        <w:rPr>
          <w:rFonts w:ascii="Arial" w:hAnsi="Arial" w:cs="Arial"/>
          <w:sz w:val="22"/>
          <w:szCs w:val="22"/>
        </w:rPr>
        <w:tab/>
        <w:t xml:space="preserve">Acceptance by the Licensor of the last payment due from </w:t>
      </w:r>
      <w:bookmarkStart w:id="225" w:name="agencycode50"/>
      <w:bookmarkEnd w:id="225"/>
      <w:r w:rsidRPr="00221F92">
        <w:rPr>
          <w:rFonts w:ascii="Arial" w:hAnsi="Arial" w:cs="Arial"/>
          <w:sz w:val="22"/>
          <w:szCs w:val="22"/>
        </w:rPr>
        <w:t xml:space="preserve">MDRS under this Agreement shall operate as a release of all claims for money against the State by the Licensor and any subcontractors or other persons supplying labor or materials used in the performance of the work under this Agreement.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7</w:t>
      </w:r>
      <w:r w:rsidRPr="00221F92">
        <w:rPr>
          <w:rFonts w:ascii="Arial" w:hAnsi="Arial" w:cs="Arial"/>
          <w:b/>
          <w:bCs/>
          <w:sz w:val="22"/>
          <w:szCs w:val="22"/>
        </w:rPr>
        <w:tab/>
        <w:t>WARRANTY</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7.1</w:t>
      </w:r>
      <w:r w:rsidRPr="00221F92">
        <w:rPr>
          <w:rFonts w:ascii="Arial" w:hAnsi="Arial" w:cs="Arial"/>
          <w:sz w:val="22"/>
          <w:szCs w:val="22"/>
        </w:rPr>
        <w:tab/>
        <w:t>Licensor represents and warrants that it has the right to license the Applications provided under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7.2</w:t>
      </w:r>
      <w:r w:rsidRPr="00221F92">
        <w:rPr>
          <w:rFonts w:ascii="Arial" w:hAnsi="Arial" w:cs="Arial"/>
          <w:sz w:val="22"/>
          <w:szCs w:val="22"/>
        </w:rPr>
        <w:tab/>
        <w:t xml:space="preserve">Licensor represents and warrants that the Applications provided by Licensor shall meet or exceed the minimum specifications set forth in RFP No. </w:t>
      </w:r>
      <w:bookmarkStart w:id="226" w:name="rfpnumber2"/>
      <w:bookmarkEnd w:id="226"/>
      <w:r w:rsidRPr="00221F92">
        <w:rPr>
          <w:rFonts w:ascii="Arial" w:hAnsi="Arial" w:cs="Arial"/>
          <w:sz w:val="22"/>
          <w:szCs w:val="22"/>
        </w:rPr>
        <w:t>4118 and Licensor’s Proposal, as accepted by the State, in response thereto.</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7.3</w:t>
      </w:r>
      <w:r w:rsidRPr="00221F92">
        <w:rPr>
          <w:rFonts w:ascii="Arial" w:hAnsi="Arial" w:cs="Arial"/>
          <w:sz w:val="22"/>
          <w:szCs w:val="22"/>
        </w:rP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227" w:name="agencycode51"/>
      <w:bookmarkEnd w:id="227"/>
      <w:r w:rsidRPr="00221F92">
        <w:rPr>
          <w:rFonts w:ascii="Arial" w:hAnsi="Arial" w:cs="Arial"/>
          <w:sz w:val="22"/>
          <w:szCs w:val="22"/>
        </w:rPr>
        <w:t xml:space="preserve">MDRS consents in writing to a longer period of repair time. In the event Licensor is unable to repair or replace the Application within the mutually agreed upon time frame after receipt of notice of the Defect,  </w:t>
      </w:r>
      <w:bookmarkStart w:id="228" w:name="agencycode52"/>
      <w:bookmarkEnd w:id="228"/>
      <w:r w:rsidRPr="00221F92">
        <w:rPr>
          <w:rFonts w:ascii="Arial" w:hAnsi="Arial" w:cs="Arial"/>
          <w:sz w:val="22"/>
          <w:szCs w:val="22"/>
        </w:rPr>
        <w:t xml:space="preserve">MDRS shall be entitled to a full refund of fees paid and shall have the right to terminate this Agreement in whole or in part as provided for in the Termination Article herein. Licensee’s rights hereunder are in addition to any other rights Licensee may have.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7.4</w:t>
      </w:r>
      <w:r w:rsidRPr="00221F92">
        <w:rPr>
          <w:rFonts w:ascii="Arial" w:hAnsi="Arial" w:cs="Arial"/>
          <w:sz w:val="22"/>
          <w:szCs w:val="22"/>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7.5</w:t>
      </w:r>
      <w:r w:rsidRPr="00221F92">
        <w:rPr>
          <w:rFonts w:ascii="Arial" w:hAnsi="Arial" w:cs="Arial"/>
          <w:sz w:val="22"/>
          <w:szCs w:val="22"/>
        </w:rPr>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7.6</w:t>
      </w:r>
      <w:r w:rsidRPr="00221F92">
        <w:rPr>
          <w:rFonts w:ascii="Arial" w:hAnsi="Arial" w:cs="Arial"/>
          <w:sz w:val="22"/>
          <w:szCs w:val="22"/>
        </w:rPr>
        <w:tab/>
        <w:t xml:space="preserve">Licensor represents and warrants that it has tested and will test (not less than on a daily </w:t>
      </w:r>
      <w:r w:rsidRPr="00221F92">
        <w:rPr>
          <w:rFonts w:ascii="Arial" w:hAnsi="Arial" w:cs="Arial"/>
          <w:sz w:val="22"/>
          <w:szCs w:val="22"/>
        </w:rPr>
        <w:lastRenderedPageBreak/>
        <w:t xml:space="preserve">basis) the Applications using commercially reasonable methods to ensure that the Applications provided to </w:t>
      </w:r>
      <w:bookmarkStart w:id="229" w:name="agencycode53"/>
      <w:bookmarkEnd w:id="229"/>
      <w:r w:rsidRPr="00221F92">
        <w:rPr>
          <w:rFonts w:ascii="Arial" w:hAnsi="Arial" w:cs="Arial"/>
          <w:sz w:val="22"/>
          <w:szCs w:val="22"/>
        </w:rPr>
        <w:t xml:space="preserve">MDRS do not and will not contain or incorporate any computer code, programs, procedures, mechanisms or programming devices (including but not limited to, viruses, </w:t>
      </w:r>
      <w:proofErr w:type="spellStart"/>
      <w:r w:rsidRPr="00221F92">
        <w:rPr>
          <w:rFonts w:ascii="Arial" w:hAnsi="Arial" w:cs="Arial"/>
          <w:sz w:val="22"/>
          <w:szCs w:val="22"/>
        </w:rPr>
        <w:t>trojan</w:t>
      </w:r>
      <w:proofErr w:type="spellEnd"/>
      <w:r w:rsidRPr="00221F92">
        <w:rPr>
          <w:rFonts w:ascii="Arial" w:hAnsi="Arial" w:cs="Arial"/>
          <w:sz w:val="22"/>
          <w:szCs w:val="22"/>
        </w:rPr>
        <w:t xml:space="preserve">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w:t>
      </w:r>
      <w:bookmarkStart w:id="230" w:name="agencycode54"/>
      <w:bookmarkEnd w:id="230"/>
      <w:r w:rsidRPr="00221F92">
        <w:rPr>
          <w:rFonts w:ascii="Arial" w:hAnsi="Arial" w:cs="Arial"/>
          <w:sz w:val="22"/>
          <w:szCs w:val="22"/>
        </w:rPr>
        <w:t xml:space="preserve">MDRS’ applications and </w:t>
      </w:r>
      <w:bookmarkStart w:id="231" w:name="agencycode55"/>
      <w:bookmarkEnd w:id="231"/>
      <w:r w:rsidRPr="00221F92">
        <w:rPr>
          <w:rFonts w:ascii="Arial" w:hAnsi="Arial" w:cs="Arial"/>
          <w:sz w:val="22"/>
          <w:szCs w:val="22"/>
        </w:rPr>
        <w:t xml:space="preserve">MDRS’ Content. For any breach of this warranty, Licensor at its expense shall, within five (5) business days after receipt of notification of the breach, be responsible for repairing, at Licensor’s expense, any and all damage done by the virus or such to </w:t>
      </w:r>
      <w:bookmarkStart w:id="232" w:name="agencycode56"/>
      <w:bookmarkEnd w:id="232"/>
      <w:r w:rsidRPr="00221F92">
        <w:rPr>
          <w:rFonts w:ascii="Arial" w:hAnsi="Arial" w:cs="Arial"/>
          <w:sz w:val="22"/>
          <w:szCs w:val="22"/>
        </w:rPr>
        <w:t xml:space="preserve">MDRS’ applications and </w:t>
      </w:r>
      <w:bookmarkStart w:id="233" w:name="agencycode57"/>
      <w:bookmarkEnd w:id="233"/>
      <w:r w:rsidRPr="00221F92">
        <w:rPr>
          <w:rFonts w:ascii="Arial" w:hAnsi="Arial" w:cs="Arial"/>
          <w:sz w:val="22"/>
          <w:szCs w:val="22"/>
        </w:rPr>
        <w:t xml:space="preserve">MDRS’ Content.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7.7</w:t>
      </w:r>
      <w:r w:rsidRPr="00221F92">
        <w:rPr>
          <w:rFonts w:ascii="Arial" w:hAnsi="Arial" w:cs="Arial"/>
          <w:sz w:val="22"/>
          <w:szCs w:val="22"/>
        </w:rPr>
        <w:tab/>
        <w:t xml:space="preserve">Licensor represents and warrants that the </w:t>
      </w:r>
      <w:bookmarkStart w:id="234" w:name="descriptionofsystem3"/>
      <w:bookmarkEnd w:id="234"/>
      <w:r w:rsidRPr="00221F92">
        <w:rPr>
          <w:rFonts w:ascii="Arial" w:hAnsi="Arial" w:cs="Arial"/>
          <w:sz w:val="22"/>
          <w:szCs w:val="22"/>
        </w:rPr>
        <w:t xml:space="preserve">Cloud-Based Time and Attendance System provided by the Licensor shall be reasonably expandable and scalable so </w:t>
      </w:r>
      <w:bookmarkStart w:id="235" w:name="agencycode58"/>
      <w:bookmarkEnd w:id="235"/>
      <w:r w:rsidRPr="00221F92">
        <w:rPr>
          <w:rFonts w:ascii="Arial" w:hAnsi="Arial" w:cs="Arial"/>
          <w:sz w:val="22"/>
          <w:szCs w:val="22"/>
        </w:rPr>
        <w:t xml:space="preserve">MDRS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w:t>
      </w:r>
      <w:bookmarkStart w:id="236" w:name="agencycode59"/>
      <w:bookmarkEnd w:id="236"/>
      <w:r w:rsidRPr="00221F92">
        <w:rPr>
          <w:rFonts w:ascii="Arial" w:hAnsi="Arial" w:cs="Arial"/>
          <w:sz w:val="22"/>
          <w:szCs w:val="22"/>
        </w:rPr>
        <w:t xml:space="preserve">MDRS at no additional cost to </w:t>
      </w:r>
      <w:bookmarkStart w:id="237" w:name="agencycode60"/>
      <w:bookmarkEnd w:id="237"/>
      <w:r w:rsidRPr="00221F92">
        <w:rPr>
          <w:rFonts w:ascii="Arial" w:hAnsi="Arial" w:cs="Arial"/>
          <w:sz w:val="22"/>
          <w:szCs w:val="22"/>
        </w:rPr>
        <w:t>MDRS.</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 </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7.8</w:t>
      </w:r>
      <w:r w:rsidRPr="00221F92">
        <w:rPr>
          <w:rFonts w:ascii="Arial" w:hAnsi="Arial" w:cs="Arial"/>
          <w:b/>
          <w:bCs/>
          <w:sz w:val="22"/>
          <w:szCs w:val="22"/>
        </w:rPr>
        <w:tab/>
      </w:r>
      <w:r w:rsidRPr="00221F92">
        <w:rPr>
          <w:rFonts w:ascii="Arial" w:hAnsi="Arial" w:cs="Arial"/>
          <w:sz w:val="22"/>
          <w:szCs w:val="22"/>
        </w:rPr>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7.9</w:t>
      </w:r>
      <w:r w:rsidRPr="00221F92">
        <w:rPr>
          <w:rFonts w:ascii="Arial" w:hAnsi="Arial" w:cs="Arial"/>
          <w:b/>
          <w:sz w:val="22"/>
          <w:szCs w:val="22"/>
        </w:rPr>
        <w:tab/>
      </w:r>
      <w:r w:rsidRPr="00221F92">
        <w:rPr>
          <w:rFonts w:ascii="Arial" w:hAnsi="Arial" w:cs="Arial"/>
          <w:sz w:val="22"/>
          <w:szCs w:val="22"/>
        </w:rPr>
        <w:t>If applicable under the given circumstances, Licensor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required, to provide a copy of each such verification to the State. Licensor further represents and warrants that any person assigned to perform services hereunder meets the employment eligibility 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7.10</w:t>
      </w:r>
      <w:r w:rsidRPr="00221F92">
        <w:rPr>
          <w:rFonts w:ascii="Arial" w:hAnsi="Arial" w:cs="Arial"/>
          <w:b/>
          <w:sz w:val="22"/>
          <w:szCs w:val="22"/>
        </w:rPr>
        <w:tab/>
      </w:r>
      <w:r w:rsidRPr="00221F92">
        <w:rPr>
          <w:rFonts w:ascii="Arial" w:hAnsi="Arial" w:cs="Arial"/>
          <w:sz w:val="22"/>
          <w:szCs w:val="22"/>
        </w:rPr>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w:t>
      </w:r>
      <w:r w:rsidRPr="00221F92">
        <w:rPr>
          <w:rFonts w:ascii="Arial" w:hAnsi="Arial" w:cs="Arial"/>
          <w:sz w:val="22"/>
          <w:szCs w:val="22"/>
        </w:rPr>
        <w:lastRenderedPageBreak/>
        <w:t>anomaly or security vulnerability in the system by repairing and/or replacing any and all components of the system necessary in order for the system to be secure.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7.11</w:t>
      </w:r>
      <w:r w:rsidRPr="00221F92">
        <w:rPr>
          <w:rFonts w:ascii="Arial" w:hAnsi="Arial" w:cs="Arial"/>
          <w:b/>
          <w:sz w:val="22"/>
          <w:szCs w:val="22"/>
        </w:rPr>
        <w:tab/>
      </w:r>
      <w:r w:rsidRPr="00221F92">
        <w:rPr>
          <w:rFonts w:ascii="Arial" w:hAnsi="Arial" w:cs="Arial"/>
          <w:sz w:val="22"/>
          <w:szCs w:val="22"/>
        </w:rPr>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221F92">
        <w:rPr>
          <w:rFonts w:ascii="Arial" w:hAnsi="Arial" w:cs="Arial"/>
          <w:b/>
          <w:sz w:val="22"/>
          <w:szCs w:val="22"/>
        </w:rPr>
        <w:t>.</w:t>
      </w:r>
    </w:p>
    <w:p w:rsidR="00221F92" w:rsidRPr="00221F92" w:rsidRDefault="00221F92" w:rsidP="00221F92">
      <w:pPr>
        <w:jc w:val="both"/>
        <w:rPr>
          <w:rFonts w:ascii="Arial" w:hAnsi="Arial" w:cs="Arial"/>
          <w:b/>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7.12</w:t>
      </w:r>
      <w:r w:rsidRPr="00221F92">
        <w:rPr>
          <w:rFonts w:ascii="Arial" w:hAnsi="Arial" w:cs="Arial"/>
          <w:b/>
          <w:sz w:val="22"/>
          <w:szCs w:val="22"/>
        </w:rPr>
        <w:tab/>
      </w:r>
      <w:r w:rsidRPr="00221F92">
        <w:rPr>
          <w:rFonts w:ascii="Arial" w:hAnsi="Arial" w:cs="Arial"/>
          <w:sz w:val="22"/>
          <w:szCs w:val="22"/>
        </w:rP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rsidR="00221F92" w:rsidRPr="00221F92" w:rsidRDefault="00221F92" w:rsidP="00221F92">
      <w:pPr>
        <w:jc w:val="both"/>
        <w:rPr>
          <w:rFonts w:ascii="Arial" w:hAnsi="Arial" w:cs="Arial"/>
          <w:sz w:val="22"/>
          <w:szCs w:val="22"/>
        </w:rPr>
      </w:pPr>
    </w:p>
    <w:p w:rsidR="00221F92" w:rsidRDefault="00221F92" w:rsidP="00221F92">
      <w:pPr>
        <w:jc w:val="both"/>
        <w:rPr>
          <w:rFonts w:ascii="Arial" w:hAnsi="Arial" w:cs="Arial"/>
          <w:sz w:val="22"/>
          <w:szCs w:val="22"/>
        </w:rPr>
      </w:pPr>
      <w:r w:rsidRPr="00221F92">
        <w:rPr>
          <w:rFonts w:ascii="Arial" w:hAnsi="Arial" w:cs="Arial"/>
          <w:b/>
          <w:sz w:val="22"/>
          <w:szCs w:val="22"/>
        </w:rPr>
        <w:t>7.13</w:t>
      </w:r>
      <w:r w:rsidRPr="00221F92">
        <w:rPr>
          <w:rFonts w:ascii="Arial" w:hAnsi="Arial" w:cs="Arial"/>
          <w:b/>
          <w:sz w:val="22"/>
          <w:szCs w:val="22"/>
        </w:rPr>
        <w:tab/>
      </w:r>
      <w:r w:rsidRPr="00221F92">
        <w:rPr>
          <w:rFonts w:ascii="Arial" w:hAnsi="Arial" w:cs="Arial"/>
          <w:sz w:val="22"/>
          <w:szCs w:val="22"/>
        </w:rPr>
        <w:t xml:space="preserve">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w:t>
      </w:r>
      <w:bookmarkStart w:id="238" w:name="agencycode61"/>
      <w:bookmarkEnd w:id="238"/>
      <w:r w:rsidRPr="00221F92">
        <w:rPr>
          <w:rFonts w:ascii="Arial" w:hAnsi="Arial" w:cs="Arial"/>
          <w:sz w:val="22"/>
          <w:szCs w:val="22"/>
        </w:rPr>
        <w:t>MDRS hereunder; or (c) otherwise act in a fraudulent, malicious or negligent manner when providing the Services.</w:t>
      </w:r>
    </w:p>
    <w:p w:rsidR="00347223" w:rsidRPr="00221F92" w:rsidRDefault="00347223"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8</w:t>
      </w:r>
      <w:r w:rsidRPr="00221F92">
        <w:rPr>
          <w:rFonts w:ascii="Arial" w:hAnsi="Arial" w:cs="Arial"/>
          <w:b/>
          <w:sz w:val="22"/>
          <w:szCs w:val="22"/>
        </w:rPr>
        <w:tab/>
        <w:t>INFRINGEMENT INDEMNIFICATION</w:t>
      </w:r>
    </w:p>
    <w:p w:rsidR="00221F92" w:rsidRPr="00221F92" w:rsidRDefault="00221F92" w:rsidP="00221F92">
      <w:pPr>
        <w:jc w:val="both"/>
        <w:rPr>
          <w:rFonts w:ascii="Arial" w:hAnsi="Arial" w:cs="Arial"/>
          <w:sz w:val="22"/>
          <w:szCs w:val="22"/>
        </w:rPr>
      </w:pPr>
      <w:r w:rsidRPr="00221F92">
        <w:rPr>
          <w:rFonts w:ascii="Arial" w:hAnsi="Arial" w:cs="Arial"/>
          <w:b/>
          <w:sz w:val="22"/>
          <w:szCs w:val="22"/>
        </w:rPr>
        <w:t>8.1</w:t>
      </w:r>
      <w:r w:rsidRPr="00221F92">
        <w:rPr>
          <w:rFonts w:ascii="Arial" w:hAnsi="Arial" w:cs="Arial"/>
          <w:b/>
          <w:sz w:val="22"/>
          <w:szCs w:val="22"/>
        </w:rPr>
        <w:tab/>
      </w:r>
      <w:r w:rsidRPr="00221F92">
        <w:rPr>
          <w:rFonts w:ascii="Arial" w:hAnsi="Arial" w:cs="Arial"/>
          <w:sz w:val="22"/>
          <w:szCs w:val="22"/>
        </w:rPr>
        <w:t xml:space="preserve">Licensor represents and warrants, to the best of its </w:t>
      </w:r>
      <w:proofErr w:type="gramStart"/>
      <w:r w:rsidRPr="00221F92">
        <w:rPr>
          <w:rFonts w:ascii="Arial" w:hAnsi="Arial" w:cs="Arial"/>
          <w:sz w:val="22"/>
          <w:szCs w:val="22"/>
        </w:rPr>
        <w:t>knowledge, that</w:t>
      </w:r>
      <w:proofErr w:type="gramEnd"/>
      <w:r w:rsidRPr="00221F92">
        <w:rPr>
          <w:rFonts w:ascii="Arial" w:hAnsi="Arial" w:cs="Arial"/>
          <w:sz w:val="22"/>
          <w:szCs w:val="22"/>
        </w:rPr>
        <w:t xml:space="preserve"> neither the Applications and Services provided to </w:t>
      </w:r>
      <w:bookmarkStart w:id="239" w:name="agencycode62"/>
      <w:bookmarkEnd w:id="239"/>
      <w:r w:rsidRPr="00221F92">
        <w:rPr>
          <w:rFonts w:ascii="Arial" w:hAnsi="Arial" w:cs="Arial"/>
          <w:sz w:val="22"/>
          <w:szCs w:val="22"/>
        </w:rPr>
        <w:t xml:space="preserve">MDRS under this Agreement nor their use by </w:t>
      </w:r>
      <w:bookmarkStart w:id="240" w:name="agencycode63"/>
      <w:bookmarkEnd w:id="240"/>
      <w:r w:rsidRPr="00221F92">
        <w:rPr>
          <w:rFonts w:ascii="Arial" w:hAnsi="Arial" w:cs="Arial"/>
          <w:sz w:val="22"/>
          <w:szCs w:val="22"/>
        </w:rPr>
        <w:t xml:space="preserve">MDRS will violate or infringe on any copyright, patent, trade secret or other proprietary right of any person or entity. Licensor, at its own expense, shall defend or settle any and all infringement actions filed against Licensor or </w:t>
      </w:r>
      <w:bookmarkStart w:id="241" w:name="agencycode64"/>
      <w:bookmarkEnd w:id="241"/>
      <w:r w:rsidRPr="00221F92">
        <w:rPr>
          <w:rFonts w:ascii="Arial" w:hAnsi="Arial" w:cs="Arial"/>
          <w:sz w:val="22"/>
          <w:szCs w:val="22"/>
        </w:rPr>
        <w:t xml:space="preserve">MDRS which involve the Applications, Services or other items provided under this Agreement and shall pay all costs, attorney fees, damages and judgment finally awarded against </w:t>
      </w:r>
      <w:bookmarkStart w:id="242" w:name="agencycode65"/>
      <w:bookmarkEnd w:id="242"/>
      <w:r w:rsidRPr="00221F92">
        <w:rPr>
          <w:rFonts w:ascii="Arial" w:hAnsi="Arial" w:cs="Arial"/>
          <w:sz w:val="22"/>
          <w:szCs w:val="22"/>
        </w:rPr>
        <w:t xml:space="preserve">MDRS provided that: (a) </w:t>
      </w:r>
      <w:bookmarkStart w:id="243" w:name="agencycode66"/>
      <w:bookmarkEnd w:id="243"/>
      <w:r w:rsidRPr="00221F92">
        <w:rPr>
          <w:rFonts w:ascii="Arial" w:hAnsi="Arial" w:cs="Arial"/>
          <w:sz w:val="22"/>
          <w:szCs w:val="22"/>
        </w:rPr>
        <w:t xml:space="preserve">MDRS notifies Licensor in writing of any such claim of which it has knowledge; (b) Licensor has, to the extent authorized by Mississippi law, sole control of the defense of any actions or negotiations related to the defense or settlement of any such claim, and (c) </w:t>
      </w:r>
      <w:bookmarkStart w:id="244" w:name="agencycode67"/>
      <w:bookmarkEnd w:id="244"/>
      <w:r w:rsidRPr="00221F92">
        <w:rPr>
          <w:rFonts w:ascii="Arial" w:hAnsi="Arial" w:cs="Arial"/>
          <w:sz w:val="22"/>
          <w:szCs w:val="22"/>
        </w:rPr>
        <w:t xml:space="preserve">MDRS cooperates in the defense of the claim by supplying Licensor all relevant information currently available and in its possession, all at Licensor’s expense. In no event shall the State </w:t>
      </w:r>
      <w:r w:rsidRPr="00221F92">
        <w:rPr>
          <w:rFonts w:ascii="Arial" w:hAnsi="Arial" w:cs="Arial"/>
          <w:sz w:val="22"/>
          <w:szCs w:val="22"/>
        </w:rPr>
        <w:lastRenderedPageBreak/>
        <w:t xml:space="preserve">compromise, settle or adversely impact the defense of any actions or negotiations without the prior, written consent of Licensor. Further, in no event shall Licensor compromise or settle any such actions or negotiations without the prior written consent of </w:t>
      </w:r>
      <w:bookmarkStart w:id="245" w:name="agencycode68"/>
      <w:bookmarkEnd w:id="245"/>
      <w:r w:rsidRPr="00221F92">
        <w:rPr>
          <w:rFonts w:ascii="Arial" w:hAnsi="Arial" w:cs="Arial"/>
          <w:sz w:val="22"/>
          <w:szCs w:val="22"/>
        </w:rPr>
        <w:t xml:space="preserve">MDRS if such compromise or settlement would create an obligation or liability upon </w:t>
      </w:r>
      <w:bookmarkStart w:id="246" w:name="agencycode69"/>
      <w:bookmarkEnd w:id="246"/>
      <w:r w:rsidRPr="00221F92">
        <w:rPr>
          <w:rFonts w:ascii="Arial" w:hAnsi="Arial" w:cs="Arial"/>
          <w:sz w:val="22"/>
          <w:szCs w:val="22"/>
        </w:rPr>
        <w:t xml:space="preserve">MDRS or the State. If, in any such suit arising from such claim, the continued use of the items for the purpose intended is enjoined or threatened to be enjoined by any court of competent jurisdiction, Licensor shall, at its expense: (a) first procure for </w:t>
      </w:r>
      <w:bookmarkStart w:id="247" w:name="agencycode70"/>
      <w:bookmarkEnd w:id="247"/>
      <w:r w:rsidRPr="00221F92">
        <w:rPr>
          <w:rFonts w:ascii="Arial" w:hAnsi="Arial" w:cs="Arial"/>
          <w:sz w:val="22"/>
          <w:szCs w:val="22"/>
        </w:rPr>
        <w:t xml:space="preserve">MDRS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w:t>
      </w:r>
      <w:bookmarkStart w:id="248" w:name="agencycode71"/>
      <w:bookmarkEnd w:id="248"/>
      <w:r w:rsidRPr="00221F92">
        <w:rPr>
          <w:rFonts w:ascii="Arial" w:hAnsi="Arial" w:cs="Arial"/>
          <w:sz w:val="22"/>
          <w:szCs w:val="22"/>
        </w:rPr>
        <w:t xml:space="preserve">MDRS for the  fees previously paid by </w:t>
      </w:r>
      <w:bookmarkStart w:id="249" w:name="agencycode72"/>
      <w:bookmarkEnd w:id="249"/>
      <w:r w:rsidRPr="00221F92">
        <w:rPr>
          <w:rFonts w:ascii="Arial" w:hAnsi="Arial" w:cs="Arial"/>
          <w:sz w:val="22"/>
          <w:szCs w:val="22"/>
        </w:rPr>
        <w:t xml:space="preserve">MDRS for the infringing Applications and Services </w:t>
      </w:r>
      <w:bookmarkStart w:id="250" w:name="agencycode73"/>
      <w:bookmarkEnd w:id="250"/>
      <w:r w:rsidRPr="00221F92">
        <w:rPr>
          <w:rFonts w:ascii="Arial" w:hAnsi="Arial" w:cs="Arial"/>
          <w:sz w:val="22"/>
          <w:szCs w:val="22"/>
        </w:rPr>
        <w:t xml:space="preserve">MDRS may no longer use.  Said refund shall be paid within ten (10) business days of notice to </w:t>
      </w:r>
      <w:bookmarkStart w:id="251" w:name="agencycode74"/>
      <w:bookmarkEnd w:id="251"/>
      <w:r w:rsidRPr="00221F92">
        <w:rPr>
          <w:rFonts w:ascii="Arial" w:hAnsi="Arial" w:cs="Arial"/>
          <w:sz w:val="22"/>
          <w:szCs w:val="22"/>
        </w:rPr>
        <w:t>MDRS to discontinue said use.</w:t>
      </w:r>
    </w:p>
    <w:p w:rsidR="00221F92" w:rsidRPr="00221F92" w:rsidRDefault="00221F92" w:rsidP="00221F92">
      <w:pPr>
        <w:jc w:val="both"/>
        <w:rPr>
          <w:rFonts w:ascii="Arial" w:hAnsi="Arial" w:cs="Arial"/>
          <w:b/>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8.2</w:t>
      </w:r>
      <w:r w:rsidRPr="00221F92">
        <w:rPr>
          <w:rFonts w:ascii="Arial" w:hAnsi="Arial" w:cs="Arial"/>
          <w:b/>
          <w:sz w:val="22"/>
          <w:szCs w:val="22"/>
        </w:rPr>
        <w:tab/>
      </w:r>
      <w:r w:rsidRPr="00221F92">
        <w:rPr>
          <w:rFonts w:ascii="Arial" w:hAnsi="Arial" w:cs="Arial"/>
          <w:sz w:val="22"/>
          <w:szCs w:val="22"/>
        </w:rPr>
        <w:t xml:space="preserve">Licensor shall have no obligation for infringement claims caused by: (a) an unauthorized modification of the Applications or Service by </w:t>
      </w:r>
      <w:bookmarkStart w:id="252" w:name="agencycode75"/>
      <w:bookmarkEnd w:id="252"/>
      <w:r w:rsidRPr="00221F92">
        <w:rPr>
          <w:rFonts w:ascii="Arial" w:hAnsi="Arial" w:cs="Arial"/>
          <w:sz w:val="22"/>
          <w:szCs w:val="22"/>
        </w:rPr>
        <w:t xml:space="preserve">MDRS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w:t>
      </w:r>
      <w:bookmarkStart w:id="253" w:name="agencycode76"/>
      <w:bookmarkEnd w:id="253"/>
      <w:r w:rsidRPr="00221F92">
        <w:rPr>
          <w:rFonts w:ascii="Arial" w:hAnsi="Arial" w:cs="Arial"/>
          <w:sz w:val="22"/>
          <w:szCs w:val="22"/>
        </w:rPr>
        <w:t>MDRS other than in accordance with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9</w:t>
      </w:r>
      <w:r w:rsidRPr="00221F92">
        <w:rPr>
          <w:rFonts w:ascii="Arial" w:hAnsi="Arial" w:cs="Arial"/>
          <w:b/>
          <w:sz w:val="22"/>
          <w:szCs w:val="22"/>
        </w:rPr>
        <w:tab/>
        <w:t>DATA SECURITY</w:t>
      </w:r>
    </w:p>
    <w:p w:rsidR="00221F92" w:rsidRPr="00221F92" w:rsidRDefault="00221F92" w:rsidP="00221F92">
      <w:pPr>
        <w:jc w:val="both"/>
        <w:rPr>
          <w:rFonts w:ascii="Arial" w:hAnsi="Arial" w:cs="Arial"/>
          <w:sz w:val="22"/>
          <w:szCs w:val="22"/>
        </w:rPr>
      </w:pPr>
      <w:r w:rsidRPr="00221F92">
        <w:rPr>
          <w:rFonts w:ascii="Arial" w:hAnsi="Arial" w:cs="Arial"/>
          <w:b/>
          <w:sz w:val="22"/>
          <w:szCs w:val="22"/>
        </w:rPr>
        <w:t>9.1</w:t>
      </w:r>
      <w:r w:rsidRPr="00221F92">
        <w:rPr>
          <w:rFonts w:ascii="Arial" w:hAnsi="Arial" w:cs="Arial"/>
          <w:sz w:val="22"/>
          <w:szCs w:val="22"/>
        </w:rPr>
        <w:tab/>
        <w:t xml:space="preserve">As part of the Services, Licensor shall provide administrative, physical, and technical safeguards for protection of the security, confidentiality and integrity of </w:t>
      </w:r>
      <w:bookmarkStart w:id="254" w:name="agencycode77"/>
      <w:bookmarkEnd w:id="254"/>
      <w:r w:rsidRPr="00221F92">
        <w:rPr>
          <w:rFonts w:ascii="Arial" w:hAnsi="Arial" w:cs="Arial"/>
          <w:sz w:val="22"/>
          <w:szCs w:val="22"/>
        </w:rPr>
        <w:t>MDRS Content. Licensor agrees to comply with all applicable privacy or data protection statutes, rules, or regulations governing the respective activities of the parties under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9.2</w:t>
      </w:r>
      <w:r w:rsidRPr="00221F92">
        <w:rPr>
          <w:rFonts w:ascii="Arial" w:hAnsi="Arial" w:cs="Arial"/>
          <w:sz w:val="22"/>
          <w:szCs w:val="22"/>
        </w:rPr>
        <w:t xml:space="preserve">   Prior to initiation of the Services under this Agreement and on an ongoing basis thereafter,  </w:t>
      </w:r>
      <w:bookmarkStart w:id="255" w:name="agencycode78"/>
      <w:bookmarkEnd w:id="255"/>
      <w:r w:rsidRPr="00221F92">
        <w:rPr>
          <w:rFonts w:ascii="Arial" w:hAnsi="Arial" w:cs="Arial"/>
          <w:sz w:val="22"/>
          <w:szCs w:val="22"/>
        </w:rPr>
        <w:t xml:space="preserve">MDRS agrees to provide notice to Licensor of any extraordinary privacy or data protection statutes, rules, or regulations which are or become applicable to </w:t>
      </w:r>
      <w:bookmarkStart w:id="256" w:name="agencycode79"/>
      <w:bookmarkEnd w:id="256"/>
      <w:r w:rsidRPr="00221F92">
        <w:rPr>
          <w:rFonts w:ascii="Arial" w:hAnsi="Arial" w:cs="Arial"/>
          <w:sz w:val="22"/>
          <w:szCs w:val="22"/>
        </w:rPr>
        <w:t xml:space="preserve">MDRS’ industry and which could be imposed on Licensor as a result of provision of the Services. </w:t>
      </w:r>
      <w:bookmarkStart w:id="257" w:name="agencycode80"/>
      <w:bookmarkEnd w:id="257"/>
      <w:r w:rsidRPr="00221F92">
        <w:rPr>
          <w:rFonts w:ascii="Arial" w:hAnsi="Arial" w:cs="Arial"/>
          <w:sz w:val="22"/>
          <w:szCs w:val="22"/>
        </w:rPr>
        <w:t xml:space="preserve">MDRS will ensure that: (a) the transfer to Licensor and storage of any PHI or PII by Licensor is permitted under applicable data protection laws and regulations; and, (b) </w:t>
      </w:r>
      <w:bookmarkStart w:id="258" w:name="agencycode81"/>
      <w:bookmarkEnd w:id="258"/>
      <w:r w:rsidRPr="00221F92">
        <w:rPr>
          <w:rFonts w:ascii="Arial" w:hAnsi="Arial" w:cs="Arial"/>
          <w:sz w:val="22"/>
          <w:szCs w:val="22"/>
        </w:rPr>
        <w:t>MDRS will obtain consents from individuals for such transfer and storage to the extent required under applicable laws and regulations.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color w:val="333333"/>
          <w:sz w:val="22"/>
          <w:szCs w:val="22"/>
          <w:shd w:val="clear" w:color="auto" w:fill="FFFFFF"/>
        </w:rPr>
      </w:pPr>
      <w:r w:rsidRPr="00221F92">
        <w:rPr>
          <w:rFonts w:ascii="Arial" w:hAnsi="Arial" w:cs="Arial"/>
          <w:b/>
          <w:sz w:val="22"/>
          <w:szCs w:val="22"/>
        </w:rPr>
        <w:t>9.3</w:t>
      </w:r>
      <w:r w:rsidRPr="00221F92">
        <w:rPr>
          <w:rFonts w:ascii="Arial" w:hAnsi="Arial" w:cs="Arial"/>
          <w:b/>
          <w:sz w:val="22"/>
          <w:szCs w:val="22"/>
        </w:rPr>
        <w:tab/>
      </w:r>
      <w:r w:rsidRPr="00221F92">
        <w:rPr>
          <w:rFonts w:ascii="Arial" w:hAnsi="Arial" w:cs="Arial"/>
          <w:sz w:val="22"/>
          <w:szCs w:val="22"/>
        </w:rPr>
        <w:t xml:space="preserve">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w:t>
      </w:r>
      <w:bookmarkStart w:id="259" w:name="agencycode82"/>
      <w:bookmarkEnd w:id="259"/>
      <w:r w:rsidRPr="00221F92">
        <w:rPr>
          <w:rFonts w:ascii="Arial" w:hAnsi="Arial" w:cs="Arial"/>
          <w:sz w:val="22"/>
          <w:szCs w:val="22"/>
        </w:rPr>
        <w:t xml:space="preserve">MDRS’ authorized staff. The Applications shall provide </w:t>
      </w:r>
      <w:bookmarkStart w:id="260" w:name="agencycode83"/>
      <w:bookmarkEnd w:id="260"/>
      <w:r w:rsidRPr="00221F92">
        <w:rPr>
          <w:rFonts w:ascii="Arial" w:hAnsi="Arial" w:cs="Arial"/>
          <w:sz w:val="22"/>
          <w:szCs w:val="22"/>
        </w:rPr>
        <w:t xml:space="preserve">MDRS with the ability to configure application security and logical access per </w:t>
      </w:r>
      <w:bookmarkStart w:id="261" w:name="agencycode84"/>
      <w:bookmarkEnd w:id="261"/>
      <w:r w:rsidRPr="00221F92">
        <w:rPr>
          <w:rFonts w:ascii="Arial" w:hAnsi="Arial" w:cs="Arial"/>
          <w:sz w:val="22"/>
          <w:szCs w:val="22"/>
        </w:rPr>
        <w:t xml:space="preserve">MDRS’ business processes. </w:t>
      </w:r>
      <w:r w:rsidRPr="00221F92">
        <w:rPr>
          <w:rFonts w:ascii="Arial" w:hAnsi="Arial" w:cs="Arial"/>
          <w:color w:val="333333"/>
          <w:sz w:val="22"/>
          <w:szCs w:val="22"/>
          <w:shd w:val="clear" w:color="auto" w:fill="FFFFFF"/>
        </w:rPr>
        <w:t xml:space="preserve">In the event </w:t>
      </w:r>
      <w:bookmarkStart w:id="262" w:name="agencycode85"/>
      <w:bookmarkEnd w:id="262"/>
      <w:r w:rsidRPr="00221F92">
        <w:rPr>
          <w:rFonts w:ascii="Arial" w:hAnsi="Arial" w:cs="Arial"/>
          <w:color w:val="333333"/>
          <w:sz w:val="22"/>
          <w:szCs w:val="22"/>
          <w:shd w:val="clear" w:color="auto" w:fill="FFFFFF"/>
        </w:rPr>
        <w:t xml:space="preserve">MDRS identifies a security issue, </w:t>
      </w:r>
      <w:bookmarkStart w:id="263" w:name="agencycode86"/>
      <w:bookmarkEnd w:id="263"/>
      <w:r w:rsidRPr="00221F92">
        <w:rPr>
          <w:rFonts w:ascii="Arial" w:hAnsi="Arial" w:cs="Arial"/>
          <w:color w:val="333333"/>
          <w:sz w:val="22"/>
          <w:szCs w:val="22"/>
          <w:shd w:val="clear" w:color="auto" w:fill="FFFFFF"/>
        </w:rPr>
        <w:t xml:space="preserve">MDRS will notify Licensor. </w:t>
      </w:r>
    </w:p>
    <w:p w:rsidR="00221F92" w:rsidRPr="00221F92" w:rsidRDefault="00221F92" w:rsidP="00221F92">
      <w:pPr>
        <w:jc w:val="both"/>
        <w:rPr>
          <w:rFonts w:ascii="Arial" w:hAnsi="Arial" w:cs="Arial"/>
          <w:color w:val="333333"/>
          <w:sz w:val="22"/>
          <w:szCs w:val="22"/>
          <w:shd w:val="clear" w:color="auto" w:fill="FFFFFF"/>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9.4</w:t>
      </w:r>
      <w:r w:rsidRPr="00221F92">
        <w:rPr>
          <w:rFonts w:ascii="Arial" w:hAnsi="Arial" w:cs="Arial"/>
          <w:sz w:val="22"/>
          <w:szCs w:val="22"/>
        </w:rPr>
        <w:tab/>
        <w:t>At a minimum, Licensor’s safeguards for the protection of PHI and PII shall include: (</w:t>
      </w:r>
      <w:proofErr w:type="spellStart"/>
      <w:r w:rsidRPr="00221F92">
        <w:rPr>
          <w:rFonts w:ascii="Arial" w:hAnsi="Arial" w:cs="Arial"/>
          <w:sz w:val="22"/>
          <w:szCs w:val="22"/>
        </w:rPr>
        <w:t>i</w:t>
      </w:r>
      <w:proofErr w:type="spellEnd"/>
      <w:r w:rsidRPr="00221F92">
        <w:rPr>
          <w:rFonts w:ascii="Arial" w:hAnsi="Arial" w:cs="Arial"/>
          <w:sz w:val="22"/>
          <w:szCs w:val="22"/>
        </w:rPr>
        <w:t xml:space="preserve">) limiting access of PHI and PII to authorized employees; (ii) securing business facilities, data centers, paper files, servers, back-up systems and computing equipment, including, but not limited to, all mobile devices and other equipment with information storage capability; (iii) </w:t>
      </w:r>
      <w:r w:rsidRPr="00221F92">
        <w:rPr>
          <w:rFonts w:ascii="Arial" w:hAnsi="Arial" w:cs="Arial"/>
          <w:sz w:val="22"/>
          <w:szCs w:val="22"/>
        </w:rPr>
        <w:lastRenderedPageBreak/>
        <w:t>implementing network, device application, database and platform security; (iv) securing information transmission, storage and disposal; (v) implementing authentication and access controls within media, applications, operating systems and equipment; (vi) encrypting PII and PHI stored on any mobile media; (vii) encrypting PII and PHI transmitted over public or wireless networks; (viii) strictly segregating PII and PHI from information of Licensor or its other customers so that PII and PHI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Any and all subcontractors shall adhere to the aforementioned protection and encryption (in transit and at rest) of PHI and PII, as well as follow the stated breach policy.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9.5</w:t>
      </w:r>
      <w:r w:rsidRPr="00221F92">
        <w:rPr>
          <w:rFonts w:ascii="Arial" w:hAnsi="Arial" w:cs="Arial"/>
          <w:sz w:val="22"/>
          <w:szCs w:val="22"/>
        </w:rPr>
        <w:tab/>
        <w:t xml:space="preserve">Licensor will comply with all applicable federal and state laws to resolve security breaches, and, to the extent Licensor is responsible for such security breaches, will cover the cost of remedial measures as required by such laws and otherwise consistent with this Agreement. </w:t>
      </w:r>
      <w:bookmarkStart w:id="264" w:name="agencycode87"/>
      <w:bookmarkEnd w:id="264"/>
      <w:r w:rsidRPr="00221F92">
        <w:rPr>
          <w:rFonts w:ascii="Arial" w:hAnsi="Arial" w:cs="Arial"/>
          <w:sz w:val="22"/>
          <w:szCs w:val="22"/>
        </w:rPr>
        <w:t xml:space="preserve">MDRS may seek equitable relief including a restraining order, injunctive relief, specific performance, and such other relief that may be available from a court in addition to any other remedy to which </w:t>
      </w:r>
      <w:bookmarkStart w:id="265" w:name="agencycode88"/>
      <w:bookmarkEnd w:id="265"/>
      <w:r w:rsidRPr="00221F92">
        <w:rPr>
          <w:rFonts w:ascii="Arial" w:hAnsi="Arial" w:cs="Arial"/>
          <w:sz w:val="22"/>
          <w:szCs w:val="22"/>
        </w:rPr>
        <w:t>MDRS may be entitled at law or in equity.  Such remedies shall not be deemed to be exclusive but shall be in addition to all other remedies available at law or in equity.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9.6</w:t>
      </w:r>
      <w:r w:rsidRPr="00221F92">
        <w:rPr>
          <w:rFonts w:ascii="Arial" w:hAnsi="Arial" w:cs="Arial"/>
          <w:b/>
          <w:sz w:val="22"/>
          <w:szCs w:val="22"/>
        </w:rPr>
        <w:tab/>
      </w:r>
      <w:r w:rsidRPr="00221F92">
        <w:rPr>
          <w:rFonts w:ascii="Arial" w:hAnsi="Arial" w:cs="Arial"/>
          <w:sz w:val="22"/>
          <w:szCs w:val="22"/>
        </w:rPr>
        <w:t xml:space="preserve">At any time during the term of this Agreement at </w:t>
      </w:r>
      <w:bookmarkStart w:id="266" w:name="agencycode89"/>
      <w:bookmarkEnd w:id="266"/>
      <w:r w:rsidRPr="00221F92">
        <w:rPr>
          <w:rFonts w:ascii="Arial" w:hAnsi="Arial" w:cs="Arial"/>
          <w:sz w:val="22"/>
          <w:szCs w:val="22"/>
        </w:rPr>
        <w:t xml:space="preserve">MDRS’ request or upon the termination or expiration of this Agreement for any reason, Licensor shall promptly return to </w:t>
      </w:r>
      <w:bookmarkStart w:id="267" w:name="agencycode90"/>
      <w:bookmarkEnd w:id="267"/>
      <w:r w:rsidRPr="00221F92">
        <w:rPr>
          <w:rFonts w:ascii="Arial" w:hAnsi="Arial" w:cs="Arial"/>
          <w:sz w:val="22"/>
          <w:szCs w:val="22"/>
        </w:rPr>
        <w:t xml:space="preserve">MDRS all copies, whether in written, electronic or other form or media, of PHI and PII in its possession, or securely dispose of all such copies, and certify in writing to </w:t>
      </w:r>
      <w:bookmarkStart w:id="268" w:name="agencycode91"/>
      <w:bookmarkEnd w:id="268"/>
      <w:r w:rsidRPr="00221F92">
        <w:rPr>
          <w:rFonts w:ascii="Arial" w:hAnsi="Arial" w:cs="Arial"/>
          <w:sz w:val="22"/>
          <w:szCs w:val="22"/>
        </w:rPr>
        <w:t xml:space="preserve">MDRS that such has been returned to </w:t>
      </w:r>
      <w:bookmarkStart w:id="269" w:name="agencycode92"/>
      <w:bookmarkEnd w:id="269"/>
      <w:r w:rsidRPr="00221F92">
        <w:rPr>
          <w:rFonts w:ascii="Arial" w:hAnsi="Arial" w:cs="Arial"/>
          <w:sz w:val="22"/>
          <w:szCs w:val="22"/>
        </w:rPr>
        <w:t xml:space="preserve">MDRS or disposed of securely. Licensor shall comply with all reasonable directions provided by </w:t>
      </w:r>
      <w:bookmarkStart w:id="270" w:name="agencycode93"/>
      <w:bookmarkEnd w:id="270"/>
      <w:r w:rsidRPr="00221F92">
        <w:rPr>
          <w:rFonts w:ascii="Arial" w:hAnsi="Arial" w:cs="Arial"/>
          <w:sz w:val="22"/>
          <w:szCs w:val="22"/>
        </w:rPr>
        <w:t>MDRS with respect to the return or disposal of PHI and PII.</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9.7</w:t>
      </w:r>
      <w:r w:rsidRPr="00221F92">
        <w:rPr>
          <w:rFonts w:ascii="Arial" w:hAnsi="Arial" w:cs="Arial"/>
          <w:sz w:val="22"/>
          <w:szCs w:val="22"/>
        </w:rPr>
        <w:tab/>
        <w:t xml:space="preserve">Upon </w:t>
      </w:r>
      <w:bookmarkStart w:id="271" w:name="agencycode94"/>
      <w:bookmarkEnd w:id="271"/>
      <w:r w:rsidRPr="00221F92">
        <w:rPr>
          <w:rFonts w:ascii="Arial" w:hAnsi="Arial" w:cs="Arial"/>
          <w:sz w:val="22"/>
          <w:szCs w:val="22"/>
        </w:rPr>
        <w:t xml:space="preserve">MDRS’ request, to confirm Licensor’s compliance with this Agreement, as well as any applicable laws, regulations and industry standards, Licensor grants </w:t>
      </w:r>
      <w:bookmarkStart w:id="272" w:name="agencycode95"/>
      <w:bookmarkEnd w:id="272"/>
      <w:r w:rsidRPr="00221F92">
        <w:rPr>
          <w:rFonts w:ascii="Arial" w:hAnsi="Arial" w:cs="Arial"/>
          <w:sz w:val="22"/>
          <w:szCs w:val="22"/>
        </w:rPr>
        <w:t xml:space="preserve">MDRS or, upon </w:t>
      </w:r>
      <w:bookmarkStart w:id="273" w:name="agencycode96"/>
      <w:bookmarkEnd w:id="273"/>
      <w:r w:rsidRPr="00221F92">
        <w:rPr>
          <w:rFonts w:ascii="Arial" w:hAnsi="Arial" w:cs="Arial"/>
          <w:sz w:val="22"/>
          <w:szCs w:val="22"/>
        </w:rPr>
        <w:t xml:space="preserve">MDRS’ election, a third party on </w:t>
      </w:r>
      <w:bookmarkStart w:id="274" w:name="agencycode97"/>
      <w:bookmarkEnd w:id="274"/>
      <w:r w:rsidRPr="00221F92">
        <w:rPr>
          <w:rFonts w:ascii="Arial" w:hAnsi="Arial" w:cs="Arial"/>
          <w:sz w:val="22"/>
          <w:szCs w:val="22"/>
        </w:rPr>
        <w:t xml:space="preserve">MDRS’ behalf, permission to perform an assessment, audit, examination or review of all controls in Licensor’s physical and/or technical environment in relation to all PHI or PII being handled and/or services being provided to </w:t>
      </w:r>
      <w:bookmarkStart w:id="275" w:name="agencycode98"/>
      <w:bookmarkEnd w:id="275"/>
      <w:r w:rsidRPr="00221F92">
        <w:rPr>
          <w:rFonts w:ascii="Arial" w:hAnsi="Arial" w:cs="Arial"/>
          <w:sz w:val="22"/>
          <w:szCs w:val="22"/>
        </w:rPr>
        <w:t xml:space="preserve">MDRS pursuant to this Agreement. Licensor shall fully cooperate with such assessment by providing access to knowledgeable personnel, physical premises, Documentation, infrastructure and application software that processes, stores or transports PHI or PII for </w:t>
      </w:r>
      <w:bookmarkStart w:id="276" w:name="agencycode99"/>
      <w:bookmarkEnd w:id="276"/>
      <w:r w:rsidRPr="00221F92">
        <w:rPr>
          <w:rFonts w:ascii="Arial" w:hAnsi="Arial" w:cs="Arial"/>
          <w:sz w:val="22"/>
          <w:szCs w:val="22"/>
        </w:rPr>
        <w:t>MDRS pursuant to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9.8</w:t>
      </w:r>
      <w:r w:rsidRPr="00221F92">
        <w:rPr>
          <w:rFonts w:ascii="Arial" w:hAnsi="Arial" w:cs="Arial"/>
          <w:sz w:val="22"/>
          <w:szCs w:val="22"/>
        </w:rPr>
        <w:tab/>
        <w:t xml:space="preserve">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w:t>
      </w:r>
      <w:bookmarkStart w:id="277" w:name="agencycode100"/>
      <w:bookmarkEnd w:id="277"/>
      <w:r w:rsidRPr="00221F92">
        <w:rPr>
          <w:rFonts w:ascii="Arial" w:hAnsi="Arial" w:cs="Arial"/>
          <w:sz w:val="22"/>
          <w:szCs w:val="22"/>
        </w:rPr>
        <w:t>MDRS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10</w:t>
      </w:r>
      <w:r w:rsidRPr="00221F92">
        <w:rPr>
          <w:rFonts w:ascii="Arial" w:hAnsi="Arial" w:cs="Arial"/>
          <w:b/>
          <w:bCs/>
          <w:sz w:val="22"/>
          <w:szCs w:val="22"/>
        </w:rPr>
        <w:tab/>
        <w:t>EMPLOYMENT STATUS</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10.1</w:t>
      </w:r>
      <w:r w:rsidRPr="00221F92">
        <w:rPr>
          <w:rFonts w:ascii="Arial" w:hAnsi="Arial" w:cs="Arial"/>
          <w:sz w:val="22"/>
          <w:szCs w:val="22"/>
        </w:rPr>
        <w:tab/>
        <w:t xml:space="preserve">Licensor shall, during the entire term of this Agreement, be construed to be an independent contractor. Nothing in this Agreement is intended to nor shall be construed to create </w:t>
      </w:r>
      <w:r w:rsidRPr="00221F92">
        <w:rPr>
          <w:rFonts w:ascii="Arial" w:hAnsi="Arial" w:cs="Arial"/>
          <w:sz w:val="22"/>
          <w:szCs w:val="22"/>
        </w:rPr>
        <w:lastRenderedPageBreak/>
        <w:t>an employer-employee relationship, or a joint venture relationship.</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10.2</w:t>
      </w:r>
      <w:r w:rsidRPr="00221F92">
        <w:rPr>
          <w:rFonts w:ascii="Arial" w:hAnsi="Arial" w:cs="Arial"/>
          <w:sz w:val="22"/>
          <w:szCs w:val="22"/>
        </w:rP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10.3</w:t>
      </w:r>
      <w:r w:rsidRPr="00221F92">
        <w:rPr>
          <w:rFonts w:ascii="Arial" w:hAnsi="Arial" w:cs="Arial"/>
          <w:sz w:val="22"/>
          <w:szCs w:val="22"/>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10.4</w:t>
      </w:r>
      <w:r w:rsidRPr="00221F92">
        <w:rPr>
          <w:rFonts w:ascii="Arial" w:hAnsi="Arial" w:cs="Arial"/>
          <w:sz w:val="22"/>
          <w:szCs w:val="22"/>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11</w:t>
      </w:r>
      <w:r w:rsidRPr="00221F92">
        <w:rPr>
          <w:rFonts w:ascii="Arial" w:hAnsi="Arial" w:cs="Arial"/>
          <w:b/>
          <w:bCs/>
          <w:sz w:val="22"/>
          <w:szCs w:val="22"/>
        </w:rPr>
        <w:tab/>
        <w:t>BEHAVIOR OF EMPLOYEES/SUBCONTRACTORS</w:t>
      </w:r>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12</w:t>
      </w:r>
      <w:r w:rsidRPr="00221F92">
        <w:rPr>
          <w:rFonts w:ascii="Arial" w:hAnsi="Arial" w:cs="Arial"/>
          <w:b/>
          <w:bCs/>
          <w:sz w:val="22"/>
          <w:szCs w:val="22"/>
        </w:rPr>
        <w:tab/>
        <w:t>MODIFICATION OR RENEGOTIATION</w:t>
      </w:r>
    </w:p>
    <w:p w:rsidR="00221F92" w:rsidRPr="00221F92" w:rsidRDefault="00221F92" w:rsidP="00221F92">
      <w:pPr>
        <w:jc w:val="both"/>
        <w:rPr>
          <w:rFonts w:ascii="Arial" w:hAnsi="Arial" w:cs="Arial"/>
          <w:sz w:val="22"/>
          <w:szCs w:val="22"/>
        </w:rPr>
      </w:pPr>
      <w:r w:rsidRPr="00221F92">
        <w:rPr>
          <w:rFonts w:ascii="Arial"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13</w:t>
      </w:r>
      <w:r w:rsidRPr="00221F92">
        <w:rPr>
          <w:rFonts w:ascii="Arial" w:hAnsi="Arial" w:cs="Arial"/>
          <w:b/>
          <w:bCs/>
          <w:sz w:val="22"/>
          <w:szCs w:val="22"/>
        </w:rPr>
        <w:tab/>
        <w:t>AUTHORITY, ASSIGNMENT AND SUBCONTRACTS</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13.1</w:t>
      </w:r>
      <w:r w:rsidRPr="00221F92">
        <w:rPr>
          <w:rFonts w:ascii="Arial" w:hAnsi="Arial" w:cs="Arial"/>
          <w:sz w:val="22"/>
          <w:szCs w:val="22"/>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rsidR="00221F92" w:rsidRPr="00221F92" w:rsidRDefault="00221F92" w:rsidP="00221F92">
      <w:pPr>
        <w:jc w:val="both"/>
        <w:rPr>
          <w:rFonts w:ascii="Arial" w:hAnsi="Arial" w:cs="Arial"/>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13.2</w:t>
      </w:r>
      <w:r w:rsidRPr="00221F92">
        <w:rPr>
          <w:rFonts w:ascii="Arial"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13.3</w:t>
      </w:r>
      <w:r w:rsidRPr="00221F92">
        <w:rPr>
          <w:rFonts w:ascii="Arial" w:hAnsi="Arial" w:cs="Arial"/>
          <w:sz w:val="22"/>
          <w:szCs w:val="22"/>
        </w:rPr>
        <w:tab/>
        <w:t xml:space="preserve">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w:t>
      </w:r>
      <w:r w:rsidRPr="00221F92">
        <w:rPr>
          <w:rFonts w:ascii="Arial" w:hAnsi="Arial" w:cs="Arial"/>
          <w:sz w:val="22"/>
          <w:szCs w:val="22"/>
        </w:rPr>
        <w:lastRenderedPageBreak/>
        <w:t>Licensee may deem necessary.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13.4</w:t>
      </w:r>
      <w:r w:rsidRPr="00221F92">
        <w:rPr>
          <w:rFonts w:ascii="Arial" w:hAnsi="Arial" w:cs="Arial"/>
          <w:b/>
          <w:bCs/>
          <w:sz w:val="22"/>
          <w:szCs w:val="22"/>
        </w:rPr>
        <w:tab/>
      </w:r>
      <w:r w:rsidRPr="00221F92">
        <w:rPr>
          <w:rFonts w:ascii="Arial" w:hAnsi="Arial" w:cs="Arial"/>
          <w:sz w:val="22"/>
          <w:szCs w:val="22"/>
        </w:rPr>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w:t>
      </w:r>
      <w:proofErr w:type="spellStart"/>
      <w:r w:rsidRPr="00221F92">
        <w:rPr>
          <w:rFonts w:ascii="Arial" w:hAnsi="Arial" w:cs="Arial"/>
          <w:sz w:val="22"/>
          <w:szCs w:val="22"/>
        </w:rPr>
        <w:t>privity</w:t>
      </w:r>
      <w:proofErr w:type="spellEnd"/>
      <w:r w:rsidRPr="00221F92">
        <w:rPr>
          <w:rFonts w:ascii="Arial" w:hAnsi="Arial" w:cs="Arial"/>
          <w:sz w:val="22"/>
          <w:szCs w:val="22"/>
        </w:rPr>
        <w:t xml:space="preserve">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13.5</w:t>
      </w:r>
      <w:r w:rsidRPr="00221F92">
        <w:rPr>
          <w:rFonts w:ascii="Arial" w:hAnsi="Arial" w:cs="Arial"/>
          <w:sz w:val="22"/>
          <w:szCs w:val="22"/>
        </w:rPr>
        <w:tab/>
        <w:t>All subcontractors shall be bound by any negotiation, arbitration, appeal, adjudication or settlement of any dispute between the Licensor and the Licensee, where such dispute affects the subcontract.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ARTICLE 14</w:t>
      </w:r>
      <w:r w:rsidRPr="00221F92">
        <w:rPr>
          <w:rFonts w:ascii="Arial" w:hAnsi="Arial" w:cs="Arial"/>
          <w:b/>
          <w:bCs/>
          <w:sz w:val="22"/>
          <w:szCs w:val="22"/>
        </w:rPr>
        <w:tab/>
        <w:t>AVAILABILITY OF FUNDS</w:t>
      </w:r>
    </w:p>
    <w:p w:rsidR="00221F92" w:rsidRPr="00221F92" w:rsidRDefault="00221F92" w:rsidP="00221F92">
      <w:pPr>
        <w:jc w:val="both"/>
        <w:rPr>
          <w:rFonts w:ascii="Arial" w:hAnsi="Arial" w:cs="Arial"/>
          <w:sz w:val="22"/>
          <w:szCs w:val="22"/>
        </w:rPr>
      </w:pPr>
      <w:r w:rsidRPr="00221F92">
        <w:rPr>
          <w:rFonts w:ascii="Arial" w:hAnsi="Arial" w:cs="Arial"/>
          <w:sz w:val="22"/>
          <w:szCs w:val="22"/>
        </w:rPr>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15  TERMINATION</w:t>
      </w:r>
      <w:proofErr w:type="gramEnd"/>
    </w:p>
    <w:p w:rsidR="00221F92" w:rsidRPr="00221F92" w:rsidRDefault="00221F92" w:rsidP="00221F92">
      <w:pPr>
        <w:jc w:val="both"/>
        <w:rPr>
          <w:rFonts w:ascii="Arial" w:hAnsi="Arial" w:cs="Arial"/>
          <w:sz w:val="22"/>
          <w:szCs w:val="22"/>
          <w:u w:val="single"/>
        </w:rPr>
      </w:pPr>
      <w:r w:rsidRPr="00221F92">
        <w:rPr>
          <w:rFonts w:ascii="Arial" w:hAnsi="Arial" w:cs="Arial"/>
          <w:b/>
          <w:bCs/>
          <w:sz w:val="22"/>
          <w:szCs w:val="22"/>
        </w:rPr>
        <w:t>15.1</w:t>
      </w:r>
      <w:r w:rsidRPr="00221F92">
        <w:rPr>
          <w:rFonts w:ascii="Arial" w:hAnsi="Arial" w:cs="Arial"/>
          <w:sz w:val="22"/>
          <w:szCs w:val="22"/>
        </w:rPr>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15.2</w:t>
      </w:r>
      <w:r w:rsidRPr="00221F92">
        <w:rPr>
          <w:rFonts w:ascii="Arial" w:hAnsi="Arial" w:cs="Arial"/>
          <w:sz w:val="22"/>
          <w:szCs w:val="22"/>
        </w:rPr>
        <w:tab/>
        <w:t xml:space="preserve">In the event Licensee terminates this Agreement, Licensor shall be paid for Services rendered by Licensor and accepted by Licensee prior to the termination. Further, upon termination of this Agreement, Licensor shall refund any and all applicable unexpended prorated annual SaaS </w:t>
      </w:r>
      <w:r w:rsidRPr="00221F92">
        <w:rPr>
          <w:rFonts w:ascii="Arial" w:hAnsi="Arial" w:cs="Arial"/>
          <w:sz w:val="22"/>
          <w:szCs w:val="22"/>
        </w:rPr>
        <w:lastRenderedPageBreak/>
        <w:t xml:space="preserve">fees previously paid by Licensee. </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16  GOVERNING</w:t>
      </w:r>
      <w:proofErr w:type="gramEnd"/>
      <w:r w:rsidRPr="00221F92">
        <w:rPr>
          <w:rFonts w:ascii="Arial" w:hAnsi="Arial" w:cs="Arial"/>
          <w:b/>
          <w:bCs/>
          <w:sz w:val="22"/>
          <w:szCs w:val="22"/>
        </w:rPr>
        <w:t xml:space="preserve"> LAW</w:t>
      </w:r>
    </w:p>
    <w:p w:rsidR="00221F92" w:rsidRPr="00221F92" w:rsidRDefault="00221F92" w:rsidP="00221F92">
      <w:pPr>
        <w:jc w:val="both"/>
        <w:rPr>
          <w:rFonts w:ascii="Arial" w:hAnsi="Arial" w:cs="Arial"/>
          <w:sz w:val="22"/>
          <w:szCs w:val="22"/>
        </w:rPr>
      </w:pPr>
      <w:r w:rsidRPr="00221F92">
        <w:rPr>
          <w:rFonts w:ascii="Arial" w:hAnsi="Arial" w:cs="Arial"/>
          <w:sz w:val="22"/>
          <w:szCs w:val="22"/>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17  WAIVER</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18  SEVERABILITY</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19  CAPTIONS</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The captions or headings in this Agreement are for convenience only, and in no way define, limit or describe the scope or intent of any provision or Article in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20  HOLD</w:t>
      </w:r>
      <w:proofErr w:type="gramEnd"/>
      <w:r w:rsidRPr="00221F92">
        <w:rPr>
          <w:rFonts w:ascii="Arial" w:hAnsi="Arial" w:cs="Arial"/>
          <w:b/>
          <w:bCs/>
          <w:sz w:val="22"/>
          <w:szCs w:val="22"/>
        </w:rPr>
        <w:t xml:space="preserve"> HARMLESS</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21  THIRD</w:t>
      </w:r>
      <w:proofErr w:type="gramEnd"/>
      <w:r w:rsidRPr="00221F92">
        <w:rPr>
          <w:rFonts w:ascii="Arial" w:hAnsi="Arial" w:cs="Arial"/>
          <w:b/>
          <w:bCs/>
          <w:sz w:val="22"/>
          <w:szCs w:val="22"/>
        </w:rPr>
        <w:t xml:space="preserve"> PARTY ACTION NOTIFICATION</w:t>
      </w:r>
    </w:p>
    <w:p w:rsidR="00221F92" w:rsidRDefault="00221F92" w:rsidP="00221F92">
      <w:pPr>
        <w:jc w:val="both"/>
        <w:rPr>
          <w:rFonts w:ascii="Arial" w:hAnsi="Arial" w:cs="Arial"/>
          <w:sz w:val="22"/>
          <w:szCs w:val="22"/>
        </w:rPr>
      </w:pPr>
      <w:r w:rsidRPr="00221F92">
        <w:rPr>
          <w:rFonts w:ascii="Arial" w:hAnsi="Arial" w:cs="Arial"/>
          <w:sz w:val="22"/>
          <w:szCs w:val="22"/>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rsidR="007564E5" w:rsidRPr="00221F92" w:rsidRDefault="007564E5"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lastRenderedPageBreak/>
        <w:t xml:space="preserve">ARTICLE </w:t>
      </w:r>
      <w:proofErr w:type="gramStart"/>
      <w:r w:rsidRPr="00221F92">
        <w:rPr>
          <w:rFonts w:ascii="Arial" w:hAnsi="Arial" w:cs="Arial"/>
          <w:b/>
          <w:bCs/>
          <w:sz w:val="22"/>
          <w:szCs w:val="22"/>
        </w:rPr>
        <w:t>22  AUTHORITY</w:t>
      </w:r>
      <w:proofErr w:type="gramEnd"/>
      <w:r w:rsidRPr="00221F92">
        <w:rPr>
          <w:rFonts w:ascii="Arial" w:hAnsi="Arial" w:cs="Arial"/>
          <w:b/>
          <w:bCs/>
          <w:sz w:val="22"/>
          <w:szCs w:val="22"/>
        </w:rPr>
        <w:t xml:space="preserve"> TO CONTRACT</w:t>
      </w:r>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23  NOTICE</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w:t>
      </w:r>
      <w:proofErr w:type="spellStart"/>
      <w:r w:rsidRPr="00221F92">
        <w:rPr>
          <w:rFonts w:ascii="Arial" w:hAnsi="Arial" w:cs="Arial"/>
          <w:sz w:val="22"/>
          <w:szCs w:val="22"/>
        </w:rPr>
        <w:t>Orgeron</w:t>
      </w:r>
      <w:proofErr w:type="spellEnd"/>
      <w:r w:rsidRPr="00221F92">
        <w:rPr>
          <w:rFonts w:ascii="Arial" w:hAnsi="Arial" w:cs="Arial"/>
          <w:sz w:val="22"/>
          <w:szCs w:val="22"/>
        </w:rPr>
        <w:t xml:space="preserve">, Ph.D., Executive Director, Mississippi Department of Information Technology Services, 3771 Eastwood Drive, Jackson, Mississippi 39211. Licensee’s address for notice is: </w:t>
      </w:r>
      <w:bookmarkStart w:id="278" w:name="agencycontname"/>
      <w:bookmarkEnd w:id="278"/>
      <w:r w:rsidRPr="00221F92">
        <w:rPr>
          <w:rFonts w:ascii="Arial" w:hAnsi="Arial" w:cs="Arial"/>
          <w:sz w:val="22"/>
          <w:szCs w:val="22"/>
        </w:rPr>
        <w:t xml:space="preserve">Ms. Paula Brown, MIS Director, Mississippi Department of Rehabilitation Services, </w:t>
      </w:r>
      <w:bookmarkStart w:id="279" w:name="agencynoticestreet"/>
      <w:bookmarkEnd w:id="279"/>
      <w:proofErr w:type="gramStart"/>
      <w:r w:rsidRPr="00221F92">
        <w:rPr>
          <w:rFonts w:ascii="Arial" w:hAnsi="Arial" w:cs="Arial"/>
          <w:sz w:val="22"/>
          <w:szCs w:val="22"/>
        </w:rPr>
        <w:t>1281</w:t>
      </w:r>
      <w:proofErr w:type="gramEnd"/>
      <w:r w:rsidRPr="00221F92">
        <w:rPr>
          <w:rFonts w:ascii="Arial" w:hAnsi="Arial" w:cs="Arial"/>
          <w:sz w:val="22"/>
          <w:szCs w:val="22"/>
        </w:rPr>
        <w:t xml:space="preserve"> Highway 51, </w:t>
      </w:r>
      <w:bookmarkStart w:id="280" w:name="agencynoticecity"/>
      <w:bookmarkEnd w:id="280"/>
      <w:r w:rsidRPr="00221F92">
        <w:rPr>
          <w:rFonts w:ascii="Arial" w:hAnsi="Arial" w:cs="Arial"/>
          <w:sz w:val="22"/>
          <w:szCs w:val="22"/>
        </w:rPr>
        <w:t xml:space="preserve">Madison, </w:t>
      </w:r>
      <w:bookmarkStart w:id="281" w:name="agencynoticestate"/>
      <w:bookmarkEnd w:id="281"/>
      <w:r w:rsidRPr="00221F92">
        <w:rPr>
          <w:rFonts w:ascii="Arial" w:hAnsi="Arial" w:cs="Arial"/>
          <w:sz w:val="22"/>
          <w:szCs w:val="22"/>
        </w:rPr>
        <w:t xml:space="preserve">Mississippi </w:t>
      </w:r>
      <w:bookmarkStart w:id="282" w:name="agencynoticezip"/>
      <w:bookmarkEnd w:id="282"/>
      <w:r w:rsidRPr="00221F92">
        <w:rPr>
          <w:rFonts w:ascii="Arial" w:hAnsi="Arial" w:cs="Arial"/>
          <w:sz w:val="22"/>
          <w:szCs w:val="22"/>
        </w:rPr>
        <w:t xml:space="preserve">39110. The Seller’s address for notice is: </w:t>
      </w:r>
      <w:bookmarkStart w:id="283" w:name="vendornoticename"/>
      <w:bookmarkEnd w:id="283"/>
      <w:r w:rsidRPr="00221F92">
        <w:rPr>
          <w:rFonts w:ascii="Arial" w:hAnsi="Arial" w:cs="Arial"/>
          <w:sz w:val="22"/>
          <w:szCs w:val="22"/>
          <w:highlight w:val="yellow"/>
        </w:rPr>
        <w:t>VENDOR NOTICE INFORMATION</w:t>
      </w:r>
      <w:bookmarkStart w:id="284" w:name="agencycontstreet"/>
      <w:bookmarkStart w:id="285" w:name="agencycontzip"/>
      <w:bookmarkStart w:id="286" w:name="vendorcontzip"/>
      <w:bookmarkEnd w:id="284"/>
      <w:bookmarkEnd w:id="285"/>
      <w:bookmarkEnd w:id="286"/>
      <w:r w:rsidRPr="00221F92">
        <w:rPr>
          <w:rFonts w:ascii="Arial" w:hAnsi="Arial" w:cs="Arial"/>
          <w:sz w:val="22"/>
          <w:szCs w:val="22"/>
        </w:rPr>
        <w:t>. Notice shall be deemed given when actually received or when refused. The parties agree to promptly notify each other in writing of any change of address.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24  RECORD</w:t>
      </w:r>
      <w:proofErr w:type="gramEnd"/>
      <w:r w:rsidRPr="00221F92">
        <w:rPr>
          <w:rFonts w:ascii="Arial" w:hAnsi="Arial" w:cs="Arial"/>
          <w:b/>
          <w:bCs/>
          <w:sz w:val="22"/>
          <w:szCs w:val="22"/>
        </w:rPr>
        <w:t xml:space="preserve"> RETENTION AND ACCESS TO RECORDS</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221F92">
        <w:rPr>
          <w:rFonts w:ascii="Arial" w:hAnsi="Arial" w:cs="Arial"/>
          <w:bCs/>
          <w:sz w:val="22"/>
          <w:szCs w:val="22"/>
        </w:rPr>
        <w:t>this Agreement and to</w:t>
      </w:r>
      <w:r w:rsidRPr="00221F92">
        <w:rPr>
          <w:rFonts w:ascii="Arial" w:hAnsi="Arial" w:cs="Arial"/>
          <w:sz w:val="22"/>
          <w:szCs w:val="22"/>
        </w:rPr>
        <w:t xml:space="preserve"> any of the Licensor’s </w:t>
      </w:r>
      <w:r w:rsidRPr="00221F92">
        <w:rPr>
          <w:rFonts w:ascii="Arial" w:hAnsi="Arial" w:cs="Arial"/>
          <w:bCs/>
          <w:sz w:val="22"/>
          <w:szCs w:val="22"/>
        </w:rPr>
        <w:t>proposals,</w:t>
      </w:r>
      <w:r w:rsidRPr="00221F92">
        <w:rPr>
          <w:rFonts w:ascii="Arial" w:hAnsi="Arial" w:cs="Arial"/>
          <w:sz w:val="22"/>
          <w:szCs w:val="22"/>
        </w:rPr>
        <w:t xml:space="preserve"> books, documents, papers and/or records that are pertinent to this Agreement to make audits, </w:t>
      </w:r>
      <w:r w:rsidRPr="00221F92">
        <w:rPr>
          <w:rFonts w:ascii="Arial" w:hAnsi="Arial" w:cs="Arial"/>
          <w:bCs/>
          <w:sz w:val="22"/>
          <w:szCs w:val="22"/>
        </w:rPr>
        <w:t>copies,</w:t>
      </w:r>
      <w:r w:rsidRPr="00221F92">
        <w:rPr>
          <w:rFonts w:ascii="Arial" w:hAnsi="Arial" w:cs="Arial"/>
          <w:sz w:val="22"/>
          <w:szCs w:val="22"/>
        </w:rPr>
        <w:t xml:space="preserve"> examinations, excerpts and transcriptions at the </w:t>
      </w:r>
      <w:r w:rsidRPr="00221F92">
        <w:rPr>
          <w:rFonts w:ascii="Arial" w:hAnsi="Arial" w:cs="Arial"/>
          <w:bCs/>
          <w:sz w:val="22"/>
          <w:szCs w:val="22"/>
        </w:rPr>
        <w:t>State’s or</w:t>
      </w:r>
      <w:r w:rsidRPr="00221F92">
        <w:rPr>
          <w:rFonts w:ascii="Arial" w:hAnsi="Arial" w:cs="Arial"/>
          <w:sz w:val="22"/>
          <w:szCs w:val="22"/>
        </w:rPr>
        <w:t xml:space="preserve"> Licensor’s office </w:t>
      </w:r>
      <w:r w:rsidRPr="00221F92">
        <w:rPr>
          <w:rFonts w:ascii="Arial" w:hAnsi="Arial" w:cs="Arial"/>
          <w:bCs/>
          <w:sz w:val="22"/>
          <w:szCs w:val="22"/>
        </w:rPr>
        <w:t>as applicable</w:t>
      </w:r>
      <w:r w:rsidRPr="00221F92">
        <w:rPr>
          <w:rFonts w:ascii="Arial" w:hAnsi="Arial" w:cs="Arial"/>
          <w:sz w:val="22"/>
          <w:szCs w:val="22"/>
        </w:rPr>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25  INSURANCE</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26  DISPUTES</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lastRenderedPageBreak/>
        <w:t xml:space="preserve">ARTICLE </w:t>
      </w:r>
      <w:proofErr w:type="gramStart"/>
      <w:r w:rsidRPr="00221F92">
        <w:rPr>
          <w:rFonts w:ascii="Arial" w:hAnsi="Arial" w:cs="Arial"/>
          <w:b/>
          <w:bCs/>
          <w:sz w:val="22"/>
          <w:szCs w:val="22"/>
        </w:rPr>
        <w:t>27  COMPLIANCE</w:t>
      </w:r>
      <w:proofErr w:type="gramEnd"/>
      <w:r w:rsidRPr="00221F92">
        <w:rPr>
          <w:rFonts w:ascii="Arial" w:hAnsi="Arial" w:cs="Arial"/>
          <w:b/>
          <w:bCs/>
          <w:sz w:val="22"/>
          <w:szCs w:val="22"/>
        </w:rPr>
        <w:t xml:space="preserve"> WITH LAWS</w:t>
      </w:r>
    </w:p>
    <w:p w:rsidR="00221F92" w:rsidRPr="00221F92" w:rsidRDefault="00221F92" w:rsidP="00221F92">
      <w:pPr>
        <w:jc w:val="both"/>
        <w:rPr>
          <w:rFonts w:ascii="Arial" w:eastAsia="Calibri" w:hAnsi="Arial" w:cs="Arial"/>
          <w:sz w:val="22"/>
          <w:szCs w:val="22"/>
        </w:rPr>
      </w:pPr>
      <w:r w:rsidRPr="00221F92">
        <w:rPr>
          <w:rFonts w:ascii="Arial" w:hAnsi="Arial" w:cs="Arial"/>
          <w:b/>
          <w:sz w:val="22"/>
          <w:szCs w:val="22"/>
        </w:rPr>
        <w:t>27.1</w:t>
      </w:r>
      <w:r w:rsidRPr="00221F92">
        <w:rPr>
          <w:rFonts w:ascii="Arial" w:hAnsi="Arial" w:cs="Arial"/>
          <w:sz w:val="22"/>
          <w:szCs w:val="22"/>
        </w:rPr>
        <w:tab/>
        <w:t xml:space="preserve">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w:t>
      </w:r>
      <w:r w:rsidRPr="00221F92">
        <w:rPr>
          <w:rFonts w:ascii="Arial" w:eastAsia="Calibri" w:hAnsi="Arial" w:cs="Arial"/>
          <w:sz w:val="22"/>
          <w:szCs w:val="22"/>
        </w:rPr>
        <w:t>Further, if applicable, Licensor shall comply with the provisions of the Davis-Bacon Act including, but not limited to, the wages, recordkeeping, reporting and notice requirements set forth therein.</w:t>
      </w:r>
    </w:p>
    <w:p w:rsidR="00221F92" w:rsidRPr="00221F92" w:rsidRDefault="00221F92" w:rsidP="00221F92">
      <w:pPr>
        <w:tabs>
          <w:tab w:val="left" w:pos="6024"/>
        </w:tabs>
        <w:jc w:val="both"/>
        <w:rPr>
          <w:rFonts w:ascii="Arial" w:eastAsia="Calibri" w:hAnsi="Arial" w:cs="Arial"/>
          <w:sz w:val="22"/>
          <w:szCs w:val="22"/>
        </w:rPr>
      </w:pPr>
      <w:r w:rsidRPr="00221F92">
        <w:rPr>
          <w:rFonts w:ascii="Arial" w:eastAsia="Calibri" w:hAnsi="Arial" w:cs="Arial"/>
          <w:sz w:val="22"/>
          <w:szCs w:val="22"/>
        </w:rPr>
        <w:tab/>
      </w:r>
    </w:p>
    <w:p w:rsidR="00221F92" w:rsidRPr="00221F92" w:rsidRDefault="00221F92" w:rsidP="00221F92">
      <w:pPr>
        <w:jc w:val="both"/>
        <w:rPr>
          <w:rFonts w:ascii="Arial" w:eastAsia="Calibri" w:hAnsi="Arial" w:cs="Arial"/>
          <w:sz w:val="22"/>
          <w:szCs w:val="22"/>
        </w:rPr>
      </w:pPr>
      <w:r w:rsidRPr="00221F92">
        <w:rPr>
          <w:rFonts w:ascii="Arial" w:eastAsia="Calibri" w:hAnsi="Arial" w:cs="Arial"/>
          <w:b/>
          <w:sz w:val="22"/>
          <w:szCs w:val="22"/>
        </w:rPr>
        <w:t>27.2</w:t>
      </w:r>
      <w:r w:rsidRPr="00221F92">
        <w:rPr>
          <w:rFonts w:ascii="Arial" w:eastAsia="Calibri" w:hAnsi="Arial" w:cs="Arial"/>
          <w:b/>
          <w:sz w:val="22"/>
          <w:szCs w:val="22"/>
        </w:rPr>
        <w:tab/>
      </w:r>
      <w:r w:rsidRPr="00221F92">
        <w:rPr>
          <w:rFonts w:ascii="Arial" w:eastAsia="Calibri" w:hAnsi="Arial" w:cs="Arial"/>
          <w:sz w:val="22"/>
          <w:szCs w:val="22"/>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28  CONFLICT</w:t>
      </w:r>
      <w:proofErr w:type="gramEnd"/>
      <w:r w:rsidRPr="00221F92">
        <w:rPr>
          <w:rFonts w:ascii="Arial" w:hAnsi="Arial" w:cs="Arial"/>
          <w:b/>
          <w:bCs/>
          <w:sz w:val="22"/>
          <w:szCs w:val="22"/>
        </w:rPr>
        <w:t xml:space="preserve"> OF INTEREST</w:t>
      </w:r>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shall notify Licensee of any potential conflict of interest resulting from the provision of services to other customers. If such conflict cannot be resolved to Licensee’s satisfaction, Licensee reserves the right to terminate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29  SOVEREIGN</w:t>
      </w:r>
      <w:proofErr w:type="gramEnd"/>
      <w:r w:rsidRPr="00221F92">
        <w:rPr>
          <w:rFonts w:ascii="Arial" w:hAnsi="Arial" w:cs="Arial"/>
          <w:b/>
          <w:bCs/>
          <w:sz w:val="22"/>
          <w:szCs w:val="22"/>
        </w:rPr>
        <w:t xml:space="preserve"> IMMUNITY</w:t>
      </w:r>
    </w:p>
    <w:p w:rsidR="00221F92" w:rsidRPr="00221F92" w:rsidRDefault="00221F92" w:rsidP="00221F92">
      <w:pPr>
        <w:jc w:val="both"/>
        <w:rPr>
          <w:rFonts w:ascii="Arial" w:hAnsi="Arial" w:cs="Arial"/>
          <w:sz w:val="22"/>
          <w:szCs w:val="22"/>
        </w:rPr>
      </w:pPr>
      <w:r w:rsidRPr="00221F92">
        <w:rPr>
          <w:rFonts w:ascii="Arial" w:hAnsi="Arial" w:cs="Arial"/>
          <w:sz w:val="22"/>
          <w:szCs w:val="22"/>
        </w:rPr>
        <w:t>By entering into this Agreement with Licensor, the State of Mississippi does in no way waive its sovereign immunities or defenses as provided by law.</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30  CONFIDENTIAL</w:t>
      </w:r>
      <w:proofErr w:type="gramEnd"/>
      <w:r w:rsidRPr="00221F92">
        <w:rPr>
          <w:rFonts w:ascii="Arial" w:hAnsi="Arial" w:cs="Arial"/>
          <w:b/>
          <w:bCs/>
          <w:sz w:val="22"/>
          <w:szCs w:val="22"/>
        </w:rPr>
        <w:t xml:space="preserve"> INFORMATION</w:t>
      </w:r>
    </w:p>
    <w:p w:rsidR="00221F92" w:rsidRPr="00221F92" w:rsidRDefault="00221F92" w:rsidP="00221F92">
      <w:pPr>
        <w:jc w:val="both"/>
        <w:rPr>
          <w:rFonts w:ascii="Arial" w:hAnsi="Arial" w:cs="Arial"/>
          <w:sz w:val="22"/>
          <w:szCs w:val="22"/>
        </w:rPr>
      </w:pPr>
      <w:r w:rsidRPr="00221F92">
        <w:rPr>
          <w:rFonts w:ascii="Arial" w:hAnsi="Arial" w:cs="Arial"/>
          <w:b/>
          <w:sz w:val="22"/>
          <w:szCs w:val="22"/>
        </w:rPr>
        <w:t>30.1</w:t>
      </w:r>
      <w:r w:rsidRPr="00221F92">
        <w:rPr>
          <w:rFonts w:ascii="Arial" w:hAnsi="Arial" w:cs="Arial"/>
          <w:b/>
          <w:sz w:val="22"/>
          <w:szCs w:val="22"/>
        </w:rPr>
        <w:tab/>
      </w:r>
      <w:r w:rsidRPr="00221F92">
        <w:rPr>
          <w:rFonts w:ascii="Arial" w:hAnsi="Arial" w:cs="Arial"/>
          <w:sz w:val="22"/>
          <w:szCs w:val="22"/>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rsidR="00221F92" w:rsidRPr="00221F92" w:rsidRDefault="00221F92" w:rsidP="00221F92">
      <w:pPr>
        <w:jc w:val="both"/>
        <w:rPr>
          <w:rFonts w:ascii="Arial" w:hAnsi="Arial" w:cs="Arial"/>
          <w:sz w:val="22"/>
          <w:szCs w:val="22"/>
        </w:rPr>
      </w:pPr>
    </w:p>
    <w:p w:rsidR="00221F92" w:rsidRPr="00221F92" w:rsidRDefault="00221F92" w:rsidP="00221F92">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221F92">
        <w:rPr>
          <w:rFonts w:ascii="Arial" w:hAnsi="Arial" w:cs="Arial"/>
          <w:b/>
          <w:sz w:val="22"/>
          <w:szCs w:val="22"/>
        </w:rPr>
        <w:t>30.2</w:t>
      </w:r>
      <w:r w:rsidRPr="00221F92">
        <w:rPr>
          <w:rFonts w:ascii="Arial" w:hAnsi="Arial" w:cs="Arial"/>
          <w:b/>
          <w:sz w:val="22"/>
          <w:szCs w:val="22"/>
        </w:rPr>
        <w:tab/>
      </w:r>
      <w:r w:rsidRPr="00221F92">
        <w:rPr>
          <w:rFonts w:ascii="Arial" w:hAnsi="Arial" w:cs="Arial"/>
          <w:sz w:val="22"/>
          <w:szCs w:val="22"/>
        </w:rPr>
        <w:t>With the exception of any attached exhibits which are labeled as "confidential", the parties understand and agree that this Agreement, including any amendments and/or change orders thereto, does</w:t>
      </w:r>
      <w:r w:rsidRPr="00221F92">
        <w:rPr>
          <w:rFonts w:ascii="Arial" w:hAnsi="Arial" w:cs="Arial"/>
          <w:bCs/>
          <w:sz w:val="22"/>
          <w:szCs w:val="22"/>
        </w:rPr>
        <w:t xml:space="preserve"> not constitute confidential information, and</w:t>
      </w:r>
      <w:r w:rsidRPr="00221F92">
        <w:rPr>
          <w:rFonts w:ascii="Arial" w:hAnsi="Arial" w:cs="Arial"/>
          <w:sz w:val="22"/>
          <w:szCs w:val="22"/>
        </w:rPr>
        <w:t xml:space="preserve"> may be reproduced and distributed by the State without notification to Licensor. ITS will provide third party notice to Licensor of any requests received by ITS for any such confidential exhibits so as to allow Licensor the opportunity to protect the information by court order as outlined in ITS Public Records Procedures.</w:t>
      </w:r>
    </w:p>
    <w:p w:rsidR="00221F92" w:rsidRPr="00221F92" w:rsidRDefault="00221F92" w:rsidP="00221F92">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p>
    <w:p w:rsidR="00221F92" w:rsidRPr="00221F92" w:rsidRDefault="00221F92" w:rsidP="00221F92">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221F92">
        <w:rPr>
          <w:rFonts w:ascii="Arial" w:hAnsi="Arial" w:cs="Arial"/>
          <w:b/>
          <w:sz w:val="22"/>
          <w:szCs w:val="22"/>
        </w:rPr>
        <w:lastRenderedPageBreak/>
        <w:t>30.3</w:t>
      </w:r>
      <w:r w:rsidRPr="00221F92">
        <w:rPr>
          <w:rFonts w:ascii="Arial" w:hAnsi="Arial" w:cs="Arial"/>
          <w:b/>
          <w:sz w:val="22"/>
          <w:szCs w:val="22"/>
        </w:rPr>
        <w:tab/>
      </w:r>
      <w:r w:rsidRPr="00221F92">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31  EFFECT</w:t>
      </w:r>
      <w:proofErr w:type="gramEnd"/>
      <w:r w:rsidRPr="00221F92">
        <w:rPr>
          <w:rFonts w:ascii="Arial" w:hAnsi="Arial" w:cs="Arial"/>
          <w:b/>
          <w:bCs/>
          <w:sz w:val="22"/>
          <w:szCs w:val="22"/>
        </w:rPr>
        <w:t xml:space="preserve"> OF SIGNATURE</w:t>
      </w:r>
    </w:p>
    <w:p w:rsidR="00221F92" w:rsidRPr="00221F92" w:rsidRDefault="00221F92" w:rsidP="00221F92">
      <w:pPr>
        <w:jc w:val="both"/>
        <w:rPr>
          <w:rFonts w:ascii="Arial" w:hAnsi="Arial" w:cs="Arial"/>
          <w:sz w:val="22"/>
          <w:szCs w:val="22"/>
        </w:rPr>
      </w:pPr>
      <w:r w:rsidRPr="00221F92">
        <w:rPr>
          <w:rFonts w:ascii="Arial"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32  NON</w:t>
      </w:r>
      <w:proofErr w:type="gramEnd"/>
      <w:r w:rsidRPr="00221F92">
        <w:rPr>
          <w:rFonts w:ascii="Arial" w:hAnsi="Arial" w:cs="Arial"/>
          <w:b/>
          <w:bCs/>
          <w:sz w:val="22"/>
          <w:szCs w:val="22"/>
        </w:rPr>
        <w:t>-SOLICITATION OF EMPLOYEES</w:t>
      </w:r>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33  ENTIRE</w:t>
      </w:r>
      <w:proofErr w:type="gramEnd"/>
      <w:r w:rsidRPr="00221F92">
        <w:rPr>
          <w:rFonts w:ascii="Arial" w:hAnsi="Arial" w:cs="Arial"/>
          <w:b/>
          <w:bCs/>
          <w:sz w:val="22"/>
          <w:szCs w:val="22"/>
        </w:rPr>
        <w:t xml:space="preserve"> AGREEMENT</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33.1</w:t>
      </w:r>
      <w:r w:rsidRPr="00221F92">
        <w:rPr>
          <w:rFonts w:ascii="Arial"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287" w:name="rfpnumber3"/>
      <w:bookmarkEnd w:id="287"/>
      <w:r w:rsidRPr="00221F92">
        <w:rPr>
          <w:rFonts w:ascii="Arial" w:hAnsi="Arial" w:cs="Arial"/>
          <w:sz w:val="22"/>
          <w:szCs w:val="22"/>
        </w:rPr>
        <w:t>4118 and Licensor’s Proposal, as accepted by the State, in response thereto are hereby incorporated into and made a part of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33.2</w:t>
      </w:r>
      <w:r w:rsidRPr="00221F92">
        <w:rPr>
          <w:rFonts w:ascii="Arial" w:hAnsi="Arial" w:cs="Arial"/>
          <w:sz w:val="22"/>
          <w:szCs w:val="22"/>
        </w:rPr>
        <w:tab/>
        <w:t>The contract made by and between the parties hereto shall consist of, and precedence is hereby established by the order of the following:</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A.</w:t>
      </w:r>
      <w:r w:rsidRPr="00221F92">
        <w:rPr>
          <w:rFonts w:ascii="Arial" w:hAnsi="Arial" w:cs="Arial"/>
          <w:b/>
          <w:bCs/>
          <w:sz w:val="22"/>
          <w:szCs w:val="22"/>
        </w:rPr>
        <w:tab/>
      </w:r>
      <w:r w:rsidRPr="00221F92">
        <w:rPr>
          <w:rFonts w:ascii="Arial" w:hAnsi="Arial" w:cs="Arial"/>
          <w:sz w:val="22"/>
          <w:szCs w:val="22"/>
        </w:rPr>
        <w:t xml:space="preserve">This Agreement signed by the parties hereto; </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B.</w:t>
      </w:r>
      <w:r w:rsidRPr="00221F92">
        <w:rPr>
          <w:rFonts w:ascii="Arial" w:hAnsi="Arial" w:cs="Arial"/>
          <w:b/>
          <w:bCs/>
          <w:sz w:val="22"/>
          <w:szCs w:val="22"/>
        </w:rPr>
        <w:tab/>
      </w:r>
      <w:r w:rsidRPr="00221F92">
        <w:rPr>
          <w:rFonts w:ascii="Arial" w:hAnsi="Arial" w:cs="Arial"/>
          <w:sz w:val="22"/>
          <w:szCs w:val="22"/>
        </w:rPr>
        <w:t>Any exhibits attached to this Agreement;</w:t>
      </w:r>
    </w:p>
    <w:p w:rsidR="00221F92" w:rsidRPr="00221F92" w:rsidRDefault="00221F92" w:rsidP="00221F92">
      <w:pPr>
        <w:jc w:val="both"/>
        <w:rPr>
          <w:rFonts w:ascii="Arial" w:hAnsi="Arial" w:cs="Arial"/>
          <w:sz w:val="22"/>
          <w:szCs w:val="22"/>
        </w:rPr>
      </w:pPr>
      <w:r w:rsidRPr="00221F92">
        <w:rPr>
          <w:rFonts w:ascii="Arial" w:hAnsi="Arial" w:cs="Arial"/>
          <w:b/>
          <w:sz w:val="22"/>
          <w:szCs w:val="22"/>
        </w:rPr>
        <w:t>C.</w:t>
      </w:r>
      <w:r w:rsidRPr="00221F92">
        <w:rPr>
          <w:rFonts w:ascii="Arial" w:hAnsi="Arial" w:cs="Arial"/>
          <w:b/>
          <w:sz w:val="22"/>
          <w:szCs w:val="22"/>
        </w:rPr>
        <w:tab/>
      </w:r>
      <w:r w:rsidRPr="00221F92">
        <w:rPr>
          <w:rFonts w:ascii="Arial" w:hAnsi="Arial" w:cs="Arial"/>
          <w:sz w:val="22"/>
          <w:szCs w:val="22"/>
        </w:rPr>
        <w:t xml:space="preserve">RFP No.  </w:t>
      </w:r>
      <w:bookmarkStart w:id="288" w:name="rfpnumber4"/>
      <w:bookmarkEnd w:id="288"/>
      <w:r w:rsidRPr="00221F92">
        <w:rPr>
          <w:rFonts w:ascii="Arial" w:hAnsi="Arial" w:cs="Arial"/>
          <w:sz w:val="22"/>
          <w:szCs w:val="22"/>
        </w:rPr>
        <w:t>4118 and written addenda, and</w:t>
      </w:r>
    </w:p>
    <w:p w:rsidR="00221F92" w:rsidRPr="00221F92" w:rsidRDefault="00221F92" w:rsidP="00221F92">
      <w:pPr>
        <w:jc w:val="both"/>
        <w:rPr>
          <w:rFonts w:ascii="Arial" w:hAnsi="Arial" w:cs="Arial"/>
          <w:sz w:val="22"/>
          <w:szCs w:val="22"/>
        </w:rPr>
      </w:pPr>
      <w:r w:rsidRPr="00221F92">
        <w:rPr>
          <w:rFonts w:ascii="Arial" w:hAnsi="Arial" w:cs="Arial"/>
          <w:b/>
          <w:sz w:val="22"/>
          <w:szCs w:val="22"/>
        </w:rPr>
        <w:t>D.</w:t>
      </w:r>
      <w:r w:rsidRPr="00221F92">
        <w:rPr>
          <w:rFonts w:ascii="Arial" w:hAnsi="Arial" w:cs="Arial"/>
          <w:b/>
          <w:sz w:val="22"/>
          <w:szCs w:val="22"/>
        </w:rPr>
        <w:tab/>
      </w:r>
      <w:r w:rsidRPr="00221F92">
        <w:rPr>
          <w:rFonts w:ascii="Arial" w:hAnsi="Arial" w:cs="Arial"/>
          <w:sz w:val="22"/>
          <w:szCs w:val="22"/>
        </w:rPr>
        <w:t>Licensor’s Proposal, as accepted by the State, in response to the RFP.</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33.3</w:t>
      </w:r>
      <w:r w:rsidRPr="00221F92">
        <w:rPr>
          <w:rFonts w:ascii="Arial"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34  STATE</w:t>
      </w:r>
      <w:proofErr w:type="gramEnd"/>
      <w:r w:rsidRPr="00221F92">
        <w:rPr>
          <w:rFonts w:ascii="Arial" w:hAnsi="Arial" w:cs="Arial"/>
          <w:b/>
          <w:bCs/>
          <w:sz w:val="22"/>
          <w:szCs w:val="22"/>
        </w:rPr>
        <w:t xml:space="preserve"> PROPERTY</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Licensor shall be responsible for the proper custody of any Licensee-owned property furnished for Licensor’s use in connection with Services performed pursuant to this Agreement. Licensor </w:t>
      </w:r>
      <w:r w:rsidRPr="00221F92">
        <w:rPr>
          <w:rFonts w:ascii="Arial" w:hAnsi="Arial" w:cs="Arial"/>
          <w:sz w:val="22"/>
          <w:szCs w:val="22"/>
        </w:rPr>
        <w:lastRenderedPageBreak/>
        <w:t>shall reimburse the Licensee for any loss or damage, normal wear and tear excepted.</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35  SURVIVAL</w:t>
      </w:r>
      <w:proofErr w:type="gramEnd"/>
    </w:p>
    <w:p w:rsidR="00221F92" w:rsidRPr="00221F92" w:rsidRDefault="00221F92" w:rsidP="00221F92">
      <w:pPr>
        <w:jc w:val="both"/>
        <w:rPr>
          <w:rFonts w:ascii="Arial" w:hAnsi="Arial" w:cs="Arial"/>
          <w:sz w:val="22"/>
          <w:szCs w:val="22"/>
        </w:rPr>
      </w:pPr>
      <w:r w:rsidRPr="00221F92">
        <w:rPr>
          <w:rFonts w:ascii="Arial" w:hAnsi="Arial" w:cs="Arial"/>
          <w:sz w:val="22"/>
          <w:szCs w:val="22"/>
        </w:rPr>
        <w:t>Articles 7, 8, 16, 20, 24, 29, 30, 32, and all other articles which, by their express terms so survive or which should so reasonably survive, shall survive any termination or expiration of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36  DEBARMENT</w:t>
      </w:r>
      <w:proofErr w:type="gramEnd"/>
      <w:r w:rsidRPr="00221F92">
        <w:rPr>
          <w:rFonts w:ascii="Arial" w:hAnsi="Arial" w:cs="Arial"/>
          <w:b/>
          <w:bCs/>
          <w:sz w:val="22"/>
          <w:szCs w:val="22"/>
        </w:rPr>
        <w:t xml:space="preserve"> AND SUSPENSION CERTIFICATION</w:t>
      </w:r>
    </w:p>
    <w:p w:rsidR="00221F92" w:rsidRPr="00221F92" w:rsidRDefault="00221F92" w:rsidP="00221F92">
      <w:pPr>
        <w:jc w:val="both"/>
        <w:rPr>
          <w:rFonts w:ascii="Arial" w:hAnsi="Arial" w:cs="Arial"/>
          <w:sz w:val="22"/>
          <w:szCs w:val="22"/>
        </w:rPr>
      </w:pPr>
      <w:r w:rsidRPr="00221F92">
        <w:rPr>
          <w:rFonts w:ascii="Arial" w:hAnsi="Arial" w:cs="Arial"/>
          <w:sz w:val="22"/>
          <w:szCs w:val="22"/>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37  SPECIAL</w:t>
      </w:r>
      <w:proofErr w:type="gramEnd"/>
      <w:r w:rsidRPr="00221F92">
        <w:rPr>
          <w:rFonts w:ascii="Arial" w:hAnsi="Arial" w:cs="Arial"/>
          <w:b/>
          <w:bCs/>
          <w:sz w:val="22"/>
          <w:szCs w:val="22"/>
        </w:rPr>
        <w:t xml:space="preserve"> TERMS AND CONDITIONS</w:t>
      </w:r>
    </w:p>
    <w:p w:rsidR="00221F92" w:rsidRPr="00221F92" w:rsidRDefault="00221F92" w:rsidP="00221F92">
      <w:pPr>
        <w:jc w:val="both"/>
        <w:rPr>
          <w:rFonts w:ascii="Arial" w:hAnsi="Arial" w:cs="Arial"/>
          <w:sz w:val="22"/>
          <w:szCs w:val="22"/>
        </w:rPr>
      </w:pPr>
      <w:r w:rsidRPr="00221F92">
        <w:rPr>
          <w:rFonts w:ascii="Arial" w:hAnsi="Arial" w:cs="Arial"/>
          <w:sz w:val="22"/>
          <w:szCs w:val="22"/>
        </w:rPr>
        <w:t>It is understood and agreed by the parties to this Agreement that there are no special terms and conditions except as specifically provided in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 xml:space="preserve">ARTICLE </w:t>
      </w:r>
      <w:proofErr w:type="gramStart"/>
      <w:r w:rsidRPr="00221F92">
        <w:rPr>
          <w:rFonts w:ascii="Arial" w:hAnsi="Arial" w:cs="Arial"/>
          <w:b/>
          <w:bCs/>
          <w:sz w:val="22"/>
          <w:szCs w:val="22"/>
        </w:rPr>
        <w:t>38  STATUTORY</w:t>
      </w:r>
      <w:proofErr w:type="gramEnd"/>
      <w:r w:rsidRPr="00221F92">
        <w:rPr>
          <w:rFonts w:ascii="Arial" w:hAnsi="Arial" w:cs="Arial"/>
          <w:b/>
          <w:bCs/>
          <w:sz w:val="22"/>
          <w:szCs w:val="22"/>
        </w:rPr>
        <w:t xml:space="preserve"> AUTHORITY</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w:t>
      </w:r>
      <w:proofErr w:type="gramStart"/>
      <w:r w:rsidRPr="00221F92">
        <w:rPr>
          <w:rFonts w:ascii="Arial" w:hAnsi="Arial" w:cs="Arial"/>
          <w:sz w:val="22"/>
          <w:szCs w:val="22"/>
        </w:rPr>
        <w:t>ITS is</w:t>
      </w:r>
      <w:proofErr w:type="gramEnd"/>
      <w:r w:rsidRPr="00221F92">
        <w:rPr>
          <w:rFonts w:ascii="Arial" w:hAnsi="Arial" w:cs="Arial"/>
          <w:sz w:val="22"/>
          <w:szCs w:val="22"/>
        </w:rPr>
        <w:t xml:space="preserve"> not responsible for ensuring compliance with any guidelines, conditions, or requirements mandated by Licensee’s funding source.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ARTICLE 39</w:t>
      </w:r>
      <w:r w:rsidRPr="00221F92">
        <w:rPr>
          <w:rFonts w:ascii="Arial" w:hAnsi="Arial" w:cs="Arial"/>
          <w:b/>
          <w:bCs/>
          <w:sz w:val="22"/>
          <w:szCs w:val="22"/>
        </w:rPr>
        <w:tab/>
      </w:r>
      <w:r w:rsidRPr="00221F92">
        <w:rPr>
          <w:rFonts w:ascii="Arial" w:hAnsi="Arial" w:cs="Arial"/>
          <w:b/>
          <w:bCs/>
          <w:color w:val="000000"/>
          <w:sz w:val="22"/>
          <w:szCs w:val="22"/>
        </w:rPr>
        <w:t>COMPLIANCE WITH ENTERPRISE SECURITY POLICY</w:t>
      </w:r>
      <w:r w:rsidRPr="00221F92">
        <w:rPr>
          <w:rFonts w:ascii="Arial" w:hAnsi="Arial" w:cs="Arial"/>
          <w:b/>
          <w:bCs/>
          <w:sz w:val="22"/>
          <w:szCs w:val="22"/>
        </w:rPr>
        <w:t xml:space="preserve"> </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221F92">
        <w:rPr>
          <w:rFonts w:ascii="Arial" w:hAnsi="Arial" w:cs="Arial"/>
          <w:bCs/>
          <w:sz w:val="22"/>
          <w:szCs w:val="22"/>
        </w:rPr>
        <w:t>a</w:t>
      </w:r>
      <w:r w:rsidRPr="00221F92">
        <w:rPr>
          <w:rFonts w:ascii="Arial" w:hAnsi="Arial" w:cs="Arial"/>
          <w:sz w:val="22"/>
          <w:szCs w:val="22"/>
        </w:rPr>
        <w:t xml:space="preserve"> new policy during the term of this Agreement and require the Licensor to comply with same in the event the industry introduces more secure, robust solutions or practices that facilitate a more secure posture for the State of Mississippi.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ARTICLE 40</w:t>
      </w:r>
      <w:r w:rsidRPr="00221F92">
        <w:rPr>
          <w:rFonts w:ascii="Arial" w:hAnsi="Arial" w:cs="Arial"/>
          <w:b/>
          <w:bCs/>
          <w:sz w:val="22"/>
          <w:szCs w:val="22"/>
        </w:rPr>
        <w:tab/>
        <w:t xml:space="preserve">SOFTWARE SUPPORT AND MAINTENANCE </w:t>
      </w: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40.1</w:t>
      </w:r>
      <w:r w:rsidRPr="00221F92">
        <w:rPr>
          <w:rFonts w:ascii="Arial" w:hAnsi="Arial" w:cs="Arial"/>
          <w:sz w:val="22"/>
          <w:szCs w:val="22"/>
        </w:rPr>
        <w:tab/>
        <w:t xml:space="preserve">As part of the maintenance services, Licensor will maintain the Applications and Services </w:t>
      </w:r>
      <w:r w:rsidRPr="00221F92">
        <w:rPr>
          <w:rFonts w:ascii="Arial" w:hAnsi="Arial" w:cs="Arial"/>
          <w:sz w:val="22"/>
          <w:szCs w:val="22"/>
        </w:rPr>
        <w:lastRenderedPageBreak/>
        <w:t xml:space="preserve">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40.2</w:t>
      </w:r>
      <w:r w:rsidRPr="00221F92">
        <w:rPr>
          <w:rFonts w:ascii="Arial" w:hAnsi="Arial" w:cs="Arial"/>
          <w:b/>
          <w:bCs/>
          <w:sz w:val="22"/>
          <w:szCs w:val="22"/>
        </w:rPr>
        <w:tab/>
      </w:r>
      <w:r w:rsidRPr="00221F92">
        <w:rPr>
          <w:rFonts w:ascii="Arial" w:hAnsi="Arial" w:cs="Arial"/>
          <w:sz w:val="22"/>
          <w:szCs w:val="22"/>
        </w:rPr>
        <w:t>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mutually agree on whether an error is classified as a Severity Level 1, 2, or 3 error.</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40.3</w:t>
      </w:r>
      <w:r w:rsidRPr="00221F92">
        <w:rPr>
          <w:rFonts w:ascii="Arial" w:hAnsi="Arial" w:cs="Arial"/>
          <w:b/>
          <w:bCs/>
          <w:sz w:val="22"/>
          <w:szCs w:val="22"/>
        </w:rPr>
        <w:tab/>
      </w:r>
      <w:r w:rsidRPr="00221F92">
        <w:rPr>
          <w:rFonts w:ascii="Arial" w:hAnsi="Arial" w:cs="Arial"/>
          <w:sz w:val="22"/>
          <w:szCs w:val="22"/>
        </w:rPr>
        <w:t xml:space="preserve">Severity Level 1 implies that the Application is not functioning. Some examples of Severity Level 1 problems are as follows: (a) Application is down and will not restart; (b) Application is not able to communicate with external systems; and (c) Application is generating a data corruption condition. Licensor shall resolve Severity Level 1 Errors within one (1) business day, or within a mutually agreed upon time frame. When a Severity Level 1 Error is reported, Licensor will assign resources necessary to correct the Error. </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40.4</w:t>
      </w:r>
      <w:r w:rsidRPr="00221F92">
        <w:rPr>
          <w:rFonts w:ascii="Arial" w:hAnsi="Arial" w:cs="Arial"/>
          <w:b/>
          <w:bCs/>
          <w:sz w:val="22"/>
          <w:szCs w:val="22"/>
        </w:rPr>
        <w:tab/>
      </w:r>
      <w:r w:rsidRPr="00221F92">
        <w:rPr>
          <w:rFonts w:ascii="Arial" w:hAnsi="Arial" w:cs="Arial"/>
          <w:sz w:val="22"/>
          <w:szCs w:val="22"/>
        </w:rPr>
        <w:t>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Errors within two (2) business days, or within a mutually agreed upon time frame.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40.5</w:t>
      </w:r>
      <w:r w:rsidRPr="00221F92">
        <w:rPr>
          <w:rFonts w:ascii="Arial" w:hAnsi="Arial" w:cs="Arial"/>
          <w:b/>
          <w:bCs/>
          <w:sz w:val="22"/>
          <w:szCs w:val="22"/>
        </w:rPr>
        <w:tab/>
      </w:r>
      <w:r w:rsidRPr="00221F92">
        <w:rPr>
          <w:rFonts w:ascii="Arial" w:hAnsi="Arial" w:cs="Arial"/>
          <w:sz w:val="22"/>
          <w:szCs w:val="22"/>
        </w:rPr>
        <w:t>Severity Level 3 implies an Application Error such that implementations of function do not match specification and/or technical Documentation, and a workaround may exist. Licensor shall resolve Severity Level 3 Errors within ten (10) business days, or within a mutually agreed upon time frame.</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bCs/>
          <w:sz w:val="22"/>
          <w:szCs w:val="22"/>
        </w:rPr>
      </w:pPr>
      <w:r w:rsidRPr="00221F92">
        <w:rPr>
          <w:rFonts w:ascii="Arial" w:hAnsi="Arial" w:cs="Arial"/>
          <w:b/>
          <w:bCs/>
          <w:sz w:val="22"/>
          <w:szCs w:val="22"/>
        </w:rPr>
        <w:t>ARTICLE 41</w:t>
      </w:r>
      <w:r w:rsidRPr="00221F92">
        <w:rPr>
          <w:rFonts w:ascii="Arial" w:hAnsi="Arial" w:cs="Arial"/>
          <w:b/>
          <w:bCs/>
          <w:sz w:val="22"/>
          <w:szCs w:val="22"/>
        </w:rPr>
        <w:tab/>
        <w:t>FORCE MAJEURE</w:t>
      </w:r>
    </w:p>
    <w:p w:rsidR="00221F92" w:rsidRPr="00221F92" w:rsidRDefault="00221F92" w:rsidP="00221F92">
      <w:pPr>
        <w:jc w:val="both"/>
        <w:rPr>
          <w:rFonts w:ascii="Arial" w:hAnsi="Arial" w:cs="Arial"/>
          <w:sz w:val="22"/>
          <w:szCs w:val="22"/>
        </w:rPr>
      </w:pPr>
      <w:r w:rsidRPr="00221F92">
        <w:rPr>
          <w:rFonts w:ascii="Arial"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42</w:t>
      </w:r>
      <w:r w:rsidRPr="00221F92">
        <w:rPr>
          <w:rFonts w:ascii="Arial" w:hAnsi="Arial" w:cs="Arial"/>
          <w:b/>
          <w:sz w:val="22"/>
          <w:szCs w:val="22"/>
        </w:rPr>
        <w:tab/>
        <w:t>TRANSPARENCY</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w:t>
      </w:r>
      <w:r w:rsidRPr="00221F92">
        <w:rPr>
          <w:rFonts w:ascii="Arial" w:hAnsi="Arial" w:cs="Arial"/>
          <w:sz w:val="22"/>
          <w:szCs w:val="22"/>
        </w:rPr>
        <w:lastRenderedPageBreak/>
        <w:t xml:space="preserve">of 1972, as amended, where applicable, a fully executed copy of this Agreement and any subsequent amendments and change orders shall be posted to the State of Mississippi’s accountability website at: </w:t>
      </w:r>
      <w:hyperlink r:id="rId40" w:history="1">
        <w:r w:rsidRPr="00221F92">
          <w:rPr>
            <w:rFonts w:ascii="Arial" w:hAnsi="Arial" w:cs="Arial"/>
            <w:color w:val="0000FF"/>
            <w:sz w:val="22"/>
            <w:szCs w:val="22"/>
            <w:u w:val="single"/>
          </w:rPr>
          <w:t>https://www.transparency.mississippi.gov</w:t>
        </w:r>
      </w:hyperlink>
      <w:r w:rsidRPr="00221F92">
        <w:rPr>
          <w:rFonts w:ascii="Arial" w:hAnsi="Arial" w:cs="Arial"/>
          <w:sz w:val="22"/>
          <w:szCs w:val="22"/>
        </w:rPr>
        <w:t>.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rsidR="00221F92" w:rsidRPr="00221F92" w:rsidRDefault="00221F92" w:rsidP="00221F92">
      <w:pPr>
        <w:jc w:val="both"/>
        <w:rPr>
          <w:rFonts w:ascii="Arial" w:hAnsi="Arial" w:cs="Arial"/>
          <w:b/>
          <w:bCs/>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43</w:t>
      </w:r>
      <w:r w:rsidRPr="00221F92">
        <w:rPr>
          <w:rFonts w:ascii="Arial" w:hAnsi="Arial" w:cs="Arial"/>
          <w:b/>
          <w:sz w:val="22"/>
          <w:szCs w:val="22"/>
        </w:rPr>
        <w:tab/>
        <w:t>RETAINAGE</w:t>
      </w:r>
    </w:p>
    <w:p w:rsidR="00221F92" w:rsidRPr="00221F92" w:rsidRDefault="00221F92" w:rsidP="00221F92">
      <w:pPr>
        <w:jc w:val="both"/>
        <w:rPr>
          <w:rFonts w:ascii="Arial" w:hAnsi="Arial" w:cs="Arial"/>
          <w:sz w:val="22"/>
          <w:szCs w:val="22"/>
        </w:rPr>
      </w:pPr>
      <w:r w:rsidRPr="00221F92">
        <w:rPr>
          <w:rFonts w:ascii="Arial" w:hAnsi="Arial" w:cs="Arial"/>
          <w:sz w:val="22"/>
          <w:szCs w:val="22"/>
        </w:rPr>
        <w:t>To secure the Seller’s performance under this Agreement, the Seller agrees that the Purchaser shall hold back as retainage fifteen percent (15%) of each amount payable, including amounts payable under Change Orders, under this Agreement. The retainage amount will continue to be held until final acceptance of the system by the State and the expiration of the warranty period.</w:t>
      </w:r>
    </w:p>
    <w:p w:rsidR="00221F92" w:rsidRPr="00221F92" w:rsidRDefault="00221F92" w:rsidP="00221F92">
      <w:pPr>
        <w:jc w:val="both"/>
        <w:rPr>
          <w:rFonts w:ascii="Arial" w:hAnsi="Arial" w:cs="Arial"/>
          <w:b/>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44</w:t>
      </w:r>
      <w:r w:rsidRPr="00221F92">
        <w:rPr>
          <w:rFonts w:ascii="Arial" w:hAnsi="Arial" w:cs="Arial"/>
          <w:b/>
          <w:sz w:val="22"/>
          <w:szCs w:val="22"/>
        </w:rPr>
        <w:tab/>
        <w:t>LIQUIDATED DAMAGES</w:t>
      </w:r>
    </w:p>
    <w:p w:rsidR="00221F92" w:rsidRPr="00221F92" w:rsidRDefault="00221F92" w:rsidP="00221F92">
      <w:pPr>
        <w:jc w:val="both"/>
        <w:rPr>
          <w:rFonts w:ascii="Arial" w:hAnsi="Arial" w:cs="Arial"/>
          <w:sz w:val="22"/>
          <w:szCs w:val="22"/>
        </w:rPr>
      </w:pPr>
      <w:r w:rsidRPr="00221F92">
        <w:rPr>
          <w:rFonts w:ascii="Arial" w:hAnsi="Arial" w:cs="Arial"/>
          <w:sz w:val="22"/>
          <w:szCs w:val="22"/>
        </w:rPr>
        <w:t>It is agreed by the parties hereto that time is of the essence and that in the event of a delay in the delivery and installation deadlines or delay in the satisfactory completion and acceptance of the services provided for herein, damage shall be sustained by Purchaser. In the event of a delay as described herein, Seller shall pay Purchaser, within five (5) calendar days from the date of receipt of notice, fixed and liquidated damages of $500.00 per day for each calendar day of delay caused by Seller. Purchaser may offset amounts due it as liquidated damages against any monies due Seller under this Agreement. Purchaser will notify Seller in writing of any claim for liquidated damages pursuant hereto on or before the date Purchaser deducts such sums from money payable to Seller. Any liquidated damages assessed are in addition to and not in limitation of any other rights or remedies of Purchaser.</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45</w:t>
      </w:r>
      <w:r w:rsidRPr="00221F92">
        <w:rPr>
          <w:rFonts w:ascii="Arial" w:hAnsi="Arial" w:cs="Arial"/>
          <w:b/>
          <w:sz w:val="22"/>
          <w:szCs w:val="22"/>
        </w:rPr>
        <w:tab/>
        <w:t>PERSONNEL ASSIGNMENT GUARANTEE</w:t>
      </w:r>
    </w:p>
    <w:p w:rsidR="00221F92" w:rsidRPr="00221F92" w:rsidRDefault="00221F92" w:rsidP="00221F92">
      <w:pPr>
        <w:jc w:val="both"/>
        <w:rPr>
          <w:rFonts w:ascii="Arial" w:hAnsi="Arial" w:cs="Arial"/>
          <w:sz w:val="22"/>
          <w:szCs w:val="22"/>
        </w:rPr>
      </w:pPr>
      <w:r w:rsidRPr="00221F92">
        <w:rPr>
          <w:rFonts w:ascii="Arial" w:hAnsi="Arial" w:cs="Arial"/>
          <w:sz w:val="22"/>
          <w:szCs w:val="22"/>
        </w:rPr>
        <w:t xml:space="preserve">Seller guarantees that the personnel assigned to this project will remain a part of the project throughout the duration of the Agreement, as long as the personnel are employed by the Seller and are not replaced by Seller pursuant to the third paragraph of the Article herein titled “Employment Status.” Seller further agrees that the assigned personnel will function in the capacity for which their services were acquired throughout the life of the Agreement, and any failure by Seller to so provide these persons shall entitle the State to terminate this Agreement for cause. Seller agrees to pay the Purchaser fifty percent (50%) of the total contract amount if any of the assigned personnel is removed from the project prior to the ending date of the contract for reasons other than departure from Seller’s employment or replacement by Seller pursuant to the third paragraph of the Article herein titled “Employment Status.” Subject to the State’s written approval, the Seller may substitute qualified persons in the event of the separation of the incumbents therein from employment with Seller or for other compelling reasons that are acceptable to the State and may assign additional staff to provide technical support to Purchaser. The replacement personnel shall have equal or greater ability, experience, and qualifications than the departing personnel and shall be subject to the prior written approval of the Purchaser. The Seller shall not permanently divert any staff member from meeting work schedules developed and approved under this Agreement, unless approved in writing by the Purchaser. In the event of Seller personnel loss or redirection, the services performed by the Seller shall be uninterrupted and the Seller shall report in required status reports its efforts and progress in finding </w:t>
      </w:r>
      <w:r w:rsidRPr="00221F92">
        <w:rPr>
          <w:rFonts w:ascii="Arial" w:hAnsi="Arial" w:cs="Arial"/>
          <w:sz w:val="22"/>
          <w:szCs w:val="22"/>
        </w:rPr>
        <w:lastRenderedPageBreak/>
        <w:t>replacements and the effect of the absence of those personnel.</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46</w:t>
      </w:r>
      <w:r w:rsidRPr="00221F92">
        <w:rPr>
          <w:rFonts w:ascii="Arial" w:hAnsi="Arial" w:cs="Arial"/>
          <w:b/>
          <w:sz w:val="22"/>
          <w:szCs w:val="22"/>
        </w:rPr>
        <w:tab/>
        <w:t xml:space="preserve">ESCROW OF SOURCE CODE </w:t>
      </w:r>
    </w:p>
    <w:p w:rsidR="00221F92" w:rsidRPr="00221F92" w:rsidRDefault="00221F92" w:rsidP="00221F92">
      <w:pPr>
        <w:jc w:val="both"/>
        <w:rPr>
          <w:rFonts w:ascii="Arial" w:hAnsi="Arial" w:cs="Arial"/>
          <w:bCs/>
          <w:sz w:val="22"/>
          <w:szCs w:val="22"/>
        </w:rPr>
      </w:pPr>
      <w:r w:rsidRPr="00221F92">
        <w:rPr>
          <w:rFonts w:ascii="Arial" w:hAnsi="Arial" w:cs="Arial"/>
          <w:b/>
          <w:bCs/>
          <w:sz w:val="22"/>
          <w:szCs w:val="22"/>
        </w:rPr>
        <w:t>46.1</w:t>
      </w:r>
      <w:r w:rsidRPr="00221F92">
        <w:rPr>
          <w:rFonts w:ascii="Arial" w:hAnsi="Arial" w:cs="Arial"/>
          <w:bCs/>
          <w:sz w:val="22"/>
          <w:szCs w:val="22"/>
        </w:rPr>
        <w:t xml:space="preserve">     With the execution of this Agreement, the Seller shall sign on to the MS ITS/NCC Group Three Party Escrow Agreement and maintain a current copy of the data dictionary, Documentation, object code, and source code in escrow. The escrow agreement shall authorize the NCC Group to release, at no cost to Purchaser, the data dictionary, Documentation, object code, and source code to Purchaser if and when Purchaser is deemed to have a right under this article. Purchaser shall pay all costs of providing and maintaining the escrow agreement, including the fees of the NCC Group. The copy of the source code placed in escrow shall be reproduced and maintained on by utilizing the secure online deposit update portal or disk using a commonly accepted data recording protocol. Program documentation sufficient to allow a competent programmer to use and maintain the source code programs must accompany the source code. When a change is made to the object code or source code by or on behalf of the Seller during the term of the escrow agreement, the revised code, including the change, shall be delivered to the NCC Group not later than thirty (30) calendar days after the change is effected by or on behalf of the Seller. </w:t>
      </w:r>
    </w:p>
    <w:p w:rsidR="00221F92" w:rsidRPr="00221F92" w:rsidRDefault="00221F92" w:rsidP="00221F92">
      <w:pPr>
        <w:jc w:val="both"/>
        <w:rPr>
          <w:rFonts w:ascii="Arial" w:hAnsi="Arial" w:cs="Arial"/>
          <w:bCs/>
          <w:sz w:val="22"/>
          <w:szCs w:val="22"/>
        </w:rPr>
      </w:pPr>
    </w:p>
    <w:p w:rsidR="00221F92" w:rsidRPr="00221F92" w:rsidRDefault="00221F92" w:rsidP="00221F92">
      <w:pPr>
        <w:jc w:val="both"/>
        <w:rPr>
          <w:rFonts w:ascii="Arial" w:hAnsi="Arial" w:cs="Arial"/>
          <w:bCs/>
          <w:sz w:val="22"/>
          <w:szCs w:val="22"/>
        </w:rPr>
      </w:pPr>
      <w:r w:rsidRPr="00221F92">
        <w:rPr>
          <w:rFonts w:ascii="Arial" w:hAnsi="Arial" w:cs="Arial"/>
          <w:b/>
          <w:bCs/>
          <w:sz w:val="22"/>
          <w:szCs w:val="22"/>
        </w:rPr>
        <w:t>46.2</w:t>
      </w:r>
      <w:r w:rsidRPr="00221F92">
        <w:rPr>
          <w:rFonts w:ascii="Arial" w:hAnsi="Arial" w:cs="Arial"/>
          <w:bCs/>
          <w:sz w:val="22"/>
          <w:szCs w:val="22"/>
        </w:rPr>
        <w:t xml:space="preserve">     Provided that Purchaser is not then in substantial default under this Agreement, the Seller shall provide to Purchaser, at no cost and within ten (10) calendar days after receipt of Purchaser’s written request for it, one (1) complete copy of the data dictionary, Documentation, object code, and source code used in the preparation of the Software and custom modifications to the source code and object code as a result of this Agreement, brought up to date as of the date of delivery of such source code to Purchaser, upon the occurrence of any of the following events: (a)  Seller’s cessation, for any reason, to do business; (b) Bankruptcy, receivership, insolvency, reorganization, dissolution, liquidation or other similar proceedings are instituted by or against Seller; (c) A general assignment for the benefit of creditors by Seller; (d) Seller discontinues providing maintenance of the software in accordance with its obligations pursuant to the Agreement; (e) Seller has breached (and if subject to a cure period, has not cured such breach within such period) a material term or condition of this Agreement or the Escrow Agreement; (f) Seller refused or fails to renew its maintenance and support obligations under this Agreement after Purchaser has requested such renewal; or (g) any or all material parts of the source code or object code are generally made available, with or without additional cost, to other users of comparable software.</w:t>
      </w:r>
    </w:p>
    <w:p w:rsidR="00221F92" w:rsidRPr="00221F92" w:rsidRDefault="00221F92" w:rsidP="00221F92">
      <w:pPr>
        <w:jc w:val="both"/>
        <w:rPr>
          <w:rFonts w:ascii="Arial" w:hAnsi="Arial" w:cs="Arial"/>
          <w:bCs/>
          <w:sz w:val="22"/>
          <w:szCs w:val="22"/>
        </w:rPr>
      </w:pPr>
    </w:p>
    <w:p w:rsidR="00221F92" w:rsidRPr="00221F92" w:rsidRDefault="00221F92" w:rsidP="00221F92">
      <w:pPr>
        <w:jc w:val="both"/>
        <w:rPr>
          <w:rFonts w:ascii="Arial" w:hAnsi="Arial" w:cs="Arial"/>
          <w:bCs/>
          <w:sz w:val="22"/>
          <w:szCs w:val="22"/>
        </w:rPr>
      </w:pPr>
      <w:r w:rsidRPr="00221F92">
        <w:rPr>
          <w:rFonts w:ascii="Arial" w:hAnsi="Arial" w:cs="Arial"/>
          <w:b/>
          <w:bCs/>
          <w:sz w:val="22"/>
          <w:szCs w:val="22"/>
        </w:rPr>
        <w:t>46.3</w:t>
      </w:r>
      <w:r w:rsidRPr="00221F92">
        <w:rPr>
          <w:rFonts w:ascii="Arial" w:hAnsi="Arial" w:cs="Arial"/>
          <w:bCs/>
          <w:sz w:val="22"/>
          <w:szCs w:val="22"/>
        </w:rPr>
        <w:t xml:space="preserve">     Upon Purchaser’s written request, NCC Group shall promptly conduct, at Purchaser’s expense, a Verification of the deposit materials in accordance with Purchaser’s requirements and with the requirements herein stated. “Verification” as used herein, means a procedure or process to determine the accuracy, completeness, sufficiency and quality of the deposit materials at a level of detail reasonably requested by Purchaser. Verification may include, as required by Purchaser (or by a third party on behalf of Purchaser), file listing, compilation, size comparison, </w:t>
      </w:r>
      <w:proofErr w:type="gramStart"/>
      <w:r w:rsidRPr="00221F92">
        <w:rPr>
          <w:rFonts w:ascii="Arial" w:hAnsi="Arial" w:cs="Arial"/>
          <w:bCs/>
          <w:sz w:val="22"/>
          <w:szCs w:val="22"/>
        </w:rPr>
        <w:t>function</w:t>
      </w:r>
      <w:proofErr w:type="gramEnd"/>
      <w:r w:rsidRPr="00221F92">
        <w:rPr>
          <w:rFonts w:ascii="Arial" w:hAnsi="Arial" w:cs="Arial"/>
          <w:bCs/>
          <w:sz w:val="22"/>
          <w:szCs w:val="22"/>
        </w:rPr>
        <w:t xml:space="preserve"> comparison and on-line comparison services. A copy of the verification results shall be immediately provided by NCC Group to the State.</w:t>
      </w:r>
    </w:p>
    <w:p w:rsidR="00221F92" w:rsidRPr="00221F92" w:rsidRDefault="00221F92" w:rsidP="00221F92">
      <w:pPr>
        <w:jc w:val="both"/>
        <w:rPr>
          <w:rFonts w:ascii="Arial" w:hAnsi="Arial" w:cs="Arial"/>
          <w:bCs/>
          <w:sz w:val="22"/>
          <w:szCs w:val="22"/>
        </w:rPr>
      </w:pPr>
    </w:p>
    <w:p w:rsidR="00221F92" w:rsidRPr="00221F92" w:rsidRDefault="00221F92" w:rsidP="00221F92">
      <w:pPr>
        <w:jc w:val="both"/>
        <w:rPr>
          <w:rFonts w:ascii="Arial" w:hAnsi="Arial" w:cs="Arial"/>
          <w:bCs/>
          <w:sz w:val="22"/>
          <w:szCs w:val="22"/>
        </w:rPr>
      </w:pPr>
      <w:r w:rsidRPr="00221F92">
        <w:rPr>
          <w:rFonts w:ascii="Arial" w:hAnsi="Arial" w:cs="Arial"/>
          <w:b/>
          <w:bCs/>
          <w:sz w:val="22"/>
          <w:szCs w:val="22"/>
        </w:rPr>
        <w:t>46.4</w:t>
      </w:r>
      <w:r w:rsidRPr="00221F92">
        <w:rPr>
          <w:rFonts w:ascii="Arial" w:hAnsi="Arial" w:cs="Arial"/>
          <w:bCs/>
          <w:sz w:val="22"/>
          <w:szCs w:val="22"/>
        </w:rPr>
        <w:t xml:space="preserve">     Purchaser (or a third party on behalf of Purchaser) reserves the right from time to time and at any time to cause Verification of the deposit materials and to examine the deposit materials to verify conformance to the requirements of RFP No. 4118, the Seller’s Proposal, as accepted by Purchaser, in response thereto, and this Agreement, all at Purchaser’s expense. Except as otherwise required by Purchaser (or by a third party on behalf of Purchaser and reasonably </w:t>
      </w:r>
      <w:r w:rsidRPr="00221F92">
        <w:rPr>
          <w:rFonts w:ascii="Arial" w:hAnsi="Arial" w:cs="Arial"/>
          <w:bCs/>
          <w:sz w:val="22"/>
          <w:szCs w:val="22"/>
        </w:rPr>
        <w:lastRenderedPageBreak/>
        <w:t>approved by Seller), all Verification tasks shall be performed solely by employees of NCC Group and, at Purchaser’s option, of Purchaser or a third party engaged by Purchaser (subject to Seller’s reasonable approval of Purchaser), without interference from Seller; provided, however, that if and to the extent requested by Purchaser (or by a third party on behalf of Purchaser), Seller shall at Seller’s expense provide to NCC Group and/or Purchaser all reasonably necessary assistance and cooperation in connection with the performance of any Verification. Any Technical Verification performed by NCC Group or a third party engaged by the escrow agent (and acceptable to Purchaser) shall be performed in a good, workmanlike, timely and professional manner by qualified persons fully familiar with the requirements, materials and technology involved in performing such Verifications.</w:t>
      </w:r>
    </w:p>
    <w:p w:rsidR="00221F92" w:rsidRPr="00221F92" w:rsidRDefault="00221F92" w:rsidP="00221F92">
      <w:pPr>
        <w:jc w:val="both"/>
        <w:rPr>
          <w:rFonts w:ascii="Arial" w:hAnsi="Arial" w:cs="Arial"/>
          <w:bCs/>
          <w:sz w:val="22"/>
          <w:szCs w:val="22"/>
        </w:rPr>
      </w:pPr>
    </w:p>
    <w:p w:rsidR="00221F92" w:rsidRPr="00221F92" w:rsidRDefault="00221F92" w:rsidP="00221F92">
      <w:pPr>
        <w:jc w:val="both"/>
        <w:rPr>
          <w:rFonts w:ascii="Arial" w:hAnsi="Arial" w:cs="Arial"/>
          <w:sz w:val="22"/>
          <w:szCs w:val="22"/>
        </w:rPr>
      </w:pPr>
      <w:r w:rsidRPr="00221F92">
        <w:rPr>
          <w:rFonts w:ascii="Arial" w:hAnsi="Arial" w:cs="Arial"/>
          <w:b/>
          <w:bCs/>
          <w:sz w:val="22"/>
          <w:szCs w:val="22"/>
        </w:rPr>
        <w:t>46.5</w:t>
      </w:r>
      <w:r w:rsidRPr="00221F92">
        <w:rPr>
          <w:rFonts w:ascii="Arial" w:hAnsi="Arial" w:cs="Arial"/>
          <w:bCs/>
          <w:sz w:val="22"/>
          <w:szCs w:val="22"/>
        </w:rPr>
        <w:t xml:space="preserve">     Seller shall, at its expense, implement a procedure whereby the NCC Group shall notify Purchaser of all deposits to the software escrow based on software release updates. It is understood and agreed that updates shall occur at least on a quarterly basis.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b/>
          <w:sz w:val="22"/>
          <w:szCs w:val="22"/>
        </w:rPr>
      </w:pPr>
      <w:r w:rsidRPr="00221F92">
        <w:rPr>
          <w:rFonts w:ascii="Arial" w:hAnsi="Arial" w:cs="Arial"/>
          <w:b/>
          <w:sz w:val="22"/>
          <w:szCs w:val="22"/>
        </w:rPr>
        <w:t>ARTICLE 47</w:t>
      </w:r>
      <w:r w:rsidRPr="00221F92">
        <w:rPr>
          <w:rFonts w:ascii="Arial" w:hAnsi="Arial" w:cs="Arial"/>
          <w:b/>
          <w:sz w:val="22"/>
          <w:szCs w:val="22"/>
        </w:rPr>
        <w:tab/>
        <w:t>CHANGE ORDER RATE AND PROCEDURE</w:t>
      </w:r>
    </w:p>
    <w:p w:rsidR="00221F92" w:rsidRPr="00221F92" w:rsidRDefault="00221F92" w:rsidP="00221F92">
      <w:pPr>
        <w:jc w:val="both"/>
        <w:rPr>
          <w:rFonts w:ascii="Arial" w:hAnsi="Arial" w:cs="Arial"/>
          <w:sz w:val="22"/>
          <w:szCs w:val="22"/>
        </w:rPr>
      </w:pPr>
      <w:r w:rsidRPr="00221F92">
        <w:rPr>
          <w:rFonts w:ascii="Arial" w:hAnsi="Arial" w:cs="Arial"/>
          <w:b/>
          <w:sz w:val="22"/>
          <w:szCs w:val="22"/>
        </w:rPr>
        <w:t>47.1</w:t>
      </w:r>
      <w:r w:rsidRPr="00221F92">
        <w:rPr>
          <w:rFonts w:ascii="Arial" w:hAnsi="Arial" w:cs="Arial"/>
          <w:sz w:val="22"/>
          <w:szCs w:val="22"/>
        </w:rPr>
        <w:tab/>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47.2</w:t>
      </w:r>
      <w:r w:rsidRPr="00221F92">
        <w:rPr>
          <w:rFonts w:ascii="Arial" w:hAnsi="Arial" w:cs="Arial"/>
          <w:sz w:val="22"/>
          <w:szCs w:val="22"/>
        </w:rPr>
        <w:tab/>
        <w:t>The Seller shall have no obligation to proceed with any change that has a price or schedule effect until the parties have mutually agreed in writing thereto. Neither the State nor the Seller shall be obligated to execute such a change order; if no such change order is executed, the Seller shall not be obliged or authorized to perform services beyond the scope of this Agreement and the contract documents. All executed change orders shall be incorporated into previously defined deliverables.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47.3</w:t>
      </w:r>
      <w:r w:rsidRPr="00221F92">
        <w:rPr>
          <w:rFonts w:ascii="Arial" w:hAnsi="Arial" w:cs="Arial"/>
          <w:sz w:val="22"/>
          <w:szCs w:val="22"/>
        </w:rPr>
        <w:tab/>
        <w:t>With respect to any change orders issued in accordance with this Article, the Seller shall be compensated for work performed under a change order according to the hourly change order rate specified in the attached Exhibit A, which is incorporated herein. If there is a service that is not defined in the change order rate, the Seller and the State will negotiate the rate. The Seller agrees that each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amounts on the terms set forth in this Agreement.</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47.4</w:t>
      </w:r>
      <w:r w:rsidRPr="00221F92">
        <w:rPr>
          <w:rFonts w:ascii="Arial" w:hAnsi="Arial" w:cs="Arial"/>
          <w:sz w:val="22"/>
          <w:szCs w:val="22"/>
        </w:rPr>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47.5</w:t>
      </w:r>
      <w:r w:rsidRPr="00221F92">
        <w:rPr>
          <w:rFonts w:ascii="Arial" w:hAnsi="Arial" w:cs="Arial"/>
          <w:sz w:val="22"/>
          <w:szCs w:val="22"/>
        </w:rPr>
        <w:tab/>
        <w:t xml:space="preserve">The Seller will include in the progress reports delivered under this Agreement the status </w:t>
      </w:r>
      <w:r w:rsidRPr="00221F92">
        <w:rPr>
          <w:rFonts w:ascii="Arial" w:hAnsi="Arial" w:cs="Arial"/>
          <w:sz w:val="22"/>
          <w:szCs w:val="22"/>
        </w:rPr>
        <w:lastRenderedPageBreak/>
        <w:t>of work performed under all then current change orders.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47.6</w:t>
      </w:r>
      <w:r w:rsidRPr="00221F92">
        <w:rPr>
          <w:rFonts w:ascii="Arial" w:hAnsi="Arial" w:cs="Arial"/>
          <w:sz w:val="22"/>
          <w:szCs w:val="22"/>
        </w:rPr>
        <w:tab/>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rsidR="00221F92" w:rsidRPr="00221F92" w:rsidRDefault="00221F92" w:rsidP="00221F92">
      <w:pPr>
        <w:jc w:val="both"/>
        <w:rPr>
          <w:rFonts w:ascii="Arial" w:hAnsi="Arial" w:cs="Arial"/>
          <w:sz w:val="22"/>
          <w:szCs w:val="22"/>
        </w:rPr>
      </w:pPr>
    </w:p>
    <w:p w:rsidR="00221F92" w:rsidRPr="00221F92" w:rsidRDefault="00221F92" w:rsidP="00221F92">
      <w:pPr>
        <w:jc w:val="both"/>
        <w:rPr>
          <w:rFonts w:ascii="Arial" w:hAnsi="Arial" w:cs="Arial"/>
          <w:sz w:val="22"/>
          <w:szCs w:val="22"/>
        </w:rPr>
      </w:pPr>
      <w:r w:rsidRPr="00221F92">
        <w:rPr>
          <w:rFonts w:ascii="Arial" w:hAnsi="Arial" w:cs="Arial"/>
          <w:b/>
          <w:sz w:val="22"/>
          <w:szCs w:val="22"/>
        </w:rPr>
        <w:t>47.7</w:t>
      </w:r>
      <w:r w:rsidRPr="00221F92">
        <w:rPr>
          <w:rFonts w:ascii="Arial" w:hAnsi="Arial" w:cs="Arial"/>
          <w:sz w:val="22"/>
          <w:szCs w:val="22"/>
        </w:rPr>
        <w:tab/>
        <w:t>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time period or any extension thereof, the Purchaser shall be deemed to have approved the revised project work plan.</w:t>
      </w:r>
    </w:p>
    <w:p w:rsidR="00221F92" w:rsidRPr="00221F92" w:rsidRDefault="00221F92" w:rsidP="00221F92">
      <w:pPr>
        <w:spacing w:after="200" w:line="276" w:lineRule="auto"/>
        <w:jc w:val="both"/>
        <w:rPr>
          <w:rFonts w:ascii="Arial" w:hAnsi="Arial" w:cs="Arial"/>
          <w:sz w:val="22"/>
          <w:szCs w:val="22"/>
        </w:rPr>
      </w:pPr>
      <w:r w:rsidRPr="00221F92">
        <w:rPr>
          <w:rFonts w:ascii="Arial" w:hAnsi="Arial" w:cs="Arial"/>
          <w:sz w:val="22"/>
          <w:szCs w:val="22"/>
        </w:rPr>
        <w:br w:type="page"/>
      </w:r>
    </w:p>
    <w:p w:rsidR="00221F92" w:rsidRPr="00221F92" w:rsidRDefault="00221F92" w:rsidP="00221F92">
      <w:pPr>
        <w:jc w:val="both"/>
        <w:rPr>
          <w:rFonts w:ascii="Arial" w:hAnsi="Arial" w:cs="Arial"/>
          <w:sz w:val="22"/>
          <w:szCs w:val="22"/>
        </w:rPr>
      </w:pPr>
      <w:r w:rsidRPr="00221F92">
        <w:rPr>
          <w:rFonts w:ascii="Arial" w:hAnsi="Arial" w:cs="Arial"/>
          <w:sz w:val="22"/>
          <w:szCs w:val="22"/>
        </w:rPr>
        <w:lastRenderedPageBreak/>
        <w:t>For the faithful performance of the terms of this Agreement, the parties hereto have caused this Agreement to be executed by their undersigned authorized representatives.</w:t>
      </w:r>
    </w:p>
    <w:p w:rsidR="00221F92" w:rsidRPr="00221F92" w:rsidRDefault="00221F92" w:rsidP="00221F92">
      <w:pPr>
        <w:jc w:val="both"/>
        <w:rPr>
          <w:rFonts w:ascii="Arial" w:hAnsi="Arial" w:cs="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221F92" w:rsidRPr="00221F92" w:rsidTr="00584BEF">
        <w:trPr>
          <w:trHeight w:val="576"/>
        </w:trPr>
        <w:tc>
          <w:tcPr>
            <w:tcW w:w="4767" w:type="dxa"/>
          </w:tcPr>
          <w:p w:rsidR="00221F92" w:rsidRPr="00221F92" w:rsidRDefault="00221F92" w:rsidP="00221F92">
            <w:pPr>
              <w:keepNext/>
              <w:keepLines/>
              <w:jc w:val="both"/>
              <w:rPr>
                <w:rFonts w:ascii="Arial" w:hAnsi="Arial" w:cs="Arial"/>
                <w:b/>
                <w:bCs/>
                <w:sz w:val="22"/>
                <w:szCs w:val="22"/>
              </w:rPr>
            </w:pPr>
            <w:r w:rsidRPr="00221F92">
              <w:rPr>
                <w:rFonts w:ascii="Arial" w:hAnsi="Arial" w:cs="Arial"/>
                <w:b/>
                <w:bCs/>
                <w:sz w:val="22"/>
                <w:szCs w:val="22"/>
              </w:rPr>
              <w:t>State of Mississippi, Department of</w:t>
            </w:r>
            <w:r w:rsidRPr="00221F92">
              <w:rPr>
                <w:rFonts w:ascii="Arial" w:hAnsi="Arial" w:cs="Arial"/>
                <w:b/>
                <w:bCs/>
                <w:sz w:val="22"/>
                <w:szCs w:val="22"/>
              </w:rPr>
              <w:tab/>
            </w:r>
          </w:p>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Information Technology Services, on behalf of Mississippi Department of Rehabilitation Services</w:t>
            </w:r>
          </w:p>
        </w:tc>
        <w:tc>
          <w:tcPr>
            <w:tcW w:w="288" w:type="dxa"/>
          </w:tcPr>
          <w:p w:rsidR="00221F92" w:rsidRPr="00221F92" w:rsidRDefault="00221F92" w:rsidP="00221F92">
            <w:pPr>
              <w:keepNext/>
              <w:keepLines/>
              <w:jc w:val="both"/>
              <w:rPr>
                <w:rFonts w:ascii="Arial" w:hAnsi="Arial" w:cs="Arial"/>
                <w:b/>
                <w:bCs/>
                <w:sz w:val="22"/>
                <w:szCs w:val="22"/>
                <w:highlight w:val="yellow"/>
              </w:rPr>
            </w:pPr>
          </w:p>
        </w:tc>
        <w:tc>
          <w:tcPr>
            <w:tcW w:w="4767" w:type="dxa"/>
          </w:tcPr>
          <w:p w:rsidR="00221F92" w:rsidRPr="00221F92" w:rsidRDefault="00221F92" w:rsidP="00221F92">
            <w:pPr>
              <w:keepNext/>
              <w:keepLines/>
              <w:jc w:val="both"/>
              <w:rPr>
                <w:rFonts w:ascii="Arial" w:hAnsi="Arial" w:cs="Arial"/>
                <w:b/>
                <w:bCs/>
                <w:sz w:val="22"/>
                <w:szCs w:val="22"/>
              </w:rPr>
            </w:pPr>
            <w:r w:rsidRPr="00221F92">
              <w:rPr>
                <w:rFonts w:ascii="Arial" w:hAnsi="Arial" w:cs="Arial"/>
                <w:b/>
                <w:bCs/>
                <w:sz w:val="22"/>
                <w:szCs w:val="22"/>
                <w:highlight w:val="yellow"/>
              </w:rPr>
              <w:t>INSERT VENDOR NAME</w:t>
            </w:r>
          </w:p>
        </w:tc>
      </w:tr>
      <w:tr w:rsidR="00221F92" w:rsidRPr="00221F92" w:rsidTr="00584BEF">
        <w:trPr>
          <w:trHeight w:val="576"/>
        </w:trPr>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By:________________________________</w:t>
            </w:r>
          </w:p>
        </w:tc>
        <w:tc>
          <w:tcPr>
            <w:tcW w:w="288" w:type="dxa"/>
          </w:tcPr>
          <w:p w:rsidR="00221F92" w:rsidRPr="00221F92" w:rsidRDefault="00221F92" w:rsidP="00221F92">
            <w:pPr>
              <w:keepNext/>
              <w:keepLines/>
              <w:jc w:val="both"/>
              <w:rPr>
                <w:rFonts w:ascii="Arial" w:hAnsi="Arial" w:cs="Arial"/>
                <w:b/>
                <w:bCs/>
                <w:sz w:val="22"/>
                <w:szCs w:val="22"/>
              </w:rPr>
            </w:pPr>
          </w:p>
        </w:tc>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By:_______________________________</w:t>
            </w:r>
          </w:p>
        </w:tc>
      </w:tr>
      <w:tr w:rsidR="00221F92" w:rsidRPr="00221F92" w:rsidTr="00584BEF">
        <w:trPr>
          <w:trHeight w:val="288"/>
        </w:trPr>
        <w:tc>
          <w:tcPr>
            <w:tcW w:w="4767" w:type="dxa"/>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Authorized Signature</w:t>
            </w:r>
          </w:p>
        </w:tc>
        <w:tc>
          <w:tcPr>
            <w:tcW w:w="288" w:type="dxa"/>
          </w:tcPr>
          <w:p w:rsidR="00221F92" w:rsidRPr="00221F92" w:rsidRDefault="00221F92" w:rsidP="00221F92">
            <w:pPr>
              <w:keepNext/>
              <w:keepLines/>
              <w:jc w:val="both"/>
              <w:rPr>
                <w:rFonts w:ascii="Arial" w:hAnsi="Arial" w:cs="Arial"/>
                <w:b/>
                <w:bCs/>
                <w:sz w:val="22"/>
                <w:szCs w:val="22"/>
              </w:rPr>
            </w:pPr>
          </w:p>
        </w:tc>
        <w:tc>
          <w:tcPr>
            <w:tcW w:w="4767" w:type="dxa"/>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Authorized Signature</w:t>
            </w:r>
          </w:p>
        </w:tc>
      </w:tr>
      <w:tr w:rsidR="00221F92" w:rsidRPr="00221F92" w:rsidTr="00584BEF">
        <w:trPr>
          <w:trHeight w:val="576"/>
        </w:trPr>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 xml:space="preserve">Printed Name: Craig P. </w:t>
            </w:r>
            <w:proofErr w:type="spellStart"/>
            <w:r w:rsidRPr="00221F92">
              <w:rPr>
                <w:rFonts w:ascii="Arial" w:hAnsi="Arial" w:cs="Arial"/>
                <w:b/>
                <w:bCs/>
                <w:sz w:val="22"/>
                <w:szCs w:val="22"/>
              </w:rPr>
              <w:t>Orgeron</w:t>
            </w:r>
            <w:proofErr w:type="spellEnd"/>
            <w:r w:rsidRPr="00221F92">
              <w:rPr>
                <w:rFonts w:ascii="Arial" w:hAnsi="Arial" w:cs="Arial"/>
                <w:b/>
                <w:bCs/>
                <w:sz w:val="22"/>
                <w:szCs w:val="22"/>
              </w:rPr>
              <w:t>, Ph.D.</w:t>
            </w:r>
          </w:p>
        </w:tc>
        <w:tc>
          <w:tcPr>
            <w:tcW w:w="288" w:type="dxa"/>
          </w:tcPr>
          <w:p w:rsidR="00221F92" w:rsidRPr="00221F92" w:rsidRDefault="00221F92" w:rsidP="00221F92">
            <w:pPr>
              <w:keepNext/>
              <w:keepLines/>
              <w:jc w:val="both"/>
              <w:rPr>
                <w:rFonts w:ascii="Arial" w:hAnsi="Arial" w:cs="Arial"/>
                <w:b/>
                <w:bCs/>
                <w:sz w:val="22"/>
                <w:szCs w:val="22"/>
              </w:rPr>
            </w:pPr>
          </w:p>
        </w:tc>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Printed Name:______________________</w:t>
            </w:r>
          </w:p>
        </w:tc>
      </w:tr>
      <w:tr w:rsidR="00221F92" w:rsidRPr="00221F92" w:rsidTr="00584BEF">
        <w:trPr>
          <w:trHeight w:val="576"/>
        </w:trPr>
        <w:tc>
          <w:tcPr>
            <w:tcW w:w="4767" w:type="dxa"/>
            <w:vAlign w:val="bottom"/>
          </w:tcPr>
          <w:p w:rsidR="00221F92" w:rsidRPr="00221F92" w:rsidRDefault="00221F92" w:rsidP="00221F92">
            <w:pPr>
              <w:keepNext/>
              <w:keepLines/>
              <w:jc w:val="both"/>
              <w:rPr>
                <w:rFonts w:ascii="Arial" w:hAnsi="Arial" w:cs="Arial"/>
                <w:b/>
                <w:bCs/>
                <w:sz w:val="22"/>
                <w:szCs w:val="22"/>
              </w:rPr>
            </w:pPr>
            <w:r w:rsidRPr="00221F92">
              <w:rPr>
                <w:rFonts w:ascii="Arial" w:hAnsi="Arial" w:cs="Arial"/>
                <w:b/>
                <w:bCs/>
                <w:sz w:val="22"/>
                <w:szCs w:val="22"/>
              </w:rPr>
              <w:t>Title: Executive Director</w:t>
            </w:r>
          </w:p>
        </w:tc>
        <w:tc>
          <w:tcPr>
            <w:tcW w:w="288" w:type="dxa"/>
          </w:tcPr>
          <w:p w:rsidR="00221F92" w:rsidRPr="00221F92" w:rsidRDefault="00221F92" w:rsidP="00221F92">
            <w:pPr>
              <w:keepNext/>
              <w:keepLines/>
              <w:jc w:val="both"/>
              <w:rPr>
                <w:rFonts w:ascii="Arial" w:hAnsi="Arial" w:cs="Arial"/>
                <w:b/>
                <w:bCs/>
                <w:sz w:val="22"/>
                <w:szCs w:val="22"/>
              </w:rPr>
            </w:pPr>
          </w:p>
        </w:tc>
        <w:tc>
          <w:tcPr>
            <w:tcW w:w="4767" w:type="dxa"/>
            <w:vAlign w:val="bottom"/>
          </w:tcPr>
          <w:p w:rsidR="00221F92" w:rsidRPr="00221F92" w:rsidRDefault="00221F92" w:rsidP="00221F92">
            <w:pPr>
              <w:keepNext/>
              <w:keepLines/>
              <w:jc w:val="both"/>
              <w:rPr>
                <w:rFonts w:ascii="Arial" w:hAnsi="Arial" w:cs="Arial"/>
                <w:b/>
                <w:bCs/>
                <w:sz w:val="22"/>
                <w:szCs w:val="22"/>
              </w:rPr>
            </w:pPr>
            <w:r w:rsidRPr="00221F92">
              <w:rPr>
                <w:rFonts w:ascii="Arial" w:hAnsi="Arial" w:cs="Arial"/>
                <w:b/>
                <w:bCs/>
                <w:sz w:val="22"/>
                <w:szCs w:val="22"/>
              </w:rPr>
              <w:t>Title:______________________________</w:t>
            </w:r>
          </w:p>
        </w:tc>
      </w:tr>
      <w:tr w:rsidR="00221F92" w:rsidRPr="00221F92" w:rsidTr="00584BEF">
        <w:trPr>
          <w:trHeight w:val="576"/>
        </w:trPr>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Date: ______________________________</w:t>
            </w:r>
          </w:p>
        </w:tc>
        <w:tc>
          <w:tcPr>
            <w:tcW w:w="288" w:type="dxa"/>
          </w:tcPr>
          <w:p w:rsidR="00221F92" w:rsidRPr="00221F92" w:rsidRDefault="00221F92" w:rsidP="00221F92">
            <w:pPr>
              <w:keepNext/>
              <w:keepLines/>
              <w:jc w:val="both"/>
              <w:rPr>
                <w:rFonts w:ascii="Arial" w:hAnsi="Arial" w:cs="Arial"/>
                <w:b/>
                <w:bCs/>
                <w:sz w:val="22"/>
                <w:szCs w:val="22"/>
              </w:rPr>
            </w:pPr>
          </w:p>
        </w:tc>
        <w:tc>
          <w:tcPr>
            <w:tcW w:w="4767" w:type="dxa"/>
            <w:vAlign w:val="bottom"/>
          </w:tcPr>
          <w:p w:rsidR="00221F92" w:rsidRPr="00221F92" w:rsidRDefault="00221F92" w:rsidP="00221F92">
            <w:pPr>
              <w:keepNext/>
              <w:keepLines/>
              <w:jc w:val="both"/>
              <w:rPr>
                <w:rFonts w:ascii="Arial" w:hAnsi="Arial" w:cs="Arial"/>
                <w:sz w:val="22"/>
                <w:szCs w:val="22"/>
              </w:rPr>
            </w:pPr>
            <w:r w:rsidRPr="00221F92">
              <w:rPr>
                <w:rFonts w:ascii="Arial" w:hAnsi="Arial" w:cs="Arial"/>
                <w:b/>
                <w:bCs/>
                <w:sz w:val="22"/>
                <w:szCs w:val="22"/>
              </w:rPr>
              <w:t>Date:______________________________</w:t>
            </w:r>
          </w:p>
        </w:tc>
      </w:tr>
    </w:tbl>
    <w:p w:rsidR="00221F92" w:rsidRPr="00992D32" w:rsidRDefault="00221F92" w:rsidP="00221F92">
      <w:pPr>
        <w:rPr>
          <w:rFonts w:cs="Arial"/>
        </w:rPr>
      </w:pPr>
      <w:bookmarkStart w:id="289" w:name="vendorname4"/>
      <w:bookmarkStart w:id="290" w:name="agencyname3"/>
      <w:bookmarkEnd w:id="289"/>
      <w:bookmarkEnd w:id="290"/>
    </w:p>
    <w:p w:rsidR="00221F92" w:rsidRPr="00992D32" w:rsidRDefault="00221F92" w:rsidP="00221F92">
      <w:pPr>
        <w:rPr>
          <w:rFonts w:cs="Arial"/>
        </w:rPr>
      </w:pPr>
    </w:p>
    <w:p w:rsidR="00DC485C" w:rsidRDefault="00DC485C" w:rsidP="00221F92">
      <w:pPr>
        <w:jc w:val="center"/>
        <w:rPr>
          <w:rFonts w:ascii="Arial" w:hAnsi="Arial" w:cs="Arial"/>
          <w:b/>
          <w:sz w:val="22"/>
          <w:szCs w:val="22"/>
        </w:rPr>
        <w:sectPr w:rsidR="00DC485C">
          <w:headerReference w:type="default" r:id="rId41"/>
          <w:pgSz w:w="12240" w:h="15840" w:code="1"/>
          <w:pgMar w:top="1440" w:right="1440" w:bottom="1440" w:left="1440" w:header="720" w:footer="720" w:gutter="0"/>
          <w:cols w:space="720"/>
          <w:noEndnote/>
          <w:docGrid w:linePitch="254"/>
        </w:sectPr>
      </w:pPr>
    </w:p>
    <w:p w:rsidR="00DE5EFD" w:rsidRPr="00DE5EFD" w:rsidRDefault="00DE5EFD" w:rsidP="00DE5EFD">
      <w:pPr>
        <w:pStyle w:val="Heading1"/>
        <w:rPr>
          <w:rFonts w:ascii="Arial" w:hAnsi="Arial" w:cs="Arial"/>
          <w:sz w:val="22"/>
          <w:szCs w:val="22"/>
        </w:rPr>
      </w:pPr>
      <w:bookmarkStart w:id="291" w:name="_Toc520706330"/>
      <w:r w:rsidRPr="00DE5EFD">
        <w:rPr>
          <w:rFonts w:ascii="Arial" w:hAnsi="Arial" w:cs="Arial"/>
          <w:sz w:val="22"/>
          <w:szCs w:val="22"/>
        </w:rPr>
        <w:lastRenderedPageBreak/>
        <w:t>E</w:t>
      </w:r>
      <w:r w:rsidR="005C26D8">
        <w:rPr>
          <w:rFonts w:ascii="Arial" w:hAnsi="Arial" w:cs="Arial"/>
          <w:sz w:val="22"/>
          <w:szCs w:val="22"/>
        </w:rPr>
        <w:t>XHIBIT</w:t>
      </w:r>
      <w:r w:rsidRPr="00DE5EFD">
        <w:rPr>
          <w:rFonts w:ascii="Arial" w:hAnsi="Arial" w:cs="Arial"/>
          <w:sz w:val="22"/>
          <w:szCs w:val="22"/>
        </w:rPr>
        <w:t xml:space="preserve"> B</w:t>
      </w:r>
      <w:bookmarkEnd w:id="291"/>
    </w:p>
    <w:p w:rsidR="00DC485C" w:rsidRPr="00DE5EFD" w:rsidRDefault="00DC485C" w:rsidP="00DE5EFD">
      <w:pPr>
        <w:pStyle w:val="Heading2"/>
        <w:rPr>
          <w:rFonts w:ascii="Arial" w:hAnsi="Arial" w:cs="Arial"/>
          <w:sz w:val="22"/>
          <w:szCs w:val="22"/>
        </w:rPr>
      </w:pPr>
      <w:bookmarkStart w:id="292" w:name="_Toc520706331"/>
      <w:r w:rsidRPr="00DE5EFD">
        <w:rPr>
          <w:rFonts w:ascii="Arial" w:hAnsi="Arial" w:cs="Arial"/>
          <w:sz w:val="22"/>
          <w:szCs w:val="22"/>
        </w:rPr>
        <w:t>U</w:t>
      </w:r>
      <w:r w:rsidR="005C26D8">
        <w:rPr>
          <w:rFonts w:ascii="Arial" w:hAnsi="Arial" w:cs="Arial"/>
          <w:sz w:val="22"/>
          <w:szCs w:val="22"/>
        </w:rPr>
        <w:t>PLOADING</w:t>
      </w:r>
      <w:r w:rsidRPr="00DE5EFD">
        <w:rPr>
          <w:rFonts w:ascii="Arial" w:hAnsi="Arial" w:cs="Arial"/>
          <w:sz w:val="22"/>
          <w:szCs w:val="22"/>
        </w:rPr>
        <w:t xml:space="preserve"> T</w:t>
      </w:r>
      <w:r w:rsidR="005C26D8">
        <w:rPr>
          <w:rFonts w:ascii="Arial" w:hAnsi="Arial" w:cs="Arial"/>
          <w:sz w:val="22"/>
          <w:szCs w:val="22"/>
        </w:rPr>
        <w:t>IME</w:t>
      </w:r>
      <w:r w:rsidRPr="00DE5EFD">
        <w:rPr>
          <w:rFonts w:ascii="Arial" w:hAnsi="Arial" w:cs="Arial"/>
          <w:sz w:val="22"/>
          <w:szCs w:val="22"/>
        </w:rPr>
        <w:t xml:space="preserve"> </w:t>
      </w:r>
      <w:r w:rsidR="005C26D8">
        <w:rPr>
          <w:rFonts w:ascii="Arial" w:hAnsi="Arial" w:cs="Arial"/>
          <w:sz w:val="22"/>
          <w:szCs w:val="22"/>
        </w:rPr>
        <w:t>TO</w:t>
      </w:r>
      <w:r w:rsidRPr="00DE5EFD">
        <w:rPr>
          <w:rFonts w:ascii="Arial" w:hAnsi="Arial" w:cs="Arial"/>
          <w:sz w:val="22"/>
          <w:szCs w:val="22"/>
        </w:rPr>
        <w:t xml:space="preserve"> SPAHRS</w:t>
      </w:r>
      <w:bookmarkEnd w:id="292"/>
      <w:r w:rsidRPr="00DE5EFD">
        <w:rPr>
          <w:rFonts w:ascii="Arial" w:hAnsi="Arial" w:cs="Arial"/>
          <w:sz w:val="22"/>
          <w:szCs w:val="22"/>
        </w:rPr>
        <w:t xml:space="preserve"> </w:t>
      </w:r>
    </w:p>
    <w:p w:rsidR="00DC485C" w:rsidRPr="0070667B" w:rsidRDefault="00DC485C" w:rsidP="00DC485C">
      <w:pPr>
        <w:pStyle w:val="NoSpacing"/>
        <w:jc w:val="both"/>
        <w:rPr>
          <w:rFonts w:ascii="Arial" w:hAnsi="Arial" w:cs="Arial"/>
        </w:rPr>
      </w:pPr>
    </w:p>
    <w:p w:rsidR="00DC485C" w:rsidRPr="0070667B" w:rsidRDefault="00DC485C" w:rsidP="00DC485C">
      <w:pPr>
        <w:pStyle w:val="NoSpacing"/>
        <w:jc w:val="both"/>
        <w:rPr>
          <w:rFonts w:ascii="Arial" w:hAnsi="Arial" w:cs="Arial"/>
        </w:rPr>
      </w:pPr>
    </w:p>
    <w:p w:rsidR="007A1EA3" w:rsidRPr="007A1EA3" w:rsidRDefault="007A1EA3" w:rsidP="007A1EA3">
      <w:pPr>
        <w:pStyle w:val="NoSpacing"/>
        <w:jc w:val="both"/>
        <w:rPr>
          <w:rFonts w:ascii="Arial" w:hAnsi="Arial" w:cs="Arial"/>
        </w:rPr>
      </w:pPr>
      <w:r w:rsidRPr="007A1EA3">
        <w:rPr>
          <w:rFonts w:ascii="Arial" w:hAnsi="Arial" w:cs="Arial"/>
        </w:rPr>
        <w:t>In order to upload time in SPAHRS using the Report Time Batch Interface, entities must adhere to the following guidelines.</w:t>
      </w:r>
    </w:p>
    <w:p w:rsidR="007A1EA3" w:rsidRPr="007A1EA3" w:rsidRDefault="007A1EA3" w:rsidP="007A1EA3">
      <w:pPr>
        <w:pStyle w:val="NoSpacing"/>
        <w:jc w:val="both"/>
        <w:rPr>
          <w:rFonts w:ascii="Arial" w:hAnsi="Arial" w:cs="Arial"/>
        </w:rPr>
      </w:pP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 xml:space="preserve">Files must be submitted in the format specified on the </w:t>
      </w:r>
      <w:hyperlink r:id="rId42" w:history="1">
        <w:r w:rsidRPr="007A1EA3">
          <w:rPr>
            <w:rStyle w:val="Hyperlink"/>
            <w:rFonts w:ascii="Arial" w:hAnsi="Arial" w:cs="Arial"/>
          </w:rPr>
          <w:t>MMRS website</w:t>
        </w:r>
      </w:hyperlink>
      <w:r w:rsidRPr="007A1EA3">
        <w:rPr>
          <w:rFonts w:ascii="Arial" w:hAnsi="Arial" w:cs="Arial"/>
        </w:rPr>
        <w:t xml:space="preserve"> under SPAHRS, File Layouts, </w:t>
      </w:r>
      <w:proofErr w:type="gramStart"/>
      <w:r w:rsidRPr="007A1EA3">
        <w:rPr>
          <w:rFonts w:ascii="Arial" w:hAnsi="Arial" w:cs="Arial"/>
        </w:rPr>
        <w:t>Report</w:t>
      </w:r>
      <w:proofErr w:type="gramEnd"/>
      <w:r w:rsidRPr="007A1EA3">
        <w:rPr>
          <w:rFonts w:ascii="Arial" w:hAnsi="Arial" w:cs="Arial"/>
        </w:rPr>
        <w:t xml:space="preserve"> Time.</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All numeric fields that do not contain data must be zero (0) filled.</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Data submitted through the Report Time Batch Upload will replace data on the SPAHRS timesheet when they are created.</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Files may be uploaded as often as desired; however, the information on the SPAHRS timesheet will be replaced with each upload.</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All entries for a specific date must be submitted at the same time.  For example:  if an employee normally has an 8 hour work day and takes half the day off, both REGSH 4 hours and PERLV 4 hours must be submitted on the same upload file.</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Data is first transferred from your timekeeping system to the mainframe using FTP.  MMRS does not set up TPX IDs or provide instruction for transmitting the file through FTP.  Contact ITS for this assistance.</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Data is transferred from your system to the mainframe file names XX.PROD.PH.A0XXX.F103.PH7310 for production files and XX.TEST.DEV.A0XXX.F103.PH7310 for test files.  XX represents your agency call letters, as assigned by ITS, and A0XXX represents your SPAHRS agency number the file is for</w:t>
      </w:r>
      <w:r>
        <w:rPr>
          <w:rFonts w:ascii="Arial" w:hAnsi="Arial" w:cs="Arial"/>
        </w:rPr>
        <w:t>,</w:t>
      </w:r>
      <w:r w:rsidRPr="007A1EA3">
        <w:rPr>
          <w:rFonts w:ascii="Arial" w:hAnsi="Arial" w:cs="Arial"/>
        </w:rPr>
        <w:t xml:space="preserve"> preceded by A.  These are the file names the batch interface will look for when you submit it.</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Read access to these files must be given to specified staff at DFA. DFA reserves the right to add, modify, or delete DFA staff access at any time.</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The batch interface process must first be tested in region PHHR.  All agencies have training ids established in this region.</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No file is to be tested in PHHR until the file has been reviewed by DFA staff for file layout compliance.</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Agency staff responsible for uploading report time files should be given read access to TSO.  After transferring your file from your timekeeping system to the mainframe, always browse it to ensure it is there for the correct pay period.  DFA frequently get</w:t>
      </w:r>
      <w:r>
        <w:rPr>
          <w:rFonts w:ascii="Arial" w:hAnsi="Arial" w:cs="Arial"/>
        </w:rPr>
        <w:t>s</w:t>
      </w:r>
      <w:r w:rsidRPr="007A1EA3">
        <w:rPr>
          <w:rFonts w:ascii="Arial" w:hAnsi="Arial" w:cs="Arial"/>
        </w:rPr>
        <w:t xml:space="preserve"> calls from users asking why their time data didn’t load correctly.  When browsing the file, we notice it is for a previous pay period.</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 xml:space="preserve">When loading data into the timesheet through the batch interface, the same edits will occur that are encountered through the online entry of data.   If the upload process encounters an edit error, the timesheet will be stored with errors.  Errors may be corrected online or through another interface file.  The batch upload process will generate a report identifying any problems that were encountered.  </w:t>
      </w:r>
    </w:p>
    <w:p w:rsidR="007A1EA3" w:rsidRPr="007A1EA3" w:rsidRDefault="007A1EA3" w:rsidP="007A1EA3">
      <w:pPr>
        <w:pStyle w:val="NoSpacing"/>
        <w:numPr>
          <w:ilvl w:val="0"/>
          <w:numId w:val="15"/>
        </w:numPr>
        <w:jc w:val="both"/>
        <w:rPr>
          <w:rFonts w:ascii="Arial" w:hAnsi="Arial" w:cs="Arial"/>
        </w:rPr>
      </w:pPr>
      <w:r w:rsidRPr="007A1EA3">
        <w:rPr>
          <w:rFonts w:ascii="Arial" w:hAnsi="Arial" w:cs="Arial"/>
        </w:rPr>
        <w:t xml:space="preserve">When testing in PHHR, errors may be encountered that </w:t>
      </w:r>
      <w:r>
        <w:rPr>
          <w:rFonts w:ascii="Arial" w:hAnsi="Arial" w:cs="Arial"/>
        </w:rPr>
        <w:t>aren’t</w:t>
      </w:r>
      <w:r w:rsidRPr="007A1EA3">
        <w:rPr>
          <w:rFonts w:ascii="Arial" w:hAnsi="Arial" w:cs="Arial"/>
        </w:rPr>
        <w:t xml:space="preserve"> problems in production.  This is due to the age of data in our test region.  Recent hires, pin changes, comp accruals, etc. may not be in PHHR.  DFA does not refresh this region every time an agency needs </w:t>
      </w:r>
      <w:r>
        <w:rPr>
          <w:rFonts w:ascii="Arial" w:hAnsi="Arial" w:cs="Arial"/>
        </w:rPr>
        <w:t>to perform</w:t>
      </w:r>
      <w:r w:rsidRPr="007A1EA3">
        <w:rPr>
          <w:rFonts w:ascii="Arial" w:hAnsi="Arial" w:cs="Arial"/>
        </w:rPr>
        <w:t xml:space="preserve"> testin</w:t>
      </w:r>
      <w:r>
        <w:rPr>
          <w:rFonts w:ascii="Arial" w:hAnsi="Arial" w:cs="Arial"/>
        </w:rPr>
        <w:t>g</w:t>
      </w:r>
      <w:r w:rsidRPr="007A1EA3">
        <w:rPr>
          <w:rFonts w:ascii="Arial" w:hAnsi="Arial" w:cs="Arial"/>
        </w:rPr>
        <w:t xml:space="preserve">.  </w:t>
      </w:r>
    </w:p>
    <w:p w:rsidR="00221F92" w:rsidRPr="007A1EA3" w:rsidRDefault="00221F92" w:rsidP="007A1EA3">
      <w:pPr>
        <w:jc w:val="both"/>
        <w:rPr>
          <w:rFonts w:ascii="Arial" w:hAnsi="Arial" w:cs="Arial"/>
          <w:sz w:val="22"/>
          <w:szCs w:val="22"/>
        </w:rPr>
      </w:pPr>
    </w:p>
    <w:sectPr w:rsidR="00221F92" w:rsidRPr="007A1EA3">
      <w:headerReference w:type="default" r:id="rId43"/>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7E" w:rsidRDefault="0056077E">
      <w:r>
        <w:separator/>
      </w:r>
    </w:p>
  </w:endnote>
  <w:endnote w:type="continuationSeparator" w:id="0">
    <w:p w:rsidR="0056077E" w:rsidRDefault="005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Default="0056077E"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77E" w:rsidRDefault="0056077E"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D467C2" w:rsidRDefault="0056077E">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FB26B1">
      <w:rPr>
        <w:rFonts w:ascii="Arial" w:hAnsi="Arial" w:cs="Arial"/>
        <w:noProof/>
        <w:sz w:val="20"/>
        <w:szCs w:val="20"/>
      </w:rPr>
      <w:t>21</w:t>
    </w:r>
    <w:r w:rsidRPr="00D467C2">
      <w:rPr>
        <w:rFonts w:ascii="Arial" w:hAnsi="Arial" w:cs="Arial"/>
        <w:sz w:val="20"/>
        <w:szCs w:val="20"/>
      </w:rPr>
      <w:fldChar w:fldCharType="end"/>
    </w:r>
  </w:p>
  <w:p w:rsidR="0056077E" w:rsidRPr="00497B2D" w:rsidRDefault="0056077E" w:rsidP="00BF6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Default="0056077E"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4E3357" w:rsidRDefault="0056077E">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FB26B1">
      <w:rPr>
        <w:rFonts w:ascii="Arial" w:hAnsi="Arial" w:cs="Arial"/>
        <w:noProof/>
        <w:sz w:val="20"/>
        <w:szCs w:val="20"/>
      </w:rPr>
      <w:t>4</w:t>
    </w:r>
    <w:r w:rsidRPr="004E3357">
      <w:rPr>
        <w:rFonts w:ascii="Arial" w:hAnsi="Arial" w:cs="Arial"/>
        <w:sz w:val="20"/>
        <w:szCs w:val="20"/>
      </w:rPr>
      <w:fldChar w:fldCharType="end"/>
    </w:r>
  </w:p>
  <w:p w:rsidR="0056077E" w:rsidRDefault="0056077E" w:rsidP="00BF6B0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8540"/>
      <w:docPartObj>
        <w:docPartGallery w:val="Page Numbers (Bottom of Page)"/>
        <w:docPartUnique/>
      </w:docPartObj>
    </w:sdtPr>
    <w:sdtEndPr>
      <w:rPr>
        <w:noProof/>
      </w:rPr>
    </w:sdtEndPr>
    <w:sdtContent>
      <w:p w:rsidR="0056077E" w:rsidRDefault="0056077E">
        <w:pPr>
          <w:pStyle w:val="Footer"/>
        </w:pPr>
        <w:r w:rsidRPr="00C55E8F">
          <w:rPr>
            <w:rFonts w:ascii="Arial" w:hAnsi="Arial" w:cs="Arial"/>
            <w:sz w:val="20"/>
            <w:szCs w:val="20"/>
          </w:rPr>
          <w:fldChar w:fldCharType="begin"/>
        </w:r>
        <w:r w:rsidRPr="00C55E8F">
          <w:rPr>
            <w:rFonts w:ascii="Arial" w:hAnsi="Arial" w:cs="Arial"/>
            <w:sz w:val="20"/>
            <w:szCs w:val="20"/>
          </w:rPr>
          <w:instrText xml:space="preserve"> PAGE   \* MERGEFORMAT </w:instrText>
        </w:r>
        <w:r w:rsidRPr="00C55E8F">
          <w:rPr>
            <w:rFonts w:ascii="Arial" w:hAnsi="Arial" w:cs="Arial"/>
            <w:sz w:val="20"/>
            <w:szCs w:val="20"/>
          </w:rPr>
          <w:fldChar w:fldCharType="separate"/>
        </w:r>
        <w:r w:rsidR="00FB26B1">
          <w:rPr>
            <w:rFonts w:ascii="Arial" w:hAnsi="Arial" w:cs="Arial"/>
            <w:noProof/>
            <w:sz w:val="20"/>
            <w:szCs w:val="20"/>
          </w:rPr>
          <w:t>50</w:t>
        </w:r>
        <w:r w:rsidRPr="00C55E8F">
          <w:rPr>
            <w:rFonts w:ascii="Arial" w:hAnsi="Arial" w:cs="Arial"/>
            <w:noProof/>
            <w:sz w:val="20"/>
            <w:szCs w:val="20"/>
          </w:rPr>
          <w:fldChar w:fldCharType="end"/>
        </w:r>
      </w:p>
    </w:sdtContent>
  </w:sdt>
  <w:p w:rsidR="0056077E" w:rsidRDefault="0056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7E" w:rsidRDefault="0056077E">
      <w:r>
        <w:separator/>
      </w:r>
    </w:p>
  </w:footnote>
  <w:footnote w:type="continuationSeparator" w:id="0">
    <w:p w:rsidR="0056077E" w:rsidRDefault="0056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10578E" w:rsidRDefault="0056077E"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Pr="008638A1">
      <w:rPr>
        <w:b/>
        <w:bCs/>
        <w:i/>
        <w:iCs/>
        <w:sz w:val="18"/>
        <w:szCs w:val="18"/>
      </w:rPr>
      <w:t>4118</w:t>
    </w:r>
    <w:r w:rsidRPr="0010578E">
      <w:rPr>
        <w:i/>
        <w:iCs/>
        <w:sz w:val="18"/>
        <w:szCs w:val="18"/>
      </w:rPr>
      <w:fldChar w:fldCharType="end"/>
    </w:r>
  </w:p>
  <w:p w:rsidR="0056077E" w:rsidRPr="0010578E" w:rsidRDefault="0056077E" w:rsidP="00BF6B07">
    <w:pPr>
      <w:pStyle w:val="Header2"/>
      <w:rPr>
        <w:sz w:val="18"/>
        <w:szCs w:val="18"/>
      </w:rPr>
    </w:pPr>
    <w:r w:rsidRPr="0010578E">
      <w:rPr>
        <w:sz w:val="18"/>
        <w:szCs w:val="18"/>
      </w:rPr>
      <w:t xml:space="preserve">RFP Checklist </w:t>
    </w:r>
  </w:p>
  <w:p w:rsidR="0056077E" w:rsidRPr="0010578E" w:rsidRDefault="0056077E"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Pr="008638A1">
      <w:rPr>
        <w:sz w:val="18"/>
        <w:szCs w:val="18"/>
      </w:rPr>
      <w:t>44413</w:t>
    </w:r>
    <w:r w:rsidRPr="0010578E">
      <w:rPr>
        <w:b/>
        <w:bCs/>
        <w:sz w:val="18"/>
        <w:szCs w:val="18"/>
      </w:rPr>
      <w:fldChar w:fldCharType="end"/>
    </w:r>
  </w:p>
  <w:p w:rsidR="0056077E" w:rsidRDefault="0056077E"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rPr>
        <w:rFonts w:ascii="Arial" w:hAnsi="Arial" w:cs="Arial"/>
        <w:iCs/>
        <w:sz w:val="18"/>
        <w:szCs w:val="18"/>
      </w:rPr>
    </w:pPr>
    <w:r w:rsidRPr="00E6789D">
      <w:rPr>
        <w:rFonts w:ascii="Arial" w:hAnsi="Arial" w:cs="Arial"/>
        <w:iCs/>
        <w:sz w:val="18"/>
        <w:szCs w:val="18"/>
      </w:rPr>
      <w:t>Section V:  Proposal Exceptions</w:t>
    </w:r>
  </w:p>
  <w:p w:rsidR="0056077E" w:rsidRPr="00E6789D" w:rsidRDefault="0056077E">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Default="0056077E" w:rsidP="00C269F9">
    <w:pPr>
      <w:pStyle w:val="Header"/>
    </w:pPr>
    <w:r w:rsidRPr="00E6789D">
      <w:rPr>
        <w:rFonts w:ascii="Arial" w:hAnsi="Arial" w:cs="Arial"/>
        <w:i/>
        <w:iCs/>
        <w:sz w:val="18"/>
        <w:szCs w:val="18"/>
      </w:rPr>
      <w:t>Revised:  7/1/2013</w:t>
    </w:r>
  </w:p>
  <w:p w:rsidR="0056077E" w:rsidRDefault="005607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Default="0056077E">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Pr="008638A1">
      <w:rPr>
        <w:i/>
        <w:iCs/>
      </w:rPr>
      <w:t>4118</w:t>
    </w:r>
    <w:r>
      <w:rPr>
        <w:i/>
        <w:iCs/>
      </w:rPr>
      <w:fldChar w:fldCharType="end"/>
    </w:r>
  </w:p>
  <w:p w:rsidR="0056077E" w:rsidRDefault="0056077E">
    <w:pPr>
      <w:pStyle w:val="Header2"/>
      <w:rPr>
        <w:iCs/>
        <w:sz w:val="18"/>
      </w:rPr>
    </w:pPr>
    <w:r>
      <w:rPr>
        <w:iCs/>
        <w:sz w:val="18"/>
      </w:rPr>
      <w:t>Section VII:  Technical Specifications</w:t>
    </w:r>
  </w:p>
  <w:p w:rsidR="0056077E" w:rsidRDefault="0056077E">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Pr="008638A1">
      <w:rPr>
        <w:sz w:val="18"/>
      </w:rPr>
      <w:t>44413</w:t>
    </w:r>
    <w:r>
      <w:rPr>
        <w:b/>
        <w:bCs/>
        <w:sz w:val="18"/>
      </w:rPr>
      <w:fldChar w:fldCharType="end"/>
    </w:r>
  </w:p>
  <w:p w:rsidR="0056077E" w:rsidRDefault="0056077E">
    <w:pPr>
      <w:pStyle w:val="Header2"/>
      <w:rPr>
        <w:iCs/>
      </w:rPr>
    </w:pPr>
    <w:r>
      <w:rPr>
        <w:iCs/>
      </w:rPr>
      <w:t>Revised: 09/06/2005</w:t>
    </w:r>
  </w:p>
  <w:p w:rsidR="0056077E" w:rsidRDefault="0056077E">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rsidP="00BF6B07">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rsidR="0056077E" w:rsidRPr="00E6789D" w:rsidRDefault="0056077E"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11/14/2017</w:t>
    </w:r>
  </w:p>
  <w:p w:rsidR="0056077E" w:rsidRDefault="0056077E"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856D8B"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856D8B" w:rsidRDefault="0056077E">
    <w:pPr>
      <w:pStyle w:val="Header2"/>
      <w:rPr>
        <w:rFonts w:ascii="Arial" w:hAnsi="Arial" w:cs="Arial"/>
        <w:iCs/>
        <w:sz w:val="18"/>
        <w:szCs w:val="18"/>
      </w:rPr>
    </w:pPr>
    <w:r w:rsidRPr="00856D8B">
      <w:rPr>
        <w:rFonts w:ascii="Arial" w:hAnsi="Arial" w:cs="Arial"/>
        <w:iCs/>
        <w:sz w:val="18"/>
        <w:szCs w:val="18"/>
      </w:rPr>
      <w:t xml:space="preserve">Section VII: Technical Specifications </w:t>
    </w:r>
  </w:p>
  <w:p w:rsidR="0056077E" w:rsidRPr="00E6789D" w:rsidRDefault="0056077E">
    <w:pPr>
      <w:pStyle w:val="Header2"/>
      <w:rPr>
        <w:rFonts w:ascii="Arial" w:hAnsi="Arial" w:cs="Arial"/>
        <w:iCs/>
        <w:sz w:val="18"/>
        <w:szCs w:val="18"/>
      </w:rPr>
    </w:pPr>
    <w:r w:rsidRPr="00856D8B">
      <w:rPr>
        <w:rFonts w:ascii="Arial" w:hAnsi="Arial" w:cs="Arial"/>
        <w:iCs/>
        <w:sz w:val="18"/>
        <w:szCs w:val="18"/>
      </w:rPr>
      <w:t>Project No.:</w:t>
    </w:r>
    <w:r w:rsidRPr="00856D8B">
      <w:rPr>
        <w:rFonts w:ascii="Arial" w:hAnsi="Arial" w:cs="Arial"/>
        <w:bCs/>
        <w:sz w:val="18"/>
        <w:szCs w:val="18"/>
      </w:rPr>
      <w:t xml:space="preserve"> </w:t>
    </w:r>
    <w:r w:rsidRPr="00856D8B">
      <w:rPr>
        <w:rFonts w:ascii="Arial" w:hAnsi="Arial" w:cs="Arial"/>
        <w:bCs/>
        <w:sz w:val="18"/>
        <w:szCs w:val="18"/>
      </w:rPr>
      <w:fldChar w:fldCharType="begin"/>
    </w:r>
    <w:r w:rsidRPr="00856D8B">
      <w:rPr>
        <w:rFonts w:ascii="Arial" w:hAnsi="Arial" w:cs="Arial"/>
        <w:bCs/>
        <w:sz w:val="18"/>
        <w:szCs w:val="18"/>
      </w:rPr>
      <w:instrText xml:space="preserve"> </w:instrText>
    </w:r>
    <w:r w:rsidRPr="00856D8B">
      <w:rPr>
        <w:rFonts w:ascii="Arial" w:hAnsi="Arial" w:cs="Arial"/>
        <w:sz w:val="18"/>
        <w:szCs w:val="18"/>
      </w:rPr>
      <w:instrText>REF</w:instrText>
    </w:r>
    <w:r w:rsidRPr="00856D8B">
      <w:rPr>
        <w:rFonts w:ascii="Arial" w:hAnsi="Arial" w:cs="Arial"/>
        <w:bCs/>
        <w:sz w:val="18"/>
        <w:szCs w:val="18"/>
      </w:rPr>
      <w:instrText xml:space="preserve"> </w:instrText>
    </w:r>
    <w:r w:rsidRPr="00856D8B">
      <w:rPr>
        <w:rFonts w:ascii="Arial" w:hAnsi="Arial" w:cs="Arial"/>
        <w:sz w:val="18"/>
        <w:szCs w:val="18"/>
      </w:rPr>
      <w:instrText>ProjNum</w:instrText>
    </w:r>
    <w:r w:rsidRPr="00856D8B">
      <w:rPr>
        <w:rFonts w:ascii="Arial" w:hAnsi="Arial" w:cs="Arial"/>
        <w:bCs/>
        <w:sz w:val="18"/>
        <w:szCs w:val="18"/>
      </w:rPr>
      <w:instrText xml:space="preserve">  \* CHARFORMAT    \* MERGEFORMAT </w:instrText>
    </w:r>
    <w:r w:rsidRPr="00856D8B">
      <w:rPr>
        <w:rFonts w:ascii="Arial" w:hAnsi="Arial" w:cs="Arial"/>
        <w:bCs/>
        <w:sz w:val="18"/>
        <w:szCs w:val="18"/>
      </w:rPr>
      <w:fldChar w:fldCharType="separate"/>
    </w:r>
    <w:r w:rsidRPr="008638A1">
      <w:rPr>
        <w:rFonts w:ascii="Arial" w:hAnsi="Arial" w:cs="Arial"/>
        <w:sz w:val="18"/>
        <w:szCs w:val="18"/>
      </w:rPr>
      <w:t>44413</w:t>
    </w:r>
    <w:r w:rsidRPr="00856D8B">
      <w:rPr>
        <w:rFonts w:ascii="Arial" w:hAnsi="Arial" w:cs="Arial"/>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7/1</w:t>
    </w:r>
    <w:r>
      <w:rPr>
        <w:rFonts w:ascii="Arial" w:hAnsi="Arial" w:cs="Arial"/>
        <w:i/>
        <w:iCs/>
        <w:sz w:val="18"/>
        <w:szCs w:val="18"/>
      </w:rPr>
      <w:t>9</w:t>
    </w:r>
    <w:r w:rsidRPr="00E6789D">
      <w:rPr>
        <w:rFonts w:ascii="Arial" w:hAnsi="Arial" w:cs="Arial"/>
        <w:i/>
        <w:iCs/>
        <w:sz w:val="18"/>
        <w:szCs w:val="18"/>
      </w:rPr>
      <w:t>/201</w:t>
    </w:r>
    <w:r>
      <w:rPr>
        <w:rFonts w:ascii="Arial" w:hAnsi="Arial" w:cs="Arial"/>
        <w:i/>
        <w:iCs/>
        <w:sz w:val="18"/>
        <w:szCs w:val="18"/>
      </w:rPr>
      <w:t>8</w:t>
    </w:r>
  </w:p>
  <w:p w:rsidR="0056077E" w:rsidRDefault="0056077E"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755DC5"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755DC5">
      <w:rPr>
        <w:rFonts w:ascii="Arial" w:hAnsi="Arial" w:cs="Arial"/>
        <w:i/>
        <w:iCs/>
        <w:sz w:val="18"/>
        <w:szCs w:val="18"/>
      </w:rPr>
      <w:fldChar w:fldCharType="begin"/>
    </w:r>
    <w:r w:rsidRPr="00755DC5">
      <w:rPr>
        <w:rFonts w:ascii="Arial" w:hAnsi="Arial" w:cs="Arial"/>
        <w:i/>
        <w:iCs/>
        <w:sz w:val="18"/>
        <w:szCs w:val="18"/>
      </w:rPr>
      <w:instrText xml:space="preserve"> REF RFP \* CHARFORMAT   \* MERGEFORMAT </w:instrText>
    </w:r>
    <w:r w:rsidRPr="00755DC5">
      <w:rPr>
        <w:rFonts w:ascii="Arial" w:hAnsi="Arial" w:cs="Arial"/>
        <w:i/>
        <w:iCs/>
        <w:sz w:val="18"/>
        <w:szCs w:val="18"/>
      </w:rPr>
      <w:fldChar w:fldCharType="separate"/>
    </w:r>
    <w:r w:rsidRPr="008638A1">
      <w:rPr>
        <w:rFonts w:ascii="Arial" w:hAnsi="Arial" w:cs="Arial"/>
        <w:bCs/>
        <w:i/>
        <w:iCs/>
        <w:sz w:val="18"/>
        <w:szCs w:val="18"/>
      </w:rPr>
      <w:t>4118</w:t>
    </w:r>
    <w:r w:rsidRPr="00755DC5">
      <w:rPr>
        <w:rFonts w:ascii="Arial" w:hAnsi="Arial" w:cs="Arial"/>
        <w:i/>
        <w:iCs/>
        <w:sz w:val="18"/>
        <w:szCs w:val="18"/>
      </w:rPr>
      <w:fldChar w:fldCharType="end"/>
    </w:r>
  </w:p>
  <w:p w:rsidR="0056077E" w:rsidRPr="00755DC5" w:rsidRDefault="0056077E">
    <w:pPr>
      <w:pStyle w:val="Header2"/>
      <w:rPr>
        <w:rFonts w:ascii="Arial" w:hAnsi="Arial" w:cs="Arial"/>
        <w:iCs/>
        <w:sz w:val="18"/>
        <w:szCs w:val="18"/>
      </w:rPr>
    </w:pPr>
    <w:r w:rsidRPr="00755DC5">
      <w:rPr>
        <w:rFonts w:ascii="Arial" w:hAnsi="Arial" w:cs="Arial"/>
        <w:iCs/>
        <w:sz w:val="18"/>
        <w:szCs w:val="18"/>
      </w:rPr>
      <w:t xml:space="preserve">Section VIII: Cost Information Submission </w:t>
    </w:r>
  </w:p>
  <w:p w:rsidR="0056077E" w:rsidRPr="00E6789D" w:rsidRDefault="0056077E">
    <w:pPr>
      <w:pStyle w:val="Header2"/>
      <w:rPr>
        <w:rFonts w:ascii="Arial" w:hAnsi="Arial" w:cs="Arial"/>
        <w:iCs/>
        <w:sz w:val="18"/>
        <w:szCs w:val="18"/>
      </w:rPr>
    </w:pPr>
    <w:r w:rsidRPr="00755DC5">
      <w:rPr>
        <w:rFonts w:ascii="Arial" w:hAnsi="Arial" w:cs="Arial"/>
        <w:iCs/>
        <w:sz w:val="18"/>
        <w:szCs w:val="18"/>
      </w:rPr>
      <w:t>Project No.:</w:t>
    </w:r>
    <w:r w:rsidRPr="00755DC5">
      <w:rPr>
        <w:rFonts w:ascii="Arial" w:hAnsi="Arial" w:cs="Arial"/>
        <w:bCs/>
        <w:sz w:val="18"/>
        <w:szCs w:val="18"/>
      </w:rPr>
      <w:t xml:space="preserve"> </w:t>
    </w:r>
    <w:r w:rsidRPr="00755DC5">
      <w:rPr>
        <w:rFonts w:ascii="Arial" w:hAnsi="Arial" w:cs="Arial"/>
        <w:bCs/>
        <w:sz w:val="18"/>
        <w:szCs w:val="18"/>
      </w:rPr>
      <w:fldChar w:fldCharType="begin"/>
    </w:r>
    <w:r w:rsidRPr="00755DC5">
      <w:rPr>
        <w:rFonts w:ascii="Arial" w:hAnsi="Arial" w:cs="Arial"/>
        <w:bCs/>
        <w:sz w:val="18"/>
        <w:szCs w:val="18"/>
      </w:rPr>
      <w:instrText xml:space="preserve"> </w:instrText>
    </w:r>
    <w:r w:rsidRPr="00755DC5">
      <w:rPr>
        <w:rFonts w:ascii="Arial" w:hAnsi="Arial" w:cs="Arial"/>
        <w:sz w:val="18"/>
        <w:szCs w:val="18"/>
      </w:rPr>
      <w:instrText>REF</w:instrText>
    </w:r>
    <w:r w:rsidRPr="00755DC5">
      <w:rPr>
        <w:rFonts w:ascii="Arial" w:hAnsi="Arial" w:cs="Arial"/>
        <w:bCs/>
        <w:sz w:val="18"/>
        <w:szCs w:val="18"/>
      </w:rPr>
      <w:instrText xml:space="preserve"> </w:instrText>
    </w:r>
    <w:r w:rsidRPr="00755DC5">
      <w:rPr>
        <w:rFonts w:ascii="Arial" w:hAnsi="Arial" w:cs="Arial"/>
        <w:sz w:val="18"/>
        <w:szCs w:val="18"/>
      </w:rPr>
      <w:instrText>ProjNum</w:instrText>
    </w:r>
    <w:r w:rsidRPr="00755DC5">
      <w:rPr>
        <w:rFonts w:ascii="Arial" w:hAnsi="Arial" w:cs="Arial"/>
        <w:bCs/>
        <w:sz w:val="18"/>
        <w:szCs w:val="18"/>
      </w:rPr>
      <w:instrText xml:space="preserve">  \* CHARFORMAT    \* MERGEFORMAT </w:instrText>
    </w:r>
    <w:r w:rsidRPr="00755DC5">
      <w:rPr>
        <w:rFonts w:ascii="Arial" w:hAnsi="Arial" w:cs="Arial"/>
        <w:bCs/>
        <w:sz w:val="18"/>
        <w:szCs w:val="18"/>
      </w:rPr>
      <w:fldChar w:fldCharType="separate"/>
    </w:r>
    <w:r w:rsidRPr="008638A1">
      <w:rPr>
        <w:rFonts w:ascii="Arial" w:hAnsi="Arial" w:cs="Arial"/>
        <w:sz w:val="18"/>
        <w:szCs w:val="18"/>
      </w:rPr>
      <w:t>44413</w:t>
    </w:r>
    <w:r w:rsidRPr="00755DC5">
      <w:rPr>
        <w:rFonts w:ascii="Arial" w:hAnsi="Arial" w:cs="Arial"/>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20</w:t>
    </w:r>
    <w:r w:rsidRPr="00E6789D">
      <w:rPr>
        <w:rFonts w:ascii="Arial" w:hAnsi="Arial" w:cs="Arial"/>
        <w:i/>
        <w:iCs/>
        <w:sz w:val="18"/>
        <w:szCs w:val="18"/>
      </w:rPr>
      <w:t>/201</w:t>
    </w:r>
    <w:r>
      <w:rPr>
        <w:rFonts w:ascii="Arial" w:hAnsi="Arial" w:cs="Arial"/>
        <w:i/>
        <w:iCs/>
        <w:sz w:val="18"/>
        <w:szCs w:val="18"/>
      </w:rPr>
      <w:t>8</w:t>
    </w:r>
  </w:p>
  <w:p w:rsidR="0056077E" w:rsidRDefault="0056077E"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EC2D17">
      <w:rPr>
        <w:rFonts w:ascii="Arial" w:hAnsi="Arial" w:cs="Arial"/>
        <w:i/>
        <w:iCs/>
        <w:sz w:val="18"/>
        <w:szCs w:val="18"/>
      </w:rPr>
      <w:fldChar w:fldCharType="begin"/>
    </w:r>
    <w:r w:rsidRPr="00EC2D17">
      <w:rPr>
        <w:rFonts w:ascii="Arial" w:hAnsi="Arial" w:cs="Arial"/>
        <w:i/>
        <w:iCs/>
        <w:sz w:val="18"/>
        <w:szCs w:val="18"/>
      </w:rPr>
      <w:instrText xml:space="preserve"> REF RFP \* CHARFORMAT   \* MERGEFORMAT </w:instrText>
    </w:r>
    <w:r w:rsidRPr="00EC2D17">
      <w:rPr>
        <w:rFonts w:ascii="Arial" w:hAnsi="Arial" w:cs="Arial"/>
        <w:i/>
        <w:iCs/>
        <w:sz w:val="18"/>
        <w:szCs w:val="18"/>
      </w:rPr>
      <w:fldChar w:fldCharType="separate"/>
    </w:r>
    <w:r w:rsidRPr="008638A1">
      <w:rPr>
        <w:rFonts w:ascii="Arial" w:hAnsi="Arial" w:cs="Arial"/>
        <w:bCs/>
        <w:i/>
        <w:iCs/>
        <w:sz w:val="18"/>
        <w:szCs w:val="18"/>
      </w:rPr>
      <w:t>4118</w:t>
    </w:r>
    <w:r w:rsidRPr="00EC2D17">
      <w:rPr>
        <w:rFonts w:ascii="Arial" w:hAnsi="Arial" w:cs="Arial"/>
        <w:i/>
        <w:iCs/>
        <w:sz w:val="18"/>
        <w:szCs w:val="18"/>
      </w:rPr>
      <w:fldChar w:fldCharType="end"/>
    </w:r>
  </w:p>
  <w:p w:rsidR="0056077E" w:rsidRPr="00E6789D" w:rsidRDefault="0056077E">
    <w:pPr>
      <w:pStyle w:val="Header2"/>
      <w:rPr>
        <w:rFonts w:ascii="Arial" w:hAnsi="Arial" w:cs="Arial"/>
        <w:iCs/>
        <w:sz w:val="18"/>
        <w:szCs w:val="18"/>
      </w:rPr>
    </w:pPr>
    <w:r w:rsidRPr="00E6789D">
      <w:rPr>
        <w:rFonts w:ascii="Arial" w:hAnsi="Arial" w:cs="Arial"/>
        <w:iCs/>
        <w:sz w:val="18"/>
        <w:szCs w:val="18"/>
      </w:rPr>
      <w:t>Section IX:  References</w:t>
    </w:r>
  </w:p>
  <w:p w:rsidR="0056077E" w:rsidRPr="00E6789D" w:rsidRDefault="0056077E">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24</w:t>
    </w:r>
    <w:r w:rsidRPr="00E6789D">
      <w:rPr>
        <w:rFonts w:ascii="Arial" w:hAnsi="Arial" w:cs="Arial"/>
        <w:i/>
        <w:iCs/>
        <w:sz w:val="18"/>
        <w:szCs w:val="18"/>
      </w:rPr>
      <w:t>/201</w:t>
    </w:r>
    <w:r>
      <w:rPr>
        <w:rFonts w:ascii="Arial" w:hAnsi="Arial" w:cs="Arial"/>
        <w:i/>
        <w:iCs/>
        <w:sz w:val="18"/>
        <w:szCs w:val="18"/>
      </w:rPr>
      <w:t>8</w:t>
    </w:r>
  </w:p>
  <w:p w:rsidR="0056077E" w:rsidRDefault="0056077E"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EC2D17">
      <w:rPr>
        <w:rFonts w:ascii="Arial" w:hAnsi="Arial" w:cs="Arial"/>
        <w:i/>
        <w:iCs/>
        <w:sz w:val="18"/>
        <w:szCs w:val="18"/>
      </w:rPr>
      <w:fldChar w:fldCharType="begin"/>
    </w:r>
    <w:r w:rsidRPr="00EC2D17">
      <w:rPr>
        <w:rFonts w:ascii="Arial" w:hAnsi="Arial" w:cs="Arial"/>
        <w:i/>
        <w:iCs/>
        <w:sz w:val="18"/>
        <w:szCs w:val="18"/>
      </w:rPr>
      <w:instrText xml:space="preserve"> REF RFP \* CHARFORMAT   \* MERGEFORMAT </w:instrText>
    </w:r>
    <w:r w:rsidRPr="00EC2D17">
      <w:rPr>
        <w:rFonts w:ascii="Arial" w:hAnsi="Arial" w:cs="Arial"/>
        <w:i/>
        <w:iCs/>
        <w:sz w:val="18"/>
        <w:szCs w:val="18"/>
      </w:rPr>
      <w:fldChar w:fldCharType="separate"/>
    </w:r>
    <w:r w:rsidRPr="008638A1">
      <w:rPr>
        <w:rFonts w:ascii="Arial" w:hAnsi="Arial" w:cs="Arial"/>
        <w:bCs/>
        <w:i/>
        <w:iCs/>
        <w:sz w:val="18"/>
        <w:szCs w:val="18"/>
      </w:rPr>
      <w:t>4118</w:t>
    </w:r>
    <w:r w:rsidRPr="00EC2D17">
      <w:rPr>
        <w:rFonts w:ascii="Arial" w:hAnsi="Arial" w:cs="Arial"/>
        <w:i/>
        <w:iCs/>
        <w:sz w:val="18"/>
        <w:szCs w:val="18"/>
      </w:rPr>
      <w:fldChar w:fldCharType="end"/>
    </w:r>
  </w:p>
  <w:p w:rsidR="0056077E" w:rsidRPr="00E6789D" w:rsidRDefault="0056077E">
    <w:pPr>
      <w:pStyle w:val="Header2"/>
      <w:rPr>
        <w:rFonts w:ascii="Arial" w:hAnsi="Arial" w:cs="Arial"/>
        <w:iCs/>
        <w:sz w:val="18"/>
        <w:szCs w:val="18"/>
      </w:rPr>
    </w:pPr>
    <w:r w:rsidRPr="00E6789D">
      <w:rPr>
        <w:rFonts w:ascii="Arial" w:hAnsi="Arial" w:cs="Arial"/>
        <w:iCs/>
        <w:sz w:val="18"/>
        <w:szCs w:val="18"/>
      </w:rPr>
      <w:t>Exhibit A:  Standard Contract</w:t>
    </w:r>
  </w:p>
  <w:p w:rsidR="0056077E" w:rsidRPr="00E6789D" w:rsidRDefault="0056077E">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24</w:t>
    </w:r>
    <w:r w:rsidRPr="00E6789D">
      <w:rPr>
        <w:rFonts w:ascii="Arial" w:hAnsi="Arial" w:cs="Arial"/>
        <w:i/>
        <w:iCs/>
        <w:sz w:val="18"/>
        <w:szCs w:val="18"/>
      </w:rPr>
      <w:t>/201</w:t>
    </w:r>
    <w:r>
      <w:rPr>
        <w:rFonts w:ascii="Arial" w:hAnsi="Arial" w:cs="Arial"/>
        <w:i/>
        <w:iCs/>
        <w:sz w:val="18"/>
        <w:szCs w:val="18"/>
      </w:rPr>
      <w:t>8</w:t>
    </w:r>
  </w:p>
  <w:p w:rsidR="0056077E" w:rsidRDefault="0056077E"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EC2D17">
      <w:rPr>
        <w:rFonts w:ascii="Arial" w:hAnsi="Arial" w:cs="Arial"/>
        <w:i/>
        <w:iCs/>
        <w:sz w:val="18"/>
        <w:szCs w:val="18"/>
      </w:rPr>
      <w:fldChar w:fldCharType="begin"/>
    </w:r>
    <w:r w:rsidRPr="00EC2D17">
      <w:rPr>
        <w:rFonts w:ascii="Arial" w:hAnsi="Arial" w:cs="Arial"/>
        <w:i/>
        <w:iCs/>
        <w:sz w:val="18"/>
        <w:szCs w:val="18"/>
      </w:rPr>
      <w:instrText xml:space="preserve"> REF RFP \* CHARFORMAT   \* MERGEFORMAT </w:instrText>
    </w:r>
    <w:r w:rsidRPr="00EC2D17">
      <w:rPr>
        <w:rFonts w:ascii="Arial" w:hAnsi="Arial" w:cs="Arial"/>
        <w:i/>
        <w:iCs/>
        <w:sz w:val="18"/>
        <w:szCs w:val="18"/>
      </w:rPr>
      <w:fldChar w:fldCharType="separate"/>
    </w:r>
    <w:r w:rsidRPr="008638A1">
      <w:rPr>
        <w:rFonts w:ascii="Arial" w:hAnsi="Arial" w:cs="Arial"/>
        <w:bCs/>
        <w:i/>
        <w:iCs/>
        <w:sz w:val="18"/>
        <w:szCs w:val="18"/>
      </w:rPr>
      <w:t>4118</w:t>
    </w:r>
    <w:r w:rsidRPr="00EC2D17">
      <w:rPr>
        <w:rFonts w:ascii="Arial" w:hAnsi="Arial" w:cs="Arial"/>
        <w:i/>
        <w:iCs/>
        <w:sz w:val="18"/>
        <w:szCs w:val="18"/>
      </w:rPr>
      <w:fldChar w:fldCharType="end"/>
    </w:r>
  </w:p>
  <w:p w:rsidR="0056077E" w:rsidRPr="00E6789D" w:rsidRDefault="0056077E">
    <w:pPr>
      <w:pStyle w:val="Header2"/>
      <w:rPr>
        <w:rFonts w:ascii="Arial" w:hAnsi="Arial" w:cs="Arial"/>
        <w:iCs/>
        <w:sz w:val="18"/>
        <w:szCs w:val="18"/>
      </w:rPr>
    </w:pPr>
    <w:r w:rsidRPr="00E6789D">
      <w:rPr>
        <w:rFonts w:ascii="Arial" w:hAnsi="Arial" w:cs="Arial"/>
        <w:iCs/>
        <w:sz w:val="18"/>
        <w:szCs w:val="18"/>
      </w:rPr>
      <w:t xml:space="preserve">Exhibit </w:t>
    </w:r>
    <w:r>
      <w:rPr>
        <w:rFonts w:ascii="Arial" w:hAnsi="Arial" w:cs="Arial"/>
        <w:iCs/>
        <w:sz w:val="18"/>
        <w:szCs w:val="18"/>
      </w:rPr>
      <w:t>B</w:t>
    </w:r>
    <w:r w:rsidRPr="00E6789D">
      <w:rPr>
        <w:rFonts w:ascii="Arial" w:hAnsi="Arial" w:cs="Arial"/>
        <w:iCs/>
        <w:sz w:val="18"/>
        <w:szCs w:val="18"/>
      </w:rPr>
      <w:t xml:space="preserve">:  </w:t>
    </w:r>
    <w:r>
      <w:rPr>
        <w:rFonts w:ascii="Arial" w:hAnsi="Arial" w:cs="Arial"/>
        <w:iCs/>
        <w:sz w:val="18"/>
        <w:szCs w:val="18"/>
      </w:rPr>
      <w:t>SPAHRS Interface</w:t>
    </w:r>
  </w:p>
  <w:p w:rsidR="0056077E" w:rsidRPr="00E6789D" w:rsidRDefault="0056077E">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w:t>
    </w:r>
    <w:r>
      <w:rPr>
        <w:rFonts w:ascii="Arial" w:hAnsi="Arial" w:cs="Arial"/>
        <w:i/>
        <w:iCs/>
        <w:sz w:val="18"/>
        <w:szCs w:val="18"/>
      </w:rPr>
      <w:t>3</w:t>
    </w:r>
    <w:r w:rsidRPr="00E6789D">
      <w:rPr>
        <w:rFonts w:ascii="Arial" w:hAnsi="Arial" w:cs="Arial"/>
        <w:i/>
        <w:iCs/>
        <w:sz w:val="18"/>
        <w:szCs w:val="18"/>
      </w:rPr>
      <w:t>1/201</w:t>
    </w:r>
    <w:r>
      <w:rPr>
        <w:rFonts w:ascii="Arial" w:hAnsi="Arial" w:cs="Arial"/>
        <w:i/>
        <w:iCs/>
        <w:sz w:val="18"/>
        <w:szCs w:val="18"/>
      </w:rPr>
      <w:t>8</w:t>
    </w:r>
  </w:p>
  <w:p w:rsidR="0056077E" w:rsidRDefault="0056077E"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4E3357" w:rsidRDefault="0056077E" w:rsidP="00C146CB">
    <w:pPr>
      <w:pStyle w:val="Header"/>
      <w:rPr>
        <w:rFonts w:ascii="Arial" w:hAnsi="Arial" w:cs="Arial"/>
        <w:i/>
        <w:iCs/>
        <w:sz w:val="18"/>
        <w:szCs w:val="18"/>
      </w:rPr>
    </w:pPr>
    <w:r w:rsidRPr="004E3357">
      <w:rPr>
        <w:rFonts w:ascii="Arial" w:hAnsi="Arial" w:cs="Arial"/>
        <w:i/>
        <w:iCs/>
        <w:sz w:val="18"/>
        <w:szCs w:val="18"/>
      </w:rPr>
      <w:t>RFP No</w:t>
    </w:r>
    <w:r w:rsidRPr="00856D8B">
      <w:rPr>
        <w:rFonts w:ascii="Arial" w:hAnsi="Arial" w:cs="Arial"/>
        <w:i/>
        <w:iCs/>
        <w:sz w:val="18"/>
        <w:szCs w:val="18"/>
      </w:rPr>
      <w:t xml:space="preserve">.: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4E3357" w:rsidRDefault="0056077E" w:rsidP="00C146CB">
    <w:pPr>
      <w:pStyle w:val="Header2"/>
      <w:rPr>
        <w:rFonts w:ascii="Arial" w:hAnsi="Arial" w:cs="Arial"/>
        <w:sz w:val="18"/>
        <w:szCs w:val="18"/>
      </w:rPr>
    </w:pPr>
    <w:r w:rsidRPr="004E3357">
      <w:rPr>
        <w:rFonts w:ascii="Arial" w:hAnsi="Arial" w:cs="Arial"/>
        <w:sz w:val="18"/>
        <w:szCs w:val="18"/>
      </w:rPr>
      <w:t>ITS RFP Response Checklist</w:t>
    </w:r>
  </w:p>
  <w:p w:rsidR="0056077E" w:rsidRPr="004E3357" w:rsidRDefault="0056077E"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Pr="008638A1">
      <w:rPr>
        <w:rFonts w:ascii="Arial" w:hAnsi="Arial" w:cs="Arial"/>
        <w:sz w:val="18"/>
        <w:szCs w:val="18"/>
      </w:rPr>
      <w:t>44413</w:t>
    </w:r>
    <w:r w:rsidRPr="004E3357">
      <w:rPr>
        <w:rFonts w:ascii="Arial" w:hAnsi="Arial" w:cs="Arial"/>
        <w:b/>
        <w:bCs/>
        <w:sz w:val="18"/>
        <w:szCs w:val="18"/>
      </w:rPr>
      <w:fldChar w:fldCharType="end"/>
    </w:r>
  </w:p>
  <w:p w:rsidR="0056077E" w:rsidRPr="004E3357" w:rsidRDefault="0056077E">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7/1/2013</w:t>
    </w:r>
  </w:p>
  <w:p w:rsidR="0056077E" w:rsidRDefault="00560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RFP No</w:t>
    </w:r>
    <w:r w:rsidRPr="00856D8B">
      <w:rPr>
        <w:rFonts w:ascii="Arial" w:hAnsi="Arial" w:cs="Arial"/>
        <w:i/>
        <w:iCs/>
        <w:sz w:val="18"/>
        <w:szCs w:val="18"/>
      </w:rPr>
      <w:t xml:space="preserve">.: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rPr>
        <w:rFonts w:ascii="Arial" w:hAnsi="Arial" w:cs="Arial"/>
        <w:sz w:val="18"/>
        <w:szCs w:val="18"/>
      </w:rPr>
    </w:pPr>
    <w:r w:rsidRPr="00E6789D">
      <w:rPr>
        <w:rFonts w:ascii="Arial" w:hAnsi="Arial" w:cs="Arial"/>
        <w:sz w:val="18"/>
        <w:szCs w:val="18"/>
      </w:rPr>
      <w:t xml:space="preserve">Table of Contents </w:t>
    </w:r>
  </w:p>
  <w:p w:rsidR="0056077E" w:rsidRPr="00E6789D" w:rsidRDefault="0056077E">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pPr>
      <w:pStyle w:val="Header"/>
      <w:rPr>
        <w:rFonts w:ascii="Arial" w:hAnsi="Arial" w:cs="Arial"/>
        <w:i/>
        <w:iCs/>
        <w:sz w:val="18"/>
        <w:szCs w:val="18"/>
      </w:rPr>
    </w:pPr>
    <w:r w:rsidRPr="00E6789D">
      <w:rPr>
        <w:rFonts w:ascii="Arial" w:hAnsi="Arial" w:cs="Arial"/>
        <w:i/>
        <w:iCs/>
        <w:sz w:val="18"/>
        <w:szCs w:val="18"/>
      </w:rPr>
      <w:t>Revised:  7/</w:t>
    </w:r>
    <w:r>
      <w:rPr>
        <w:rFonts w:ascii="Arial" w:hAnsi="Arial" w:cs="Arial"/>
        <w:i/>
        <w:iCs/>
        <w:sz w:val="18"/>
        <w:szCs w:val="18"/>
      </w:rPr>
      <w:t>30</w:t>
    </w:r>
    <w:r w:rsidRPr="00E6789D">
      <w:rPr>
        <w:rFonts w:ascii="Arial" w:hAnsi="Arial" w:cs="Arial"/>
        <w:i/>
        <w:iCs/>
        <w:sz w:val="18"/>
        <w:szCs w:val="18"/>
      </w:rPr>
      <w:t>/201</w:t>
    </w:r>
    <w:r>
      <w:rPr>
        <w:rFonts w:ascii="Arial" w:hAnsi="Arial" w:cs="Arial"/>
        <w:i/>
        <w:iCs/>
        <w:sz w:val="18"/>
        <w:szCs w:val="18"/>
      </w:rPr>
      <w:t>8</w:t>
    </w:r>
  </w:p>
  <w:p w:rsidR="0056077E" w:rsidRDefault="0056077E">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Default="0056077E">
    <w:pPr>
      <w:pStyle w:val="Header"/>
    </w:pPr>
    <w:r>
      <w:t xml:space="preserve">RFP NO:  </w:t>
    </w:r>
    <w:r>
      <w:rPr>
        <w:b/>
        <w:bCs/>
      </w:rPr>
      <w:fldChar w:fldCharType="begin"/>
    </w:r>
    <w:r>
      <w:rPr>
        <w:b/>
        <w:bCs/>
      </w:rPr>
      <w:instrText xml:space="preserve"> REF RFP \* MERGEFORMAT </w:instrText>
    </w:r>
    <w:r>
      <w:rPr>
        <w:b/>
        <w:bCs/>
      </w:rPr>
      <w:fldChar w:fldCharType="separate"/>
    </w:r>
    <w:r w:rsidRPr="008638A1">
      <w:rPr>
        <w:b/>
        <w:bCs/>
      </w:rPr>
      <w:t>4118</w:t>
    </w:r>
    <w:r>
      <w:rPr>
        <w:b/>
        <w:bCs/>
      </w:rPr>
      <w:fldChar w:fldCharType="end"/>
    </w:r>
  </w:p>
  <w:p w:rsidR="0056077E" w:rsidRDefault="0056077E">
    <w:pPr>
      <w:pStyle w:val="Header2"/>
    </w:pPr>
    <w:r>
      <w:rPr>
        <w:sz w:val="18"/>
      </w:rPr>
      <w:t>Section III:  Vendor Information</w:t>
    </w:r>
  </w:p>
  <w:p w:rsidR="0056077E" w:rsidRDefault="0056077E">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rPr>
        <w:rFonts w:ascii="Arial" w:hAnsi="Arial" w:cs="Arial"/>
        <w:sz w:val="18"/>
        <w:szCs w:val="18"/>
      </w:rPr>
    </w:pPr>
    <w:r w:rsidRPr="00E6789D">
      <w:rPr>
        <w:rFonts w:ascii="Arial" w:hAnsi="Arial" w:cs="Arial"/>
        <w:sz w:val="18"/>
        <w:szCs w:val="18"/>
      </w:rPr>
      <w:t xml:space="preserve">Proposal Bonds </w:t>
    </w:r>
  </w:p>
  <w:p w:rsidR="0056077E" w:rsidRPr="00E6789D" w:rsidRDefault="0056077E">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7/1/2013</w:t>
    </w:r>
  </w:p>
  <w:p w:rsidR="0056077E" w:rsidRDefault="0056077E"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RFP No</w:t>
    </w:r>
    <w:r w:rsidRPr="00856D8B">
      <w:rPr>
        <w:rFonts w:ascii="Arial" w:hAnsi="Arial" w:cs="Arial"/>
        <w:i/>
        <w:iCs/>
        <w:sz w:val="18"/>
        <w:szCs w:val="18"/>
      </w:rPr>
      <w:t xml:space="preserve">.: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56077E" w:rsidRPr="00E6789D" w:rsidRDefault="0056077E">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Pr="00E6789D" w:rsidRDefault="0056077E" w:rsidP="00C269F9">
    <w:pPr>
      <w:pStyle w:val="Header"/>
      <w:rPr>
        <w:rFonts w:ascii="Arial" w:hAnsi="Arial" w:cs="Arial"/>
      </w:rPr>
    </w:pPr>
    <w:r w:rsidRPr="00E6789D">
      <w:rPr>
        <w:rFonts w:ascii="Arial" w:hAnsi="Arial" w:cs="Arial"/>
        <w:i/>
        <w:iCs/>
        <w:sz w:val="18"/>
        <w:szCs w:val="18"/>
      </w:rPr>
      <w:t>Revised:  7/1/2013</w:t>
    </w:r>
  </w:p>
  <w:p w:rsidR="0056077E" w:rsidRDefault="0056077E">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56077E" w:rsidRPr="00E6789D" w:rsidRDefault="0056077E">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Default="0056077E" w:rsidP="00C269F9">
    <w:pPr>
      <w:pStyle w:val="Header"/>
    </w:pPr>
    <w:r w:rsidRPr="00E6789D">
      <w:rPr>
        <w:rFonts w:ascii="Arial" w:hAnsi="Arial" w:cs="Arial"/>
        <w:i/>
        <w:iCs/>
        <w:sz w:val="18"/>
        <w:szCs w:val="18"/>
      </w:rPr>
      <w:t>Revised:  7/1/2013</w:t>
    </w:r>
  </w:p>
  <w:p w:rsidR="0056077E" w:rsidRDefault="005607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E6789D"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E6789D" w:rsidRDefault="0056077E">
    <w:pPr>
      <w:pStyle w:val="Header2"/>
      <w:rPr>
        <w:rFonts w:ascii="Arial" w:hAnsi="Arial" w:cs="Arial"/>
        <w:iCs/>
        <w:sz w:val="18"/>
        <w:szCs w:val="18"/>
      </w:rPr>
    </w:pPr>
    <w:r w:rsidRPr="00E6789D">
      <w:rPr>
        <w:rFonts w:ascii="Arial" w:hAnsi="Arial" w:cs="Arial"/>
        <w:iCs/>
        <w:sz w:val="18"/>
        <w:szCs w:val="18"/>
      </w:rPr>
      <w:t>Section III:  Vendor Information</w:t>
    </w:r>
  </w:p>
  <w:p w:rsidR="0056077E" w:rsidRPr="00E6789D" w:rsidRDefault="0056077E">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8638A1">
      <w:rPr>
        <w:rFonts w:ascii="Arial" w:hAnsi="Arial" w:cs="Arial"/>
        <w:sz w:val="18"/>
        <w:szCs w:val="18"/>
      </w:rPr>
      <w:t>44413</w:t>
    </w:r>
    <w:r w:rsidRPr="00E6789D">
      <w:rPr>
        <w:rFonts w:ascii="Arial" w:hAnsi="Arial" w:cs="Arial"/>
        <w:b/>
        <w:bCs/>
        <w:sz w:val="18"/>
        <w:szCs w:val="18"/>
      </w:rPr>
      <w:fldChar w:fldCharType="end"/>
    </w:r>
  </w:p>
  <w:p w:rsidR="0056077E" w:rsidRDefault="0056077E" w:rsidP="00C269F9">
    <w:pPr>
      <w:pStyle w:val="Header"/>
    </w:pPr>
    <w:r w:rsidRPr="00E6789D">
      <w:rPr>
        <w:rFonts w:ascii="Arial" w:hAnsi="Arial" w:cs="Arial"/>
        <w:i/>
        <w:iCs/>
        <w:sz w:val="18"/>
        <w:szCs w:val="18"/>
      </w:rPr>
      <w:t xml:space="preserve">Revised:  </w:t>
    </w:r>
    <w:r>
      <w:rPr>
        <w:rFonts w:ascii="Arial" w:hAnsi="Arial" w:cs="Arial"/>
        <w:i/>
        <w:iCs/>
        <w:sz w:val="18"/>
        <w:szCs w:val="18"/>
      </w:rPr>
      <w:t>2/28/2018</w:t>
    </w:r>
  </w:p>
  <w:p w:rsidR="0056077E" w:rsidRDefault="0056077E">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E" w:rsidRPr="00856D8B" w:rsidRDefault="0056077E">
    <w:pPr>
      <w:pStyle w:val="Header"/>
      <w:rPr>
        <w:rFonts w:ascii="Arial" w:hAnsi="Arial" w:cs="Arial"/>
        <w:i/>
        <w:iCs/>
        <w:sz w:val="18"/>
        <w:szCs w:val="18"/>
      </w:rPr>
    </w:pPr>
    <w:r w:rsidRPr="00E6789D">
      <w:rPr>
        <w:rFonts w:ascii="Arial" w:hAnsi="Arial" w:cs="Arial"/>
        <w:i/>
        <w:iCs/>
        <w:sz w:val="18"/>
        <w:szCs w:val="18"/>
      </w:rPr>
      <w:t xml:space="preserve">RFP No.: </w:t>
    </w:r>
    <w:r w:rsidRPr="00856D8B">
      <w:rPr>
        <w:rFonts w:ascii="Arial" w:hAnsi="Arial" w:cs="Arial"/>
        <w:i/>
        <w:iCs/>
        <w:sz w:val="18"/>
        <w:szCs w:val="18"/>
      </w:rPr>
      <w:fldChar w:fldCharType="begin"/>
    </w:r>
    <w:r w:rsidRPr="00856D8B">
      <w:rPr>
        <w:rFonts w:ascii="Arial" w:hAnsi="Arial" w:cs="Arial"/>
        <w:i/>
        <w:iCs/>
        <w:sz w:val="18"/>
        <w:szCs w:val="18"/>
      </w:rPr>
      <w:instrText xml:space="preserve"> REF RFP \* CHARFORMAT   \* MERGEFORMAT </w:instrText>
    </w:r>
    <w:r w:rsidRPr="00856D8B">
      <w:rPr>
        <w:rFonts w:ascii="Arial" w:hAnsi="Arial" w:cs="Arial"/>
        <w:i/>
        <w:iCs/>
        <w:sz w:val="18"/>
        <w:szCs w:val="18"/>
      </w:rPr>
      <w:fldChar w:fldCharType="separate"/>
    </w:r>
    <w:r w:rsidRPr="008638A1">
      <w:rPr>
        <w:rFonts w:ascii="Arial" w:hAnsi="Arial" w:cs="Arial"/>
        <w:bCs/>
        <w:i/>
        <w:iCs/>
        <w:sz w:val="18"/>
        <w:szCs w:val="18"/>
      </w:rPr>
      <w:t>4118</w:t>
    </w:r>
    <w:r w:rsidRPr="00856D8B">
      <w:rPr>
        <w:rFonts w:ascii="Arial" w:hAnsi="Arial" w:cs="Arial"/>
        <w:i/>
        <w:iCs/>
        <w:sz w:val="18"/>
        <w:szCs w:val="18"/>
      </w:rPr>
      <w:fldChar w:fldCharType="end"/>
    </w:r>
  </w:p>
  <w:p w:rsidR="0056077E" w:rsidRPr="00856D8B" w:rsidRDefault="0056077E">
    <w:pPr>
      <w:pStyle w:val="Header2"/>
      <w:tabs>
        <w:tab w:val="center" w:pos="4680"/>
        <w:tab w:val="right" w:pos="9360"/>
      </w:tabs>
      <w:jc w:val="left"/>
      <w:rPr>
        <w:rFonts w:ascii="Arial" w:hAnsi="Arial" w:cs="Arial"/>
        <w:iCs/>
        <w:sz w:val="18"/>
        <w:szCs w:val="18"/>
      </w:rPr>
    </w:pPr>
    <w:r w:rsidRPr="00856D8B">
      <w:rPr>
        <w:rFonts w:ascii="Arial" w:hAnsi="Arial" w:cs="Arial"/>
        <w:iCs/>
        <w:sz w:val="18"/>
        <w:szCs w:val="18"/>
      </w:rPr>
      <w:tab/>
    </w:r>
    <w:r w:rsidRPr="00856D8B">
      <w:rPr>
        <w:rFonts w:ascii="Arial" w:hAnsi="Arial" w:cs="Arial"/>
        <w:iCs/>
        <w:sz w:val="18"/>
        <w:szCs w:val="18"/>
      </w:rPr>
      <w:tab/>
      <w:t>Section IV:  Legal and Contractual Information</w:t>
    </w:r>
  </w:p>
  <w:p w:rsidR="0056077E" w:rsidRPr="00856D8B" w:rsidRDefault="0056077E">
    <w:pPr>
      <w:pStyle w:val="Header2"/>
      <w:rPr>
        <w:rFonts w:ascii="Arial" w:hAnsi="Arial" w:cs="Arial"/>
        <w:iCs/>
        <w:sz w:val="18"/>
        <w:szCs w:val="18"/>
      </w:rPr>
    </w:pPr>
    <w:r w:rsidRPr="00856D8B">
      <w:rPr>
        <w:rFonts w:ascii="Arial" w:hAnsi="Arial" w:cs="Arial"/>
        <w:iCs/>
        <w:sz w:val="18"/>
        <w:szCs w:val="18"/>
      </w:rPr>
      <w:t xml:space="preserve">Project No.: </w:t>
    </w:r>
    <w:r w:rsidRPr="00856D8B">
      <w:rPr>
        <w:rFonts w:ascii="Arial" w:hAnsi="Arial" w:cs="Arial"/>
        <w:sz w:val="18"/>
        <w:szCs w:val="18"/>
      </w:rPr>
      <w:fldChar w:fldCharType="begin"/>
    </w:r>
    <w:r w:rsidRPr="00856D8B">
      <w:rPr>
        <w:rFonts w:ascii="Arial" w:hAnsi="Arial" w:cs="Arial"/>
        <w:sz w:val="18"/>
        <w:szCs w:val="18"/>
      </w:rPr>
      <w:instrText xml:space="preserve"> REF ProjNum  \* CHARFORMAT   \* MERGEFORMAT </w:instrText>
    </w:r>
    <w:r w:rsidRPr="00856D8B">
      <w:rPr>
        <w:rFonts w:ascii="Arial" w:hAnsi="Arial" w:cs="Arial"/>
        <w:sz w:val="18"/>
        <w:szCs w:val="18"/>
      </w:rPr>
      <w:fldChar w:fldCharType="separate"/>
    </w:r>
    <w:r w:rsidRPr="008638A1">
      <w:rPr>
        <w:rFonts w:ascii="Arial" w:hAnsi="Arial" w:cs="Arial"/>
        <w:bCs/>
        <w:sz w:val="18"/>
        <w:szCs w:val="18"/>
      </w:rPr>
      <w:t>44413</w:t>
    </w:r>
    <w:r w:rsidRPr="00856D8B">
      <w:rPr>
        <w:rFonts w:ascii="Arial" w:hAnsi="Arial" w:cs="Arial"/>
        <w:sz w:val="18"/>
        <w:szCs w:val="18"/>
      </w:rPr>
      <w:fldChar w:fldCharType="end"/>
    </w:r>
  </w:p>
  <w:p w:rsidR="0056077E" w:rsidRDefault="0056077E" w:rsidP="00C269F9">
    <w:pPr>
      <w:pStyle w:val="Header"/>
    </w:pPr>
    <w:r w:rsidRPr="00E6789D">
      <w:rPr>
        <w:rFonts w:ascii="Arial" w:hAnsi="Arial" w:cs="Arial"/>
        <w:i/>
        <w:iCs/>
        <w:sz w:val="18"/>
        <w:szCs w:val="18"/>
      </w:rPr>
      <w:t xml:space="preserve">Revised: </w:t>
    </w:r>
    <w:r>
      <w:rPr>
        <w:rFonts w:ascii="Arial" w:hAnsi="Arial" w:cs="Arial"/>
        <w:i/>
        <w:iCs/>
        <w:sz w:val="18"/>
        <w:szCs w:val="18"/>
      </w:rPr>
      <w:t>10/2/2017</w:t>
    </w:r>
  </w:p>
  <w:p w:rsidR="0056077E" w:rsidRDefault="00560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ADC"/>
    <w:multiLevelType w:val="hybridMultilevel"/>
    <w:tmpl w:val="AC42F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82782"/>
    <w:multiLevelType w:val="multilevel"/>
    <w:tmpl w:val="08D65188"/>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ascii="Arial" w:hAnsi="Arial" w:cs="Arial" w:hint="default"/>
        <w:sz w:val="22"/>
        <w:szCs w:val="22"/>
      </w:rPr>
    </w:lvl>
    <w:lvl w:ilvl="3">
      <w:start w:val="1"/>
      <w:numFmt w:val="decimal"/>
      <w:pStyle w:val="Level4"/>
      <w:lvlText w:val="%1.%2.%3.%4"/>
      <w:lvlJc w:val="left"/>
      <w:pPr>
        <w:tabs>
          <w:tab w:val="num" w:pos="3960"/>
        </w:tabs>
        <w:ind w:left="3960" w:hanging="1080"/>
      </w:pPr>
      <w:rPr>
        <w:rFonts w:ascii="Arial" w:hAnsi="Arial" w:cs="Arial"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1E6009E0"/>
    <w:multiLevelType w:val="hybridMultilevel"/>
    <w:tmpl w:val="2D50BFFC"/>
    <w:lvl w:ilvl="0" w:tplc="74A41B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5D869C2"/>
    <w:multiLevelType w:val="hybridMultilevel"/>
    <w:tmpl w:val="456A58D0"/>
    <w:lvl w:ilvl="0" w:tplc="D9F4F29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A1762A"/>
    <w:multiLevelType w:val="hybridMultilevel"/>
    <w:tmpl w:val="F2F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6"/>
  </w:num>
  <w:num w:numId="15">
    <w:abstractNumId w:val="0"/>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8B"/>
    <w:rsid w:val="0000027C"/>
    <w:rsid w:val="00003CF2"/>
    <w:rsid w:val="00005593"/>
    <w:rsid w:val="0001389D"/>
    <w:rsid w:val="00017868"/>
    <w:rsid w:val="000205E2"/>
    <w:rsid w:val="0002205B"/>
    <w:rsid w:val="00024277"/>
    <w:rsid w:val="00030895"/>
    <w:rsid w:val="000310B5"/>
    <w:rsid w:val="00034B5E"/>
    <w:rsid w:val="00037A49"/>
    <w:rsid w:val="000466EE"/>
    <w:rsid w:val="000504D7"/>
    <w:rsid w:val="00063D34"/>
    <w:rsid w:val="00065698"/>
    <w:rsid w:val="00072C22"/>
    <w:rsid w:val="0009088A"/>
    <w:rsid w:val="00092450"/>
    <w:rsid w:val="0009523C"/>
    <w:rsid w:val="00095B28"/>
    <w:rsid w:val="000B06AF"/>
    <w:rsid w:val="000B162F"/>
    <w:rsid w:val="000C3D9B"/>
    <w:rsid w:val="000C669E"/>
    <w:rsid w:val="000D3574"/>
    <w:rsid w:val="000D70BB"/>
    <w:rsid w:val="000E1818"/>
    <w:rsid w:val="000E4915"/>
    <w:rsid w:val="000F04D0"/>
    <w:rsid w:val="000F1657"/>
    <w:rsid w:val="000F3BFE"/>
    <w:rsid w:val="000F79A1"/>
    <w:rsid w:val="00100CD6"/>
    <w:rsid w:val="00107933"/>
    <w:rsid w:val="00113829"/>
    <w:rsid w:val="001258AE"/>
    <w:rsid w:val="00135203"/>
    <w:rsid w:val="00140504"/>
    <w:rsid w:val="00140D40"/>
    <w:rsid w:val="00142CFD"/>
    <w:rsid w:val="0014443C"/>
    <w:rsid w:val="001448EE"/>
    <w:rsid w:val="001479FC"/>
    <w:rsid w:val="001528E8"/>
    <w:rsid w:val="001552BA"/>
    <w:rsid w:val="0016617A"/>
    <w:rsid w:val="00167260"/>
    <w:rsid w:val="001674AF"/>
    <w:rsid w:val="00167BF9"/>
    <w:rsid w:val="00173E93"/>
    <w:rsid w:val="00174D4C"/>
    <w:rsid w:val="00180C33"/>
    <w:rsid w:val="00183F5D"/>
    <w:rsid w:val="001904C3"/>
    <w:rsid w:val="001A27BE"/>
    <w:rsid w:val="001A40A0"/>
    <w:rsid w:val="001B3154"/>
    <w:rsid w:val="001B3D9F"/>
    <w:rsid w:val="001D0AA0"/>
    <w:rsid w:val="001D4BB5"/>
    <w:rsid w:val="001D52BF"/>
    <w:rsid w:val="001D73A3"/>
    <w:rsid w:val="001E0038"/>
    <w:rsid w:val="001E365E"/>
    <w:rsid w:val="001F15AD"/>
    <w:rsid w:val="001F40AE"/>
    <w:rsid w:val="00200C34"/>
    <w:rsid w:val="00204811"/>
    <w:rsid w:val="00212064"/>
    <w:rsid w:val="00217C4D"/>
    <w:rsid w:val="00221F92"/>
    <w:rsid w:val="0022523B"/>
    <w:rsid w:val="00227F7A"/>
    <w:rsid w:val="00230581"/>
    <w:rsid w:val="00232EAA"/>
    <w:rsid w:val="002421E8"/>
    <w:rsid w:val="00244856"/>
    <w:rsid w:val="00244D26"/>
    <w:rsid w:val="002469CF"/>
    <w:rsid w:val="0025628B"/>
    <w:rsid w:val="0026216D"/>
    <w:rsid w:val="002676B7"/>
    <w:rsid w:val="002718DD"/>
    <w:rsid w:val="0027425D"/>
    <w:rsid w:val="00282312"/>
    <w:rsid w:val="00282770"/>
    <w:rsid w:val="0028566D"/>
    <w:rsid w:val="00290FFF"/>
    <w:rsid w:val="00292FC8"/>
    <w:rsid w:val="00294363"/>
    <w:rsid w:val="00295A53"/>
    <w:rsid w:val="00297BE8"/>
    <w:rsid w:val="002A2299"/>
    <w:rsid w:val="002B4321"/>
    <w:rsid w:val="002B590C"/>
    <w:rsid w:val="002C0394"/>
    <w:rsid w:val="002C11C0"/>
    <w:rsid w:val="002C4370"/>
    <w:rsid w:val="002C7C54"/>
    <w:rsid w:val="002D0FE5"/>
    <w:rsid w:val="002E021B"/>
    <w:rsid w:val="002E28C7"/>
    <w:rsid w:val="002E609F"/>
    <w:rsid w:val="002E7D02"/>
    <w:rsid w:val="002F396A"/>
    <w:rsid w:val="00306430"/>
    <w:rsid w:val="0031008D"/>
    <w:rsid w:val="00315B0A"/>
    <w:rsid w:val="003222E3"/>
    <w:rsid w:val="00332E65"/>
    <w:rsid w:val="00341BF5"/>
    <w:rsid w:val="003465C7"/>
    <w:rsid w:val="00347223"/>
    <w:rsid w:val="0035091E"/>
    <w:rsid w:val="00351D1F"/>
    <w:rsid w:val="003560BD"/>
    <w:rsid w:val="0036050C"/>
    <w:rsid w:val="003721A1"/>
    <w:rsid w:val="00372FB6"/>
    <w:rsid w:val="00374D1A"/>
    <w:rsid w:val="00385D33"/>
    <w:rsid w:val="0039128A"/>
    <w:rsid w:val="00391B93"/>
    <w:rsid w:val="003965BC"/>
    <w:rsid w:val="003B1712"/>
    <w:rsid w:val="003B574F"/>
    <w:rsid w:val="003B7969"/>
    <w:rsid w:val="003C0A2B"/>
    <w:rsid w:val="003C309A"/>
    <w:rsid w:val="003C3C8C"/>
    <w:rsid w:val="003D117A"/>
    <w:rsid w:val="003D4573"/>
    <w:rsid w:val="003D71F8"/>
    <w:rsid w:val="003E0428"/>
    <w:rsid w:val="003E2C4F"/>
    <w:rsid w:val="003F150B"/>
    <w:rsid w:val="003F7367"/>
    <w:rsid w:val="00412D6E"/>
    <w:rsid w:val="004144E4"/>
    <w:rsid w:val="00425D23"/>
    <w:rsid w:val="004340A5"/>
    <w:rsid w:val="0043639F"/>
    <w:rsid w:val="00440FEE"/>
    <w:rsid w:val="004506DA"/>
    <w:rsid w:val="0045495A"/>
    <w:rsid w:val="00454F8D"/>
    <w:rsid w:val="00460B6B"/>
    <w:rsid w:val="004610A5"/>
    <w:rsid w:val="00465581"/>
    <w:rsid w:val="00472779"/>
    <w:rsid w:val="00472897"/>
    <w:rsid w:val="004819D0"/>
    <w:rsid w:val="004920DB"/>
    <w:rsid w:val="00492679"/>
    <w:rsid w:val="004A080B"/>
    <w:rsid w:val="004A32C6"/>
    <w:rsid w:val="004A3EC8"/>
    <w:rsid w:val="004A4CEC"/>
    <w:rsid w:val="004B0B83"/>
    <w:rsid w:val="004B0DED"/>
    <w:rsid w:val="004B29DD"/>
    <w:rsid w:val="004B388C"/>
    <w:rsid w:val="004C02A3"/>
    <w:rsid w:val="004C20DE"/>
    <w:rsid w:val="004C27B7"/>
    <w:rsid w:val="004D282B"/>
    <w:rsid w:val="004D62DD"/>
    <w:rsid w:val="004E3357"/>
    <w:rsid w:val="004E69F3"/>
    <w:rsid w:val="004F2D3B"/>
    <w:rsid w:val="00502004"/>
    <w:rsid w:val="005057F7"/>
    <w:rsid w:val="0051490A"/>
    <w:rsid w:val="00526974"/>
    <w:rsid w:val="00540FF2"/>
    <w:rsid w:val="0054450E"/>
    <w:rsid w:val="00547D71"/>
    <w:rsid w:val="00551AF0"/>
    <w:rsid w:val="00552327"/>
    <w:rsid w:val="00553044"/>
    <w:rsid w:val="005549F5"/>
    <w:rsid w:val="0056077E"/>
    <w:rsid w:val="00564B76"/>
    <w:rsid w:val="0058138B"/>
    <w:rsid w:val="00584BEF"/>
    <w:rsid w:val="00592D63"/>
    <w:rsid w:val="00595502"/>
    <w:rsid w:val="005A5BA0"/>
    <w:rsid w:val="005A7A5C"/>
    <w:rsid w:val="005B6DF1"/>
    <w:rsid w:val="005C26D8"/>
    <w:rsid w:val="005C30B4"/>
    <w:rsid w:val="005D159B"/>
    <w:rsid w:val="005D6C2A"/>
    <w:rsid w:val="005D7924"/>
    <w:rsid w:val="005D7E0E"/>
    <w:rsid w:val="005E48B8"/>
    <w:rsid w:val="005E78DF"/>
    <w:rsid w:val="00606C2B"/>
    <w:rsid w:val="006107E3"/>
    <w:rsid w:val="006272FB"/>
    <w:rsid w:val="006405A0"/>
    <w:rsid w:val="00641CEB"/>
    <w:rsid w:val="00645236"/>
    <w:rsid w:val="0065660B"/>
    <w:rsid w:val="00661D3E"/>
    <w:rsid w:val="0067109C"/>
    <w:rsid w:val="00672AB0"/>
    <w:rsid w:val="00672C1F"/>
    <w:rsid w:val="00677DBD"/>
    <w:rsid w:val="00682436"/>
    <w:rsid w:val="00682E9E"/>
    <w:rsid w:val="00685E96"/>
    <w:rsid w:val="00692E2F"/>
    <w:rsid w:val="006A025E"/>
    <w:rsid w:val="006A18FC"/>
    <w:rsid w:val="006A2C7E"/>
    <w:rsid w:val="006C1D89"/>
    <w:rsid w:val="006C71D5"/>
    <w:rsid w:val="006D210D"/>
    <w:rsid w:val="006D25C6"/>
    <w:rsid w:val="006D331D"/>
    <w:rsid w:val="006E0C2C"/>
    <w:rsid w:val="006E153F"/>
    <w:rsid w:val="006E2C06"/>
    <w:rsid w:val="006E431E"/>
    <w:rsid w:val="006F0345"/>
    <w:rsid w:val="006F5060"/>
    <w:rsid w:val="0070058F"/>
    <w:rsid w:val="00711B31"/>
    <w:rsid w:val="00716046"/>
    <w:rsid w:val="00720DEA"/>
    <w:rsid w:val="00725EDB"/>
    <w:rsid w:val="007260A7"/>
    <w:rsid w:val="00736B5D"/>
    <w:rsid w:val="00747710"/>
    <w:rsid w:val="00751E72"/>
    <w:rsid w:val="00755DC5"/>
    <w:rsid w:val="007564E5"/>
    <w:rsid w:val="007629B4"/>
    <w:rsid w:val="0076365E"/>
    <w:rsid w:val="00773653"/>
    <w:rsid w:val="00774B6E"/>
    <w:rsid w:val="00783E2F"/>
    <w:rsid w:val="00790C52"/>
    <w:rsid w:val="007911A1"/>
    <w:rsid w:val="00791899"/>
    <w:rsid w:val="007942F3"/>
    <w:rsid w:val="007A1EA3"/>
    <w:rsid w:val="007A35CA"/>
    <w:rsid w:val="007A624D"/>
    <w:rsid w:val="007B62ED"/>
    <w:rsid w:val="007C0B42"/>
    <w:rsid w:val="007C5E59"/>
    <w:rsid w:val="007D23CB"/>
    <w:rsid w:val="007D2BAD"/>
    <w:rsid w:val="007D4ADE"/>
    <w:rsid w:val="007E0B1A"/>
    <w:rsid w:val="007F0CEE"/>
    <w:rsid w:val="00805A60"/>
    <w:rsid w:val="008116E2"/>
    <w:rsid w:val="0081401F"/>
    <w:rsid w:val="008170F0"/>
    <w:rsid w:val="00835DC9"/>
    <w:rsid w:val="00835FE9"/>
    <w:rsid w:val="00837013"/>
    <w:rsid w:val="00837398"/>
    <w:rsid w:val="0084167A"/>
    <w:rsid w:val="00844533"/>
    <w:rsid w:val="00856D8B"/>
    <w:rsid w:val="008638A1"/>
    <w:rsid w:val="00866526"/>
    <w:rsid w:val="00880040"/>
    <w:rsid w:val="008844D3"/>
    <w:rsid w:val="0089329F"/>
    <w:rsid w:val="008949C3"/>
    <w:rsid w:val="0089683C"/>
    <w:rsid w:val="00896B82"/>
    <w:rsid w:val="008B268A"/>
    <w:rsid w:val="008B3BA5"/>
    <w:rsid w:val="008B64DB"/>
    <w:rsid w:val="008C4560"/>
    <w:rsid w:val="008C57B6"/>
    <w:rsid w:val="008C6DD3"/>
    <w:rsid w:val="008C7CDB"/>
    <w:rsid w:val="008D5B96"/>
    <w:rsid w:val="008E1F09"/>
    <w:rsid w:val="008E3DEF"/>
    <w:rsid w:val="008F5C11"/>
    <w:rsid w:val="008F5F84"/>
    <w:rsid w:val="008F720A"/>
    <w:rsid w:val="008F7A7B"/>
    <w:rsid w:val="00903D02"/>
    <w:rsid w:val="00922A18"/>
    <w:rsid w:val="00926462"/>
    <w:rsid w:val="00927B30"/>
    <w:rsid w:val="00930C53"/>
    <w:rsid w:val="00931972"/>
    <w:rsid w:val="00933D23"/>
    <w:rsid w:val="00937080"/>
    <w:rsid w:val="009460E8"/>
    <w:rsid w:val="00946893"/>
    <w:rsid w:val="00951698"/>
    <w:rsid w:val="009549D0"/>
    <w:rsid w:val="00957192"/>
    <w:rsid w:val="0097108B"/>
    <w:rsid w:val="00972832"/>
    <w:rsid w:val="00977B61"/>
    <w:rsid w:val="00983AEA"/>
    <w:rsid w:val="00985FDA"/>
    <w:rsid w:val="00991F32"/>
    <w:rsid w:val="009945CE"/>
    <w:rsid w:val="0099484C"/>
    <w:rsid w:val="00995C1A"/>
    <w:rsid w:val="009976BB"/>
    <w:rsid w:val="009C4B86"/>
    <w:rsid w:val="009D35C2"/>
    <w:rsid w:val="009E4CF3"/>
    <w:rsid w:val="009E5710"/>
    <w:rsid w:val="009F4CE2"/>
    <w:rsid w:val="009F67D2"/>
    <w:rsid w:val="009F67F7"/>
    <w:rsid w:val="00A00766"/>
    <w:rsid w:val="00A02BB5"/>
    <w:rsid w:val="00A06E36"/>
    <w:rsid w:val="00A1307C"/>
    <w:rsid w:val="00A13B0F"/>
    <w:rsid w:val="00A147DB"/>
    <w:rsid w:val="00A15BC6"/>
    <w:rsid w:val="00A23BC8"/>
    <w:rsid w:val="00A24AE9"/>
    <w:rsid w:val="00A25FE6"/>
    <w:rsid w:val="00A37D87"/>
    <w:rsid w:val="00A43B9B"/>
    <w:rsid w:val="00A46668"/>
    <w:rsid w:val="00A53F6B"/>
    <w:rsid w:val="00A61EA0"/>
    <w:rsid w:val="00A64026"/>
    <w:rsid w:val="00A73A46"/>
    <w:rsid w:val="00A87477"/>
    <w:rsid w:val="00AA0813"/>
    <w:rsid w:val="00AA1182"/>
    <w:rsid w:val="00AA4F84"/>
    <w:rsid w:val="00AC5249"/>
    <w:rsid w:val="00AD2DCA"/>
    <w:rsid w:val="00AE0BFE"/>
    <w:rsid w:val="00AE1267"/>
    <w:rsid w:val="00AE32C0"/>
    <w:rsid w:val="00AE63FA"/>
    <w:rsid w:val="00AF3714"/>
    <w:rsid w:val="00AF3CA2"/>
    <w:rsid w:val="00AF5B34"/>
    <w:rsid w:val="00AF72DF"/>
    <w:rsid w:val="00B055E3"/>
    <w:rsid w:val="00B14AAE"/>
    <w:rsid w:val="00B203E5"/>
    <w:rsid w:val="00B21DC6"/>
    <w:rsid w:val="00B2227A"/>
    <w:rsid w:val="00B23BCA"/>
    <w:rsid w:val="00B27F52"/>
    <w:rsid w:val="00B301AD"/>
    <w:rsid w:val="00B3476B"/>
    <w:rsid w:val="00B40944"/>
    <w:rsid w:val="00B56311"/>
    <w:rsid w:val="00B604A2"/>
    <w:rsid w:val="00B63A4E"/>
    <w:rsid w:val="00B70562"/>
    <w:rsid w:val="00B70E7C"/>
    <w:rsid w:val="00B750DB"/>
    <w:rsid w:val="00B75F1C"/>
    <w:rsid w:val="00B85ED1"/>
    <w:rsid w:val="00B901B9"/>
    <w:rsid w:val="00B92390"/>
    <w:rsid w:val="00B92D5A"/>
    <w:rsid w:val="00BC24FC"/>
    <w:rsid w:val="00BC4FD0"/>
    <w:rsid w:val="00BD2169"/>
    <w:rsid w:val="00BD2AD6"/>
    <w:rsid w:val="00BD415F"/>
    <w:rsid w:val="00BF1916"/>
    <w:rsid w:val="00BF3599"/>
    <w:rsid w:val="00BF6B07"/>
    <w:rsid w:val="00C0652C"/>
    <w:rsid w:val="00C075C8"/>
    <w:rsid w:val="00C146CB"/>
    <w:rsid w:val="00C172D1"/>
    <w:rsid w:val="00C2482D"/>
    <w:rsid w:val="00C269F9"/>
    <w:rsid w:val="00C32F25"/>
    <w:rsid w:val="00C35574"/>
    <w:rsid w:val="00C51AFF"/>
    <w:rsid w:val="00C54C86"/>
    <w:rsid w:val="00C55E8F"/>
    <w:rsid w:val="00C55FAC"/>
    <w:rsid w:val="00C56132"/>
    <w:rsid w:val="00C66692"/>
    <w:rsid w:val="00C67BAE"/>
    <w:rsid w:val="00C75638"/>
    <w:rsid w:val="00C75C24"/>
    <w:rsid w:val="00C807CB"/>
    <w:rsid w:val="00C82984"/>
    <w:rsid w:val="00C965C1"/>
    <w:rsid w:val="00CA45A1"/>
    <w:rsid w:val="00CA73D0"/>
    <w:rsid w:val="00CC6013"/>
    <w:rsid w:val="00CE296A"/>
    <w:rsid w:val="00CE63A4"/>
    <w:rsid w:val="00CE79DB"/>
    <w:rsid w:val="00CF05AC"/>
    <w:rsid w:val="00CF1977"/>
    <w:rsid w:val="00D00D72"/>
    <w:rsid w:val="00D066B2"/>
    <w:rsid w:val="00D10C7D"/>
    <w:rsid w:val="00D14371"/>
    <w:rsid w:val="00D214BF"/>
    <w:rsid w:val="00D21C28"/>
    <w:rsid w:val="00D273A0"/>
    <w:rsid w:val="00D3136B"/>
    <w:rsid w:val="00D429E7"/>
    <w:rsid w:val="00D437A8"/>
    <w:rsid w:val="00D44AF2"/>
    <w:rsid w:val="00D45F32"/>
    <w:rsid w:val="00D467C2"/>
    <w:rsid w:val="00D511B1"/>
    <w:rsid w:val="00D55A10"/>
    <w:rsid w:val="00D64F38"/>
    <w:rsid w:val="00D66B99"/>
    <w:rsid w:val="00D66D9A"/>
    <w:rsid w:val="00D674D2"/>
    <w:rsid w:val="00D72708"/>
    <w:rsid w:val="00D752AB"/>
    <w:rsid w:val="00D75A10"/>
    <w:rsid w:val="00D76F34"/>
    <w:rsid w:val="00D76F9E"/>
    <w:rsid w:val="00D94F49"/>
    <w:rsid w:val="00D9532C"/>
    <w:rsid w:val="00D96F7A"/>
    <w:rsid w:val="00D971FC"/>
    <w:rsid w:val="00DB14AE"/>
    <w:rsid w:val="00DC485C"/>
    <w:rsid w:val="00DC56F4"/>
    <w:rsid w:val="00DD0731"/>
    <w:rsid w:val="00DD3E93"/>
    <w:rsid w:val="00DD4B27"/>
    <w:rsid w:val="00DD614C"/>
    <w:rsid w:val="00DD6EC1"/>
    <w:rsid w:val="00DE06E8"/>
    <w:rsid w:val="00DE5EFD"/>
    <w:rsid w:val="00DE7F89"/>
    <w:rsid w:val="00DF1BF5"/>
    <w:rsid w:val="00DF2299"/>
    <w:rsid w:val="00E113A5"/>
    <w:rsid w:val="00E1177D"/>
    <w:rsid w:val="00E212CC"/>
    <w:rsid w:val="00E270D5"/>
    <w:rsid w:val="00E2773C"/>
    <w:rsid w:val="00E2794B"/>
    <w:rsid w:val="00E33D9A"/>
    <w:rsid w:val="00E35825"/>
    <w:rsid w:val="00E42FB4"/>
    <w:rsid w:val="00E47832"/>
    <w:rsid w:val="00E509C4"/>
    <w:rsid w:val="00E6103E"/>
    <w:rsid w:val="00E64F27"/>
    <w:rsid w:val="00E6789D"/>
    <w:rsid w:val="00E762AA"/>
    <w:rsid w:val="00E77845"/>
    <w:rsid w:val="00E81FFE"/>
    <w:rsid w:val="00E83E38"/>
    <w:rsid w:val="00E86F01"/>
    <w:rsid w:val="00E90560"/>
    <w:rsid w:val="00E92762"/>
    <w:rsid w:val="00E95652"/>
    <w:rsid w:val="00EA23A5"/>
    <w:rsid w:val="00EB006E"/>
    <w:rsid w:val="00EB1B13"/>
    <w:rsid w:val="00EC0078"/>
    <w:rsid w:val="00EC2D17"/>
    <w:rsid w:val="00ED10D5"/>
    <w:rsid w:val="00EF64FB"/>
    <w:rsid w:val="00F0457C"/>
    <w:rsid w:val="00F33CC4"/>
    <w:rsid w:val="00F34152"/>
    <w:rsid w:val="00F4414C"/>
    <w:rsid w:val="00F443DF"/>
    <w:rsid w:val="00F455DC"/>
    <w:rsid w:val="00F54EC3"/>
    <w:rsid w:val="00F60CC1"/>
    <w:rsid w:val="00F628E4"/>
    <w:rsid w:val="00F66366"/>
    <w:rsid w:val="00F8336D"/>
    <w:rsid w:val="00F85D65"/>
    <w:rsid w:val="00F925E1"/>
    <w:rsid w:val="00F92D52"/>
    <w:rsid w:val="00F94B2D"/>
    <w:rsid w:val="00F975A2"/>
    <w:rsid w:val="00FA0D1E"/>
    <w:rsid w:val="00FA1576"/>
    <w:rsid w:val="00FA2D9E"/>
    <w:rsid w:val="00FA4B7A"/>
    <w:rsid w:val="00FA7F68"/>
    <w:rsid w:val="00FB26B1"/>
    <w:rsid w:val="00FB7258"/>
    <w:rsid w:val="00FB7F54"/>
    <w:rsid w:val="00FC105E"/>
    <w:rsid w:val="00FD4259"/>
    <w:rsid w:val="00FE75D5"/>
    <w:rsid w:val="00FE7794"/>
    <w:rsid w:val="00FE792F"/>
    <w:rsid w:val="00FF0776"/>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1999588"/>
  <w15:chartTrackingRefBased/>
  <w15:docId w15:val="{9DB7C568-4D29-40E4-8796-9F74919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720DEA"/>
    <w:pPr>
      <w:numPr>
        <w:ilvl w:val="1"/>
        <w:numId w:val="1"/>
      </w:numPr>
      <w:tabs>
        <w:tab w:val="clear" w:pos="720"/>
      </w:tabs>
      <w:spacing w:before="240"/>
      <w:ind w:left="1440" w:hanging="720"/>
      <w:jc w:val="both"/>
      <w:outlineLvl w:val="1"/>
    </w:pPr>
    <w:rPr>
      <w:rFonts w:ascii="Arial" w:hAnsi="Arial" w:cs="Arial"/>
      <w:spacing w:val="1"/>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720DEA"/>
    <w:rPr>
      <w:rFonts w:ascii="Arial" w:hAnsi="Arial" w:cs="Arial"/>
      <w:spacing w:val="1"/>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styleId="ListParagraph">
    <w:name w:val="List Paragraph"/>
    <w:basedOn w:val="Normal"/>
    <w:uiPriority w:val="34"/>
    <w:qFormat/>
    <w:rsid w:val="005E48B8"/>
    <w:pPr>
      <w:ind w:left="720"/>
      <w:contextualSpacing/>
    </w:pPr>
  </w:style>
  <w:style w:type="paragraph" w:styleId="NoSpacing">
    <w:name w:val="No Spacing"/>
    <w:uiPriority w:val="1"/>
    <w:qFormat/>
    <w:rsid w:val="00DC485C"/>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135203"/>
    <w:pPr>
      <w:keepLines/>
      <w:widowControl/>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302660937">
      <w:bodyDiv w:val="1"/>
      <w:marLeft w:val="0"/>
      <w:marRight w:val="0"/>
      <w:marTop w:val="0"/>
      <w:marBottom w:val="0"/>
      <w:divBdr>
        <w:top w:val="none" w:sz="0" w:space="0" w:color="auto"/>
        <w:left w:val="none" w:sz="0" w:space="0" w:color="auto"/>
        <w:bottom w:val="none" w:sz="0" w:space="0" w:color="auto"/>
        <w:right w:val="none" w:sz="0" w:space="0" w:color="auto"/>
      </w:divBdr>
    </w:div>
    <w:div w:id="17559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footer" Target="footer5.xm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hyperlink" Target="http://www.dfa.ms.gov/dfa-offices/mmrs/mmrs-applications/spah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eader" Target="header14.xml"/><Relationship Id="rId40" Type="http://schemas.openxmlformats.org/officeDocument/2006/relationships/hyperlink" Target="https://www.transparency.mississippi.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3"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mailto:minority@mississippi.org" TargetMode="External"/><Relationship Id="rId38" Type="http://schemas.openxmlformats.org/officeDocument/2006/relationships/header" Target="header15.xml"/><Relationship Id="rId20" Type="http://schemas.openxmlformats.org/officeDocument/2006/relationships/header" Target="header7.xml"/><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7CE7-E924-41D0-A740-05FB40FC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1179</TotalTime>
  <Pages>73</Pages>
  <Words>27258</Words>
  <Characters>152989</Characters>
  <Application>Microsoft Office Word</Application>
  <DocSecurity>0</DocSecurity>
  <Lines>1274</Lines>
  <Paragraphs>359</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179888</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Khelli Reed</dc:creator>
  <cp:keywords/>
  <cp:lastModifiedBy>Khelli Reed</cp:lastModifiedBy>
  <cp:revision>68</cp:revision>
  <cp:lastPrinted>2018-07-31T22:11:00Z</cp:lastPrinted>
  <dcterms:created xsi:type="dcterms:W3CDTF">2018-07-19T17:54:00Z</dcterms:created>
  <dcterms:modified xsi:type="dcterms:W3CDTF">2018-08-06T17:02:00Z</dcterms:modified>
</cp:coreProperties>
</file>