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1E4E47" w14:textId="34DAE231" w:rsidR="00BF6B07" w:rsidRPr="003560BD" w:rsidRDefault="00BA511F" w:rsidP="004E3357">
      <w:pPr>
        <w:pStyle w:val="TOC1"/>
        <w:jc w:val="center"/>
        <w:rPr>
          <w:rFonts w:ascii="Arial" w:hAnsi="Arial" w:cs="Arial"/>
          <w:sz w:val="22"/>
          <w:szCs w:val="22"/>
        </w:rPr>
      </w:pPr>
      <w:r>
        <w:rPr>
          <w:rFonts w:ascii="Arial" w:hAnsi="Arial" w:cs="Arial"/>
          <w:noProof/>
          <w:sz w:val="22"/>
          <w:szCs w:val="22"/>
        </w:rPr>
        <w:fldChar w:fldCharType="begin"/>
      </w:r>
      <w:r>
        <w:rPr>
          <w:rFonts w:ascii="Arial" w:hAnsi="Arial" w:cs="Arial"/>
          <w:noProof/>
          <w:sz w:val="22"/>
          <w:szCs w:val="22"/>
        </w:rPr>
        <w:instrText xml:space="preserve"> INCLUDEPICTURE  "C:\\Users\\Public\\Templates\\ITS Color Logo wo mdits.png" \* MERGEFORMATINET </w:instrText>
      </w:r>
      <w:r>
        <w:rPr>
          <w:rFonts w:ascii="Arial" w:hAnsi="Arial" w:cs="Arial"/>
          <w:noProof/>
          <w:sz w:val="22"/>
          <w:szCs w:val="22"/>
        </w:rPr>
        <w:fldChar w:fldCharType="separate"/>
      </w:r>
      <w:r w:rsidR="00437174">
        <w:rPr>
          <w:rFonts w:ascii="Arial" w:hAnsi="Arial" w:cs="Arial"/>
          <w:noProof/>
          <w:sz w:val="22"/>
          <w:szCs w:val="22"/>
        </w:rPr>
        <w:fldChar w:fldCharType="begin"/>
      </w:r>
      <w:r w:rsidR="00437174">
        <w:rPr>
          <w:rFonts w:ascii="Arial" w:hAnsi="Arial" w:cs="Arial"/>
          <w:noProof/>
          <w:sz w:val="22"/>
          <w:szCs w:val="22"/>
        </w:rPr>
        <w:instrText xml:space="preserve"> INCLUDEPICTURE  "C:\\Users\\Public\\Templates\\ITS Color Logo wo mdits.png" \* MERGEFORMATINET </w:instrText>
      </w:r>
      <w:r w:rsidR="00437174">
        <w:rPr>
          <w:rFonts w:ascii="Arial" w:hAnsi="Arial" w:cs="Arial"/>
          <w:noProof/>
          <w:sz w:val="22"/>
          <w:szCs w:val="22"/>
        </w:rPr>
        <w:fldChar w:fldCharType="separate"/>
      </w:r>
      <w:r w:rsidR="001A7BFB">
        <w:rPr>
          <w:rFonts w:ascii="Arial" w:hAnsi="Arial" w:cs="Arial"/>
          <w:noProof/>
          <w:sz w:val="22"/>
          <w:szCs w:val="22"/>
        </w:rPr>
        <w:fldChar w:fldCharType="begin"/>
      </w:r>
      <w:r w:rsidR="001A7BFB">
        <w:rPr>
          <w:rFonts w:ascii="Arial" w:hAnsi="Arial" w:cs="Arial"/>
          <w:noProof/>
          <w:sz w:val="22"/>
          <w:szCs w:val="22"/>
        </w:rPr>
        <w:instrText xml:space="preserve"> INCLUDEPICTURE  "C:\\Users\\Public\\Templates\\ITS Color Logo wo mdits.png" \* MERGEFORMATINET </w:instrText>
      </w:r>
      <w:r w:rsidR="001A7BFB">
        <w:rPr>
          <w:rFonts w:ascii="Arial" w:hAnsi="Arial" w:cs="Arial"/>
          <w:noProof/>
          <w:sz w:val="22"/>
          <w:szCs w:val="22"/>
        </w:rPr>
        <w:fldChar w:fldCharType="separate"/>
      </w:r>
      <w:r w:rsidR="00D0791F">
        <w:rPr>
          <w:rFonts w:ascii="Arial" w:hAnsi="Arial" w:cs="Arial"/>
          <w:noProof/>
          <w:sz w:val="22"/>
          <w:szCs w:val="22"/>
        </w:rPr>
        <w:fldChar w:fldCharType="begin"/>
      </w:r>
      <w:r w:rsidR="00D0791F">
        <w:rPr>
          <w:rFonts w:ascii="Arial" w:hAnsi="Arial" w:cs="Arial"/>
          <w:noProof/>
          <w:sz w:val="22"/>
          <w:szCs w:val="22"/>
        </w:rPr>
        <w:instrText xml:space="preserve"> INCLUDEPICTURE  "C:\\Users\\Public\\Templates\\ITS Color Logo wo mdits.png" \* MERGEFORMATINET </w:instrText>
      </w:r>
      <w:r w:rsidR="00D0791F">
        <w:rPr>
          <w:rFonts w:ascii="Arial" w:hAnsi="Arial" w:cs="Arial"/>
          <w:noProof/>
          <w:sz w:val="22"/>
          <w:szCs w:val="22"/>
        </w:rPr>
        <w:fldChar w:fldCharType="separate"/>
      </w:r>
      <w:r w:rsidR="00E060BA">
        <w:rPr>
          <w:rFonts w:ascii="Arial" w:hAnsi="Arial" w:cs="Arial"/>
          <w:noProof/>
          <w:sz w:val="22"/>
          <w:szCs w:val="22"/>
        </w:rPr>
        <w:fldChar w:fldCharType="begin"/>
      </w:r>
      <w:r w:rsidR="00E060BA">
        <w:rPr>
          <w:rFonts w:ascii="Arial" w:hAnsi="Arial" w:cs="Arial"/>
          <w:noProof/>
          <w:sz w:val="22"/>
          <w:szCs w:val="22"/>
        </w:rPr>
        <w:instrText xml:space="preserve"> INCLUDEPICTURE  "C:\\Users\\Public\\Templates\\ITS Color Logo wo mdits.png" \* MERGEFORMATINET </w:instrText>
      </w:r>
      <w:r w:rsidR="00E060BA">
        <w:rPr>
          <w:rFonts w:ascii="Arial" w:hAnsi="Arial" w:cs="Arial"/>
          <w:noProof/>
          <w:sz w:val="22"/>
          <w:szCs w:val="22"/>
        </w:rPr>
        <w:fldChar w:fldCharType="separate"/>
      </w:r>
      <w:r w:rsidR="00DC3A91">
        <w:rPr>
          <w:rFonts w:ascii="Arial" w:hAnsi="Arial" w:cs="Arial"/>
          <w:noProof/>
          <w:sz w:val="22"/>
          <w:szCs w:val="22"/>
        </w:rPr>
        <w:fldChar w:fldCharType="begin"/>
      </w:r>
      <w:r w:rsidR="00DC3A91">
        <w:rPr>
          <w:rFonts w:ascii="Arial" w:hAnsi="Arial" w:cs="Arial"/>
          <w:noProof/>
          <w:sz w:val="22"/>
          <w:szCs w:val="22"/>
        </w:rPr>
        <w:instrText xml:space="preserve"> INCLUDEPICTURE  "C:\\Users\\Public\\Templates\\ITS Color Logo wo mdits.png" \* MERGEFORMATINET </w:instrText>
      </w:r>
      <w:r w:rsidR="00DC3A91">
        <w:rPr>
          <w:rFonts w:ascii="Arial" w:hAnsi="Arial" w:cs="Arial"/>
          <w:noProof/>
          <w:sz w:val="22"/>
          <w:szCs w:val="22"/>
        </w:rPr>
        <w:fldChar w:fldCharType="separate"/>
      </w:r>
      <w:r w:rsidR="007544E8">
        <w:rPr>
          <w:rFonts w:ascii="Arial" w:hAnsi="Arial" w:cs="Arial"/>
          <w:noProof/>
          <w:sz w:val="22"/>
          <w:szCs w:val="22"/>
        </w:rPr>
        <w:fldChar w:fldCharType="begin"/>
      </w:r>
      <w:r w:rsidR="007544E8">
        <w:rPr>
          <w:rFonts w:ascii="Arial" w:hAnsi="Arial" w:cs="Arial"/>
          <w:noProof/>
          <w:sz w:val="22"/>
          <w:szCs w:val="22"/>
        </w:rPr>
        <w:instrText xml:space="preserve"> INCLUDEPICTURE  "C:\\Users\\Public\\Templates\\ITS Color Logo wo mdits.png" \* MERGEFORMATINET </w:instrText>
      </w:r>
      <w:r w:rsidR="007544E8">
        <w:rPr>
          <w:rFonts w:ascii="Arial" w:hAnsi="Arial" w:cs="Arial"/>
          <w:noProof/>
          <w:sz w:val="22"/>
          <w:szCs w:val="22"/>
        </w:rPr>
        <w:fldChar w:fldCharType="separate"/>
      </w:r>
      <w:r w:rsidR="00277E2F">
        <w:rPr>
          <w:rFonts w:ascii="Arial" w:hAnsi="Arial" w:cs="Arial"/>
          <w:noProof/>
          <w:sz w:val="22"/>
          <w:szCs w:val="22"/>
        </w:rPr>
        <w:fldChar w:fldCharType="begin"/>
      </w:r>
      <w:r w:rsidR="00277E2F">
        <w:rPr>
          <w:rFonts w:ascii="Arial" w:hAnsi="Arial" w:cs="Arial"/>
          <w:noProof/>
          <w:sz w:val="22"/>
          <w:szCs w:val="22"/>
        </w:rPr>
        <w:instrText xml:space="preserve"> INCLUDEPICTURE  "C:\\Users\\Public\\Templates\\ITS Color Logo wo mdits.png" \* MERGEFORMATINET </w:instrText>
      </w:r>
      <w:r w:rsidR="00277E2F">
        <w:rPr>
          <w:rFonts w:ascii="Arial" w:hAnsi="Arial" w:cs="Arial"/>
          <w:noProof/>
          <w:sz w:val="22"/>
          <w:szCs w:val="22"/>
        </w:rPr>
        <w:fldChar w:fldCharType="separate"/>
      </w:r>
      <w:r w:rsidR="00D522FE">
        <w:rPr>
          <w:rFonts w:ascii="Arial" w:hAnsi="Arial" w:cs="Arial"/>
          <w:noProof/>
          <w:sz w:val="22"/>
          <w:szCs w:val="22"/>
        </w:rPr>
        <w:fldChar w:fldCharType="begin"/>
      </w:r>
      <w:r w:rsidR="00D522FE">
        <w:rPr>
          <w:rFonts w:ascii="Arial" w:hAnsi="Arial" w:cs="Arial"/>
          <w:noProof/>
          <w:sz w:val="22"/>
          <w:szCs w:val="22"/>
        </w:rPr>
        <w:instrText xml:space="preserve"> INCLUDEPICTURE  "C:\\Users\\Public\\Templates\\ITS Color Logo wo mdits.png" \* MERGEFORMATINET </w:instrText>
      </w:r>
      <w:r w:rsidR="00D522FE">
        <w:rPr>
          <w:rFonts w:ascii="Arial" w:hAnsi="Arial" w:cs="Arial"/>
          <w:noProof/>
          <w:sz w:val="22"/>
          <w:szCs w:val="22"/>
        </w:rPr>
        <w:fldChar w:fldCharType="separate"/>
      </w:r>
      <w:r w:rsidR="00E80EA3">
        <w:rPr>
          <w:rFonts w:ascii="Arial" w:hAnsi="Arial" w:cs="Arial"/>
          <w:noProof/>
          <w:sz w:val="22"/>
          <w:szCs w:val="22"/>
        </w:rPr>
        <w:fldChar w:fldCharType="begin"/>
      </w:r>
      <w:r w:rsidR="00E80EA3">
        <w:rPr>
          <w:rFonts w:ascii="Arial" w:hAnsi="Arial" w:cs="Arial"/>
          <w:noProof/>
          <w:sz w:val="22"/>
          <w:szCs w:val="22"/>
        </w:rPr>
        <w:instrText xml:space="preserve"> INCLUDEPICTURE  "C:\\Users\\Public\\Templates\\ITS Color Logo wo mdits.png" \* MERGEFORMATINET </w:instrText>
      </w:r>
      <w:r w:rsidR="00E80EA3">
        <w:rPr>
          <w:rFonts w:ascii="Arial" w:hAnsi="Arial" w:cs="Arial"/>
          <w:noProof/>
          <w:sz w:val="22"/>
          <w:szCs w:val="22"/>
        </w:rPr>
        <w:fldChar w:fldCharType="separate"/>
      </w:r>
      <w:r w:rsidR="00C105D4">
        <w:rPr>
          <w:rFonts w:ascii="Arial" w:hAnsi="Arial" w:cs="Arial"/>
          <w:noProof/>
          <w:sz w:val="22"/>
          <w:szCs w:val="22"/>
        </w:rPr>
        <w:fldChar w:fldCharType="begin"/>
      </w:r>
      <w:r w:rsidR="00C105D4">
        <w:rPr>
          <w:rFonts w:ascii="Arial" w:hAnsi="Arial" w:cs="Arial"/>
          <w:noProof/>
          <w:sz w:val="22"/>
          <w:szCs w:val="22"/>
        </w:rPr>
        <w:instrText xml:space="preserve"> INCLUDEPICTURE  "C:\\Users\\Public\\Templates\\ITS Color Logo wo mdits.png" \* MERGEFORMATINET </w:instrText>
      </w:r>
      <w:r w:rsidR="00C105D4">
        <w:rPr>
          <w:rFonts w:ascii="Arial" w:hAnsi="Arial" w:cs="Arial"/>
          <w:noProof/>
          <w:sz w:val="22"/>
          <w:szCs w:val="22"/>
        </w:rPr>
        <w:fldChar w:fldCharType="separate"/>
      </w:r>
      <w:r w:rsidR="00A65F7B">
        <w:rPr>
          <w:rFonts w:ascii="Arial" w:hAnsi="Arial" w:cs="Arial"/>
          <w:noProof/>
          <w:sz w:val="22"/>
          <w:szCs w:val="22"/>
        </w:rPr>
        <w:fldChar w:fldCharType="begin"/>
      </w:r>
      <w:r w:rsidR="00A65F7B">
        <w:rPr>
          <w:rFonts w:ascii="Arial" w:hAnsi="Arial" w:cs="Arial"/>
          <w:noProof/>
          <w:sz w:val="22"/>
          <w:szCs w:val="22"/>
        </w:rPr>
        <w:instrText xml:space="preserve"> INCLUDEPICTURE  "C:\\Users\\Public\\Templates\\ITS Color Logo wo mdits.png" \* MERGEFORMATINET </w:instrText>
      </w:r>
      <w:r w:rsidR="00A65F7B">
        <w:rPr>
          <w:rFonts w:ascii="Arial" w:hAnsi="Arial" w:cs="Arial"/>
          <w:noProof/>
          <w:sz w:val="22"/>
          <w:szCs w:val="22"/>
        </w:rPr>
        <w:fldChar w:fldCharType="separate"/>
      </w:r>
      <w:r w:rsidR="004C17E9">
        <w:rPr>
          <w:rFonts w:ascii="Arial" w:hAnsi="Arial" w:cs="Arial"/>
          <w:noProof/>
          <w:sz w:val="22"/>
          <w:szCs w:val="22"/>
        </w:rPr>
        <w:fldChar w:fldCharType="begin"/>
      </w:r>
      <w:r w:rsidR="004C17E9">
        <w:rPr>
          <w:rFonts w:ascii="Arial" w:hAnsi="Arial" w:cs="Arial"/>
          <w:noProof/>
          <w:sz w:val="22"/>
          <w:szCs w:val="22"/>
        </w:rPr>
        <w:instrText xml:space="preserve"> INCLUDEPICTURE  "C:\\Users\\Public\\Templates\\ITS Color Logo wo mdits.png" \* MERGEFORMATINET </w:instrText>
      </w:r>
      <w:r w:rsidR="004C17E9">
        <w:rPr>
          <w:rFonts w:ascii="Arial" w:hAnsi="Arial" w:cs="Arial"/>
          <w:noProof/>
          <w:sz w:val="22"/>
          <w:szCs w:val="22"/>
        </w:rPr>
        <w:fldChar w:fldCharType="separate"/>
      </w:r>
      <w:r w:rsidR="000C4EF1">
        <w:rPr>
          <w:rFonts w:ascii="Arial" w:hAnsi="Arial" w:cs="Arial"/>
          <w:noProof/>
          <w:sz w:val="22"/>
          <w:szCs w:val="22"/>
        </w:rPr>
        <w:fldChar w:fldCharType="begin"/>
      </w:r>
      <w:r w:rsidR="000C4EF1">
        <w:rPr>
          <w:rFonts w:ascii="Arial" w:hAnsi="Arial" w:cs="Arial"/>
          <w:noProof/>
          <w:sz w:val="22"/>
          <w:szCs w:val="22"/>
        </w:rPr>
        <w:instrText xml:space="preserve"> INCLUDEPICTURE  "C:\\Users\\Public\\Templates\\ITS Color Logo wo mdits.png" \* MERGEFORMATINET </w:instrText>
      </w:r>
      <w:r w:rsidR="000C4EF1">
        <w:rPr>
          <w:rFonts w:ascii="Arial" w:hAnsi="Arial" w:cs="Arial"/>
          <w:noProof/>
          <w:sz w:val="22"/>
          <w:szCs w:val="22"/>
        </w:rPr>
        <w:fldChar w:fldCharType="separate"/>
      </w:r>
      <w:r w:rsidR="00490215">
        <w:rPr>
          <w:rFonts w:ascii="Arial" w:hAnsi="Arial" w:cs="Arial"/>
          <w:noProof/>
          <w:sz w:val="22"/>
          <w:szCs w:val="22"/>
        </w:rPr>
        <w:fldChar w:fldCharType="begin"/>
      </w:r>
      <w:r w:rsidR="00490215">
        <w:rPr>
          <w:rFonts w:ascii="Arial" w:hAnsi="Arial" w:cs="Arial"/>
          <w:noProof/>
          <w:sz w:val="22"/>
          <w:szCs w:val="22"/>
        </w:rPr>
        <w:instrText xml:space="preserve"> INCLUDEPICTURE  "C:\\Users\\Public\\Templates\\ITS Color Logo wo mdits.png" \* MERGEFORMATINET </w:instrText>
      </w:r>
      <w:r w:rsidR="00490215">
        <w:rPr>
          <w:rFonts w:ascii="Arial" w:hAnsi="Arial" w:cs="Arial"/>
          <w:noProof/>
          <w:sz w:val="22"/>
          <w:szCs w:val="22"/>
        </w:rPr>
        <w:fldChar w:fldCharType="separate"/>
      </w:r>
      <w:r w:rsidR="008F45DE">
        <w:rPr>
          <w:rFonts w:ascii="Arial" w:hAnsi="Arial" w:cs="Arial"/>
          <w:noProof/>
          <w:sz w:val="22"/>
          <w:szCs w:val="22"/>
        </w:rPr>
        <w:fldChar w:fldCharType="begin"/>
      </w:r>
      <w:r w:rsidR="008F45DE">
        <w:rPr>
          <w:rFonts w:ascii="Arial" w:hAnsi="Arial" w:cs="Arial"/>
          <w:noProof/>
          <w:sz w:val="22"/>
          <w:szCs w:val="22"/>
        </w:rPr>
        <w:instrText xml:space="preserve"> INCLUDEPICTURE  "C:\\Users\\Public\\Templates\\ITS Color Logo wo mdits.png" \* MERGEFORMATINET </w:instrText>
      </w:r>
      <w:r w:rsidR="008F45DE">
        <w:rPr>
          <w:rFonts w:ascii="Arial" w:hAnsi="Arial" w:cs="Arial"/>
          <w:noProof/>
          <w:sz w:val="22"/>
          <w:szCs w:val="22"/>
        </w:rPr>
        <w:fldChar w:fldCharType="separate"/>
      </w:r>
      <w:r w:rsidR="009D7F31">
        <w:rPr>
          <w:rFonts w:ascii="Arial" w:hAnsi="Arial" w:cs="Arial"/>
          <w:noProof/>
          <w:sz w:val="22"/>
          <w:szCs w:val="22"/>
        </w:rPr>
        <w:fldChar w:fldCharType="begin"/>
      </w:r>
      <w:r w:rsidR="009D7F31">
        <w:rPr>
          <w:rFonts w:ascii="Arial" w:hAnsi="Arial" w:cs="Arial"/>
          <w:noProof/>
          <w:sz w:val="22"/>
          <w:szCs w:val="22"/>
        </w:rPr>
        <w:instrText xml:space="preserve"> INCLUDEPICTURE  "C:\\Users\\Public\\Templates\\ITS Color Logo wo mdits.png" \* MERGEFORMATINET </w:instrText>
      </w:r>
      <w:r w:rsidR="009D7F31">
        <w:rPr>
          <w:rFonts w:ascii="Arial" w:hAnsi="Arial" w:cs="Arial"/>
          <w:noProof/>
          <w:sz w:val="22"/>
          <w:szCs w:val="22"/>
        </w:rPr>
        <w:fldChar w:fldCharType="separate"/>
      </w:r>
      <w:r w:rsidR="00362D43">
        <w:rPr>
          <w:rFonts w:ascii="Arial" w:hAnsi="Arial" w:cs="Arial"/>
          <w:noProof/>
          <w:sz w:val="22"/>
          <w:szCs w:val="22"/>
        </w:rPr>
        <w:fldChar w:fldCharType="begin"/>
      </w:r>
      <w:r w:rsidR="00362D43">
        <w:rPr>
          <w:rFonts w:ascii="Arial" w:hAnsi="Arial" w:cs="Arial"/>
          <w:noProof/>
          <w:sz w:val="22"/>
          <w:szCs w:val="22"/>
        </w:rPr>
        <w:instrText xml:space="preserve"> INCLUDEPICTURE  "C:\\Users\\Public\\Templates\\ITS Color Logo wo mdits.png" \* MERGEFORMATINET </w:instrText>
      </w:r>
      <w:r w:rsidR="00362D43">
        <w:rPr>
          <w:rFonts w:ascii="Arial" w:hAnsi="Arial" w:cs="Arial"/>
          <w:noProof/>
          <w:sz w:val="22"/>
          <w:szCs w:val="22"/>
        </w:rPr>
        <w:fldChar w:fldCharType="separate"/>
      </w:r>
      <w:r w:rsidR="00FC2DDF">
        <w:rPr>
          <w:rFonts w:ascii="Arial" w:hAnsi="Arial" w:cs="Arial"/>
          <w:noProof/>
          <w:sz w:val="22"/>
          <w:szCs w:val="22"/>
        </w:rPr>
        <w:fldChar w:fldCharType="begin"/>
      </w:r>
      <w:r w:rsidR="00FC2DDF">
        <w:rPr>
          <w:rFonts w:ascii="Arial" w:hAnsi="Arial" w:cs="Arial"/>
          <w:noProof/>
          <w:sz w:val="22"/>
          <w:szCs w:val="22"/>
        </w:rPr>
        <w:instrText xml:space="preserve"> INCLUDEPICTURE  "C:\\Users\\Public\\Templates\\ITS Color Logo wo mdits.png" \* MERGEFORMATINET </w:instrText>
      </w:r>
      <w:r w:rsidR="00FC2DDF">
        <w:rPr>
          <w:rFonts w:ascii="Arial" w:hAnsi="Arial" w:cs="Arial"/>
          <w:noProof/>
          <w:sz w:val="22"/>
          <w:szCs w:val="22"/>
        </w:rPr>
        <w:fldChar w:fldCharType="separate"/>
      </w:r>
      <w:r w:rsidR="00813D5B">
        <w:rPr>
          <w:rFonts w:ascii="Arial" w:hAnsi="Arial" w:cs="Arial"/>
          <w:noProof/>
          <w:sz w:val="22"/>
          <w:szCs w:val="22"/>
        </w:rPr>
        <w:fldChar w:fldCharType="begin"/>
      </w:r>
      <w:r w:rsidR="00813D5B">
        <w:rPr>
          <w:rFonts w:ascii="Arial" w:hAnsi="Arial" w:cs="Arial"/>
          <w:noProof/>
          <w:sz w:val="22"/>
          <w:szCs w:val="22"/>
        </w:rPr>
        <w:instrText xml:space="preserve"> INCLUDEPICTURE  "C:\\Users\\Public\\Templates\\ITS Color Logo wo mdits.png" \* MERGEFORMATINET </w:instrText>
      </w:r>
      <w:r w:rsidR="00813D5B">
        <w:rPr>
          <w:rFonts w:ascii="Arial" w:hAnsi="Arial" w:cs="Arial"/>
          <w:noProof/>
          <w:sz w:val="22"/>
          <w:szCs w:val="22"/>
        </w:rPr>
        <w:fldChar w:fldCharType="separate"/>
      </w:r>
      <w:r w:rsidR="006C793E">
        <w:rPr>
          <w:rFonts w:ascii="Arial" w:hAnsi="Arial" w:cs="Arial"/>
          <w:noProof/>
          <w:sz w:val="22"/>
          <w:szCs w:val="22"/>
        </w:rPr>
        <w:fldChar w:fldCharType="begin"/>
      </w:r>
      <w:r w:rsidR="006C793E">
        <w:rPr>
          <w:rFonts w:ascii="Arial" w:hAnsi="Arial" w:cs="Arial"/>
          <w:noProof/>
          <w:sz w:val="22"/>
          <w:szCs w:val="22"/>
        </w:rPr>
        <w:instrText xml:space="preserve"> INCLUDEPICTURE  "C:\\Users\\Public\\Templates\\ITS Color Logo wo mdits.png" \* MERGEFORMATINET </w:instrText>
      </w:r>
      <w:r w:rsidR="006C793E">
        <w:rPr>
          <w:rFonts w:ascii="Arial" w:hAnsi="Arial" w:cs="Arial"/>
          <w:noProof/>
          <w:sz w:val="22"/>
          <w:szCs w:val="22"/>
        </w:rPr>
        <w:fldChar w:fldCharType="separate"/>
      </w:r>
      <w:r w:rsidR="00B235A9">
        <w:rPr>
          <w:rFonts w:ascii="Arial" w:hAnsi="Arial" w:cs="Arial"/>
          <w:noProof/>
          <w:sz w:val="22"/>
          <w:szCs w:val="22"/>
        </w:rPr>
        <w:fldChar w:fldCharType="begin"/>
      </w:r>
      <w:r w:rsidR="00B235A9">
        <w:rPr>
          <w:rFonts w:ascii="Arial" w:hAnsi="Arial" w:cs="Arial"/>
          <w:noProof/>
          <w:sz w:val="22"/>
          <w:szCs w:val="22"/>
        </w:rPr>
        <w:instrText xml:space="preserve"> INCLUDEPICTURE  "C:\\Users\\Public\\Templates\\ITS Color Logo wo mdits.png" \* MERGEFORMATINET </w:instrText>
      </w:r>
      <w:r w:rsidR="00B235A9">
        <w:rPr>
          <w:rFonts w:ascii="Arial" w:hAnsi="Arial" w:cs="Arial"/>
          <w:noProof/>
          <w:sz w:val="22"/>
          <w:szCs w:val="22"/>
        </w:rPr>
        <w:fldChar w:fldCharType="separate"/>
      </w:r>
      <w:r w:rsidR="00323AF4">
        <w:rPr>
          <w:rFonts w:ascii="Arial" w:hAnsi="Arial" w:cs="Arial"/>
          <w:noProof/>
          <w:sz w:val="22"/>
          <w:szCs w:val="22"/>
        </w:rPr>
        <w:fldChar w:fldCharType="begin"/>
      </w:r>
      <w:r w:rsidR="00323AF4">
        <w:rPr>
          <w:rFonts w:ascii="Arial" w:hAnsi="Arial" w:cs="Arial"/>
          <w:noProof/>
          <w:sz w:val="22"/>
          <w:szCs w:val="22"/>
        </w:rPr>
        <w:instrText xml:space="preserve"> INCLUDEPICTURE  "C:\\Users\\Public\\Templates\\ITS Color Logo wo mdits.png" \* MERGEFORMATINET </w:instrText>
      </w:r>
      <w:r w:rsidR="00323AF4">
        <w:rPr>
          <w:rFonts w:ascii="Arial" w:hAnsi="Arial" w:cs="Arial"/>
          <w:noProof/>
          <w:sz w:val="22"/>
          <w:szCs w:val="22"/>
        </w:rPr>
        <w:fldChar w:fldCharType="separate"/>
      </w:r>
      <w:r w:rsidR="00780299">
        <w:rPr>
          <w:rFonts w:ascii="Arial" w:hAnsi="Arial" w:cs="Arial"/>
          <w:noProof/>
          <w:sz w:val="22"/>
          <w:szCs w:val="22"/>
        </w:rPr>
        <w:fldChar w:fldCharType="begin"/>
      </w:r>
      <w:r w:rsidR="00780299">
        <w:rPr>
          <w:rFonts w:ascii="Arial" w:hAnsi="Arial" w:cs="Arial"/>
          <w:noProof/>
          <w:sz w:val="22"/>
          <w:szCs w:val="22"/>
        </w:rPr>
        <w:instrText xml:space="preserve"> </w:instrText>
      </w:r>
      <w:r w:rsidR="00780299">
        <w:rPr>
          <w:rFonts w:ascii="Arial" w:hAnsi="Arial" w:cs="Arial"/>
          <w:noProof/>
          <w:sz w:val="22"/>
          <w:szCs w:val="22"/>
        </w:rPr>
        <w:instrText>INCLUDEPICTURE  "C:\\Users\\Public\\Templates\\ITS Color Logo wo mdits.png" \* MERGEFORMATINET</w:instrText>
      </w:r>
      <w:r w:rsidR="00780299">
        <w:rPr>
          <w:rFonts w:ascii="Arial" w:hAnsi="Arial" w:cs="Arial"/>
          <w:noProof/>
          <w:sz w:val="22"/>
          <w:szCs w:val="22"/>
        </w:rPr>
        <w:instrText xml:space="preserve"> </w:instrText>
      </w:r>
      <w:r w:rsidR="00780299">
        <w:rPr>
          <w:rFonts w:ascii="Arial" w:hAnsi="Arial" w:cs="Arial"/>
          <w:noProof/>
          <w:sz w:val="22"/>
          <w:szCs w:val="22"/>
        </w:rPr>
        <w:fldChar w:fldCharType="separate"/>
      </w:r>
      <w:r w:rsidR="00780299">
        <w:rPr>
          <w:rFonts w:ascii="Arial" w:hAnsi="Arial" w:cs="Arial"/>
          <w:noProof/>
          <w:sz w:val="22"/>
          <w:szCs w:val="22"/>
        </w:rPr>
        <w:pict w14:anchorId="3A4838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65.25pt">
            <v:imagedata r:id="rId8" r:href="rId9"/>
          </v:shape>
        </w:pict>
      </w:r>
      <w:r w:rsidR="00780299">
        <w:rPr>
          <w:rFonts w:ascii="Arial" w:hAnsi="Arial" w:cs="Arial"/>
          <w:noProof/>
          <w:sz w:val="22"/>
          <w:szCs w:val="22"/>
        </w:rPr>
        <w:fldChar w:fldCharType="end"/>
      </w:r>
      <w:r w:rsidR="00323AF4">
        <w:rPr>
          <w:rFonts w:ascii="Arial" w:hAnsi="Arial" w:cs="Arial"/>
          <w:noProof/>
          <w:sz w:val="22"/>
          <w:szCs w:val="22"/>
        </w:rPr>
        <w:fldChar w:fldCharType="end"/>
      </w:r>
      <w:r w:rsidR="00B235A9">
        <w:rPr>
          <w:rFonts w:ascii="Arial" w:hAnsi="Arial" w:cs="Arial"/>
          <w:noProof/>
          <w:sz w:val="22"/>
          <w:szCs w:val="22"/>
        </w:rPr>
        <w:fldChar w:fldCharType="end"/>
      </w:r>
      <w:r w:rsidR="006C793E">
        <w:rPr>
          <w:rFonts w:ascii="Arial" w:hAnsi="Arial" w:cs="Arial"/>
          <w:noProof/>
          <w:sz w:val="22"/>
          <w:szCs w:val="22"/>
        </w:rPr>
        <w:fldChar w:fldCharType="end"/>
      </w:r>
      <w:r w:rsidR="00813D5B">
        <w:rPr>
          <w:rFonts w:ascii="Arial" w:hAnsi="Arial" w:cs="Arial"/>
          <w:noProof/>
          <w:sz w:val="22"/>
          <w:szCs w:val="22"/>
        </w:rPr>
        <w:fldChar w:fldCharType="end"/>
      </w:r>
      <w:r w:rsidR="00FC2DDF">
        <w:rPr>
          <w:rFonts w:ascii="Arial" w:hAnsi="Arial" w:cs="Arial"/>
          <w:noProof/>
          <w:sz w:val="22"/>
          <w:szCs w:val="22"/>
        </w:rPr>
        <w:fldChar w:fldCharType="end"/>
      </w:r>
      <w:r w:rsidR="00362D43">
        <w:rPr>
          <w:rFonts w:ascii="Arial" w:hAnsi="Arial" w:cs="Arial"/>
          <w:noProof/>
          <w:sz w:val="22"/>
          <w:szCs w:val="22"/>
        </w:rPr>
        <w:fldChar w:fldCharType="end"/>
      </w:r>
      <w:r w:rsidR="009D7F31">
        <w:rPr>
          <w:rFonts w:ascii="Arial" w:hAnsi="Arial" w:cs="Arial"/>
          <w:noProof/>
          <w:sz w:val="22"/>
          <w:szCs w:val="22"/>
        </w:rPr>
        <w:fldChar w:fldCharType="end"/>
      </w:r>
      <w:r w:rsidR="008F45DE">
        <w:rPr>
          <w:rFonts w:ascii="Arial" w:hAnsi="Arial" w:cs="Arial"/>
          <w:noProof/>
          <w:sz w:val="22"/>
          <w:szCs w:val="22"/>
        </w:rPr>
        <w:fldChar w:fldCharType="end"/>
      </w:r>
      <w:r w:rsidR="00490215">
        <w:rPr>
          <w:rFonts w:ascii="Arial" w:hAnsi="Arial" w:cs="Arial"/>
          <w:noProof/>
          <w:sz w:val="22"/>
          <w:szCs w:val="22"/>
        </w:rPr>
        <w:fldChar w:fldCharType="end"/>
      </w:r>
      <w:r w:rsidR="000C4EF1">
        <w:rPr>
          <w:rFonts w:ascii="Arial" w:hAnsi="Arial" w:cs="Arial"/>
          <w:noProof/>
          <w:sz w:val="22"/>
          <w:szCs w:val="22"/>
        </w:rPr>
        <w:fldChar w:fldCharType="end"/>
      </w:r>
      <w:r w:rsidR="004C17E9">
        <w:rPr>
          <w:rFonts w:ascii="Arial" w:hAnsi="Arial" w:cs="Arial"/>
          <w:noProof/>
          <w:sz w:val="22"/>
          <w:szCs w:val="22"/>
        </w:rPr>
        <w:fldChar w:fldCharType="end"/>
      </w:r>
      <w:r w:rsidR="00A65F7B">
        <w:rPr>
          <w:rFonts w:ascii="Arial" w:hAnsi="Arial" w:cs="Arial"/>
          <w:noProof/>
          <w:sz w:val="22"/>
          <w:szCs w:val="22"/>
        </w:rPr>
        <w:fldChar w:fldCharType="end"/>
      </w:r>
      <w:r w:rsidR="00C105D4">
        <w:rPr>
          <w:rFonts w:ascii="Arial" w:hAnsi="Arial" w:cs="Arial"/>
          <w:noProof/>
          <w:sz w:val="22"/>
          <w:szCs w:val="22"/>
        </w:rPr>
        <w:fldChar w:fldCharType="end"/>
      </w:r>
      <w:r w:rsidR="00E80EA3">
        <w:rPr>
          <w:rFonts w:ascii="Arial" w:hAnsi="Arial" w:cs="Arial"/>
          <w:noProof/>
          <w:sz w:val="22"/>
          <w:szCs w:val="22"/>
        </w:rPr>
        <w:fldChar w:fldCharType="end"/>
      </w:r>
      <w:r w:rsidR="00D522FE">
        <w:rPr>
          <w:rFonts w:ascii="Arial" w:hAnsi="Arial" w:cs="Arial"/>
          <w:noProof/>
          <w:sz w:val="22"/>
          <w:szCs w:val="22"/>
        </w:rPr>
        <w:fldChar w:fldCharType="end"/>
      </w:r>
      <w:r w:rsidR="00277E2F">
        <w:rPr>
          <w:rFonts w:ascii="Arial" w:hAnsi="Arial" w:cs="Arial"/>
          <w:noProof/>
          <w:sz w:val="22"/>
          <w:szCs w:val="22"/>
        </w:rPr>
        <w:fldChar w:fldCharType="end"/>
      </w:r>
      <w:r w:rsidR="007544E8">
        <w:rPr>
          <w:rFonts w:ascii="Arial" w:hAnsi="Arial" w:cs="Arial"/>
          <w:noProof/>
          <w:sz w:val="22"/>
          <w:szCs w:val="22"/>
        </w:rPr>
        <w:fldChar w:fldCharType="end"/>
      </w:r>
      <w:r w:rsidR="00DC3A91">
        <w:rPr>
          <w:rFonts w:ascii="Arial" w:hAnsi="Arial" w:cs="Arial"/>
          <w:noProof/>
          <w:sz w:val="22"/>
          <w:szCs w:val="22"/>
        </w:rPr>
        <w:fldChar w:fldCharType="end"/>
      </w:r>
      <w:r w:rsidR="00E060BA">
        <w:rPr>
          <w:rFonts w:ascii="Arial" w:hAnsi="Arial" w:cs="Arial"/>
          <w:noProof/>
          <w:sz w:val="22"/>
          <w:szCs w:val="22"/>
        </w:rPr>
        <w:fldChar w:fldCharType="end"/>
      </w:r>
      <w:r w:rsidR="00D0791F">
        <w:rPr>
          <w:rFonts w:ascii="Arial" w:hAnsi="Arial" w:cs="Arial"/>
          <w:noProof/>
          <w:sz w:val="22"/>
          <w:szCs w:val="22"/>
        </w:rPr>
        <w:fldChar w:fldCharType="end"/>
      </w:r>
      <w:r w:rsidR="001A7BFB">
        <w:rPr>
          <w:rFonts w:ascii="Arial" w:hAnsi="Arial" w:cs="Arial"/>
          <w:noProof/>
          <w:sz w:val="22"/>
          <w:szCs w:val="22"/>
        </w:rPr>
        <w:fldChar w:fldCharType="end"/>
      </w:r>
      <w:r w:rsidR="00437174">
        <w:rPr>
          <w:rFonts w:ascii="Arial" w:hAnsi="Arial" w:cs="Arial"/>
          <w:noProof/>
          <w:sz w:val="22"/>
          <w:szCs w:val="22"/>
        </w:rPr>
        <w:fldChar w:fldCharType="end"/>
      </w:r>
      <w:r>
        <w:rPr>
          <w:rFonts w:ascii="Arial" w:hAnsi="Arial" w:cs="Arial"/>
          <w:noProof/>
          <w:sz w:val="22"/>
          <w:szCs w:val="22"/>
        </w:rPr>
        <w:fldChar w:fldCharType="end"/>
      </w:r>
    </w:p>
    <w:p w14:paraId="44ADD0EF" w14:textId="77777777" w:rsidR="00BF6B07" w:rsidRPr="003560BD" w:rsidRDefault="00BF6B07">
      <w:pPr>
        <w:pStyle w:val="Heading8"/>
        <w:rPr>
          <w:rFonts w:ascii="Arial" w:hAnsi="Arial" w:cs="Arial"/>
          <w:sz w:val="22"/>
          <w:szCs w:val="22"/>
        </w:rPr>
      </w:pPr>
    </w:p>
    <w:p w14:paraId="5B35442E" w14:textId="77777777" w:rsidR="00BF6B07" w:rsidRPr="003560BD" w:rsidRDefault="00BF6B07">
      <w:pPr>
        <w:pStyle w:val="TOC1"/>
        <w:rPr>
          <w:rFonts w:ascii="Arial" w:hAnsi="Arial" w:cs="Arial"/>
          <w:sz w:val="22"/>
          <w:szCs w:val="22"/>
        </w:rPr>
      </w:pPr>
    </w:p>
    <w:p w14:paraId="25856D02" w14:textId="4C2442F3" w:rsidR="00BF6B07" w:rsidRPr="00B85ED1" w:rsidRDefault="00BF6B07">
      <w:pPr>
        <w:jc w:val="center"/>
        <w:rPr>
          <w:rFonts w:ascii="Arial" w:hAnsi="Arial" w:cs="Arial"/>
          <w:b/>
          <w:bCs/>
          <w:sz w:val="44"/>
          <w:szCs w:val="44"/>
        </w:rPr>
      </w:pPr>
      <w:bookmarkStart w:id="0" w:name="_GoBack"/>
      <w:bookmarkEnd w:id="0"/>
      <w:r w:rsidRPr="00B85ED1">
        <w:rPr>
          <w:rFonts w:ascii="Arial" w:hAnsi="Arial" w:cs="Arial"/>
          <w:b/>
          <w:bCs/>
          <w:sz w:val="44"/>
          <w:szCs w:val="44"/>
        </w:rPr>
        <w:t xml:space="preserve">RFP No: </w:t>
      </w:r>
      <w:r w:rsidRPr="00490215">
        <w:rPr>
          <w:rFonts w:ascii="Arial" w:hAnsi="Arial" w:cs="Arial"/>
          <w:b/>
          <w:bCs/>
          <w:sz w:val="44"/>
          <w:szCs w:val="44"/>
        </w:rPr>
        <w:fldChar w:fldCharType="begin"/>
      </w:r>
      <w:r w:rsidRPr="00490215">
        <w:rPr>
          <w:rFonts w:ascii="Arial" w:hAnsi="Arial" w:cs="Arial"/>
          <w:b/>
          <w:bCs/>
          <w:sz w:val="44"/>
          <w:szCs w:val="44"/>
        </w:rPr>
        <w:instrText xml:space="preserve"> ASK RFP "Enter the RFP Number" \* MERGEFORMAT </w:instrText>
      </w:r>
      <w:r w:rsidRPr="00780299">
        <w:rPr>
          <w:rFonts w:ascii="Arial" w:hAnsi="Arial" w:cs="Arial"/>
          <w:b/>
          <w:bCs/>
          <w:sz w:val="44"/>
          <w:szCs w:val="44"/>
        </w:rPr>
        <w:fldChar w:fldCharType="separate"/>
      </w:r>
      <w:bookmarkStart w:id="1" w:name="RFP"/>
      <w:r w:rsidR="00AB59F9" w:rsidRPr="00490215">
        <w:rPr>
          <w:rFonts w:ascii="Arial" w:hAnsi="Arial" w:cs="Arial"/>
          <w:b/>
          <w:bCs/>
          <w:sz w:val="44"/>
          <w:szCs w:val="44"/>
        </w:rPr>
        <w:t>4261</w:t>
      </w:r>
      <w:bookmarkEnd w:id="1"/>
      <w:r w:rsidRPr="00780299">
        <w:rPr>
          <w:rFonts w:ascii="Arial" w:hAnsi="Arial" w:cs="Arial"/>
          <w:b/>
          <w:bCs/>
          <w:sz w:val="44"/>
          <w:szCs w:val="44"/>
        </w:rPr>
        <w:fldChar w:fldCharType="end"/>
      </w:r>
      <w:r w:rsidRPr="00780299">
        <w:rPr>
          <w:rFonts w:ascii="Arial" w:hAnsi="Arial" w:cs="Arial"/>
          <w:b/>
          <w:bCs/>
          <w:sz w:val="44"/>
          <w:szCs w:val="44"/>
        </w:rPr>
        <w:fldChar w:fldCharType="begin"/>
      </w:r>
      <w:r w:rsidRPr="00490215">
        <w:rPr>
          <w:rFonts w:ascii="Arial" w:hAnsi="Arial" w:cs="Arial"/>
          <w:b/>
          <w:bCs/>
          <w:sz w:val="44"/>
          <w:szCs w:val="44"/>
        </w:rPr>
        <w:instrText xml:space="preserve"> REF RFP </w:instrText>
      </w:r>
      <w:r w:rsidR="00774B6E" w:rsidRPr="00490215">
        <w:rPr>
          <w:rFonts w:ascii="Arial" w:hAnsi="Arial" w:cs="Arial"/>
          <w:b/>
          <w:bCs/>
          <w:sz w:val="44"/>
          <w:szCs w:val="44"/>
        </w:rPr>
        <w:instrText xml:space="preserve"> \* MERGEFORMAT </w:instrText>
      </w:r>
      <w:r w:rsidRPr="00780299">
        <w:rPr>
          <w:rFonts w:ascii="Arial" w:hAnsi="Arial" w:cs="Arial"/>
          <w:b/>
          <w:bCs/>
          <w:sz w:val="44"/>
          <w:szCs w:val="44"/>
        </w:rPr>
        <w:fldChar w:fldCharType="separate"/>
      </w:r>
      <w:r w:rsidR="002E02FA" w:rsidRPr="00780299">
        <w:rPr>
          <w:rFonts w:ascii="Arial" w:hAnsi="Arial" w:cs="Arial"/>
          <w:b/>
          <w:sz w:val="44"/>
          <w:szCs w:val="44"/>
        </w:rPr>
        <w:t>4261</w:t>
      </w:r>
      <w:r w:rsidRPr="00780299">
        <w:rPr>
          <w:rFonts w:ascii="Arial" w:hAnsi="Arial" w:cs="Arial"/>
          <w:b/>
          <w:bCs/>
          <w:sz w:val="44"/>
          <w:szCs w:val="44"/>
        </w:rPr>
        <w:fldChar w:fldCharType="end"/>
      </w:r>
    </w:p>
    <w:p w14:paraId="0AB3A678" w14:textId="77777777" w:rsidR="00BF6B07" w:rsidRPr="003560BD" w:rsidRDefault="00BF6B07">
      <w:pPr>
        <w:pBdr>
          <w:bottom w:val="triple" w:sz="4" w:space="1" w:color="auto"/>
        </w:pBdr>
        <w:rPr>
          <w:rFonts w:ascii="Arial" w:hAnsi="Arial" w:cs="Arial"/>
          <w:sz w:val="22"/>
          <w:szCs w:val="22"/>
        </w:rPr>
      </w:pPr>
    </w:p>
    <w:p w14:paraId="2905FAAC" w14:textId="77777777" w:rsidR="00BF6B07" w:rsidRPr="003560BD" w:rsidRDefault="00BF6B07">
      <w:pPr>
        <w:rPr>
          <w:rFonts w:ascii="Arial" w:hAnsi="Arial" w:cs="Arial"/>
          <w:sz w:val="22"/>
          <w:szCs w:val="22"/>
        </w:rPr>
      </w:pPr>
    </w:p>
    <w:p w14:paraId="656E7159" w14:textId="37927E48" w:rsidR="00BF6B07" w:rsidRPr="003560BD" w:rsidRDefault="00BF6B07" w:rsidP="00BF6B07">
      <w:pPr>
        <w:jc w:val="both"/>
        <w:rPr>
          <w:rFonts w:ascii="Arial" w:hAnsi="Arial" w:cs="Arial"/>
          <w:sz w:val="22"/>
          <w:szCs w:val="22"/>
        </w:rPr>
      </w:pPr>
      <w:r w:rsidRPr="003560BD">
        <w:rPr>
          <w:rFonts w:ascii="Arial" w:hAnsi="Arial" w:cs="Arial"/>
          <w:sz w:val="22"/>
          <w:szCs w:val="22"/>
        </w:rPr>
        <w:t xml:space="preserve">INVITATION:  Sealed proposals, subject to the attached conditions, will be received at this office until </w:t>
      </w:r>
      <w:r w:rsidRPr="00DC3A91">
        <w:rPr>
          <w:rFonts w:ascii="Arial" w:hAnsi="Arial" w:cs="Arial"/>
          <w:b/>
          <w:bCs/>
          <w:sz w:val="22"/>
          <w:szCs w:val="22"/>
        </w:rPr>
        <w:fldChar w:fldCharType="begin"/>
      </w:r>
      <w:r w:rsidRPr="00DC3A91">
        <w:rPr>
          <w:rFonts w:ascii="Arial" w:hAnsi="Arial" w:cs="Arial"/>
          <w:b/>
          <w:bCs/>
          <w:sz w:val="22"/>
          <w:szCs w:val="22"/>
        </w:rPr>
        <w:instrText xml:space="preserve"> ASK Date "Enter the Proposal due date (Ex. February 21, 2004)" </w:instrText>
      </w:r>
      <w:r w:rsidRPr="00780299">
        <w:rPr>
          <w:rFonts w:ascii="Arial" w:hAnsi="Arial" w:cs="Arial"/>
          <w:b/>
          <w:bCs/>
          <w:sz w:val="22"/>
          <w:szCs w:val="22"/>
        </w:rPr>
        <w:fldChar w:fldCharType="separate"/>
      </w:r>
      <w:bookmarkStart w:id="2" w:name="Date"/>
      <w:r w:rsidR="00AB59F9" w:rsidRPr="00DC3A91">
        <w:rPr>
          <w:rFonts w:ascii="Arial" w:hAnsi="Arial" w:cs="Arial"/>
          <w:b/>
          <w:bCs/>
          <w:sz w:val="22"/>
          <w:szCs w:val="22"/>
        </w:rPr>
        <w:t>February 21, 2004</w:t>
      </w:r>
      <w:bookmarkEnd w:id="2"/>
      <w:r w:rsidRPr="00780299">
        <w:rPr>
          <w:rFonts w:ascii="Arial" w:hAnsi="Arial" w:cs="Arial"/>
          <w:b/>
          <w:bCs/>
          <w:sz w:val="22"/>
          <w:szCs w:val="22"/>
        </w:rPr>
        <w:fldChar w:fldCharType="end"/>
      </w:r>
      <w:r w:rsidR="00E110C6">
        <w:rPr>
          <w:rFonts w:ascii="Arial" w:hAnsi="Arial" w:cs="Arial"/>
          <w:b/>
          <w:bCs/>
          <w:sz w:val="22"/>
          <w:szCs w:val="22"/>
        </w:rPr>
        <w:t xml:space="preserve">March </w:t>
      </w:r>
      <w:r w:rsidR="00B235A9">
        <w:rPr>
          <w:rFonts w:ascii="Arial" w:hAnsi="Arial" w:cs="Arial"/>
          <w:b/>
          <w:bCs/>
          <w:sz w:val="22"/>
          <w:szCs w:val="22"/>
        </w:rPr>
        <w:t>11</w:t>
      </w:r>
      <w:r w:rsidR="00AC2D10">
        <w:rPr>
          <w:rFonts w:ascii="Arial" w:hAnsi="Arial" w:cs="Arial"/>
          <w:b/>
          <w:bCs/>
          <w:sz w:val="22"/>
          <w:szCs w:val="22"/>
        </w:rPr>
        <w:t>, 2020 @ 3:00 p.m.</w:t>
      </w:r>
      <w:r w:rsidRPr="003560BD">
        <w:rPr>
          <w:rFonts w:ascii="Arial" w:hAnsi="Arial" w:cs="Arial"/>
          <w:sz w:val="22"/>
          <w:szCs w:val="22"/>
        </w:rPr>
        <w:t xml:space="preserve"> </w:t>
      </w:r>
      <w:r w:rsidR="00351D1F" w:rsidRPr="003560BD">
        <w:rPr>
          <w:rFonts w:ascii="Arial" w:hAnsi="Arial" w:cs="Arial"/>
          <w:sz w:val="22"/>
          <w:szCs w:val="22"/>
        </w:rPr>
        <w:t>Central</w:t>
      </w:r>
      <w:r w:rsidRPr="003560BD">
        <w:rPr>
          <w:rFonts w:ascii="Arial" w:hAnsi="Arial" w:cs="Arial"/>
          <w:sz w:val="22"/>
          <w:szCs w:val="22"/>
        </w:rPr>
        <w:t xml:space="preserve"> Time for the acquisition of the products/services described below for </w:t>
      </w:r>
      <w:r w:rsidRPr="00053057">
        <w:rPr>
          <w:rFonts w:ascii="Arial" w:hAnsi="Arial" w:cs="Arial"/>
          <w:sz w:val="22"/>
          <w:szCs w:val="22"/>
        </w:rPr>
        <w:fldChar w:fldCharType="begin"/>
      </w:r>
      <w:r w:rsidRPr="00053057">
        <w:rPr>
          <w:rFonts w:ascii="Arial" w:hAnsi="Arial" w:cs="Arial"/>
          <w:sz w:val="22"/>
          <w:szCs w:val="22"/>
        </w:rPr>
        <w:instrText xml:space="preserve"> ASK Agency "Enter the Agency Name (Ex. Mississippi Department of Health)" \* MERGEFORMAT </w:instrText>
      </w:r>
      <w:r w:rsidRPr="00780299">
        <w:rPr>
          <w:rFonts w:ascii="Arial" w:hAnsi="Arial" w:cs="Arial"/>
          <w:sz w:val="22"/>
          <w:szCs w:val="22"/>
        </w:rPr>
        <w:fldChar w:fldCharType="separate"/>
      </w:r>
      <w:bookmarkStart w:id="3" w:name="Agency"/>
      <w:r w:rsidR="00AB59F9" w:rsidRPr="00053057">
        <w:rPr>
          <w:rFonts w:ascii="Arial" w:hAnsi="Arial" w:cs="Arial"/>
          <w:sz w:val="22"/>
          <w:szCs w:val="22"/>
        </w:rPr>
        <w:t>Mississippi State Board of Cosmetology</w:t>
      </w:r>
      <w:bookmarkEnd w:id="3"/>
      <w:r w:rsidRPr="00780299">
        <w:rPr>
          <w:rFonts w:ascii="Arial" w:hAnsi="Arial" w:cs="Arial"/>
          <w:sz w:val="22"/>
          <w:szCs w:val="22"/>
        </w:rPr>
        <w:fldChar w:fldCharType="end"/>
      </w:r>
      <w:r w:rsidRPr="00780299">
        <w:rPr>
          <w:rFonts w:ascii="Arial" w:hAnsi="Arial" w:cs="Arial"/>
          <w:sz w:val="22"/>
          <w:szCs w:val="22"/>
        </w:rPr>
        <w:fldChar w:fldCharType="begin"/>
      </w:r>
      <w:r w:rsidRPr="00053057">
        <w:rPr>
          <w:rFonts w:ascii="Arial" w:hAnsi="Arial" w:cs="Arial"/>
          <w:sz w:val="22"/>
          <w:szCs w:val="22"/>
        </w:rPr>
        <w:instrText xml:space="preserve"> REF Agency  \* CHARFORMAT</w:instrText>
      </w:r>
      <w:r w:rsidR="00C54C86" w:rsidRPr="00053057">
        <w:rPr>
          <w:rFonts w:ascii="Arial" w:hAnsi="Arial" w:cs="Arial"/>
          <w:sz w:val="22"/>
          <w:szCs w:val="22"/>
        </w:rPr>
        <w:instrText xml:space="preserve"> </w:instrText>
      </w:r>
      <w:r w:rsidR="00774B6E" w:rsidRPr="00053057">
        <w:rPr>
          <w:rFonts w:ascii="Arial" w:hAnsi="Arial" w:cs="Arial"/>
          <w:sz w:val="22"/>
          <w:szCs w:val="22"/>
        </w:rPr>
        <w:instrText xml:space="preserve"> \* MERGEFORMAT </w:instrText>
      </w:r>
      <w:r w:rsidRPr="00780299">
        <w:rPr>
          <w:rFonts w:ascii="Arial" w:hAnsi="Arial" w:cs="Arial"/>
          <w:sz w:val="22"/>
          <w:szCs w:val="22"/>
        </w:rPr>
        <w:fldChar w:fldCharType="separate"/>
      </w:r>
      <w:r w:rsidR="002E02FA" w:rsidRPr="00780299">
        <w:rPr>
          <w:rFonts w:ascii="Arial" w:hAnsi="Arial" w:cs="Arial"/>
          <w:bCs/>
          <w:sz w:val="22"/>
          <w:szCs w:val="22"/>
        </w:rPr>
        <w:t>Mississippi State Board of Cosmetology</w:t>
      </w:r>
      <w:r w:rsidRPr="00780299">
        <w:rPr>
          <w:rFonts w:ascii="Arial" w:hAnsi="Arial" w:cs="Arial"/>
          <w:sz w:val="22"/>
          <w:szCs w:val="22"/>
        </w:rPr>
        <w:fldChar w:fldCharType="end"/>
      </w:r>
      <w:r w:rsidRPr="003560BD">
        <w:rPr>
          <w:rFonts w:ascii="Arial" w:hAnsi="Arial" w:cs="Arial"/>
          <w:sz w:val="22"/>
          <w:szCs w:val="22"/>
        </w:rPr>
        <w:fldChar w:fldCharType="begin"/>
      </w:r>
      <w:r w:rsidRPr="003560BD">
        <w:rPr>
          <w:rFonts w:ascii="Arial" w:hAnsi="Arial" w:cs="Arial"/>
          <w:sz w:val="22"/>
          <w:szCs w:val="22"/>
        </w:rPr>
        <w:instrText xml:space="preserve"> ASK ProjNum "Enter the Project Number (Ex. 35968)" </w:instrText>
      </w:r>
      <w:r w:rsidRPr="003560BD">
        <w:rPr>
          <w:rFonts w:ascii="Arial" w:hAnsi="Arial" w:cs="Arial"/>
          <w:sz w:val="22"/>
          <w:szCs w:val="22"/>
        </w:rPr>
        <w:fldChar w:fldCharType="separate"/>
      </w:r>
      <w:bookmarkStart w:id="4" w:name="ProjNum"/>
      <w:r w:rsidR="00AB59F9">
        <w:rPr>
          <w:rFonts w:ascii="Arial" w:hAnsi="Arial" w:cs="Arial"/>
          <w:sz w:val="22"/>
          <w:szCs w:val="22"/>
        </w:rPr>
        <w:t>45214</w:t>
      </w:r>
      <w:bookmarkEnd w:id="4"/>
      <w:r w:rsidRPr="003560BD">
        <w:rPr>
          <w:rFonts w:ascii="Arial" w:hAnsi="Arial" w:cs="Arial"/>
          <w:sz w:val="22"/>
          <w:szCs w:val="22"/>
        </w:rPr>
        <w:fldChar w:fldCharType="end"/>
      </w:r>
      <w:r w:rsidRPr="003560BD">
        <w:rPr>
          <w:rFonts w:ascii="Arial" w:hAnsi="Arial" w:cs="Arial"/>
          <w:sz w:val="22"/>
          <w:szCs w:val="22"/>
        </w:rPr>
        <w:t>.</w:t>
      </w:r>
    </w:p>
    <w:p w14:paraId="58FF4D81" w14:textId="77777777" w:rsidR="00BF6B07" w:rsidRPr="003560BD" w:rsidRDefault="00BF6B07">
      <w:pPr>
        <w:rPr>
          <w:rFonts w:ascii="Arial" w:hAnsi="Arial" w:cs="Arial"/>
          <w:sz w:val="22"/>
          <w:szCs w:val="22"/>
        </w:rPr>
      </w:pPr>
    </w:p>
    <w:p w14:paraId="554D3676" w14:textId="0A0374CA" w:rsidR="00BF6B07" w:rsidRPr="00780299" w:rsidRDefault="00BF6B07">
      <w:pPr>
        <w:pBdr>
          <w:top w:val="double" w:sz="4" w:space="1" w:color="auto"/>
          <w:left w:val="double" w:sz="4" w:space="4" w:color="auto"/>
          <w:bottom w:val="double" w:sz="4" w:space="1" w:color="auto"/>
          <w:right w:val="double" w:sz="4" w:space="4" w:color="auto"/>
        </w:pBdr>
        <w:ind w:left="748" w:right="758"/>
        <w:rPr>
          <w:rFonts w:ascii="Arial" w:hAnsi="Arial" w:cs="Arial"/>
          <w:b/>
          <w:sz w:val="22"/>
          <w:szCs w:val="22"/>
        </w:rPr>
      </w:pPr>
      <w:r w:rsidRPr="00780299">
        <w:rPr>
          <w:rFonts w:ascii="Arial" w:hAnsi="Arial" w:cs="Arial"/>
          <w:b/>
          <w:sz w:val="22"/>
          <w:szCs w:val="22"/>
        </w:rPr>
        <w:fldChar w:fldCharType="begin"/>
      </w:r>
      <w:r w:rsidRPr="00780299">
        <w:rPr>
          <w:rFonts w:ascii="Arial" w:hAnsi="Arial" w:cs="Arial"/>
          <w:b/>
          <w:sz w:val="22"/>
          <w:szCs w:val="22"/>
        </w:rPr>
        <w:instrText xml:space="preserve"> ASK Desc "Enter the description of the products/services requested" \* MERGEFORMAT </w:instrText>
      </w:r>
      <w:r w:rsidRPr="00780299">
        <w:rPr>
          <w:rFonts w:ascii="Arial" w:hAnsi="Arial" w:cs="Arial"/>
          <w:b/>
          <w:sz w:val="22"/>
          <w:szCs w:val="22"/>
        </w:rPr>
        <w:fldChar w:fldCharType="separate"/>
      </w:r>
      <w:bookmarkStart w:id="5" w:name="Desc"/>
      <w:r w:rsidR="00AB59F9" w:rsidRPr="00780299">
        <w:rPr>
          <w:rFonts w:ascii="Arial" w:hAnsi="Arial" w:cs="Arial"/>
          <w:b/>
          <w:sz w:val="22"/>
          <w:szCs w:val="22"/>
        </w:rPr>
        <w:t>Testing Administration Services</w:t>
      </w:r>
      <w:bookmarkEnd w:id="5"/>
      <w:r w:rsidRPr="00780299">
        <w:rPr>
          <w:rFonts w:ascii="Arial" w:hAnsi="Arial" w:cs="Arial"/>
          <w:b/>
          <w:sz w:val="22"/>
          <w:szCs w:val="22"/>
        </w:rPr>
        <w:fldChar w:fldCharType="end"/>
      </w:r>
      <w:r w:rsidRPr="00780299">
        <w:rPr>
          <w:rFonts w:ascii="Arial" w:hAnsi="Arial" w:cs="Arial"/>
          <w:b/>
          <w:sz w:val="22"/>
          <w:szCs w:val="22"/>
        </w:rPr>
        <w:fldChar w:fldCharType="begin"/>
      </w:r>
      <w:r w:rsidRPr="00780299">
        <w:rPr>
          <w:rFonts w:ascii="Arial" w:hAnsi="Arial" w:cs="Arial"/>
          <w:b/>
          <w:sz w:val="22"/>
          <w:szCs w:val="22"/>
        </w:rPr>
        <w:instrText xml:space="preserve"> REF Desc  \* CHARFORMAT </w:instrText>
      </w:r>
      <w:r w:rsidR="00774B6E" w:rsidRPr="00780299">
        <w:rPr>
          <w:rFonts w:ascii="Arial" w:hAnsi="Arial" w:cs="Arial"/>
          <w:b/>
          <w:sz w:val="22"/>
          <w:szCs w:val="22"/>
        </w:rPr>
        <w:instrText xml:space="preserve"> \* MERGEFORMAT </w:instrText>
      </w:r>
      <w:r w:rsidRPr="00780299">
        <w:rPr>
          <w:rFonts w:ascii="Arial" w:hAnsi="Arial" w:cs="Arial"/>
          <w:b/>
          <w:sz w:val="22"/>
          <w:szCs w:val="22"/>
        </w:rPr>
        <w:fldChar w:fldCharType="separate"/>
      </w:r>
      <w:r w:rsidR="002E02FA" w:rsidRPr="00780299">
        <w:rPr>
          <w:rFonts w:ascii="Arial" w:hAnsi="Arial" w:cs="Arial"/>
          <w:b/>
          <w:bCs/>
          <w:sz w:val="22"/>
          <w:szCs w:val="22"/>
        </w:rPr>
        <w:t>Testing Administration Services</w:t>
      </w:r>
      <w:r w:rsidRPr="00780299">
        <w:rPr>
          <w:rFonts w:ascii="Arial" w:hAnsi="Arial" w:cs="Arial"/>
          <w:b/>
          <w:sz w:val="22"/>
          <w:szCs w:val="22"/>
        </w:rPr>
        <w:fldChar w:fldCharType="end"/>
      </w:r>
    </w:p>
    <w:p w14:paraId="0E2F3C97" w14:textId="77777777" w:rsidR="00BF6B07" w:rsidRPr="003560BD" w:rsidRDefault="00BF6B07">
      <w:pPr>
        <w:pBdr>
          <w:top w:val="double" w:sz="4" w:space="1" w:color="auto"/>
          <w:left w:val="double" w:sz="4" w:space="4" w:color="auto"/>
          <w:bottom w:val="double" w:sz="4" w:space="1" w:color="auto"/>
          <w:right w:val="double" w:sz="4" w:space="4" w:color="auto"/>
        </w:pBdr>
        <w:ind w:left="748" w:right="758"/>
        <w:rPr>
          <w:rFonts w:ascii="Arial" w:hAnsi="Arial" w:cs="Arial"/>
          <w:sz w:val="22"/>
          <w:szCs w:val="22"/>
        </w:rPr>
      </w:pPr>
    </w:p>
    <w:p w14:paraId="1990E059" w14:textId="77777777" w:rsidR="00BF6B07" w:rsidRPr="003560BD" w:rsidRDefault="00BF6B07">
      <w:pPr>
        <w:pBdr>
          <w:top w:val="double" w:sz="4" w:space="1" w:color="auto"/>
          <w:left w:val="double" w:sz="4" w:space="4" w:color="auto"/>
          <w:bottom w:val="double" w:sz="4" w:space="1" w:color="auto"/>
          <w:right w:val="double" w:sz="4" w:space="4" w:color="auto"/>
        </w:pBdr>
        <w:ind w:left="748" w:right="758"/>
        <w:rPr>
          <w:rFonts w:ascii="Arial" w:hAnsi="Arial" w:cs="Arial"/>
          <w:sz w:val="22"/>
          <w:szCs w:val="22"/>
        </w:rPr>
      </w:pPr>
      <w:r w:rsidRPr="00780299">
        <w:rPr>
          <w:rFonts w:ascii="Arial" w:hAnsi="Arial" w:cs="Arial"/>
          <w:sz w:val="22"/>
          <w:szCs w:val="22"/>
        </w:rPr>
        <w:t>NOTE: THIS RFP CONTAINS MANDATORY REQUIREMENTS TO WHICH NO EXCEPTION MAY BE TAKEN.  SEE SECTION VII, ITEM 2, FOR DETAILS.</w:t>
      </w:r>
    </w:p>
    <w:p w14:paraId="65FB6336" w14:textId="77777777" w:rsidR="00BF6B07" w:rsidRPr="003560BD" w:rsidRDefault="00BF6B07">
      <w:pPr>
        <w:pBdr>
          <w:bottom w:val="triple" w:sz="4" w:space="1" w:color="auto"/>
        </w:pBdr>
        <w:rPr>
          <w:rFonts w:ascii="Arial" w:hAnsi="Arial" w:cs="Arial"/>
          <w:sz w:val="22"/>
          <w:szCs w:val="22"/>
        </w:rPr>
      </w:pPr>
    </w:p>
    <w:p w14:paraId="781A0740" w14:textId="77777777" w:rsidR="00BF6B07" w:rsidRPr="003560BD" w:rsidRDefault="00BF6B07" w:rsidP="00BF6B07">
      <w:pPr>
        <w:spacing w:before="60" w:after="60"/>
        <w:jc w:val="center"/>
        <w:rPr>
          <w:rFonts w:ascii="Arial" w:hAnsi="Arial" w:cs="Arial"/>
          <w:b/>
          <w:bCs/>
          <w:sz w:val="22"/>
          <w:szCs w:val="22"/>
        </w:rPr>
      </w:pPr>
      <w:r w:rsidRPr="003560BD">
        <w:rPr>
          <w:rFonts w:ascii="Arial" w:hAnsi="Arial" w:cs="Arial"/>
          <w:b/>
          <w:bCs/>
          <w:sz w:val="22"/>
          <w:szCs w:val="22"/>
        </w:rPr>
        <w:t>The Vendor must submit proposals and direct inquiries to:</w:t>
      </w:r>
    </w:p>
    <w:p w14:paraId="19950D07" w14:textId="4FA09958" w:rsidR="00BF6B07" w:rsidRPr="003560BD" w:rsidRDefault="00053057">
      <w:pPr>
        <w:pBdr>
          <w:top w:val="double" w:sz="4" w:space="1" w:color="auto"/>
          <w:left w:val="double" w:sz="4" w:space="4" w:color="auto"/>
          <w:bottom w:val="double" w:sz="4" w:space="1" w:color="auto"/>
          <w:right w:val="double" w:sz="4" w:space="4" w:color="auto"/>
        </w:pBdr>
        <w:ind w:left="748" w:right="758"/>
        <w:jc w:val="center"/>
        <w:rPr>
          <w:rFonts w:ascii="Arial" w:hAnsi="Arial" w:cs="Arial"/>
          <w:sz w:val="22"/>
          <w:szCs w:val="22"/>
        </w:rPr>
      </w:pPr>
      <w:r>
        <w:rPr>
          <w:rFonts w:ascii="Arial" w:hAnsi="Arial" w:cs="Arial"/>
          <w:sz w:val="22"/>
          <w:szCs w:val="22"/>
        </w:rPr>
        <w:t>Jordan Barber</w:t>
      </w:r>
    </w:p>
    <w:p w14:paraId="062172E1" w14:textId="77777777" w:rsidR="00BF6B07" w:rsidRPr="003560BD" w:rsidRDefault="00BF6B07">
      <w:pPr>
        <w:pBdr>
          <w:top w:val="double" w:sz="4" w:space="1" w:color="auto"/>
          <w:left w:val="double" w:sz="4" w:space="4" w:color="auto"/>
          <w:bottom w:val="double" w:sz="4" w:space="1" w:color="auto"/>
          <w:right w:val="double" w:sz="4" w:space="4" w:color="auto"/>
        </w:pBdr>
        <w:ind w:left="748" w:right="758"/>
        <w:jc w:val="center"/>
        <w:rPr>
          <w:rFonts w:ascii="Arial" w:hAnsi="Arial" w:cs="Arial"/>
          <w:sz w:val="22"/>
          <w:szCs w:val="22"/>
        </w:rPr>
      </w:pPr>
      <w:r w:rsidRPr="003560BD">
        <w:rPr>
          <w:rFonts w:ascii="Arial" w:hAnsi="Arial" w:cs="Arial"/>
          <w:sz w:val="22"/>
          <w:szCs w:val="22"/>
        </w:rPr>
        <w:t>Technology Consultant</w:t>
      </w:r>
    </w:p>
    <w:p w14:paraId="4C40D118" w14:textId="77777777" w:rsidR="00BF6B07" w:rsidRPr="003560BD" w:rsidRDefault="00BF6B07">
      <w:pPr>
        <w:pBdr>
          <w:top w:val="double" w:sz="4" w:space="1" w:color="auto"/>
          <w:left w:val="double" w:sz="4" w:space="4" w:color="auto"/>
          <w:bottom w:val="double" w:sz="4" w:space="1" w:color="auto"/>
          <w:right w:val="double" w:sz="4" w:space="4" w:color="auto"/>
        </w:pBdr>
        <w:ind w:left="748" w:right="758"/>
        <w:jc w:val="center"/>
        <w:rPr>
          <w:rFonts w:ascii="Arial" w:hAnsi="Arial" w:cs="Arial"/>
          <w:sz w:val="22"/>
          <w:szCs w:val="22"/>
        </w:rPr>
      </w:pPr>
      <w:r w:rsidRPr="003560BD">
        <w:rPr>
          <w:rFonts w:ascii="Arial" w:hAnsi="Arial" w:cs="Arial"/>
          <w:sz w:val="22"/>
          <w:szCs w:val="22"/>
        </w:rPr>
        <w:t>Information Technology Services</w:t>
      </w:r>
    </w:p>
    <w:p w14:paraId="6DA257C3" w14:textId="77777777" w:rsidR="00BF6B07" w:rsidRPr="003560BD" w:rsidRDefault="001D52BF">
      <w:pPr>
        <w:pBdr>
          <w:top w:val="double" w:sz="4" w:space="1" w:color="auto"/>
          <w:left w:val="double" w:sz="4" w:space="4" w:color="auto"/>
          <w:bottom w:val="double" w:sz="4" w:space="1" w:color="auto"/>
          <w:right w:val="double" w:sz="4" w:space="4" w:color="auto"/>
        </w:pBdr>
        <w:ind w:left="748" w:right="758"/>
        <w:jc w:val="center"/>
        <w:rPr>
          <w:rFonts w:ascii="Arial" w:hAnsi="Arial" w:cs="Arial"/>
          <w:sz w:val="22"/>
          <w:szCs w:val="22"/>
        </w:rPr>
      </w:pPr>
      <w:r w:rsidRPr="003560BD">
        <w:rPr>
          <w:rFonts w:ascii="Arial" w:hAnsi="Arial" w:cs="Arial"/>
          <w:sz w:val="22"/>
          <w:szCs w:val="22"/>
        </w:rPr>
        <w:t>3771 Eastwood Drive</w:t>
      </w:r>
    </w:p>
    <w:p w14:paraId="080DD013" w14:textId="77777777" w:rsidR="00BF6B07" w:rsidRPr="003560BD" w:rsidRDefault="00BF6B07">
      <w:pPr>
        <w:pBdr>
          <w:top w:val="double" w:sz="4" w:space="1" w:color="auto"/>
          <w:left w:val="double" w:sz="4" w:space="4" w:color="auto"/>
          <w:bottom w:val="double" w:sz="4" w:space="1" w:color="auto"/>
          <w:right w:val="double" w:sz="4" w:space="4" w:color="auto"/>
        </w:pBdr>
        <w:ind w:left="748" w:right="758"/>
        <w:jc w:val="center"/>
        <w:rPr>
          <w:rFonts w:ascii="Arial" w:hAnsi="Arial" w:cs="Arial"/>
          <w:sz w:val="22"/>
          <w:szCs w:val="22"/>
        </w:rPr>
      </w:pPr>
      <w:r w:rsidRPr="003560BD">
        <w:rPr>
          <w:rFonts w:ascii="Arial" w:hAnsi="Arial" w:cs="Arial"/>
          <w:sz w:val="22"/>
          <w:szCs w:val="22"/>
        </w:rPr>
        <w:t xml:space="preserve">Jackson, MS </w:t>
      </w:r>
      <w:r w:rsidR="001D52BF" w:rsidRPr="003560BD">
        <w:rPr>
          <w:rFonts w:ascii="Arial" w:hAnsi="Arial" w:cs="Arial"/>
          <w:sz w:val="22"/>
          <w:szCs w:val="22"/>
        </w:rPr>
        <w:t>39211</w:t>
      </w:r>
    </w:p>
    <w:p w14:paraId="14F422AD" w14:textId="5F27A2C7" w:rsidR="00BF6B07" w:rsidRPr="003560BD" w:rsidRDefault="00BF6B07">
      <w:pPr>
        <w:pBdr>
          <w:top w:val="double" w:sz="4" w:space="1" w:color="auto"/>
          <w:left w:val="double" w:sz="4" w:space="4" w:color="auto"/>
          <w:bottom w:val="double" w:sz="4" w:space="1" w:color="auto"/>
          <w:right w:val="double" w:sz="4" w:space="4" w:color="auto"/>
        </w:pBdr>
        <w:ind w:left="748" w:right="758"/>
        <w:jc w:val="center"/>
        <w:rPr>
          <w:rFonts w:ascii="Arial" w:hAnsi="Arial" w:cs="Arial"/>
          <w:sz w:val="22"/>
          <w:szCs w:val="22"/>
        </w:rPr>
      </w:pPr>
      <w:r w:rsidRPr="003560BD">
        <w:rPr>
          <w:rFonts w:ascii="Arial" w:hAnsi="Arial" w:cs="Arial"/>
          <w:sz w:val="22"/>
          <w:szCs w:val="22"/>
        </w:rPr>
        <w:t xml:space="preserve">(601) </w:t>
      </w:r>
      <w:r w:rsidR="00A147DB" w:rsidRPr="003560BD">
        <w:rPr>
          <w:rFonts w:ascii="Arial" w:hAnsi="Arial" w:cs="Arial"/>
          <w:sz w:val="22"/>
          <w:szCs w:val="22"/>
        </w:rPr>
        <w:t>432</w:t>
      </w:r>
      <w:r w:rsidRPr="003560BD">
        <w:rPr>
          <w:rFonts w:ascii="Arial" w:hAnsi="Arial" w:cs="Arial"/>
          <w:sz w:val="22"/>
          <w:szCs w:val="22"/>
        </w:rPr>
        <w:t>-</w:t>
      </w:r>
      <w:r w:rsidRPr="00053057">
        <w:rPr>
          <w:rFonts w:ascii="Arial" w:hAnsi="Arial" w:cs="Arial"/>
          <w:sz w:val="22"/>
          <w:szCs w:val="22"/>
        </w:rPr>
        <w:fldChar w:fldCharType="begin"/>
      </w:r>
      <w:r w:rsidRPr="00053057">
        <w:rPr>
          <w:rFonts w:ascii="Arial" w:hAnsi="Arial" w:cs="Arial"/>
          <w:sz w:val="22"/>
          <w:szCs w:val="22"/>
        </w:rPr>
        <w:instrText xml:space="preserve"> ASK Phone "Enter the Last 4 digits of the Technology Consultant's telephone number (Ex. 2392)" \* MERGEFORMAT </w:instrText>
      </w:r>
      <w:r w:rsidRPr="00780299">
        <w:rPr>
          <w:rFonts w:ascii="Arial" w:hAnsi="Arial" w:cs="Arial"/>
          <w:sz w:val="22"/>
          <w:szCs w:val="22"/>
        </w:rPr>
        <w:fldChar w:fldCharType="separate"/>
      </w:r>
      <w:bookmarkStart w:id="6" w:name="Phone"/>
      <w:r w:rsidR="00AB59F9" w:rsidRPr="00053057">
        <w:rPr>
          <w:rFonts w:ascii="Arial" w:hAnsi="Arial" w:cs="Arial"/>
          <w:sz w:val="22"/>
          <w:szCs w:val="22"/>
        </w:rPr>
        <w:t>8005</w:t>
      </w:r>
      <w:bookmarkEnd w:id="6"/>
      <w:r w:rsidRPr="00780299">
        <w:rPr>
          <w:rFonts w:ascii="Arial" w:hAnsi="Arial" w:cs="Arial"/>
          <w:sz w:val="22"/>
          <w:szCs w:val="22"/>
        </w:rPr>
        <w:fldChar w:fldCharType="end"/>
      </w:r>
      <w:r w:rsidRPr="00780299">
        <w:rPr>
          <w:rFonts w:ascii="Arial" w:hAnsi="Arial" w:cs="Arial"/>
          <w:sz w:val="22"/>
          <w:szCs w:val="22"/>
        </w:rPr>
        <w:fldChar w:fldCharType="begin"/>
      </w:r>
      <w:r w:rsidRPr="00053057">
        <w:rPr>
          <w:rFonts w:ascii="Arial" w:hAnsi="Arial" w:cs="Arial"/>
          <w:sz w:val="22"/>
          <w:szCs w:val="22"/>
        </w:rPr>
        <w:instrText xml:space="preserve"> REF Phone  \* CHARFORMAT </w:instrText>
      </w:r>
      <w:r w:rsidR="00774B6E" w:rsidRPr="00053057">
        <w:rPr>
          <w:rFonts w:ascii="Arial" w:hAnsi="Arial" w:cs="Arial"/>
          <w:sz w:val="22"/>
          <w:szCs w:val="22"/>
        </w:rPr>
        <w:instrText xml:space="preserve"> \* MERGEFORMAT </w:instrText>
      </w:r>
      <w:r w:rsidRPr="00780299">
        <w:rPr>
          <w:rFonts w:ascii="Arial" w:hAnsi="Arial" w:cs="Arial"/>
          <w:sz w:val="22"/>
          <w:szCs w:val="22"/>
        </w:rPr>
        <w:fldChar w:fldCharType="separate"/>
      </w:r>
      <w:r w:rsidR="002E02FA" w:rsidRPr="00780299">
        <w:rPr>
          <w:rFonts w:ascii="Arial" w:hAnsi="Arial" w:cs="Arial"/>
          <w:bCs/>
          <w:sz w:val="22"/>
          <w:szCs w:val="22"/>
        </w:rPr>
        <w:t>8005</w:t>
      </w:r>
      <w:r w:rsidRPr="00780299">
        <w:rPr>
          <w:rFonts w:ascii="Arial" w:hAnsi="Arial" w:cs="Arial"/>
          <w:sz w:val="22"/>
          <w:szCs w:val="22"/>
        </w:rPr>
        <w:fldChar w:fldCharType="end"/>
      </w:r>
    </w:p>
    <w:p w14:paraId="74E2FC0B" w14:textId="0E9C9605" w:rsidR="00BF6B07" w:rsidRPr="003560BD" w:rsidRDefault="00BF6B07">
      <w:pPr>
        <w:pBdr>
          <w:top w:val="double" w:sz="4" w:space="1" w:color="auto"/>
          <w:left w:val="double" w:sz="4" w:space="4" w:color="auto"/>
          <w:bottom w:val="double" w:sz="4" w:space="1" w:color="auto"/>
          <w:right w:val="double" w:sz="4" w:space="4" w:color="auto"/>
        </w:pBdr>
        <w:ind w:left="748" w:right="758"/>
        <w:jc w:val="center"/>
        <w:rPr>
          <w:rFonts w:ascii="Arial" w:hAnsi="Arial" w:cs="Arial"/>
          <w:sz w:val="22"/>
          <w:szCs w:val="22"/>
        </w:rPr>
      </w:pPr>
      <w:r w:rsidRPr="00053057">
        <w:rPr>
          <w:rFonts w:ascii="Arial" w:hAnsi="Arial" w:cs="Arial"/>
          <w:sz w:val="22"/>
          <w:szCs w:val="22"/>
        </w:rPr>
        <w:fldChar w:fldCharType="begin"/>
      </w:r>
      <w:r w:rsidRPr="00053057">
        <w:rPr>
          <w:rFonts w:ascii="Arial" w:hAnsi="Arial" w:cs="Arial"/>
          <w:sz w:val="22"/>
          <w:szCs w:val="22"/>
        </w:rPr>
        <w:instrText xml:space="preserve"> ASK Email "Enter the first part of the Technology Consultant's email address (Ex. Tina.Wilkins)" \* MERGEFORMAT </w:instrText>
      </w:r>
      <w:r w:rsidRPr="00780299">
        <w:rPr>
          <w:rFonts w:ascii="Arial" w:hAnsi="Arial" w:cs="Arial"/>
          <w:sz w:val="22"/>
          <w:szCs w:val="22"/>
        </w:rPr>
        <w:fldChar w:fldCharType="separate"/>
      </w:r>
      <w:bookmarkStart w:id="7" w:name="Email"/>
      <w:r w:rsidR="00AB59F9" w:rsidRPr="00053057">
        <w:rPr>
          <w:rFonts w:ascii="Arial" w:hAnsi="Arial" w:cs="Arial"/>
          <w:sz w:val="22"/>
          <w:szCs w:val="22"/>
        </w:rPr>
        <w:t>Jordan.Barber</w:t>
      </w:r>
      <w:bookmarkEnd w:id="7"/>
      <w:r w:rsidRPr="00780299">
        <w:rPr>
          <w:rFonts w:ascii="Arial" w:hAnsi="Arial" w:cs="Arial"/>
          <w:sz w:val="22"/>
          <w:szCs w:val="22"/>
        </w:rPr>
        <w:fldChar w:fldCharType="end"/>
      </w:r>
      <w:r w:rsidRPr="00780299">
        <w:rPr>
          <w:rFonts w:ascii="Arial" w:hAnsi="Arial" w:cs="Arial"/>
          <w:sz w:val="22"/>
          <w:szCs w:val="22"/>
        </w:rPr>
        <w:fldChar w:fldCharType="begin"/>
      </w:r>
      <w:r w:rsidRPr="00053057">
        <w:rPr>
          <w:rFonts w:ascii="Arial" w:hAnsi="Arial" w:cs="Arial"/>
          <w:sz w:val="22"/>
          <w:szCs w:val="22"/>
        </w:rPr>
        <w:instrText xml:space="preserve"> REF Email \* CHARFORMAT </w:instrText>
      </w:r>
      <w:r w:rsidR="00774B6E" w:rsidRPr="00053057">
        <w:rPr>
          <w:rFonts w:ascii="Arial" w:hAnsi="Arial" w:cs="Arial"/>
          <w:sz w:val="22"/>
          <w:szCs w:val="22"/>
        </w:rPr>
        <w:instrText xml:space="preserve"> \* MERGEFORMAT </w:instrText>
      </w:r>
      <w:r w:rsidRPr="00780299">
        <w:rPr>
          <w:rFonts w:ascii="Arial" w:hAnsi="Arial" w:cs="Arial"/>
          <w:sz w:val="22"/>
          <w:szCs w:val="22"/>
        </w:rPr>
        <w:fldChar w:fldCharType="separate"/>
      </w:r>
      <w:r w:rsidR="002E02FA" w:rsidRPr="00780299">
        <w:rPr>
          <w:rFonts w:ascii="Arial" w:hAnsi="Arial" w:cs="Arial"/>
          <w:bCs/>
          <w:sz w:val="22"/>
          <w:szCs w:val="22"/>
        </w:rPr>
        <w:t>Jordan.Barber</w:t>
      </w:r>
      <w:r w:rsidRPr="00780299">
        <w:rPr>
          <w:rFonts w:ascii="Arial" w:hAnsi="Arial" w:cs="Arial"/>
          <w:sz w:val="22"/>
          <w:szCs w:val="22"/>
        </w:rPr>
        <w:fldChar w:fldCharType="end"/>
      </w:r>
      <w:r w:rsidRPr="003560BD">
        <w:rPr>
          <w:rFonts w:ascii="Arial" w:hAnsi="Arial" w:cs="Arial"/>
          <w:sz w:val="22"/>
          <w:szCs w:val="22"/>
        </w:rPr>
        <w:t>@its.ms.gov</w:t>
      </w:r>
    </w:p>
    <w:p w14:paraId="42EC30DA" w14:textId="77777777" w:rsidR="00BF6B07" w:rsidRPr="003560BD" w:rsidRDefault="00BF6B07" w:rsidP="00BF6B07">
      <w:pPr>
        <w:spacing w:before="120" w:after="120"/>
        <w:jc w:val="both"/>
        <w:rPr>
          <w:rFonts w:ascii="Arial" w:hAnsi="Arial" w:cs="Arial"/>
          <w:sz w:val="22"/>
          <w:szCs w:val="22"/>
        </w:rPr>
      </w:pPr>
      <w:r w:rsidRPr="003560BD">
        <w:rPr>
          <w:rFonts w:ascii="Arial" w:hAnsi="Arial" w:cs="Arial"/>
          <w:sz w:val="22"/>
          <w:szCs w:val="22"/>
        </w:rPr>
        <w:t>To prevent opening by unauthorized individuals, all copies of the proposal must be sealed in the package.  The following must be clearly typed on a label affixed to the package in a clearly visible location:</w:t>
      </w:r>
    </w:p>
    <w:p w14:paraId="7A1AE299" w14:textId="77777777" w:rsidR="00BF6B07" w:rsidRPr="003560BD" w:rsidRDefault="00BF6B07">
      <w:pPr>
        <w:pStyle w:val="Footer"/>
        <w:pBdr>
          <w:top w:val="double" w:sz="4" w:space="1" w:color="auto"/>
          <w:left w:val="double" w:sz="4" w:space="4" w:color="auto"/>
          <w:bottom w:val="double" w:sz="4" w:space="1" w:color="auto"/>
          <w:right w:val="double" w:sz="4" w:space="4" w:color="auto"/>
        </w:pBdr>
        <w:tabs>
          <w:tab w:val="clear" w:pos="4320"/>
          <w:tab w:val="clear" w:pos="8640"/>
        </w:tabs>
        <w:spacing w:before="0"/>
        <w:ind w:left="748" w:right="758"/>
        <w:rPr>
          <w:rFonts w:ascii="Arial" w:hAnsi="Arial" w:cs="Arial"/>
          <w:sz w:val="22"/>
          <w:szCs w:val="22"/>
        </w:rPr>
      </w:pPr>
      <w:r w:rsidRPr="003560BD">
        <w:rPr>
          <w:rFonts w:ascii="Arial" w:hAnsi="Arial" w:cs="Arial"/>
          <w:sz w:val="22"/>
          <w:szCs w:val="22"/>
        </w:rPr>
        <w:t>PROPOSAL, SUBMITTED IN RESPONSE TO</w:t>
      </w:r>
    </w:p>
    <w:p w14:paraId="74740BC1" w14:textId="2833FC9C" w:rsidR="00BF6B07" w:rsidRPr="003560BD" w:rsidRDefault="00BF6B07">
      <w:pPr>
        <w:pBdr>
          <w:top w:val="double" w:sz="4" w:space="1" w:color="auto"/>
          <w:left w:val="double" w:sz="4" w:space="4" w:color="auto"/>
          <w:bottom w:val="double" w:sz="4" w:space="1" w:color="auto"/>
          <w:right w:val="double" w:sz="4" w:space="4" w:color="auto"/>
        </w:pBdr>
        <w:ind w:left="748" w:right="758"/>
        <w:jc w:val="center"/>
        <w:rPr>
          <w:rFonts w:ascii="Arial" w:hAnsi="Arial" w:cs="Arial"/>
          <w:sz w:val="22"/>
          <w:szCs w:val="22"/>
        </w:rPr>
      </w:pPr>
      <w:r w:rsidRPr="003560BD">
        <w:rPr>
          <w:rFonts w:ascii="Arial" w:hAnsi="Arial" w:cs="Arial"/>
          <w:sz w:val="22"/>
          <w:szCs w:val="22"/>
        </w:rPr>
        <w:t xml:space="preserve">RFP NO. </w:t>
      </w:r>
      <w:r w:rsidRPr="00BA511F">
        <w:rPr>
          <w:rFonts w:ascii="Arial" w:hAnsi="Arial" w:cs="Arial"/>
          <w:iCs/>
          <w:sz w:val="22"/>
          <w:szCs w:val="22"/>
        </w:rPr>
        <w:fldChar w:fldCharType="begin"/>
      </w:r>
      <w:r w:rsidRPr="00053057">
        <w:rPr>
          <w:rFonts w:ascii="Arial" w:hAnsi="Arial" w:cs="Arial"/>
          <w:iCs/>
          <w:sz w:val="22"/>
          <w:szCs w:val="22"/>
        </w:rPr>
        <w:instrText xml:space="preserve"> REF RFP \* CHARFORMAT </w:instrText>
      </w:r>
      <w:r w:rsidR="00774B6E" w:rsidRPr="00053057">
        <w:rPr>
          <w:rFonts w:ascii="Arial" w:hAnsi="Arial" w:cs="Arial"/>
          <w:iCs/>
          <w:sz w:val="22"/>
          <w:szCs w:val="22"/>
        </w:rPr>
        <w:instrText xml:space="preserve"> \* MERGEFORMAT </w:instrText>
      </w:r>
      <w:r w:rsidRPr="00780299">
        <w:rPr>
          <w:rFonts w:ascii="Arial" w:hAnsi="Arial" w:cs="Arial"/>
          <w:iCs/>
          <w:sz w:val="22"/>
          <w:szCs w:val="22"/>
        </w:rPr>
        <w:fldChar w:fldCharType="separate"/>
      </w:r>
      <w:r w:rsidR="002E02FA" w:rsidRPr="00780299">
        <w:rPr>
          <w:rFonts w:ascii="Arial" w:hAnsi="Arial" w:cs="Arial"/>
          <w:bCs/>
          <w:iCs/>
          <w:sz w:val="22"/>
          <w:szCs w:val="22"/>
        </w:rPr>
        <w:t>4261</w:t>
      </w:r>
      <w:r w:rsidRPr="00BA511F">
        <w:rPr>
          <w:rFonts w:ascii="Arial" w:hAnsi="Arial" w:cs="Arial"/>
          <w:iCs/>
          <w:sz w:val="22"/>
          <w:szCs w:val="22"/>
        </w:rPr>
        <w:fldChar w:fldCharType="end"/>
      </w:r>
    </w:p>
    <w:p w14:paraId="22F3D4D7" w14:textId="6D6EA863" w:rsidR="00BF6B07" w:rsidRPr="003560BD" w:rsidRDefault="00BF6B07">
      <w:pPr>
        <w:pBdr>
          <w:top w:val="double" w:sz="4" w:space="1" w:color="auto"/>
          <w:left w:val="double" w:sz="4" w:space="4" w:color="auto"/>
          <w:bottom w:val="double" w:sz="4" w:space="1" w:color="auto"/>
          <w:right w:val="double" w:sz="4" w:space="4" w:color="auto"/>
        </w:pBdr>
        <w:ind w:left="748" w:right="758"/>
        <w:jc w:val="center"/>
        <w:rPr>
          <w:rFonts w:ascii="Arial" w:hAnsi="Arial" w:cs="Arial"/>
          <w:sz w:val="22"/>
          <w:szCs w:val="22"/>
        </w:rPr>
      </w:pPr>
      <w:r w:rsidRPr="003560BD">
        <w:rPr>
          <w:rFonts w:ascii="Arial" w:hAnsi="Arial" w:cs="Arial"/>
          <w:sz w:val="22"/>
          <w:szCs w:val="22"/>
        </w:rPr>
        <w:t xml:space="preserve">due </w:t>
      </w:r>
      <w:r w:rsidR="00E110C6">
        <w:rPr>
          <w:rFonts w:ascii="Arial" w:hAnsi="Arial" w:cs="Arial"/>
          <w:sz w:val="22"/>
          <w:szCs w:val="22"/>
        </w:rPr>
        <w:t xml:space="preserve">March </w:t>
      </w:r>
      <w:r w:rsidR="00B235A9">
        <w:rPr>
          <w:rFonts w:ascii="Arial" w:hAnsi="Arial" w:cs="Arial"/>
          <w:sz w:val="22"/>
          <w:szCs w:val="22"/>
        </w:rPr>
        <w:t>11</w:t>
      </w:r>
      <w:r w:rsidR="00E110C6">
        <w:rPr>
          <w:rFonts w:ascii="Arial" w:hAnsi="Arial" w:cs="Arial"/>
          <w:sz w:val="22"/>
          <w:szCs w:val="22"/>
        </w:rPr>
        <w:t>, 2020</w:t>
      </w:r>
      <w:r w:rsidRPr="00D75274">
        <w:rPr>
          <w:rFonts w:ascii="Arial" w:hAnsi="Arial" w:cs="Arial"/>
          <w:sz w:val="22"/>
          <w:szCs w:val="22"/>
        </w:rPr>
        <w:t xml:space="preserve"> @ 3:00 p.m.,</w:t>
      </w:r>
    </w:p>
    <w:p w14:paraId="7F38FAF7" w14:textId="0A87D8B0" w:rsidR="00BF6B07" w:rsidRPr="003560BD" w:rsidRDefault="00BF6B07">
      <w:pPr>
        <w:pBdr>
          <w:top w:val="double" w:sz="4" w:space="1" w:color="auto"/>
          <w:left w:val="double" w:sz="4" w:space="4" w:color="auto"/>
          <w:bottom w:val="double" w:sz="4" w:space="1" w:color="auto"/>
          <w:right w:val="double" w:sz="4" w:space="4" w:color="auto"/>
        </w:pBdr>
        <w:ind w:left="748" w:right="758"/>
        <w:jc w:val="center"/>
        <w:rPr>
          <w:rFonts w:ascii="Arial" w:hAnsi="Arial" w:cs="Arial"/>
          <w:b/>
          <w:bCs/>
          <w:sz w:val="22"/>
          <w:szCs w:val="22"/>
          <w:bdr w:val="double" w:sz="4" w:space="0" w:color="auto"/>
        </w:rPr>
      </w:pPr>
      <w:r w:rsidRPr="003560BD">
        <w:rPr>
          <w:rFonts w:ascii="Arial" w:hAnsi="Arial" w:cs="Arial"/>
          <w:sz w:val="22"/>
          <w:szCs w:val="22"/>
        </w:rPr>
        <w:t xml:space="preserve">ATTENTION:  </w:t>
      </w:r>
      <w:r w:rsidRPr="003560BD">
        <w:rPr>
          <w:rFonts w:ascii="Arial" w:hAnsi="Arial" w:cs="Arial"/>
          <w:sz w:val="22"/>
          <w:szCs w:val="22"/>
        </w:rPr>
        <w:fldChar w:fldCharType="begin"/>
      </w:r>
      <w:r w:rsidRPr="003560BD">
        <w:rPr>
          <w:rFonts w:ascii="Arial" w:hAnsi="Arial" w:cs="Arial"/>
          <w:sz w:val="22"/>
          <w:szCs w:val="22"/>
        </w:rPr>
        <w:instrText xml:space="preserve"> USERNAME  \* MERGEFORMAT </w:instrText>
      </w:r>
      <w:r w:rsidRPr="003560BD">
        <w:rPr>
          <w:rFonts w:ascii="Arial" w:hAnsi="Arial" w:cs="Arial"/>
          <w:sz w:val="22"/>
          <w:szCs w:val="22"/>
        </w:rPr>
        <w:fldChar w:fldCharType="separate"/>
      </w:r>
      <w:r w:rsidR="00AB59F9">
        <w:rPr>
          <w:rFonts w:ascii="Arial" w:hAnsi="Arial" w:cs="Arial"/>
          <w:noProof/>
          <w:sz w:val="22"/>
          <w:szCs w:val="22"/>
        </w:rPr>
        <w:t>Jordan Barber, CMPA</w:t>
      </w:r>
      <w:r w:rsidRPr="003560BD">
        <w:rPr>
          <w:rFonts w:ascii="Arial" w:hAnsi="Arial" w:cs="Arial"/>
          <w:sz w:val="22"/>
          <w:szCs w:val="22"/>
        </w:rPr>
        <w:fldChar w:fldCharType="end"/>
      </w:r>
    </w:p>
    <w:p w14:paraId="4800E525" w14:textId="77777777" w:rsidR="00BF6B07" w:rsidRPr="003560BD" w:rsidRDefault="00BF6B07" w:rsidP="00BF6B07">
      <w:pPr>
        <w:spacing w:before="300"/>
        <w:jc w:val="center"/>
        <w:rPr>
          <w:rFonts w:ascii="Arial" w:hAnsi="Arial" w:cs="Arial"/>
          <w:sz w:val="22"/>
          <w:szCs w:val="22"/>
        </w:rPr>
      </w:pPr>
      <w:r w:rsidRPr="003560BD">
        <w:rPr>
          <w:rFonts w:ascii="Arial" w:hAnsi="Arial" w:cs="Arial"/>
          <w:sz w:val="22"/>
          <w:szCs w:val="22"/>
        </w:rPr>
        <w:t>___________________________________</w:t>
      </w:r>
    </w:p>
    <w:p w14:paraId="65638964" w14:textId="77777777" w:rsidR="00AF3714" w:rsidRPr="003560BD" w:rsidRDefault="00AF3714">
      <w:pPr>
        <w:jc w:val="center"/>
        <w:rPr>
          <w:rFonts w:ascii="Arial" w:hAnsi="Arial" w:cs="Arial"/>
          <w:b/>
          <w:sz w:val="22"/>
          <w:szCs w:val="22"/>
        </w:rPr>
      </w:pPr>
      <w:r w:rsidRPr="003560BD">
        <w:rPr>
          <w:rFonts w:ascii="Arial" w:hAnsi="Arial" w:cs="Arial"/>
          <w:b/>
          <w:sz w:val="22"/>
          <w:szCs w:val="22"/>
        </w:rPr>
        <w:t>Craig P. Orgeron, Ph.D.</w:t>
      </w:r>
    </w:p>
    <w:p w14:paraId="369AB013" w14:textId="77777777" w:rsidR="00BF6B07" w:rsidRPr="003560BD" w:rsidRDefault="00BF6B07">
      <w:pPr>
        <w:jc w:val="center"/>
        <w:rPr>
          <w:rFonts w:ascii="Arial" w:hAnsi="Arial" w:cs="Arial"/>
          <w:b/>
          <w:bCs/>
          <w:sz w:val="22"/>
          <w:szCs w:val="22"/>
        </w:rPr>
      </w:pPr>
      <w:r w:rsidRPr="003560BD">
        <w:rPr>
          <w:rFonts w:ascii="Arial" w:hAnsi="Arial" w:cs="Arial"/>
          <w:b/>
          <w:bCs/>
          <w:sz w:val="22"/>
          <w:szCs w:val="22"/>
        </w:rPr>
        <w:t>Executive Director, ITS</w:t>
      </w:r>
    </w:p>
    <w:p w14:paraId="67618E35" w14:textId="77777777" w:rsidR="00BF6B07" w:rsidRPr="003560BD" w:rsidRDefault="00BF6B07">
      <w:pPr>
        <w:rPr>
          <w:rFonts w:ascii="Arial" w:hAnsi="Arial" w:cs="Arial"/>
          <w:b/>
          <w:bCs/>
          <w:sz w:val="22"/>
          <w:szCs w:val="22"/>
        </w:rPr>
        <w:sectPr w:rsidR="00BF6B07" w:rsidRPr="003560BD">
          <w:headerReference w:type="default" r:id="rId10"/>
          <w:footerReference w:type="even" r:id="rId11"/>
          <w:footerReference w:type="default" r:id="rId12"/>
          <w:footerReference w:type="first" r:id="rId13"/>
          <w:pgSz w:w="12240" w:h="15840" w:code="1"/>
          <w:pgMar w:top="1440" w:right="1440" w:bottom="1440" w:left="1440" w:header="720" w:footer="720" w:gutter="0"/>
          <w:cols w:space="720"/>
          <w:noEndnote/>
          <w:titlePg/>
          <w:docGrid w:linePitch="254"/>
        </w:sectPr>
      </w:pPr>
    </w:p>
    <w:p w14:paraId="24998822" w14:textId="77777777" w:rsidR="00BF6B07" w:rsidRPr="003560BD" w:rsidRDefault="00BF6B07">
      <w:pPr>
        <w:rPr>
          <w:rFonts w:ascii="Arial" w:hAnsi="Arial" w:cs="Arial"/>
          <w:b/>
          <w:bCs/>
          <w:sz w:val="22"/>
          <w:szCs w:val="22"/>
        </w:rPr>
      </w:pPr>
    </w:p>
    <w:p w14:paraId="31084403" w14:textId="77777777" w:rsidR="00BF6B07" w:rsidRPr="003560BD" w:rsidRDefault="00BF6B07">
      <w:pPr>
        <w:jc w:val="center"/>
        <w:rPr>
          <w:rFonts w:ascii="Arial" w:hAnsi="Arial" w:cs="Arial"/>
          <w:b/>
          <w:bCs/>
          <w:sz w:val="22"/>
          <w:szCs w:val="22"/>
        </w:rPr>
      </w:pPr>
    </w:p>
    <w:p w14:paraId="252601C1" w14:textId="77777777" w:rsidR="00BF6B07" w:rsidRPr="003560BD" w:rsidRDefault="00BF6B07">
      <w:pPr>
        <w:jc w:val="center"/>
        <w:rPr>
          <w:rFonts w:ascii="Arial" w:hAnsi="Arial" w:cs="Arial"/>
          <w:b/>
          <w:bCs/>
          <w:sz w:val="22"/>
          <w:szCs w:val="22"/>
        </w:rPr>
      </w:pPr>
      <w:r w:rsidRPr="003560BD">
        <w:rPr>
          <w:rFonts w:ascii="Arial" w:hAnsi="Arial" w:cs="Arial"/>
          <w:b/>
          <w:bCs/>
          <w:sz w:val="22"/>
          <w:szCs w:val="22"/>
        </w:rPr>
        <w:t xml:space="preserve">ITS </w:t>
      </w:r>
      <w:bookmarkStart w:id="8" w:name="_Toc491043809"/>
      <w:r w:rsidRPr="003560BD">
        <w:rPr>
          <w:rFonts w:ascii="Arial" w:hAnsi="Arial" w:cs="Arial"/>
          <w:b/>
          <w:bCs/>
          <w:sz w:val="22"/>
          <w:szCs w:val="22"/>
        </w:rPr>
        <w:t>RFP Response Checklist</w:t>
      </w:r>
      <w:bookmarkEnd w:id="8"/>
    </w:p>
    <w:p w14:paraId="3E1E1AB6" w14:textId="77777777" w:rsidR="00BF6B07" w:rsidRPr="003560BD" w:rsidRDefault="00780299">
      <w:pPr>
        <w:rPr>
          <w:rFonts w:ascii="Arial" w:hAnsi="Arial" w:cs="Arial"/>
          <w:b/>
          <w:bCs/>
          <w:sz w:val="22"/>
          <w:szCs w:val="22"/>
        </w:rPr>
      </w:pPr>
      <w:r>
        <w:rPr>
          <w:rFonts w:ascii="Arial" w:hAnsi="Arial" w:cs="Arial"/>
          <w:b/>
          <w:bCs/>
          <w:noProof/>
          <w:sz w:val="22"/>
          <w:szCs w:val="22"/>
        </w:rPr>
        <w:pict w14:anchorId="672E9826">
          <v:line id="_x0000_s1041" style="position:absolute;z-index:251660288" from="9.35pt,8pt" to="467.5pt,8pt" strokeweight="3pt">
            <v:stroke linestyle="thinThin"/>
          </v:line>
        </w:pict>
      </w:r>
    </w:p>
    <w:p w14:paraId="23F38A8A" w14:textId="77777777" w:rsidR="00BF6B07" w:rsidRPr="003560BD" w:rsidRDefault="00BF6B07">
      <w:pPr>
        <w:jc w:val="center"/>
        <w:rPr>
          <w:rFonts w:ascii="Arial" w:hAnsi="Arial" w:cs="Arial"/>
          <w:b/>
          <w:bCs/>
          <w:sz w:val="22"/>
          <w:szCs w:val="22"/>
        </w:rPr>
      </w:pPr>
    </w:p>
    <w:p w14:paraId="5116A27A" w14:textId="7AF0E24F" w:rsidR="00BF6B07" w:rsidRPr="003560BD" w:rsidRDefault="00BF6B07" w:rsidP="00BF6B07">
      <w:pPr>
        <w:jc w:val="both"/>
        <w:rPr>
          <w:rFonts w:ascii="Arial" w:hAnsi="Arial" w:cs="Arial"/>
          <w:sz w:val="22"/>
          <w:szCs w:val="22"/>
        </w:rPr>
      </w:pPr>
      <w:r w:rsidRPr="003560BD">
        <w:rPr>
          <w:rFonts w:ascii="Arial" w:hAnsi="Arial" w:cs="Arial"/>
          <w:sz w:val="22"/>
          <w:szCs w:val="22"/>
        </w:rPr>
        <w:t>RFP Response Checklist:  These items should be included in your response to RFP</w:t>
      </w:r>
      <w:r w:rsidR="00AF3CA2" w:rsidRPr="003560BD">
        <w:rPr>
          <w:rFonts w:ascii="Arial" w:hAnsi="Arial" w:cs="Arial"/>
          <w:sz w:val="22"/>
          <w:szCs w:val="22"/>
        </w:rPr>
        <w:t xml:space="preserve"> No. </w:t>
      </w:r>
      <w:r w:rsidRPr="003560BD">
        <w:rPr>
          <w:rFonts w:ascii="Arial" w:hAnsi="Arial" w:cs="Arial"/>
          <w:sz w:val="22"/>
          <w:szCs w:val="22"/>
        </w:rPr>
        <w:t xml:space="preserve"> </w:t>
      </w:r>
      <w:r w:rsidRPr="00BA511F">
        <w:rPr>
          <w:rFonts w:ascii="Arial" w:hAnsi="Arial" w:cs="Arial"/>
          <w:sz w:val="22"/>
          <w:szCs w:val="22"/>
        </w:rPr>
        <w:fldChar w:fldCharType="begin"/>
      </w:r>
      <w:r w:rsidRPr="00053057">
        <w:rPr>
          <w:rFonts w:ascii="Arial" w:hAnsi="Arial" w:cs="Arial"/>
          <w:sz w:val="22"/>
          <w:szCs w:val="22"/>
        </w:rPr>
        <w:instrText xml:space="preserve"> REF RFP \*CHARFORMAT </w:instrText>
      </w:r>
      <w:r w:rsidR="00774B6E" w:rsidRPr="00053057">
        <w:rPr>
          <w:rFonts w:ascii="Arial" w:hAnsi="Arial" w:cs="Arial"/>
          <w:sz w:val="22"/>
          <w:szCs w:val="22"/>
        </w:rPr>
        <w:instrText xml:space="preserve"> \* MERGEFORMAT </w:instrText>
      </w:r>
      <w:r w:rsidRPr="00780299">
        <w:rPr>
          <w:rFonts w:ascii="Arial" w:hAnsi="Arial" w:cs="Arial"/>
          <w:sz w:val="22"/>
          <w:szCs w:val="22"/>
        </w:rPr>
        <w:fldChar w:fldCharType="separate"/>
      </w:r>
      <w:r w:rsidR="002E02FA" w:rsidRPr="00780299">
        <w:rPr>
          <w:rFonts w:ascii="Arial" w:hAnsi="Arial" w:cs="Arial"/>
          <w:bCs/>
          <w:sz w:val="22"/>
          <w:szCs w:val="22"/>
        </w:rPr>
        <w:t>4261</w:t>
      </w:r>
      <w:r w:rsidRPr="00BA511F">
        <w:rPr>
          <w:rFonts w:ascii="Arial" w:hAnsi="Arial" w:cs="Arial"/>
          <w:sz w:val="22"/>
          <w:szCs w:val="22"/>
        </w:rPr>
        <w:fldChar w:fldCharType="end"/>
      </w:r>
      <w:r w:rsidRPr="003560BD">
        <w:rPr>
          <w:rFonts w:ascii="Arial" w:hAnsi="Arial" w:cs="Arial"/>
          <w:sz w:val="22"/>
          <w:szCs w:val="22"/>
        </w:rPr>
        <w:t>.</w:t>
      </w:r>
    </w:p>
    <w:p w14:paraId="6C64140F" w14:textId="77777777" w:rsidR="00BF6B07" w:rsidRPr="003560BD" w:rsidRDefault="00BF6B07">
      <w:pPr>
        <w:rPr>
          <w:rFonts w:ascii="Arial" w:hAnsi="Arial" w:cs="Arial"/>
          <w:sz w:val="22"/>
          <w:szCs w:val="22"/>
        </w:rPr>
      </w:pPr>
    </w:p>
    <w:tbl>
      <w:tblPr>
        <w:tblW w:w="9576" w:type="dxa"/>
        <w:tblLook w:val="0000" w:firstRow="0" w:lastRow="0" w:firstColumn="0" w:lastColumn="0" w:noHBand="0" w:noVBand="0"/>
      </w:tblPr>
      <w:tblGrid>
        <w:gridCol w:w="1008"/>
        <w:gridCol w:w="8568"/>
      </w:tblGrid>
      <w:tr w:rsidR="00BF6B07" w:rsidRPr="003560BD" w14:paraId="7ABC73C4" w14:textId="77777777">
        <w:trPr>
          <w:trHeight w:val="360"/>
        </w:trPr>
        <w:tc>
          <w:tcPr>
            <w:tcW w:w="1008" w:type="dxa"/>
          </w:tcPr>
          <w:p w14:paraId="5662794F" w14:textId="77777777" w:rsidR="00BF6B07" w:rsidRPr="003560BD" w:rsidRDefault="00BF6B07">
            <w:pPr>
              <w:rPr>
                <w:rFonts w:ascii="Arial" w:hAnsi="Arial" w:cs="Arial"/>
                <w:sz w:val="22"/>
                <w:szCs w:val="22"/>
              </w:rPr>
            </w:pPr>
            <w:r w:rsidRPr="003560BD">
              <w:rPr>
                <w:rFonts w:ascii="Arial" w:hAnsi="Arial" w:cs="Arial"/>
                <w:sz w:val="22"/>
                <w:szCs w:val="22"/>
              </w:rPr>
              <w:t>_____</w:t>
            </w:r>
          </w:p>
        </w:tc>
        <w:tc>
          <w:tcPr>
            <w:tcW w:w="8568" w:type="dxa"/>
          </w:tcPr>
          <w:p w14:paraId="1AD4C144" w14:textId="612B5810" w:rsidR="00BF6B07" w:rsidRPr="00490215" w:rsidRDefault="00E060BA">
            <w:pPr>
              <w:widowControl/>
              <w:numPr>
                <w:ilvl w:val="0"/>
                <w:numId w:val="17"/>
              </w:numPr>
              <w:autoSpaceDE/>
              <w:autoSpaceDN/>
              <w:adjustRightInd/>
              <w:jc w:val="both"/>
              <w:rPr>
                <w:rFonts w:ascii="Arial" w:hAnsi="Arial" w:cs="Arial"/>
                <w:sz w:val="22"/>
                <w:szCs w:val="22"/>
              </w:rPr>
            </w:pPr>
            <w:r w:rsidRPr="003560BD">
              <w:rPr>
                <w:rFonts w:ascii="Arial" w:hAnsi="Arial" w:cs="Arial"/>
                <w:sz w:val="22"/>
                <w:szCs w:val="22"/>
              </w:rPr>
              <w:t xml:space="preserve">One clearly marked original response </w:t>
            </w:r>
            <w:r w:rsidR="00FE3164">
              <w:rPr>
                <w:rFonts w:ascii="Arial" w:hAnsi="Arial" w:cs="Arial"/>
                <w:sz w:val="22"/>
                <w:szCs w:val="22"/>
              </w:rPr>
              <w:t xml:space="preserve">and five (5) </w:t>
            </w:r>
            <w:r w:rsidRPr="003560BD">
              <w:rPr>
                <w:rFonts w:ascii="Arial" w:hAnsi="Arial" w:cs="Arial"/>
                <w:sz w:val="22"/>
                <w:szCs w:val="22"/>
              </w:rPr>
              <w:t>identical copies of the complete proposa</w:t>
            </w:r>
            <w:r>
              <w:rPr>
                <w:rFonts w:ascii="Arial" w:hAnsi="Arial" w:cs="Arial"/>
                <w:sz w:val="22"/>
                <w:szCs w:val="22"/>
              </w:rPr>
              <w:t xml:space="preserve">l, as well as an electronic copy on USB or disk.   </w:t>
            </w:r>
            <w:r w:rsidRPr="003560BD">
              <w:rPr>
                <w:rFonts w:ascii="Arial" w:hAnsi="Arial" w:cs="Arial"/>
                <w:sz w:val="22"/>
                <w:szCs w:val="22"/>
              </w:rPr>
              <w:t>Label the front and spine of the three-ring loose-leaf binder with the Vendor name and RFP number.  Include the items listed below inside the binder.  Please DO NOT include a copy of the RFP in the binder.</w:t>
            </w:r>
          </w:p>
          <w:p w14:paraId="6F0700F4" w14:textId="77777777" w:rsidR="00BF6B07" w:rsidRPr="003560BD" w:rsidRDefault="00BF6B07">
            <w:pPr>
              <w:ind w:left="360"/>
              <w:rPr>
                <w:rFonts w:ascii="Arial" w:hAnsi="Arial" w:cs="Arial"/>
                <w:sz w:val="22"/>
                <w:szCs w:val="22"/>
              </w:rPr>
            </w:pPr>
          </w:p>
        </w:tc>
      </w:tr>
      <w:tr w:rsidR="00BF6B07" w:rsidRPr="003560BD" w14:paraId="5F59C5F7" w14:textId="77777777">
        <w:tc>
          <w:tcPr>
            <w:tcW w:w="1008" w:type="dxa"/>
          </w:tcPr>
          <w:p w14:paraId="2AB23265" w14:textId="77777777" w:rsidR="00BF6B07" w:rsidRPr="003560BD" w:rsidRDefault="00BF6B07">
            <w:pPr>
              <w:rPr>
                <w:rFonts w:ascii="Arial" w:hAnsi="Arial" w:cs="Arial"/>
                <w:sz w:val="22"/>
                <w:szCs w:val="22"/>
              </w:rPr>
            </w:pPr>
            <w:r w:rsidRPr="003560BD">
              <w:rPr>
                <w:rFonts w:ascii="Arial" w:hAnsi="Arial" w:cs="Arial"/>
                <w:sz w:val="22"/>
                <w:szCs w:val="22"/>
              </w:rPr>
              <w:t>_____</w:t>
            </w:r>
          </w:p>
        </w:tc>
        <w:tc>
          <w:tcPr>
            <w:tcW w:w="8568" w:type="dxa"/>
          </w:tcPr>
          <w:p w14:paraId="114420D7" w14:textId="77777777" w:rsidR="00BF6B07" w:rsidRPr="003560BD" w:rsidRDefault="00BF6B07" w:rsidP="00BF6B07">
            <w:pPr>
              <w:widowControl/>
              <w:numPr>
                <w:ilvl w:val="0"/>
                <w:numId w:val="17"/>
              </w:numPr>
              <w:autoSpaceDE/>
              <w:autoSpaceDN/>
              <w:adjustRightInd/>
              <w:jc w:val="both"/>
              <w:rPr>
                <w:rFonts w:ascii="Arial" w:hAnsi="Arial" w:cs="Arial"/>
                <w:sz w:val="22"/>
                <w:szCs w:val="22"/>
              </w:rPr>
            </w:pPr>
            <w:r w:rsidRPr="003560BD">
              <w:rPr>
                <w:rFonts w:ascii="Arial" w:hAnsi="Arial" w:cs="Arial"/>
                <w:i/>
                <w:iCs/>
                <w:sz w:val="22"/>
                <w:szCs w:val="22"/>
              </w:rPr>
              <w:t>Submission Cover Sheet</w:t>
            </w:r>
            <w:r w:rsidRPr="003560BD">
              <w:rPr>
                <w:rFonts w:ascii="Arial" w:hAnsi="Arial" w:cs="Arial"/>
                <w:sz w:val="22"/>
                <w:szCs w:val="22"/>
              </w:rPr>
              <w:t>, signed and dated.  (Section I)</w:t>
            </w:r>
          </w:p>
          <w:p w14:paraId="7DAC8AE7" w14:textId="77777777" w:rsidR="00BF6B07" w:rsidRPr="003560BD" w:rsidRDefault="00BF6B07">
            <w:pPr>
              <w:ind w:left="360"/>
              <w:rPr>
                <w:rFonts w:ascii="Arial" w:hAnsi="Arial" w:cs="Arial"/>
                <w:sz w:val="22"/>
                <w:szCs w:val="22"/>
              </w:rPr>
            </w:pPr>
          </w:p>
        </w:tc>
      </w:tr>
      <w:tr w:rsidR="00BF6B07" w:rsidRPr="003560BD" w14:paraId="18948FFF" w14:textId="77777777">
        <w:tc>
          <w:tcPr>
            <w:tcW w:w="1008" w:type="dxa"/>
          </w:tcPr>
          <w:p w14:paraId="120C6CED" w14:textId="77777777" w:rsidR="00BF6B07" w:rsidRPr="003560BD" w:rsidRDefault="00BF6B07">
            <w:pPr>
              <w:rPr>
                <w:rFonts w:ascii="Arial" w:hAnsi="Arial" w:cs="Arial"/>
                <w:sz w:val="22"/>
                <w:szCs w:val="22"/>
              </w:rPr>
            </w:pPr>
            <w:r w:rsidRPr="003560BD">
              <w:rPr>
                <w:rFonts w:ascii="Arial" w:hAnsi="Arial" w:cs="Arial"/>
                <w:sz w:val="22"/>
                <w:szCs w:val="22"/>
              </w:rPr>
              <w:t>_____</w:t>
            </w:r>
          </w:p>
        </w:tc>
        <w:tc>
          <w:tcPr>
            <w:tcW w:w="8568" w:type="dxa"/>
          </w:tcPr>
          <w:p w14:paraId="01BB6B8F" w14:textId="77777777" w:rsidR="00BF6B07" w:rsidRPr="003560BD" w:rsidRDefault="00BF6B07" w:rsidP="00BF6B07">
            <w:pPr>
              <w:widowControl/>
              <w:numPr>
                <w:ilvl w:val="0"/>
                <w:numId w:val="17"/>
              </w:numPr>
              <w:autoSpaceDE/>
              <w:autoSpaceDN/>
              <w:adjustRightInd/>
              <w:jc w:val="both"/>
              <w:rPr>
                <w:rFonts w:ascii="Arial" w:hAnsi="Arial" w:cs="Arial"/>
                <w:i/>
                <w:iCs/>
                <w:sz w:val="22"/>
                <w:szCs w:val="22"/>
              </w:rPr>
            </w:pPr>
            <w:r w:rsidRPr="003560BD">
              <w:rPr>
                <w:rFonts w:ascii="Arial" w:hAnsi="Arial" w:cs="Arial"/>
                <w:i/>
                <w:iCs/>
                <w:sz w:val="22"/>
                <w:szCs w:val="22"/>
              </w:rPr>
              <w:t xml:space="preserve">Proposal Bond, </w:t>
            </w:r>
            <w:r w:rsidRPr="003560BD">
              <w:rPr>
                <w:rFonts w:ascii="Arial" w:hAnsi="Arial" w:cs="Arial"/>
                <w:iCs/>
                <w:sz w:val="22"/>
                <w:szCs w:val="22"/>
              </w:rPr>
              <w:t>if applicable (Section I)</w:t>
            </w:r>
          </w:p>
          <w:p w14:paraId="0E1A0DEA" w14:textId="77777777" w:rsidR="00BF6B07" w:rsidRPr="003560BD" w:rsidRDefault="00BF6B07">
            <w:pPr>
              <w:widowControl/>
              <w:autoSpaceDE/>
              <w:autoSpaceDN/>
              <w:adjustRightInd/>
              <w:ind w:left="360"/>
              <w:rPr>
                <w:rFonts w:ascii="Arial" w:hAnsi="Arial" w:cs="Arial"/>
                <w:i/>
                <w:iCs/>
                <w:sz w:val="22"/>
                <w:szCs w:val="22"/>
              </w:rPr>
            </w:pPr>
          </w:p>
        </w:tc>
      </w:tr>
      <w:tr w:rsidR="00BF6B07" w:rsidRPr="003560BD" w14:paraId="573F9F53" w14:textId="77777777">
        <w:tc>
          <w:tcPr>
            <w:tcW w:w="1008" w:type="dxa"/>
          </w:tcPr>
          <w:p w14:paraId="1664E6C8" w14:textId="77777777" w:rsidR="00BF6B07" w:rsidRPr="003560BD" w:rsidRDefault="00BF6B07">
            <w:pPr>
              <w:rPr>
                <w:rFonts w:ascii="Arial" w:hAnsi="Arial" w:cs="Arial"/>
                <w:sz w:val="22"/>
                <w:szCs w:val="22"/>
              </w:rPr>
            </w:pPr>
            <w:r w:rsidRPr="003560BD">
              <w:rPr>
                <w:rFonts w:ascii="Arial" w:hAnsi="Arial" w:cs="Arial"/>
                <w:sz w:val="22"/>
                <w:szCs w:val="22"/>
              </w:rPr>
              <w:t>_____</w:t>
            </w:r>
          </w:p>
        </w:tc>
        <w:tc>
          <w:tcPr>
            <w:tcW w:w="8568" w:type="dxa"/>
          </w:tcPr>
          <w:p w14:paraId="37F64286" w14:textId="77777777" w:rsidR="00BF6B07" w:rsidRPr="003560BD" w:rsidRDefault="00BF6B07" w:rsidP="00BF6B07">
            <w:pPr>
              <w:widowControl/>
              <w:numPr>
                <w:ilvl w:val="0"/>
                <w:numId w:val="17"/>
              </w:numPr>
              <w:autoSpaceDE/>
              <w:autoSpaceDN/>
              <w:adjustRightInd/>
              <w:jc w:val="both"/>
              <w:rPr>
                <w:rFonts w:ascii="Arial" w:hAnsi="Arial" w:cs="Arial"/>
                <w:sz w:val="22"/>
                <w:szCs w:val="22"/>
              </w:rPr>
            </w:pPr>
            <w:r w:rsidRPr="003560BD">
              <w:rPr>
                <w:rFonts w:ascii="Arial" w:hAnsi="Arial" w:cs="Arial"/>
                <w:i/>
                <w:iCs/>
                <w:sz w:val="22"/>
                <w:szCs w:val="22"/>
              </w:rPr>
              <w:t>Proposal Exception Summary</w:t>
            </w:r>
            <w:r w:rsidRPr="003560BD">
              <w:rPr>
                <w:rFonts w:ascii="Arial" w:hAnsi="Arial" w:cs="Arial"/>
                <w:sz w:val="22"/>
                <w:szCs w:val="22"/>
              </w:rPr>
              <w:t>, if applicable (Section V)</w:t>
            </w:r>
          </w:p>
          <w:p w14:paraId="7D62ED89" w14:textId="77777777" w:rsidR="00BF6B07" w:rsidRPr="003560BD" w:rsidRDefault="00BF6B07">
            <w:pPr>
              <w:ind w:left="360"/>
              <w:rPr>
                <w:rFonts w:ascii="Arial" w:hAnsi="Arial" w:cs="Arial"/>
                <w:sz w:val="22"/>
                <w:szCs w:val="22"/>
              </w:rPr>
            </w:pPr>
          </w:p>
        </w:tc>
      </w:tr>
      <w:tr w:rsidR="00BF6B07" w:rsidRPr="003560BD" w14:paraId="5A24B711" w14:textId="77777777">
        <w:tc>
          <w:tcPr>
            <w:tcW w:w="1008" w:type="dxa"/>
          </w:tcPr>
          <w:p w14:paraId="3ED0050D" w14:textId="77777777" w:rsidR="00BF6B07" w:rsidRPr="003560BD" w:rsidRDefault="00BF6B07">
            <w:pPr>
              <w:rPr>
                <w:rFonts w:ascii="Arial" w:hAnsi="Arial" w:cs="Arial"/>
                <w:sz w:val="22"/>
                <w:szCs w:val="22"/>
              </w:rPr>
            </w:pPr>
            <w:r w:rsidRPr="003560BD">
              <w:rPr>
                <w:rFonts w:ascii="Arial" w:hAnsi="Arial" w:cs="Arial"/>
                <w:sz w:val="22"/>
                <w:szCs w:val="22"/>
              </w:rPr>
              <w:t>_____</w:t>
            </w:r>
          </w:p>
        </w:tc>
        <w:tc>
          <w:tcPr>
            <w:tcW w:w="8568" w:type="dxa"/>
          </w:tcPr>
          <w:p w14:paraId="4D5E8BA7" w14:textId="77777777" w:rsidR="00BF6B07" w:rsidRPr="003560BD" w:rsidRDefault="00BF6B07" w:rsidP="00BF6B07">
            <w:pPr>
              <w:widowControl/>
              <w:numPr>
                <w:ilvl w:val="0"/>
                <w:numId w:val="17"/>
              </w:numPr>
              <w:autoSpaceDE/>
              <w:autoSpaceDN/>
              <w:adjustRightInd/>
              <w:jc w:val="both"/>
              <w:rPr>
                <w:rFonts w:ascii="Arial" w:hAnsi="Arial" w:cs="Arial"/>
                <w:sz w:val="22"/>
                <w:szCs w:val="22"/>
              </w:rPr>
            </w:pPr>
            <w:r w:rsidRPr="003560BD">
              <w:rPr>
                <w:rFonts w:ascii="Arial" w:hAnsi="Arial" w:cs="Arial"/>
                <w:sz w:val="22"/>
                <w:szCs w:val="22"/>
              </w:rPr>
              <w:t xml:space="preserve">Vendor response to </w:t>
            </w:r>
            <w:r w:rsidRPr="003560BD">
              <w:rPr>
                <w:rFonts w:ascii="Arial" w:hAnsi="Arial" w:cs="Arial"/>
                <w:i/>
                <w:iCs/>
                <w:sz w:val="22"/>
                <w:szCs w:val="22"/>
              </w:rPr>
              <w:t>RFP Questionnaire</w:t>
            </w:r>
            <w:r w:rsidRPr="003560BD">
              <w:rPr>
                <w:rFonts w:ascii="Arial" w:hAnsi="Arial" w:cs="Arial"/>
                <w:sz w:val="22"/>
                <w:szCs w:val="22"/>
              </w:rPr>
              <w:t xml:space="preserve"> (Section VI)</w:t>
            </w:r>
          </w:p>
          <w:p w14:paraId="3F206DE5" w14:textId="77777777" w:rsidR="00BF6B07" w:rsidRPr="003560BD" w:rsidRDefault="00BF6B07">
            <w:pPr>
              <w:ind w:left="360"/>
              <w:rPr>
                <w:rFonts w:ascii="Arial" w:hAnsi="Arial" w:cs="Arial"/>
                <w:sz w:val="22"/>
                <w:szCs w:val="22"/>
              </w:rPr>
            </w:pPr>
          </w:p>
        </w:tc>
      </w:tr>
      <w:tr w:rsidR="00BF6B07" w:rsidRPr="003560BD" w14:paraId="0A111CAE" w14:textId="77777777">
        <w:trPr>
          <w:trHeight w:val="523"/>
        </w:trPr>
        <w:tc>
          <w:tcPr>
            <w:tcW w:w="1008" w:type="dxa"/>
          </w:tcPr>
          <w:p w14:paraId="4D8FEEF3" w14:textId="77777777" w:rsidR="00BF6B07" w:rsidRPr="003560BD" w:rsidRDefault="00BF6B07">
            <w:pPr>
              <w:pStyle w:val="StyleTOC112pt"/>
              <w:rPr>
                <w:rFonts w:ascii="Arial" w:hAnsi="Arial" w:cs="Arial"/>
                <w:sz w:val="22"/>
                <w:szCs w:val="22"/>
              </w:rPr>
            </w:pPr>
            <w:r w:rsidRPr="003560BD">
              <w:rPr>
                <w:rFonts w:ascii="Arial" w:hAnsi="Arial" w:cs="Arial"/>
                <w:sz w:val="22"/>
                <w:szCs w:val="22"/>
              </w:rPr>
              <w:t>_____</w:t>
            </w:r>
          </w:p>
        </w:tc>
        <w:tc>
          <w:tcPr>
            <w:tcW w:w="8568" w:type="dxa"/>
          </w:tcPr>
          <w:p w14:paraId="25CED013" w14:textId="77777777" w:rsidR="00BF6B07" w:rsidRPr="003560BD" w:rsidRDefault="00BF6B07" w:rsidP="00BF6B07">
            <w:pPr>
              <w:widowControl/>
              <w:numPr>
                <w:ilvl w:val="0"/>
                <w:numId w:val="17"/>
              </w:numPr>
              <w:autoSpaceDE/>
              <w:autoSpaceDN/>
              <w:adjustRightInd/>
              <w:jc w:val="both"/>
              <w:rPr>
                <w:rFonts w:ascii="Arial" w:hAnsi="Arial" w:cs="Arial"/>
                <w:sz w:val="22"/>
                <w:szCs w:val="22"/>
              </w:rPr>
            </w:pPr>
            <w:r w:rsidRPr="003560BD">
              <w:rPr>
                <w:rFonts w:ascii="Arial" w:hAnsi="Arial" w:cs="Arial"/>
                <w:sz w:val="22"/>
                <w:szCs w:val="22"/>
              </w:rPr>
              <w:t xml:space="preserve">Point-by-point response to </w:t>
            </w:r>
            <w:r w:rsidRPr="003560BD">
              <w:rPr>
                <w:rFonts w:ascii="Arial" w:hAnsi="Arial" w:cs="Arial"/>
                <w:i/>
                <w:sz w:val="22"/>
                <w:szCs w:val="22"/>
              </w:rPr>
              <w:t>Technical Specifications</w:t>
            </w:r>
            <w:r w:rsidRPr="003560BD">
              <w:rPr>
                <w:rFonts w:ascii="Arial" w:hAnsi="Arial" w:cs="Arial"/>
                <w:sz w:val="22"/>
                <w:szCs w:val="22"/>
              </w:rPr>
              <w:t xml:space="preserve"> (</w:t>
            </w:r>
            <w:r w:rsidRPr="00780299">
              <w:rPr>
                <w:rFonts w:ascii="Arial" w:hAnsi="Arial" w:cs="Arial"/>
                <w:sz w:val="22"/>
                <w:szCs w:val="22"/>
              </w:rPr>
              <w:t>Section VII</w:t>
            </w:r>
            <w:r w:rsidRPr="003560BD">
              <w:rPr>
                <w:rFonts w:ascii="Arial" w:hAnsi="Arial" w:cs="Arial"/>
                <w:sz w:val="22"/>
                <w:szCs w:val="22"/>
              </w:rPr>
              <w:t>)</w:t>
            </w:r>
          </w:p>
        </w:tc>
      </w:tr>
      <w:tr w:rsidR="00BF6B07" w:rsidRPr="003560BD" w14:paraId="63D2D24E" w14:textId="77777777">
        <w:trPr>
          <w:trHeight w:val="508"/>
        </w:trPr>
        <w:tc>
          <w:tcPr>
            <w:tcW w:w="1008" w:type="dxa"/>
          </w:tcPr>
          <w:p w14:paraId="4D860664" w14:textId="77777777" w:rsidR="00BF6B07" w:rsidRPr="003560BD" w:rsidRDefault="00BF6B07">
            <w:pPr>
              <w:pStyle w:val="Header"/>
              <w:jc w:val="left"/>
              <w:rPr>
                <w:rFonts w:ascii="Arial" w:hAnsi="Arial" w:cs="Arial"/>
                <w:sz w:val="22"/>
                <w:szCs w:val="22"/>
              </w:rPr>
            </w:pPr>
            <w:r w:rsidRPr="003560BD">
              <w:rPr>
                <w:rFonts w:ascii="Arial" w:hAnsi="Arial" w:cs="Arial"/>
                <w:sz w:val="22"/>
                <w:szCs w:val="22"/>
              </w:rPr>
              <w:t>_____</w:t>
            </w:r>
          </w:p>
        </w:tc>
        <w:tc>
          <w:tcPr>
            <w:tcW w:w="8568" w:type="dxa"/>
          </w:tcPr>
          <w:p w14:paraId="29B01999" w14:textId="77777777" w:rsidR="00BF6B07" w:rsidRPr="003560BD" w:rsidRDefault="00BF6B07" w:rsidP="00BF6B07">
            <w:pPr>
              <w:widowControl/>
              <w:numPr>
                <w:ilvl w:val="0"/>
                <w:numId w:val="17"/>
              </w:numPr>
              <w:autoSpaceDE/>
              <w:autoSpaceDN/>
              <w:adjustRightInd/>
              <w:jc w:val="both"/>
              <w:rPr>
                <w:rFonts w:ascii="Arial" w:hAnsi="Arial" w:cs="Arial"/>
                <w:sz w:val="22"/>
                <w:szCs w:val="22"/>
              </w:rPr>
            </w:pPr>
            <w:r w:rsidRPr="003560BD">
              <w:rPr>
                <w:rFonts w:ascii="Arial" w:hAnsi="Arial" w:cs="Arial"/>
                <w:sz w:val="22"/>
                <w:szCs w:val="22"/>
              </w:rPr>
              <w:t xml:space="preserve">Vendor response to </w:t>
            </w:r>
            <w:r w:rsidRPr="003560BD">
              <w:rPr>
                <w:rFonts w:ascii="Arial" w:hAnsi="Arial" w:cs="Arial"/>
                <w:i/>
                <w:sz w:val="22"/>
                <w:szCs w:val="22"/>
              </w:rPr>
              <w:t>Cost Information Submission</w:t>
            </w:r>
            <w:r w:rsidRPr="003560BD">
              <w:rPr>
                <w:rFonts w:ascii="Arial" w:hAnsi="Arial" w:cs="Arial"/>
                <w:sz w:val="22"/>
                <w:szCs w:val="22"/>
              </w:rPr>
              <w:t xml:space="preserve"> (</w:t>
            </w:r>
            <w:r w:rsidRPr="00780299">
              <w:rPr>
                <w:rFonts w:ascii="Arial" w:hAnsi="Arial" w:cs="Arial"/>
                <w:sz w:val="22"/>
                <w:szCs w:val="22"/>
              </w:rPr>
              <w:t>Section VIII</w:t>
            </w:r>
            <w:r w:rsidRPr="003560BD">
              <w:rPr>
                <w:rFonts w:ascii="Arial" w:hAnsi="Arial" w:cs="Arial"/>
                <w:sz w:val="22"/>
                <w:szCs w:val="22"/>
              </w:rPr>
              <w:t>)</w:t>
            </w:r>
          </w:p>
        </w:tc>
      </w:tr>
      <w:tr w:rsidR="00BF6B07" w:rsidRPr="003560BD" w14:paraId="5AD8240E" w14:textId="77777777">
        <w:tc>
          <w:tcPr>
            <w:tcW w:w="1008" w:type="dxa"/>
          </w:tcPr>
          <w:p w14:paraId="29DADE5E" w14:textId="77777777" w:rsidR="00BF6B07" w:rsidRPr="003560BD" w:rsidRDefault="00BF6B07">
            <w:pPr>
              <w:rPr>
                <w:rFonts w:ascii="Arial" w:hAnsi="Arial" w:cs="Arial"/>
                <w:sz w:val="22"/>
                <w:szCs w:val="22"/>
              </w:rPr>
            </w:pPr>
            <w:r w:rsidRPr="003560BD">
              <w:rPr>
                <w:rFonts w:ascii="Arial" w:hAnsi="Arial" w:cs="Arial"/>
                <w:sz w:val="22"/>
                <w:szCs w:val="22"/>
              </w:rPr>
              <w:t>_____</w:t>
            </w:r>
          </w:p>
        </w:tc>
        <w:tc>
          <w:tcPr>
            <w:tcW w:w="8568" w:type="dxa"/>
          </w:tcPr>
          <w:p w14:paraId="4C91826E" w14:textId="77777777" w:rsidR="00BF6B07" w:rsidRPr="003560BD" w:rsidRDefault="00BF6B07" w:rsidP="00BF6B07">
            <w:pPr>
              <w:widowControl/>
              <w:numPr>
                <w:ilvl w:val="0"/>
                <w:numId w:val="17"/>
              </w:numPr>
              <w:autoSpaceDE/>
              <w:autoSpaceDN/>
              <w:adjustRightInd/>
              <w:jc w:val="both"/>
              <w:rPr>
                <w:rFonts w:ascii="Arial" w:hAnsi="Arial" w:cs="Arial"/>
                <w:sz w:val="22"/>
                <w:szCs w:val="22"/>
              </w:rPr>
            </w:pPr>
            <w:r w:rsidRPr="003560BD">
              <w:rPr>
                <w:rFonts w:ascii="Arial" w:hAnsi="Arial" w:cs="Arial"/>
                <w:i/>
                <w:iCs/>
                <w:sz w:val="22"/>
                <w:szCs w:val="22"/>
              </w:rPr>
              <w:t>References</w:t>
            </w:r>
            <w:r w:rsidRPr="003560BD">
              <w:rPr>
                <w:rFonts w:ascii="Arial" w:hAnsi="Arial" w:cs="Arial"/>
                <w:sz w:val="22"/>
                <w:szCs w:val="22"/>
              </w:rPr>
              <w:t xml:space="preserve"> (</w:t>
            </w:r>
            <w:r w:rsidRPr="00780299">
              <w:rPr>
                <w:rFonts w:ascii="Arial" w:hAnsi="Arial" w:cs="Arial"/>
                <w:sz w:val="22"/>
                <w:szCs w:val="22"/>
              </w:rPr>
              <w:t>Section IX</w:t>
            </w:r>
            <w:r w:rsidRPr="003560BD">
              <w:rPr>
                <w:rFonts w:ascii="Arial" w:hAnsi="Arial" w:cs="Arial"/>
                <w:sz w:val="22"/>
                <w:szCs w:val="22"/>
              </w:rPr>
              <w:t>)</w:t>
            </w:r>
          </w:p>
          <w:p w14:paraId="05459E57" w14:textId="77777777" w:rsidR="00BF6B07" w:rsidRPr="003560BD" w:rsidRDefault="00BF6B07">
            <w:pPr>
              <w:ind w:left="360"/>
              <w:rPr>
                <w:rFonts w:ascii="Arial" w:hAnsi="Arial" w:cs="Arial"/>
                <w:sz w:val="22"/>
                <w:szCs w:val="22"/>
              </w:rPr>
            </w:pPr>
          </w:p>
        </w:tc>
      </w:tr>
    </w:tbl>
    <w:p w14:paraId="30EC0C9F" w14:textId="56DE4A15" w:rsidR="00BF6B07" w:rsidRPr="003560BD" w:rsidRDefault="00BF6B07" w:rsidP="00BF6B07">
      <w:pPr>
        <w:jc w:val="both"/>
        <w:rPr>
          <w:rFonts w:ascii="Arial" w:hAnsi="Arial" w:cs="Arial"/>
          <w:sz w:val="22"/>
          <w:szCs w:val="22"/>
        </w:rPr>
        <w:sectPr w:rsidR="00BF6B07" w:rsidRPr="003560BD" w:rsidSect="00BF6B07">
          <w:headerReference w:type="first" r:id="rId14"/>
          <w:footerReference w:type="first" r:id="rId15"/>
          <w:pgSz w:w="12240" w:h="15840" w:code="1"/>
          <w:pgMar w:top="1440" w:right="1440" w:bottom="1440" w:left="1440" w:header="720" w:footer="720" w:gutter="0"/>
          <w:cols w:space="720"/>
          <w:noEndnote/>
          <w:titlePg/>
          <w:docGrid w:linePitch="254"/>
        </w:sectPr>
      </w:pPr>
      <w:r w:rsidRPr="003560BD">
        <w:rPr>
          <w:rFonts w:ascii="Arial" w:hAnsi="Arial" w:cs="Arial"/>
          <w:sz w:val="22"/>
          <w:szCs w:val="22"/>
        </w:rPr>
        <w:t xml:space="preserve"> </w:t>
      </w:r>
    </w:p>
    <w:p w14:paraId="6AACF9F0" w14:textId="77777777" w:rsidR="00BF6B07" w:rsidRPr="003560BD" w:rsidRDefault="00BF6B07">
      <w:pPr>
        <w:pStyle w:val="Title"/>
        <w:rPr>
          <w:rFonts w:ascii="Arial" w:hAnsi="Arial" w:cs="Arial"/>
          <w:sz w:val="22"/>
          <w:szCs w:val="22"/>
        </w:rPr>
      </w:pPr>
      <w:r w:rsidRPr="003560BD">
        <w:rPr>
          <w:rFonts w:ascii="Arial" w:hAnsi="Arial" w:cs="Arial"/>
          <w:sz w:val="22"/>
          <w:szCs w:val="22"/>
        </w:rPr>
        <w:lastRenderedPageBreak/>
        <w:t>Table of Contents</w:t>
      </w:r>
    </w:p>
    <w:p w14:paraId="08FD65A6" w14:textId="77777777" w:rsidR="00BF6B07" w:rsidRPr="003560BD" w:rsidRDefault="00BF6B07">
      <w:pPr>
        <w:pStyle w:val="Title"/>
        <w:pBdr>
          <w:bottom w:val="double" w:sz="4" w:space="1" w:color="auto"/>
        </w:pBdr>
        <w:rPr>
          <w:rFonts w:ascii="Arial" w:hAnsi="Arial" w:cs="Arial"/>
          <w:sz w:val="22"/>
          <w:szCs w:val="22"/>
        </w:rPr>
      </w:pPr>
    </w:p>
    <w:p w14:paraId="7C3155A3" w14:textId="77777777" w:rsidR="00BF6B07" w:rsidRPr="00490215" w:rsidRDefault="00BF6B07">
      <w:pPr>
        <w:rPr>
          <w:rFonts w:ascii="Arial" w:hAnsi="Arial" w:cs="Arial"/>
          <w:sz w:val="22"/>
          <w:szCs w:val="22"/>
        </w:rPr>
      </w:pPr>
    </w:p>
    <w:bookmarkStart w:id="9" w:name="_Toc49239621"/>
    <w:p w14:paraId="0BAF413C" w14:textId="7002BED0" w:rsidR="00AB59F9" w:rsidRPr="00780299" w:rsidRDefault="00BF6B07">
      <w:pPr>
        <w:pStyle w:val="TOC1"/>
        <w:tabs>
          <w:tab w:val="right" w:leader="dot" w:pos="9350"/>
        </w:tabs>
        <w:rPr>
          <w:rFonts w:ascii="Arial" w:eastAsiaTheme="minorEastAsia" w:hAnsi="Arial" w:cs="Arial"/>
          <w:noProof/>
          <w:sz w:val="22"/>
          <w:szCs w:val="22"/>
        </w:rPr>
      </w:pPr>
      <w:r w:rsidRPr="008F45DE">
        <w:rPr>
          <w:rFonts w:ascii="Arial" w:hAnsi="Arial" w:cs="Arial"/>
          <w:sz w:val="22"/>
          <w:szCs w:val="22"/>
        </w:rPr>
        <w:fldChar w:fldCharType="begin"/>
      </w:r>
      <w:r w:rsidRPr="00490215">
        <w:rPr>
          <w:rFonts w:ascii="Arial" w:hAnsi="Arial" w:cs="Arial"/>
          <w:sz w:val="22"/>
          <w:szCs w:val="22"/>
        </w:rPr>
        <w:instrText xml:space="preserve"> TOC \h \z \t "Heading 1,1,Heading 2,2" </w:instrText>
      </w:r>
      <w:r w:rsidRPr="00780299">
        <w:rPr>
          <w:rFonts w:ascii="Arial" w:hAnsi="Arial" w:cs="Arial"/>
          <w:sz w:val="22"/>
          <w:szCs w:val="22"/>
        </w:rPr>
        <w:fldChar w:fldCharType="separate"/>
      </w:r>
      <w:hyperlink w:anchor="_Toc22039016" w:history="1">
        <w:r w:rsidR="00AB59F9" w:rsidRPr="00780299">
          <w:rPr>
            <w:rStyle w:val="Hyperlink"/>
            <w:rFonts w:ascii="Arial" w:hAnsi="Arial" w:cs="Arial"/>
            <w:noProof/>
            <w:sz w:val="22"/>
            <w:szCs w:val="22"/>
          </w:rPr>
          <w:t>SECTION I</w:t>
        </w:r>
        <w:r w:rsidR="00AB59F9" w:rsidRPr="00780299">
          <w:rPr>
            <w:rFonts w:ascii="Arial" w:hAnsi="Arial" w:cs="Arial"/>
            <w:noProof/>
            <w:webHidden/>
            <w:sz w:val="22"/>
            <w:szCs w:val="22"/>
          </w:rPr>
          <w:tab/>
        </w:r>
        <w:r w:rsidR="00AB59F9" w:rsidRPr="00780299">
          <w:rPr>
            <w:rFonts w:ascii="Arial" w:hAnsi="Arial" w:cs="Arial"/>
            <w:noProof/>
            <w:webHidden/>
            <w:sz w:val="22"/>
            <w:szCs w:val="22"/>
          </w:rPr>
          <w:fldChar w:fldCharType="begin"/>
        </w:r>
        <w:r w:rsidR="00AB59F9" w:rsidRPr="00780299">
          <w:rPr>
            <w:rFonts w:ascii="Arial" w:hAnsi="Arial" w:cs="Arial"/>
            <w:noProof/>
            <w:webHidden/>
            <w:sz w:val="22"/>
            <w:szCs w:val="22"/>
          </w:rPr>
          <w:instrText xml:space="preserve"> PAGEREF _Toc22039016 \h </w:instrText>
        </w:r>
        <w:r w:rsidR="00AB59F9" w:rsidRPr="00780299">
          <w:rPr>
            <w:rFonts w:ascii="Arial" w:hAnsi="Arial" w:cs="Arial"/>
            <w:noProof/>
            <w:webHidden/>
            <w:sz w:val="22"/>
            <w:szCs w:val="22"/>
          </w:rPr>
        </w:r>
        <w:r w:rsidR="00AB59F9" w:rsidRPr="00780299">
          <w:rPr>
            <w:rFonts w:ascii="Arial" w:hAnsi="Arial" w:cs="Arial"/>
            <w:noProof/>
            <w:webHidden/>
            <w:sz w:val="22"/>
            <w:szCs w:val="22"/>
          </w:rPr>
          <w:fldChar w:fldCharType="separate"/>
        </w:r>
        <w:r w:rsidR="002E02FA">
          <w:rPr>
            <w:rFonts w:ascii="Arial" w:hAnsi="Arial" w:cs="Arial"/>
            <w:noProof/>
            <w:webHidden/>
            <w:sz w:val="22"/>
            <w:szCs w:val="22"/>
          </w:rPr>
          <w:t>4</w:t>
        </w:r>
        <w:r w:rsidR="00AB59F9" w:rsidRPr="00780299">
          <w:rPr>
            <w:rFonts w:ascii="Arial" w:hAnsi="Arial" w:cs="Arial"/>
            <w:noProof/>
            <w:webHidden/>
            <w:sz w:val="22"/>
            <w:szCs w:val="22"/>
          </w:rPr>
          <w:fldChar w:fldCharType="end"/>
        </w:r>
      </w:hyperlink>
    </w:p>
    <w:p w14:paraId="5D664761" w14:textId="43723909" w:rsidR="00AB59F9" w:rsidRPr="00780299" w:rsidRDefault="00AB59F9">
      <w:pPr>
        <w:pStyle w:val="TOC2"/>
        <w:tabs>
          <w:tab w:val="right" w:leader="dot" w:pos="9350"/>
        </w:tabs>
        <w:rPr>
          <w:rFonts w:ascii="Arial" w:eastAsiaTheme="minorEastAsia" w:hAnsi="Arial" w:cs="Arial"/>
          <w:noProof/>
          <w:sz w:val="22"/>
          <w:szCs w:val="22"/>
        </w:rPr>
      </w:pPr>
      <w:hyperlink w:anchor="_Toc22039017" w:history="1">
        <w:r w:rsidRPr="00780299">
          <w:rPr>
            <w:rStyle w:val="Hyperlink"/>
            <w:rFonts w:ascii="Arial" w:hAnsi="Arial" w:cs="Arial"/>
            <w:noProof/>
            <w:sz w:val="22"/>
            <w:szCs w:val="22"/>
          </w:rPr>
          <w:t>SUBMISSION COVER SHEET &amp; CONFIGURATION SUMMARY</w:t>
        </w:r>
        <w:r w:rsidRPr="00780299">
          <w:rPr>
            <w:rFonts w:ascii="Arial" w:hAnsi="Arial" w:cs="Arial"/>
            <w:noProof/>
            <w:webHidden/>
            <w:sz w:val="22"/>
            <w:szCs w:val="22"/>
          </w:rPr>
          <w:tab/>
        </w:r>
        <w:r w:rsidRPr="00780299">
          <w:rPr>
            <w:rFonts w:ascii="Arial" w:hAnsi="Arial" w:cs="Arial"/>
            <w:noProof/>
            <w:webHidden/>
            <w:sz w:val="22"/>
            <w:szCs w:val="22"/>
          </w:rPr>
          <w:fldChar w:fldCharType="begin"/>
        </w:r>
        <w:r w:rsidRPr="00780299">
          <w:rPr>
            <w:rFonts w:ascii="Arial" w:hAnsi="Arial" w:cs="Arial"/>
            <w:noProof/>
            <w:webHidden/>
            <w:sz w:val="22"/>
            <w:szCs w:val="22"/>
          </w:rPr>
          <w:instrText xml:space="preserve"> PAGEREF _Toc22039017 \h </w:instrText>
        </w:r>
        <w:r w:rsidRPr="00780299">
          <w:rPr>
            <w:rFonts w:ascii="Arial" w:hAnsi="Arial" w:cs="Arial"/>
            <w:noProof/>
            <w:webHidden/>
            <w:sz w:val="22"/>
            <w:szCs w:val="22"/>
          </w:rPr>
        </w:r>
        <w:r w:rsidRPr="00780299">
          <w:rPr>
            <w:rFonts w:ascii="Arial" w:hAnsi="Arial" w:cs="Arial"/>
            <w:noProof/>
            <w:webHidden/>
            <w:sz w:val="22"/>
            <w:szCs w:val="22"/>
          </w:rPr>
          <w:fldChar w:fldCharType="separate"/>
        </w:r>
        <w:r w:rsidR="002E02FA">
          <w:rPr>
            <w:rFonts w:ascii="Arial" w:hAnsi="Arial" w:cs="Arial"/>
            <w:noProof/>
            <w:webHidden/>
            <w:sz w:val="22"/>
            <w:szCs w:val="22"/>
          </w:rPr>
          <w:t>4</w:t>
        </w:r>
        <w:r w:rsidRPr="00780299">
          <w:rPr>
            <w:rFonts w:ascii="Arial" w:hAnsi="Arial" w:cs="Arial"/>
            <w:noProof/>
            <w:webHidden/>
            <w:sz w:val="22"/>
            <w:szCs w:val="22"/>
          </w:rPr>
          <w:fldChar w:fldCharType="end"/>
        </w:r>
      </w:hyperlink>
    </w:p>
    <w:p w14:paraId="37CD3100" w14:textId="5B10A606" w:rsidR="00AB59F9" w:rsidRPr="00780299" w:rsidRDefault="00AB59F9">
      <w:pPr>
        <w:pStyle w:val="TOC2"/>
        <w:tabs>
          <w:tab w:val="right" w:leader="dot" w:pos="9350"/>
        </w:tabs>
        <w:rPr>
          <w:rFonts w:ascii="Arial" w:eastAsiaTheme="minorEastAsia" w:hAnsi="Arial" w:cs="Arial"/>
          <w:noProof/>
          <w:sz w:val="22"/>
          <w:szCs w:val="22"/>
        </w:rPr>
      </w:pPr>
      <w:hyperlink w:anchor="_Toc22039018" w:history="1">
        <w:r w:rsidRPr="00780299">
          <w:rPr>
            <w:rStyle w:val="Hyperlink"/>
            <w:rFonts w:ascii="Arial" w:hAnsi="Arial" w:cs="Arial"/>
            <w:noProof/>
            <w:sz w:val="22"/>
            <w:szCs w:val="22"/>
          </w:rPr>
          <w:t>PROPOSAL BONDS</w:t>
        </w:r>
        <w:r w:rsidRPr="00780299">
          <w:rPr>
            <w:rFonts w:ascii="Arial" w:hAnsi="Arial" w:cs="Arial"/>
            <w:noProof/>
            <w:webHidden/>
            <w:sz w:val="22"/>
            <w:szCs w:val="22"/>
          </w:rPr>
          <w:tab/>
        </w:r>
        <w:r w:rsidRPr="00780299">
          <w:rPr>
            <w:rFonts w:ascii="Arial" w:hAnsi="Arial" w:cs="Arial"/>
            <w:noProof/>
            <w:webHidden/>
            <w:sz w:val="22"/>
            <w:szCs w:val="22"/>
          </w:rPr>
          <w:fldChar w:fldCharType="begin"/>
        </w:r>
        <w:r w:rsidRPr="00780299">
          <w:rPr>
            <w:rFonts w:ascii="Arial" w:hAnsi="Arial" w:cs="Arial"/>
            <w:noProof/>
            <w:webHidden/>
            <w:sz w:val="22"/>
            <w:szCs w:val="22"/>
          </w:rPr>
          <w:instrText xml:space="preserve"> PAGEREF _Toc22039018 \h </w:instrText>
        </w:r>
        <w:r w:rsidRPr="00780299">
          <w:rPr>
            <w:rFonts w:ascii="Arial" w:hAnsi="Arial" w:cs="Arial"/>
            <w:noProof/>
            <w:webHidden/>
            <w:sz w:val="22"/>
            <w:szCs w:val="22"/>
          </w:rPr>
        </w:r>
        <w:r w:rsidRPr="00780299">
          <w:rPr>
            <w:rFonts w:ascii="Arial" w:hAnsi="Arial" w:cs="Arial"/>
            <w:noProof/>
            <w:webHidden/>
            <w:sz w:val="22"/>
            <w:szCs w:val="22"/>
          </w:rPr>
          <w:fldChar w:fldCharType="separate"/>
        </w:r>
        <w:r w:rsidR="002E02FA">
          <w:rPr>
            <w:rFonts w:ascii="Arial" w:hAnsi="Arial" w:cs="Arial"/>
            <w:noProof/>
            <w:webHidden/>
            <w:sz w:val="22"/>
            <w:szCs w:val="22"/>
          </w:rPr>
          <w:t>5</w:t>
        </w:r>
        <w:r w:rsidRPr="00780299">
          <w:rPr>
            <w:rFonts w:ascii="Arial" w:hAnsi="Arial" w:cs="Arial"/>
            <w:noProof/>
            <w:webHidden/>
            <w:sz w:val="22"/>
            <w:szCs w:val="22"/>
          </w:rPr>
          <w:fldChar w:fldCharType="end"/>
        </w:r>
      </w:hyperlink>
    </w:p>
    <w:p w14:paraId="55DDA1E5" w14:textId="1F0FBD46" w:rsidR="00AB59F9" w:rsidRPr="00780299" w:rsidRDefault="00AB59F9">
      <w:pPr>
        <w:pStyle w:val="TOC1"/>
        <w:tabs>
          <w:tab w:val="right" w:leader="dot" w:pos="9350"/>
        </w:tabs>
        <w:rPr>
          <w:rFonts w:ascii="Arial" w:eastAsiaTheme="minorEastAsia" w:hAnsi="Arial" w:cs="Arial"/>
          <w:noProof/>
          <w:sz w:val="22"/>
          <w:szCs w:val="22"/>
        </w:rPr>
      </w:pPr>
      <w:hyperlink w:anchor="_Toc22039019" w:history="1">
        <w:r w:rsidRPr="00780299">
          <w:rPr>
            <w:rStyle w:val="Hyperlink"/>
            <w:rFonts w:ascii="Arial" w:hAnsi="Arial" w:cs="Arial"/>
            <w:noProof/>
            <w:sz w:val="22"/>
            <w:szCs w:val="22"/>
          </w:rPr>
          <w:t>SECTION II</w:t>
        </w:r>
        <w:r w:rsidRPr="00780299">
          <w:rPr>
            <w:rFonts w:ascii="Arial" w:hAnsi="Arial" w:cs="Arial"/>
            <w:noProof/>
            <w:webHidden/>
            <w:sz w:val="22"/>
            <w:szCs w:val="22"/>
          </w:rPr>
          <w:tab/>
        </w:r>
        <w:r w:rsidRPr="00780299">
          <w:rPr>
            <w:rFonts w:ascii="Arial" w:hAnsi="Arial" w:cs="Arial"/>
            <w:noProof/>
            <w:webHidden/>
            <w:sz w:val="22"/>
            <w:szCs w:val="22"/>
          </w:rPr>
          <w:fldChar w:fldCharType="begin"/>
        </w:r>
        <w:r w:rsidRPr="00780299">
          <w:rPr>
            <w:rFonts w:ascii="Arial" w:hAnsi="Arial" w:cs="Arial"/>
            <w:noProof/>
            <w:webHidden/>
            <w:sz w:val="22"/>
            <w:szCs w:val="22"/>
          </w:rPr>
          <w:instrText xml:space="preserve"> PAGEREF _Toc22039019 \h </w:instrText>
        </w:r>
        <w:r w:rsidRPr="00780299">
          <w:rPr>
            <w:rFonts w:ascii="Arial" w:hAnsi="Arial" w:cs="Arial"/>
            <w:noProof/>
            <w:webHidden/>
            <w:sz w:val="22"/>
            <w:szCs w:val="22"/>
          </w:rPr>
        </w:r>
        <w:r w:rsidRPr="00780299">
          <w:rPr>
            <w:rFonts w:ascii="Arial" w:hAnsi="Arial" w:cs="Arial"/>
            <w:noProof/>
            <w:webHidden/>
            <w:sz w:val="22"/>
            <w:szCs w:val="22"/>
          </w:rPr>
          <w:fldChar w:fldCharType="separate"/>
        </w:r>
        <w:r w:rsidR="002E02FA">
          <w:rPr>
            <w:rFonts w:ascii="Arial" w:hAnsi="Arial" w:cs="Arial"/>
            <w:noProof/>
            <w:webHidden/>
            <w:sz w:val="22"/>
            <w:szCs w:val="22"/>
          </w:rPr>
          <w:t>6</w:t>
        </w:r>
        <w:r w:rsidRPr="00780299">
          <w:rPr>
            <w:rFonts w:ascii="Arial" w:hAnsi="Arial" w:cs="Arial"/>
            <w:noProof/>
            <w:webHidden/>
            <w:sz w:val="22"/>
            <w:szCs w:val="22"/>
          </w:rPr>
          <w:fldChar w:fldCharType="end"/>
        </w:r>
      </w:hyperlink>
    </w:p>
    <w:p w14:paraId="3298A050" w14:textId="6B8329B7" w:rsidR="00AB59F9" w:rsidRPr="00780299" w:rsidRDefault="00AB59F9">
      <w:pPr>
        <w:pStyle w:val="TOC2"/>
        <w:tabs>
          <w:tab w:val="right" w:leader="dot" w:pos="9350"/>
        </w:tabs>
        <w:rPr>
          <w:rFonts w:ascii="Arial" w:eastAsiaTheme="minorEastAsia" w:hAnsi="Arial" w:cs="Arial"/>
          <w:noProof/>
          <w:sz w:val="22"/>
          <w:szCs w:val="22"/>
        </w:rPr>
      </w:pPr>
      <w:hyperlink w:anchor="_Toc22039020" w:history="1">
        <w:r w:rsidRPr="00780299">
          <w:rPr>
            <w:rStyle w:val="Hyperlink"/>
            <w:rFonts w:ascii="Arial" w:hAnsi="Arial" w:cs="Arial"/>
            <w:noProof/>
            <w:sz w:val="22"/>
            <w:szCs w:val="22"/>
          </w:rPr>
          <w:t>PROPOSAL SUBMISSION REQUIREMENTS</w:t>
        </w:r>
        <w:r w:rsidRPr="00780299">
          <w:rPr>
            <w:rFonts w:ascii="Arial" w:hAnsi="Arial" w:cs="Arial"/>
            <w:noProof/>
            <w:webHidden/>
            <w:sz w:val="22"/>
            <w:szCs w:val="22"/>
          </w:rPr>
          <w:tab/>
        </w:r>
        <w:r w:rsidRPr="00780299">
          <w:rPr>
            <w:rFonts w:ascii="Arial" w:hAnsi="Arial" w:cs="Arial"/>
            <w:noProof/>
            <w:webHidden/>
            <w:sz w:val="22"/>
            <w:szCs w:val="22"/>
          </w:rPr>
          <w:fldChar w:fldCharType="begin"/>
        </w:r>
        <w:r w:rsidRPr="00780299">
          <w:rPr>
            <w:rFonts w:ascii="Arial" w:hAnsi="Arial" w:cs="Arial"/>
            <w:noProof/>
            <w:webHidden/>
            <w:sz w:val="22"/>
            <w:szCs w:val="22"/>
          </w:rPr>
          <w:instrText xml:space="preserve"> PAGEREF _Toc22039020 \h </w:instrText>
        </w:r>
        <w:r w:rsidRPr="00780299">
          <w:rPr>
            <w:rFonts w:ascii="Arial" w:hAnsi="Arial" w:cs="Arial"/>
            <w:noProof/>
            <w:webHidden/>
            <w:sz w:val="22"/>
            <w:szCs w:val="22"/>
          </w:rPr>
        </w:r>
        <w:r w:rsidRPr="00780299">
          <w:rPr>
            <w:rFonts w:ascii="Arial" w:hAnsi="Arial" w:cs="Arial"/>
            <w:noProof/>
            <w:webHidden/>
            <w:sz w:val="22"/>
            <w:szCs w:val="22"/>
          </w:rPr>
          <w:fldChar w:fldCharType="separate"/>
        </w:r>
        <w:r w:rsidR="002E02FA">
          <w:rPr>
            <w:rFonts w:ascii="Arial" w:hAnsi="Arial" w:cs="Arial"/>
            <w:noProof/>
            <w:webHidden/>
            <w:sz w:val="22"/>
            <w:szCs w:val="22"/>
          </w:rPr>
          <w:t>6</w:t>
        </w:r>
        <w:r w:rsidRPr="00780299">
          <w:rPr>
            <w:rFonts w:ascii="Arial" w:hAnsi="Arial" w:cs="Arial"/>
            <w:noProof/>
            <w:webHidden/>
            <w:sz w:val="22"/>
            <w:szCs w:val="22"/>
          </w:rPr>
          <w:fldChar w:fldCharType="end"/>
        </w:r>
      </w:hyperlink>
    </w:p>
    <w:p w14:paraId="244AF9E7" w14:textId="4B8F4164" w:rsidR="00AB59F9" w:rsidRPr="00780299" w:rsidRDefault="00AB59F9">
      <w:pPr>
        <w:pStyle w:val="TOC1"/>
        <w:tabs>
          <w:tab w:val="right" w:leader="dot" w:pos="9350"/>
        </w:tabs>
        <w:rPr>
          <w:rFonts w:ascii="Arial" w:eastAsiaTheme="minorEastAsia" w:hAnsi="Arial" w:cs="Arial"/>
          <w:noProof/>
          <w:sz w:val="22"/>
          <w:szCs w:val="22"/>
        </w:rPr>
      </w:pPr>
      <w:hyperlink w:anchor="_Toc22039021" w:history="1">
        <w:r w:rsidRPr="00780299">
          <w:rPr>
            <w:rStyle w:val="Hyperlink"/>
            <w:rFonts w:ascii="Arial" w:hAnsi="Arial" w:cs="Arial"/>
            <w:noProof/>
            <w:sz w:val="22"/>
            <w:szCs w:val="22"/>
          </w:rPr>
          <w:t>SECTION III</w:t>
        </w:r>
        <w:r w:rsidRPr="00780299">
          <w:rPr>
            <w:rFonts w:ascii="Arial" w:hAnsi="Arial" w:cs="Arial"/>
            <w:noProof/>
            <w:webHidden/>
            <w:sz w:val="22"/>
            <w:szCs w:val="22"/>
          </w:rPr>
          <w:tab/>
        </w:r>
        <w:r w:rsidRPr="00780299">
          <w:rPr>
            <w:rFonts w:ascii="Arial" w:hAnsi="Arial" w:cs="Arial"/>
            <w:noProof/>
            <w:webHidden/>
            <w:sz w:val="22"/>
            <w:szCs w:val="22"/>
          </w:rPr>
          <w:fldChar w:fldCharType="begin"/>
        </w:r>
        <w:r w:rsidRPr="00780299">
          <w:rPr>
            <w:rFonts w:ascii="Arial" w:hAnsi="Arial" w:cs="Arial"/>
            <w:noProof/>
            <w:webHidden/>
            <w:sz w:val="22"/>
            <w:szCs w:val="22"/>
          </w:rPr>
          <w:instrText xml:space="preserve"> PAGEREF _Toc22039021 \h </w:instrText>
        </w:r>
        <w:r w:rsidRPr="00780299">
          <w:rPr>
            <w:rFonts w:ascii="Arial" w:hAnsi="Arial" w:cs="Arial"/>
            <w:noProof/>
            <w:webHidden/>
            <w:sz w:val="22"/>
            <w:szCs w:val="22"/>
          </w:rPr>
        </w:r>
        <w:r w:rsidRPr="00780299">
          <w:rPr>
            <w:rFonts w:ascii="Arial" w:hAnsi="Arial" w:cs="Arial"/>
            <w:noProof/>
            <w:webHidden/>
            <w:sz w:val="22"/>
            <w:szCs w:val="22"/>
          </w:rPr>
          <w:fldChar w:fldCharType="separate"/>
        </w:r>
        <w:r w:rsidR="002E02FA">
          <w:rPr>
            <w:rFonts w:ascii="Arial" w:hAnsi="Arial" w:cs="Arial"/>
            <w:noProof/>
            <w:webHidden/>
            <w:sz w:val="22"/>
            <w:szCs w:val="22"/>
          </w:rPr>
          <w:t>10</w:t>
        </w:r>
        <w:r w:rsidRPr="00780299">
          <w:rPr>
            <w:rFonts w:ascii="Arial" w:hAnsi="Arial" w:cs="Arial"/>
            <w:noProof/>
            <w:webHidden/>
            <w:sz w:val="22"/>
            <w:szCs w:val="22"/>
          </w:rPr>
          <w:fldChar w:fldCharType="end"/>
        </w:r>
      </w:hyperlink>
    </w:p>
    <w:p w14:paraId="6B61C86A" w14:textId="2DBE0F86" w:rsidR="00AB59F9" w:rsidRPr="00780299" w:rsidRDefault="00AB59F9">
      <w:pPr>
        <w:pStyle w:val="TOC2"/>
        <w:tabs>
          <w:tab w:val="right" w:leader="dot" w:pos="9350"/>
        </w:tabs>
        <w:rPr>
          <w:rFonts w:ascii="Arial" w:eastAsiaTheme="minorEastAsia" w:hAnsi="Arial" w:cs="Arial"/>
          <w:noProof/>
          <w:sz w:val="22"/>
          <w:szCs w:val="22"/>
        </w:rPr>
      </w:pPr>
      <w:hyperlink w:anchor="_Toc22039022" w:history="1">
        <w:r w:rsidRPr="00780299">
          <w:rPr>
            <w:rStyle w:val="Hyperlink"/>
            <w:rFonts w:ascii="Arial" w:hAnsi="Arial" w:cs="Arial"/>
            <w:noProof/>
            <w:sz w:val="22"/>
            <w:szCs w:val="22"/>
          </w:rPr>
          <w:t>VENDOR INFORMATION</w:t>
        </w:r>
        <w:r w:rsidRPr="00780299">
          <w:rPr>
            <w:rFonts w:ascii="Arial" w:hAnsi="Arial" w:cs="Arial"/>
            <w:noProof/>
            <w:webHidden/>
            <w:sz w:val="22"/>
            <w:szCs w:val="22"/>
          </w:rPr>
          <w:tab/>
        </w:r>
        <w:r w:rsidRPr="00780299">
          <w:rPr>
            <w:rFonts w:ascii="Arial" w:hAnsi="Arial" w:cs="Arial"/>
            <w:noProof/>
            <w:webHidden/>
            <w:sz w:val="22"/>
            <w:szCs w:val="22"/>
          </w:rPr>
          <w:fldChar w:fldCharType="begin"/>
        </w:r>
        <w:r w:rsidRPr="00780299">
          <w:rPr>
            <w:rFonts w:ascii="Arial" w:hAnsi="Arial" w:cs="Arial"/>
            <w:noProof/>
            <w:webHidden/>
            <w:sz w:val="22"/>
            <w:szCs w:val="22"/>
          </w:rPr>
          <w:instrText xml:space="preserve"> PAGEREF _Toc22039022 \h </w:instrText>
        </w:r>
        <w:r w:rsidRPr="00780299">
          <w:rPr>
            <w:rFonts w:ascii="Arial" w:hAnsi="Arial" w:cs="Arial"/>
            <w:noProof/>
            <w:webHidden/>
            <w:sz w:val="22"/>
            <w:szCs w:val="22"/>
          </w:rPr>
        </w:r>
        <w:r w:rsidRPr="00780299">
          <w:rPr>
            <w:rFonts w:ascii="Arial" w:hAnsi="Arial" w:cs="Arial"/>
            <w:noProof/>
            <w:webHidden/>
            <w:sz w:val="22"/>
            <w:szCs w:val="22"/>
          </w:rPr>
          <w:fldChar w:fldCharType="separate"/>
        </w:r>
        <w:r w:rsidR="002E02FA">
          <w:rPr>
            <w:rFonts w:ascii="Arial" w:hAnsi="Arial" w:cs="Arial"/>
            <w:noProof/>
            <w:webHidden/>
            <w:sz w:val="22"/>
            <w:szCs w:val="22"/>
          </w:rPr>
          <w:t>10</w:t>
        </w:r>
        <w:r w:rsidRPr="00780299">
          <w:rPr>
            <w:rFonts w:ascii="Arial" w:hAnsi="Arial" w:cs="Arial"/>
            <w:noProof/>
            <w:webHidden/>
            <w:sz w:val="22"/>
            <w:szCs w:val="22"/>
          </w:rPr>
          <w:fldChar w:fldCharType="end"/>
        </w:r>
      </w:hyperlink>
    </w:p>
    <w:p w14:paraId="21527EE0" w14:textId="444AED6A" w:rsidR="00AB59F9" w:rsidRPr="00780299" w:rsidRDefault="00AB59F9">
      <w:pPr>
        <w:pStyle w:val="TOC1"/>
        <w:tabs>
          <w:tab w:val="right" w:leader="dot" w:pos="9350"/>
        </w:tabs>
        <w:rPr>
          <w:rFonts w:ascii="Arial" w:eastAsiaTheme="minorEastAsia" w:hAnsi="Arial" w:cs="Arial"/>
          <w:noProof/>
          <w:sz w:val="22"/>
          <w:szCs w:val="22"/>
        </w:rPr>
      </w:pPr>
      <w:hyperlink w:anchor="_Toc22039023" w:history="1">
        <w:r w:rsidRPr="00780299">
          <w:rPr>
            <w:rStyle w:val="Hyperlink"/>
            <w:rFonts w:ascii="Arial" w:hAnsi="Arial" w:cs="Arial"/>
            <w:noProof/>
            <w:sz w:val="22"/>
            <w:szCs w:val="22"/>
          </w:rPr>
          <w:t>SECTION IV</w:t>
        </w:r>
        <w:r w:rsidRPr="00780299">
          <w:rPr>
            <w:rFonts w:ascii="Arial" w:hAnsi="Arial" w:cs="Arial"/>
            <w:noProof/>
            <w:webHidden/>
            <w:sz w:val="22"/>
            <w:szCs w:val="22"/>
          </w:rPr>
          <w:tab/>
        </w:r>
        <w:r w:rsidRPr="00780299">
          <w:rPr>
            <w:rFonts w:ascii="Arial" w:hAnsi="Arial" w:cs="Arial"/>
            <w:noProof/>
            <w:webHidden/>
            <w:sz w:val="22"/>
            <w:szCs w:val="22"/>
          </w:rPr>
          <w:fldChar w:fldCharType="begin"/>
        </w:r>
        <w:r w:rsidRPr="00780299">
          <w:rPr>
            <w:rFonts w:ascii="Arial" w:hAnsi="Arial" w:cs="Arial"/>
            <w:noProof/>
            <w:webHidden/>
            <w:sz w:val="22"/>
            <w:szCs w:val="22"/>
          </w:rPr>
          <w:instrText xml:space="preserve"> PAGEREF _Toc22039023 \h </w:instrText>
        </w:r>
        <w:r w:rsidRPr="00780299">
          <w:rPr>
            <w:rFonts w:ascii="Arial" w:hAnsi="Arial" w:cs="Arial"/>
            <w:noProof/>
            <w:webHidden/>
            <w:sz w:val="22"/>
            <w:szCs w:val="22"/>
          </w:rPr>
        </w:r>
        <w:r w:rsidRPr="00780299">
          <w:rPr>
            <w:rFonts w:ascii="Arial" w:hAnsi="Arial" w:cs="Arial"/>
            <w:noProof/>
            <w:webHidden/>
            <w:sz w:val="22"/>
            <w:szCs w:val="22"/>
          </w:rPr>
          <w:fldChar w:fldCharType="separate"/>
        </w:r>
        <w:r w:rsidR="002E02FA">
          <w:rPr>
            <w:rFonts w:ascii="Arial" w:hAnsi="Arial" w:cs="Arial"/>
            <w:noProof/>
            <w:webHidden/>
            <w:sz w:val="22"/>
            <w:szCs w:val="22"/>
          </w:rPr>
          <w:t>14</w:t>
        </w:r>
        <w:r w:rsidRPr="00780299">
          <w:rPr>
            <w:rFonts w:ascii="Arial" w:hAnsi="Arial" w:cs="Arial"/>
            <w:noProof/>
            <w:webHidden/>
            <w:sz w:val="22"/>
            <w:szCs w:val="22"/>
          </w:rPr>
          <w:fldChar w:fldCharType="end"/>
        </w:r>
      </w:hyperlink>
    </w:p>
    <w:p w14:paraId="74DA0E4B" w14:textId="79232150" w:rsidR="00AB59F9" w:rsidRPr="00780299" w:rsidRDefault="00AB59F9">
      <w:pPr>
        <w:pStyle w:val="TOC2"/>
        <w:tabs>
          <w:tab w:val="right" w:leader="dot" w:pos="9350"/>
        </w:tabs>
        <w:rPr>
          <w:rFonts w:ascii="Arial" w:eastAsiaTheme="minorEastAsia" w:hAnsi="Arial" w:cs="Arial"/>
          <w:noProof/>
          <w:sz w:val="22"/>
          <w:szCs w:val="22"/>
        </w:rPr>
      </w:pPr>
      <w:hyperlink w:anchor="_Toc22039024" w:history="1">
        <w:r w:rsidRPr="00780299">
          <w:rPr>
            <w:rStyle w:val="Hyperlink"/>
            <w:rFonts w:ascii="Arial" w:hAnsi="Arial" w:cs="Arial"/>
            <w:noProof/>
            <w:sz w:val="22"/>
            <w:szCs w:val="22"/>
          </w:rPr>
          <w:t>LEGAL AND CONTRACTUAL INFORMATION</w:t>
        </w:r>
        <w:r w:rsidRPr="00780299">
          <w:rPr>
            <w:rFonts w:ascii="Arial" w:hAnsi="Arial" w:cs="Arial"/>
            <w:noProof/>
            <w:webHidden/>
            <w:sz w:val="22"/>
            <w:szCs w:val="22"/>
          </w:rPr>
          <w:tab/>
        </w:r>
        <w:r w:rsidRPr="00780299">
          <w:rPr>
            <w:rFonts w:ascii="Arial" w:hAnsi="Arial" w:cs="Arial"/>
            <w:noProof/>
            <w:webHidden/>
            <w:sz w:val="22"/>
            <w:szCs w:val="22"/>
          </w:rPr>
          <w:fldChar w:fldCharType="begin"/>
        </w:r>
        <w:r w:rsidRPr="00780299">
          <w:rPr>
            <w:rFonts w:ascii="Arial" w:hAnsi="Arial" w:cs="Arial"/>
            <w:noProof/>
            <w:webHidden/>
            <w:sz w:val="22"/>
            <w:szCs w:val="22"/>
          </w:rPr>
          <w:instrText xml:space="preserve"> PAGEREF _Toc22039024 \h </w:instrText>
        </w:r>
        <w:r w:rsidRPr="00780299">
          <w:rPr>
            <w:rFonts w:ascii="Arial" w:hAnsi="Arial" w:cs="Arial"/>
            <w:noProof/>
            <w:webHidden/>
            <w:sz w:val="22"/>
            <w:szCs w:val="22"/>
          </w:rPr>
        </w:r>
        <w:r w:rsidRPr="00780299">
          <w:rPr>
            <w:rFonts w:ascii="Arial" w:hAnsi="Arial" w:cs="Arial"/>
            <w:noProof/>
            <w:webHidden/>
            <w:sz w:val="22"/>
            <w:szCs w:val="22"/>
          </w:rPr>
          <w:fldChar w:fldCharType="separate"/>
        </w:r>
        <w:r w:rsidR="002E02FA">
          <w:rPr>
            <w:rFonts w:ascii="Arial" w:hAnsi="Arial" w:cs="Arial"/>
            <w:noProof/>
            <w:webHidden/>
            <w:sz w:val="22"/>
            <w:szCs w:val="22"/>
          </w:rPr>
          <w:t>14</w:t>
        </w:r>
        <w:r w:rsidRPr="00780299">
          <w:rPr>
            <w:rFonts w:ascii="Arial" w:hAnsi="Arial" w:cs="Arial"/>
            <w:noProof/>
            <w:webHidden/>
            <w:sz w:val="22"/>
            <w:szCs w:val="22"/>
          </w:rPr>
          <w:fldChar w:fldCharType="end"/>
        </w:r>
      </w:hyperlink>
    </w:p>
    <w:p w14:paraId="6C6358EA" w14:textId="54B9084B" w:rsidR="00AB59F9" w:rsidRPr="00780299" w:rsidRDefault="00AB59F9">
      <w:pPr>
        <w:pStyle w:val="TOC1"/>
        <w:tabs>
          <w:tab w:val="right" w:leader="dot" w:pos="9350"/>
        </w:tabs>
        <w:rPr>
          <w:rFonts w:ascii="Arial" w:eastAsiaTheme="minorEastAsia" w:hAnsi="Arial" w:cs="Arial"/>
          <w:noProof/>
          <w:sz w:val="22"/>
          <w:szCs w:val="22"/>
        </w:rPr>
      </w:pPr>
      <w:hyperlink w:anchor="_Toc22039025" w:history="1">
        <w:r w:rsidRPr="00780299">
          <w:rPr>
            <w:rStyle w:val="Hyperlink"/>
            <w:rFonts w:ascii="Arial" w:hAnsi="Arial" w:cs="Arial"/>
            <w:noProof/>
            <w:sz w:val="22"/>
            <w:szCs w:val="22"/>
          </w:rPr>
          <w:t>SECTION V</w:t>
        </w:r>
        <w:r w:rsidRPr="00780299">
          <w:rPr>
            <w:rFonts w:ascii="Arial" w:hAnsi="Arial" w:cs="Arial"/>
            <w:noProof/>
            <w:webHidden/>
            <w:sz w:val="22"/>
            <w:szCs w:val="22"/>
          </w:rPr>
          <w:tab/>
        </w:r>
        <w:r w:rsidRPr="00780299">
          <w:rPr>
            <w:rFonts w:ascii="Arial" w:hAnsi="Arial" w:cs="Arial"/>
            <w:noProof/>
            <w:webHidden/>
            <w:sz w:val="22"/>
            <w:szCs w:val="22"/>
          </w:rPr>
          <w:fldChar w:fldCharType="begin"/>
        </w:r>
        <w:r w:rsidRPr="00780299">
          <w:rPr>
            <w:rFonts w:ascii="Arial" w:hAnsi="Arial" w:cs="Arial"/>
            <w:noProof/>
            <w:webHidden/>
            <w:sz w:val="22"/>
            <w:szCs w:val="22"/>
          </w:rPr>
          <w:instrText xml:space="preserve"> PAGEREF _Toc22039025 \h </w:instrText>
        </w:r>
        <w:r w:rsidRPr="00780299">
          <w:rPr>
            <w:rFonts w:ascii="Arial" w:hAnsi="Arial" w:cs="Arial"/>
            <w:noProof/>
            <w:webHidden/>
            <w:sz w:val="22"/>
            <w:szCs w:val="22"/>
          </w:rPr>
        </w:r>
        <w:r w:rsidRPr="00780299">
          <w:rPr>
            <w:rFonts w:ascii="Arial" w:hAnsi="Arial" w:cs="Arial"/>
            <w:noProof/>
            <w:webHidden/>
            <w:sz w:val="22"/>
            <w:szCs w:val="22"/>
          </w:rPr>
          <w:fldChar w:fldCharType="separate"/>
        </w:r>
        <w:r w:rsidR="002E02FA">
          <w:rPr>
            <w:rFonts w:ascii="Arial" w:hAnsi="Arial" w:cs="Arial"/>
            <w:noProof/>
            <w:webHidden/>
            <w:sz w:val="22"/>
            <w:szCs w:val="22"/>
          </w:rPr>
          <w:t>25</w:t>
        </w:r>
        <w:r w:rsidRPr="00780299">
          <w:rPr>
            <w:rFonts w:ascii="Arial" w:hAnsi="Arial" w:cs="Arial"/>
            <w:noProof/>
            <w:webHidden/>
            <w:sz w:val="22"/>
            <w:szCs w:val="22"/>
          </w:rPr>
          <w:fldChar w:fldCharType="end"/>
        </w:r>
      </w:hyperlink>
    </w:p>
    <w:p w14:paraId="3A570B02" w14:textId="1ED41BE2" w:rsidR="00AB59F9" w:rsidRPr="00780299" w:rsidRDefault="00AB59F9">
      <w:pPr>
        <w:pStyle w:val="TOC2"/>
        <w:tabs>
          <w:tab w:val="right" w:leader="dot" w:pos="9350"/>
        </w:tabs>
        <w:rPr>
          <w:rFonts w:ascii="Arial" w:eastAsiaTheme="minorEastAsia" w:hAnsi="Arial" w:cs="Arial"/>
          <w:noProof/>
          <w:sz w:val="22"/>
          <w:szCs w:val="22"/>
        </w:rPr>
      </w:pPr>
      <w:hyperlink w:anchor="_Toc22039026" w:history="1">
        <w:r w:rsidRPr="00780299">
          <w:rPr>
            <w:rStyle w:val="Hyperlink"/>
            <w:rFonts w:ascii="Arial" w:hAnsi="Arial" w:cs="Arial"/>
            <w:noProof/>
            <w:sz w:val="22"/>
            <w:szCs w:val="22"/>
          </w:rPr>
          <w:t>PROPOSAL EXCEPTIONS</w:t>
        </w:r>
        <w:r w:rsidRPr="00780299">
          <w:rPr>
            <w:rFonts w:ascii="Arial" w:hAnsi="Arial" w:cs="Arial"/>
            <w:noProof/>
            <w:webHidden/>
            <w:sz w:val="22"/>
            <w:szCs w:val="22"/>
          </w:rPr>
          <w:tab/>
        </w:r>
        <w:r w:rsidRPr="00780299">
          <w:rPr>
            <w:rFonts w:ascii="Arial" w:hAnsi="Arial" w:cs="Arial"/>
            <w:noProof/>
            <w:webHidden/>
            <w:sz w:val="22"/>
            <w:szCs w:val="22"/>
          </w:rPr>
          <w:fldChar w:fldCharType="begin"/>
        </w:r>
        <w:r w:rsidRPr="00780299">
          <w:rPr>
            <w:rFonts w:ascii="Arial" w:hAnsi="Arial" w:cs="Arial"/>
            <w:noProof/>
            <w:webHidden/>
            <w:sz w:val="22"/>
            <w:szCs w:val="22"/>
          </w:rPr>
          <w:instrText xml:space="preserve"> PAGEREF _Toc22039026 \h </w:instrText>
        </w:r>
        <w:r w:rsidRPr="00780299">
          <w:rPr>
            <w:rFonts w:ascii="Arial" w:hAnsi="Arial" w:cs="Arial"/>
            <w:noProof/>
            <w:webHidden/>
            <w:sz w:val="22"/>
            <w:szCs w:val="22"/>
          </w:rPr>
        </w:r>
        <w:r w:rsidRPr="00780299">
          <w:rPr>
            <w:rFonts w:ascii="Arial" w:hAnsi="Arial" w:cs="Arial"/>
            <w:noProof/>
            <w:webHidden/>
            <w:sz w:val="22"/>
            <w:szCs w:val="22"/>
          </w:rPr>
          <w:fldChar w:fldCharType="separate"/>
        </w:r>
        <w:r w:rsidR="002E02FA">
          <w:rPr>
            <w:rFonts w:ascii="Arial" w:hAnsi="Arial" w:cs="Arial"/>
            <w:noProof/>
            <w:webHidden/>
            <w:sz w:val="22"/>
            <w:szCs w:val="22"/>
          </w:rPr>
          <w:t>25</w:t>
        </w:r>
        <w:r w:rsidRPr="00780299">
          <w:rPr>
            <w:rFonts w:ascii="Arial" w:hAnsi="Arial" w:cs="Arial"/>
            <w:noProof/>
            <w:webHidden/>
            <w:sz w:val="22"/>
            <w:szCs w:val="22"/>
          </w:rPr>
          <w:fldChar w:fldCharType="end"/>
        </w:r>
      </w:hyperlink>
    </w:p>
    <w:p w14:paraId="384E2B43" w14:textId="561FFE88" w:rsidR="00AB59F9" w:rsidRPr="00780299" w:rsidRDefault="00AB59F9">
      <w:pPr>
        <w:pStyle w:val="TOC1"/>
        <w:tabs>
          <w:tab w:val="right" w:leader="dot" w:pos="9350"/>
        </w:tabs>
        <w:rPr>
          <w:rFonts w:ascii="Arial" w:eastAsiaTheme="minorEastAsia" w:hAnsi="Arial" w:cs="Arial"/>
          <w:noProof/>
          <w:sz w:val="22"/>
          <w:szCs w:val="22"/>
        </w:rPr>
      </w:pPr>
      <w:hyperlink w:anchor="_Toc22039027" w:history="1">
        <w:r w:rsidRPr="00780299">
          <w:rPr>
            <w:rStyle w:val="Hyperlink"/>
            <w:rFonts w:ascii="Arial" w:hAnsi="Arial" w:cs="Arial"/>
            <w:noProof/>
            <w:sz w:val="22"/>
            <w:szCs w:val="22"/>
          </w:rPr>
          <w:t>SECTION VI</w:t>
        </w:r>
        <w:r w:rsidRPr="00780299">
          <w:rPr>
            <w:rFonts w:ascii="Arial" w:hAnsi="Arial" w:cs="Arial"/>
            <w:noProof/>
            <w:webHidden/>
            <w:sz w:val="22"/>
            <w:szCs w:val="22"/>
          </w:rPr>
          <w:tab/>
        </w:r>
        <w:r w:rsidRPr="00780299">
          <w:rPr>
            <w:rFonts w:ascii="Arial" w:hAnsi="Arial" w:cs="Arial"/>
            <w:noProof/>
            <w:webHidden/>
            <w:sz w:val="22"/>
            <w:szCs w:val="22"/>
          </w:rPr>
          <w:fldChar w:fldCharType="begin"/>
        </w:r>
        <w:r w:rsidRPr="00780299">
          <w:rPr>
            <w:rFonts w:ascii="Arial" w:hAnsi="Arial" w:cs="Arial"/>
            <w:noProof/>
            <w:webHidden/>
            <w:sz w:val="22"/>
            <w:szCs w:val="22"/>
          </w:rPr>
          <w:instrText xml:space="preserve"> PAGEREF _Toc22039027 \h </w:instrText>
        </w:r>
        <w:r w:rsidRPr="00780299">
          <w:rPr>
            <w:rFonts w:ascii="Arial" w:hAnsi="Arial" w:cs="Arial"/>
            <w:noProof/>
            <w:webHidden/>
            <w:sz w:val="22"/>
            <w:szCs w:val="22"/>
          </w:rPr>
        </w:r>
        <w:r w:rsidRPr="00780299">
          <w:rPr>
            <w:rFonts w:ascii="Arial" w:hAnsi="Arial" w:cs="Arial"/>
            <w:noProof/>
            <w:webHidden/>
            <w:sz w:val="22"/>
            <w:szCs w:val="22"/>
          </w:rPr>
          <w:fldChar w:fldCharType="separate"/>
        </w:r>
        <w:r w:rsidR="002E02FA">
          <w:rPr>
            <w:rFonts w:ascii="Arial" w:hAnsi="Arial" w:cs="Arial"/>
            <w:noProof/>
            <w:webHidden/>
            <w:sz w:val="22"/>
            <w:szCs w:val="22"/>
          </w:rPr>
          <w:t>28</w:t>
        </w:r>
        <w:r w:rsidRPr="00780299">
          <w:rPr>
            <w:rFonts w:ascii="Arial" w:hAnsi="Arial" w:cs="Arial"/>
            <w:noProof/>
            <w:webHidden/>
            <w:sz w:val="22"/>
            <w:szCs w:val="22"/>
          </w:rPr>
          <w:fldChar w:fldCharType="end"/>
        </w:r>
      </w:hyperlink>
    </w:p>
    <w:p w14:paraId="29DE7385" w14:textId="25EAEFE9" w:rsidR="00AB59F9" w:rsidRPr="00780299" w:rsidRDefault="00AB59F9">
      <w:pPr>
        <w:pStyle w:val="TOC2"/>
        <w:tabs>
          <w:tab w:val="right" w:leader="dot" w:pos="9350"/>
        </w:tabs>
        <w:rPr>
          <w:rFonts w:ascii="Arial" w:eastAsiaTheme="minorEastAsia" w:hAnsi="Arial" w:cs="Arial"/>
          <w:noProof/>
          <w:sz w:val="22"/>
          <w:szCs w:val="22"/>
        </w:rPr>
      </w:pPr>
      <w:hyperlink w:anchor="_Toc22039028" w:history="1">
        <w:r w:rsidRPr="00780299">
          <w:rPr>
            <w:rStyle w:val="Hyperlink"/>
            <w:rFonts w:ascii="Arial" w:hAnsi="Arial" w:cs="Arial"/>
            <w:noProof/>
            <w:sz w:val="22"/>
            <w:szCs w:val="22"/>
          </w:rPr>
          <w:t>RFP QUESTIONNAIRE</w:t>
        </w:r>
        <w:r w:rsidRPr="00780299">
          <w:rPr>
            <w:rFonts w:ascii="Arial" w:hAnsi="Arial" w:cs="Arial"/>
            <w:noProof/>
            <w:webHidden/>
            <w:sz w:val="22"/>
            <w:szCs w:val="22"/>
          </w:rPr>
          <w:tab/>
        </w:r>
        <w:r w:rsidRPr="00780299">
          <w:rPr>
            <w:rFonts w:ascii="Arial" w:hAnsi="Arial" w:cs="Arial"/>
            <w:noProof/>
            <w:webHidden/>
            <w:sz w:val="22"/>
            <w:szCs w:val="22"/>
          </w:rPr>
          <w:fldChar w:fldCharType="begin"/>
        </w:r>
        <w:r w:rsidRPr="00780299">
          <w:rPr>
            <w:rFonts w:ascii="Arial" w:hAnsi="Arial" w:cs="Arial"/>
            <w:noProof/>
            <w:webHidden/>
            <w:sz w:val="22"/>
            <w:szCs w:val="22"/>
          </w:rPr>
          <w:instrText xml:space="preserve"> PAGEREF _Toc22039028 \h </w:instrText>
        </w:r>
        <w:r w:rsidRPr="00780299">
          <w:rPr>
            <w:rFonts w:ascii="Arial" w:hAnsi="Arial" w:cs="Arial"/>
            <w:noProof/>
            <w:webHidden/>
            <w:sz w:val="22"/>
            <w:szCs w:val="22"/>
          </w:rPr>
        </w:r>
        <w:r w:rsidRPr="00780299">
          <w:rPr>
            <w:rFonts w:ascii="Arial" w:hAnsi="Arial" w:cs="Arial"/>
            <w:noProof/>
            <w:webHidden/>
            <w:sz w:val="22"/>
            <w:szCs w:val="22"/>
          </w:rPr>
          <w:fldChar w:fldCharType="separate"/>
        </w:r>
        <w:r w:rsidR="002E02FA">
          <w:rPr>
            <w:rFonts w:ascii="Arial" w:hAnsi="Arial" w:cs="Arial"/>
            <w:noProof/>
            <w:webHidden/>
            <w:sz w:val="22"/>
            <w:szCs w:val="22"/>
          </w:rPr>
          <w:t>28</w:t>
        </w:r>
        <w:r w:rsidRPr="00780299">
          <w:rPr>
            <w:rFonts w:ascii="Arial" w:hAnsi="Arial" w:cs="Arial"/>
            <w:noProof/>
            <w:webHidden/>
            <w:sz w:val="22"/>
            <w:szCs w:val="22"/>
          </w:rPr>
          <w:fldChar w:fldCharType="end"/>
        </w:r>
      </w:hyperlink>
    </w:p>
    <w:p w14:paraId="56028869" w14:textId="1B6BE25E" w:rsidR="00AB59F9" w:rsidRPr="00780299" w:rsidRDefault="00AB59F9">
      <w:pPr>
        <w:pStyle w:val="TOC1"/>
        <w:tabs>
          <w:tab w:val="right" w:leader="dot" w:pos="9350"/>
        </w:tabs>
        <w:rPr>
          <w:rFonts w:ascii="Arial" w:eastAsiaTheme="minorEastAsia" w:hAnsi="Arial" w:cs="Arial"/>
          <w:noProof/>
          <w:sz w:val="22"/>
          <w:szCs w:val="22"/>
        </w:rPr>
      </w:pPr>
      <w:hyperlink w:anchor="_Toc22039029" w:history="1">
        <w:r w:rsidRPr="00780299">
          <w:rPr>
            <w:rStyle w:val="Hyperlink"/>
            <w:rFonts w:ascii="Arial" w:hAnsi="Arial" w:cs="Arial"/>
            <w:noProof/>
            <w:sz w:val="22"/>
            <w:szCs w:val="22"/>
          </w:rPr>
          <w:t>SECTION VII</w:t>
        </w:r>
        <w:r w:rsidRPr="00780299">
          <w:rPr>
            <w:rFonts w:ascii="Arial" w:hAnsi="Arial" w:cs="Arial"/>
            <w:noProof/>
            <w:webHidden/>
            <w:sz w:val="22"/>
            <w:szCs w:val="22"/>
          </w:rPr>
          <w:tab/>
        </w:r>
        <w:r w:rsidRPr="00780299">
          <w:rPr>
            <w:rFonts w:ascii="Arial" w:hAnsi="Arial" w:cs="Arial"/>
            <w:noProof/>
            <w:webHidden/>
            <w:sz w:val="22"/>
            <w:szCs w:val="22"/>
          </w:rPr>
          <w:fldChar w:fldCharType="begin"/>
        </w:r>
        <w:r w:rsidRPr="00780299">
          <w:rPr>
            <w:rFonts w:ascii="Arial" w:hAnsi="Arial" w:cs="Arial"/>
            <w:noProof/>
            <w:webHidden/>
            <w:sz w:val="22"/>
            <w:szCs w:val="22"/>
          </w:rPr>
          <w:instrText xml:space="preserve"> PAGEREF _Toc22039029 \h </w:instrText>
        </w:r>
        <w:r w:rsidRPr="00780299">
          <w:rPr>
            <w:rFonts w:ascii="Arial" w:hAnsi="Arial" w:cs="Arial"/>
            <w:noProof/>
            <w:webHidden/>
            <w:sz w:val="22"/>
            <w:szCs w:val="22"/>
          </w:rPr>
        </w:r>
        <w:r w:rsidRPr="00780299">
          <w:rPr>
            <w:rFonts w:ascii="Arial" w:hAnsi="Arial" w:cs="Arial"/>
            <w:noProof/>
            <w:webHidden/>
            <w:sz w:val="22"/>
            <w:szCs w:val="22"/>
          </w:rPr>
          <w:fldChar w:fldCharType="separate"/>
        </w:r>
        <w:r w:rsidR="002E02FA">
          <w:rPr>
            <w:rFonts w:ascii="Arial" w:hAnsi="Arial" w:cs="Arial"/>
            <w:noProof/>
            <w:webHidden/>
            <w:sz w:val="22"/>
            <w:szCs w:val="22"/>
          </w:rPr>
          <w:t>32</w:t>
        </w:r>
        <w:r w:rsidRPr="00780299">
          <w:rPr>
            <w:rFonts w:ascii="Arial" w:hAnsi="Arial" w:cs="Arial"/>
            <w:noProof/>
            <w:webHidden/>
            <w:sz w:val="22"/>
            <w:szCs w:val="22"/>
          </w:rPr>
          <w:fldChar w:fldCharType="end"/>
        </w:r>
      </w:hyperlink>
    </w:p>
    <w:p w14:paraId="3A380ED8" w14:textId="3C498002" w:rsidR="00AB59F9" w:rsidRPr="00780299" w:rsidRDefault="00AB59F9">
      <w:pPr>
        <w:pStyle w:val="TOC2"/>
        <w:tabs>
          <w:tab w:val="right" w:leader="dot" w:pos="9350"/>
        </w:tabs>
        <w:rPr>
          <w:rFonts w:ascii="Arial" w:eastAsiaTheme="minorEastAsia" w:hAnsi="Arial" w:cs="Arial"/>
          <w:noProof/>
          <w:sz w:val="22"/>
          <w:szCs w:val="22"/>
        </w:rPr>
      </w:pPr>
      <w:hyperlink w:anchor="_Toc22039030" w:history="1">
        <w:r w:rsidRPr="00780299">
          <w:rPr>
            <w:rStyle w:val="Hyperlink"/>
            <w:rFonts w:ascii="Arial" w:hAnsi="Arial" w:cs="Arial"/>
            <w:noProof/>
            <w:sz w:val="22"/>
            <w:szCs w:val="22"/>
          </w:rPr>
          <w:t>TECHNICAL SPECIFICATIONS</w:t>
        </w:r>
        <w:r w:rsidRPr="00780299">
          <w:rPr>
            <w:rFonts w:ascii="Arial" w:hAnsi="Arial" w:cs="Arial"/>
            <w:noProof/>
            <w:webHidden/>
            <w:sz w:val="22"/>
            <w:szCs w:val="22"/>
          </w:rPr>
          <w:tab/>
        </w:r>
        <w:r w:rsidRPr="00780299">
          <w:rPr>
            <w:rFonts w:ascii="Arial" w:hAnsi="Arial" w:cs="Arial"/>
            <w:noProof/>
            <w:webHidden/>
            <w:sz w:val="22"/>
            <w:szCs w:val="22"/>
          </w:rPr>
          <w:fldChar w:fldCharType="begin"/>
        </w:r>
        <w:r w:rsidRPr="00780299">
          <w:rPr>
            <w:rFonts w:ascii="Arial" w:hAnsi="Arial" w:cs="Arial"/>
            <w:noProof/>
            <w:webHidden/>
            <w:sz w:val="22"/>
            <w:szCs w:val="22"/>
          </w:rPr>
          <w:instrText xml:space="preserve"> PAGEREF _Toc22039030 \h </w:instrText>
        </w:r>
        <w:r w:rsidRPr="00780299">
          <w:rPr>
            <w:rFonts w:ascii="Arial" w:hAnsi="Arial" w:cs="Arial"/>
            <w:noProof/>
            <w:webHidden/>
            <w:sz w:val="22"/>
            <w:szCs w:val="22"/>
          </w:rPr>
        </w:r>
        <w:r w:rsidRPr="00780299">
          <w:rPr>
            <w:rFonts w:ascii="Arial" w:hAnsi="Arial" w:cs="Arial"/>
            <w:noProof/>
            <w:webHidden/>
            <w:sz w:val="22"/>
            <w:szCs w:val="22"/>
          </w:rPr>
          <w:fldChar w:fldCharType="separate"/>
        </w:r>
        <w:r w:rsidR="002E02FA">
          <w:rPr>
            <w:rFonts w:ascii="Arial" w:hAnsi="Arial" w:cs="Arial"/>
            <w:noProof/>
            <w:webHidden/>
            <w:sz w:val="22"/>
            <w:szCs w:val="22"/>
          </w:rPr>
          <w:t>32</w:t>
        </w:r>
        <w:r w:rsidRPr="00780299">
          <w:rPr>
            <w:rFonts w:ascii="Arial" w:hAnsi="Arial" w:cs="Arial"/>
            <w:noProof/>
            <w:webHidden/>
            <w:sz w:val="22"/>
            <w:szCs w:val="22"/>
          </w:rPr>
          <w:fldChar w:fldCharType="end"/>
        </w:r>
      </w:hyperlink>
    </w:p>
    <w:p w14:paraId="139E4120" w14:textId="7C49F444" w:rsidR="00AB59F9" w:rsidRPr="00780299" w:rsidRDefault="00AB59F9">
      <w:pPr>
        <w:pStyle w:val="TOC1"/>
        <w:tabs>
          <w:tab w:val="right" w:leader="dot" w:pos="9350"/>
        </w:tabs>
        <w:rPr>
          <w:rFonts w:ascii="Arial" w:eastAsiaTheme="minorEastAsia" w:hAnsi="Arial" w:cs="Arial"/>
          <w:noProof/>
          <w:sz w:val="22"/>
          <w:szCs w:val="22"/>
        </w:rPr>
      </w:pPr>
      <w:hyperlink w:anchor="_Toc22039031" w:history="1">
        <w:r w:rsidRPr="00780299">
          <w:rPr>
            <w:rStyle w:val="Hyperlink"/>
            <w:rFonts w:ascii="Arial" w:hAnsi="Arial" w:cs="Arial"/>
            <w:noProof/>
            <w:sz w:val="22"/>
            <w:szCs w:val="22"/>
          </w:rPr>
          <w:t>SECTION VIII</w:t>
        </w:r>
        <w:r w:rsidRPr="00780299">
          <w:rPr>
            <w:rFonts w:ascii="Arial" w:hAnsi="Arial" w:cs="Arial"/>
            <w:noProof/>
            <w:webHidden/>
            <w:sz w:val="22"/>
            <w:szCs w:val="22"/>
          </w:rPr>
          <w:tab/>
        </w:r>
        <w:r w:rsidRPr="00780299">
          <w:rPr>
            <w:rFonts w:ascii="Arial" w:hAnsi="Arial" w:cs="Arial"/>
            <w:noProof/>
            <w:webHidden/>
            <w:sz w:val="22"/>
            <w:szCs w:val="22"/>
          </w:rPr>
          <w:fldChar w:fldCharType="begin"/>
        </w:r>
        <w:r w:rsidRPr="00780299">
          <w:rPr>
            <w:rFonts w:ascii="Arial" w:hAnsi="Arial" w:cs="Arial"/>
            <w:noProof/>
            <w:webHidden/>
            <w:sz w:val="22"/>
            <w:szCs w:val="22"/>
          </w:rPr>
          <w:instrText xml:space="preserve"> PAGEREF _Toc22039031 \h </w:instrText>
        </w:r>
        <w:r w:rsidRPr="00780299">
          <w:rPr>
            <w:rFonts w:ascii="Arial" w:hAnsi="Arial" w:cs="Arial"/>
            <w:noProof/>
            <w:webHidden/>
            <w:sz w:val="22"/>
            <w:szCs w:val="22"/>
          </w:rPr>
        </w:r>
        <w:r w:rsidRPr="00780299">
          <w:rPr>
            <w:rFonts w:ascii="Arial" w:hAnsi="Arial" w:cs="Arial"/>
            <w:noProof/>
            <w:webHidden/>
            <w:sz w:val="22"/>
            <w:szCs w:val="22"/>
          </w:rPr>
          <w:fldChar w:fldCharType="separate"/>
        </w:r>
        <w:r w:rsidR="002E02FA">
          <w:rPr>
            <w:rFonts w:ascii="Arial" w:hAnsi="Arial" w:cs="Arial"/>
            <w:noProof/>
            <w:webHidden/>
            <w:sz w:val="22"/>
            <w:szCs w:val="22"/>
          </w:rPr>
          <w:t>50</w:t>
        </w:r>
        <w:r w:rsidRPr="00780299">
          <w:rPr>
            <w:rFonts w:ascii="Arial" w:hAnsi="Arial" w:cs="Arial"/>
            <w:noProof/>
            <w:webHidden/>
            <w:sz w:val="22"/>
            <w:szCs w:val="22"/>
          </w:rPr>
          <w:fldChar w:fldCharType="end"/>
        </w:r>
      </w:hyperlink>
    </w:p>
    <w:p w14:paraId="39351522" w14:textId="1E977DF7" w:rsidR="00AB59F9" w:rsidRPr="00780299" w:rsidRDefault="00AB59F9">
      <w:pPr>
        <w:pStyle w:val="TOC2"/>
        <w:tabs>
          <w:tab w:val="right" w:leader="dot" w:pos="9350"/>
        </w:tabs>
        <w:rPr>
          <w:rFonts w:ascii="Arial" w:eastAsiaTheme="minorEastAsia" w:hAnsi="Arial" w:cs="Arial"/>
          <w:noProof/>
          <w:sz w:val="22"/>
          <w:szCs w:val="22"/>
        </w:rPr>
      </w:pPr>
      <w:hyperlink w:anchor="_Toc22039032" w:history="1">
        <w:r w:rsidRPr="00780299">
          <w:rPr>
            <w:rStyle w:val="Hyperlink"/>
            <w:rFonts w:ascii="Arial" w:hAnsi="Arial" w:cs="Arial"/>
            <w:noProof/>
            <w:sz w:val="22"/>
            <w:szCs w:val="22"/>
          </w:rPr>
          <w:t>COST INFORMATION SUBMISSION</w:t>
        </w:r>
        <w:r w:rsidRPr="00780299">
          <w:rPr>
            <w:rFonts w:ascii="Arial" w:hAnsi="Arial" w:cs="Arial"/>
            <w:noProof/>
            <w:webHidden/>
            <w:sz w:val="22"/>
            <w:szCs w:val="22"/>
          </w:rPr>
          <w:tab/>
        </w:r>
        <w:r w:rsidRPr="00780299">
          <w:rPr>
            <w:rFonts w:ascii="Arial" w:hAnsi="Arial" w:cs="Arial"/>
            <w:noProof/>
            <w:webHidden/>
            <w:sz w:val="22"/>
            <w:szCs w:val="22"/>
          </w:rPr>
          <w:fldChar w:fldCharType="begin"/>
        </w:r>
        <w:r w:rsidRPr="00780299">
          <w:rPr>
            <w:rFonts w:ascii="Arial" w:hAnsi="Arial" w:cs="Arial"/>
            <w:noProof/>
            <w:webHidden/>
            <w:sz w:val="22"/>
            <w:szCs w:val="22"/>
          </w:rPr>
          <w:instrText xml:space="preserve"> PAGEREF _Toc22039032 \h </w:instrText>
        </w:r>
        <w:r w:rsidRPr="00780299">
          <w:rPr>
            <w:rFonts w:ascii="Arial" w:hAnsi="Arial" w:cs="Arial"/>
            <w:noProof/>
            <w:webHidden/>
            <w:sz w:val="22"/>
            <w:szCs w:val="22"/>
          </w:rPr>
        </w:r>
        <w:r w:rsidRPr="00780299">
          <w:rPr>
            <w:rFonts w:ascii="Arial" w:hAnsi="Arial" w:cs="Arial"/>
            <w:noProof/>
            <w:webHidden/>
            <w:sz w:val="22"/>
            <w:szCs w:val="22"/>
          </w:rPr>
          <w:fldChar w:fldCharType="separate"/>
        </w:r>
        <w:r w:rsidR="002E02FA">
          <w:rPr>
            <w:rFonts w:ascii="Arial" w:hAnsi="Arial" w:cs="Arial"/>
            <w:noProof/>
            <w:webHidden/>
            <w:sz w:val="22"/>
            <w:szCs w:val="22"/>
          </w:rPr>
          <w:t>50</w:t>
        </w:r>
        <w:r w:rsidRPr="00780299">
          <w:rPr>
            <w:rFonts w:ascii="Arial" w:hAnsi="Arial" w:cs="Arial"/>
            <w:noProof/>
            <w:webHidden/>
            <w:sz w:val="22"/>
            <w:szCs w:val="22"/>
          </w:rPr>
          <w:fldChar w:fldCharType="end"/>
        </w:r>
      </w:hyperlink>
    </w:p>
    <w:p w14:paraId="44788F25" w14:textId="7E5CEDD8" w:rsidR="00AB59F9" w:rsidRPr="00780299" w:rsidRDefault="00AB59F9">
      <w:pPr>
        <w:pStyle w:val="TOC1"/>
        <w:tabs>
          <w:tab w:val="right" w:leader="dot" w:pos="9350"/>
        </w:tabs>
        <w:rPr>
          <w:rFonts w:ascii="Arial" w:eastAsiaTheme="minorEastAsia" w:hAnsi="Arial" w:cs="Arial"/>
          <w:noProof/>
          <w:sz w:val="22"/>
          <w:szCs w:val="22"/>
        </w:rPr>
      </w:pPr>
      <w:hyperlink w:anchor="_Toc22039033" w:history="1">
        <w:r w:rsidRPr="00780299">
          <w:rPr>
            <w:rStyle w:val="Hyperlink"/>
            <w:rFonts w:ascii="Arial" w:hAnsi="Arial" w:cs="Arial"/>
            <w:noProof/>
            <w:sz w:val="22"/>
            <w:szCs w:val="22"/>
          </w:rPr>
          <w:t>SECTION IX</w:t>
        </w:r>
        <w:r w:rsidRPr="00780299">
          <w:rPr>
            <w:rFonts w:ascii="Arial" w:hAnsi="Arial" w:cs="Arial"/>
            <w:noProof/>
            <w:webHidden/>
            <w:sz w:val="22"/>
            <w:szCs w:val="22"/>
          </w:rPr>
          <w:tab/>
        </w:r>
        <w:r w:rsidRPr="00780299">
          <w:rPr>
            <w:rFonts w:ascii="Arial" w:hAnsi="Arial" w:cs="Arial"/>
            <w:noProof/>
            <w:webHidden/>
            <w:sz w:val="22"/>
            <w:szCs w:val="22"/>
          </w:rPr>
          <w:fldChar w:fldCharType="begin"/>
        </w:r>
        <w:r w:rsidRPr="00780299">
          <w:rPr>
            <w:rFonts w:ascii="Arial" w:hAnsi="Arial" w:cs="Arial"/>
            <w:noProof/>
            <w:webHidden/>
            <w:sz w:val="22"/>
            <w:szCs w:val="22"/>
          </w:rPr>
          <w:instrText xml:space="preserve"> PAGEREF _Toc22039033 \h </w:instrText>
        </w:r>
        <w:r w:rsidRPr="00780299">
          <w:rPr>
            <w:rFonts w:ascii="Arial" w:hAnsi="Arial" w:cs="Arial"/>
            <w:noProof/>
            <w:webHidden/>
            <w:sz w:val="22"/>
            <w:szCs w:val="22"/>
          </w:rPr>
        </w:r>
        <w:r w:rsidRPr="00780299">
          <w:rPr>
            <w:rFonts w:ascii="Arial" w:hAnsi="Arial" w:cs="Arial"/>
            <w:noProof/>
            <w:webHidden/>
            <w:sz w:val="22"/>
            <w:szCs w:val="22"/>
          </w:rPr>
          <w:fldChar w:fldCharType="separate"/>
        </w:r>
        <w:r w:rsidR="002E02FA">
          <w:rPr>
            <w:rFonts w:ascii="Arial" w:hAnsi="Arial" w:cs="Arial"/>
            <w:noProof/>
            <w:webHidden/>
            <w:sz w:val="22"/>
            <w:szCs w:val="22"/>
          </w:rPr>
          <w:t>51</w:t>
        </w:r>
        <w:r w:rsidRPr="00780299">
          <w:rPr>
            <w:rFonts w:ascii="Arial" w:hAnsi="Arial" w:cs="Arial"/>
            <w:noProof/>
            <w:webHidden/>
            <w:sz w:val="22"/>
            <w:szCs w:val="22"/>
          </w:rPr>
          <w:fldChar w:fldCharType="end"/>
        </w:r>
      </w:hyperlink>
    </w:p>
    <w:p w14:paraId="60185774" w14:textId="588555AF" w:rsidR="00AB59F9" w:rsidRPr="00780299" w:rsidRDefault="00AB59F9">
      <w:pPr>
        <w:pStyle w:val="TOC2"/>
        <w:tabs>
          <w:tab w:val="right" w:leader="dot" w:pos="9350"/>
        </w:tabs>
        <w:rPr>
          <w:rFonts w:ascii="Arial" w:eastAsiaTheme="minorEastAsia" w:hAnsi="Arial" w:cs="Arial"/>
          <w:noProof/>
          <w:sz w:val="22"/>
          <w:szCs w:val="22"/>
        </w:rPr>
      </w:pPr>
      <w:hyperlink w:anchor="_Toc22039034" w:history="1">
        <w:r w:rsidRPr="00780299">
          <w:rPr>
            <w:rStyle w:val="Hyperlink"/>
            <w:rFonts w:ascii="Arial" w:hAnsi="Arial" w:cs="Arial"/>
            <w:noProof/>
            <w:sz w:val="22"/>
            <w:szCs w:val="22"/>
          </w:rPr>
          <w:t>REFERENCES</w:t>
        </w:r>
        <w:r w:rsidRPr="00780299">
          <w:rPr>
            <w:rFonts w:ascii="Arial" w:hAnsi="Arial" w:cs="Arial"/>
            <w:noProof/>
            <w:webHidden/>
            <w:sz w:val="22"/>
            <w:szCs w:val="22"/>
          </w:rPr>
          <w:tab/>
        </w:r>
        <w:r w:rsidRPr="00780299">
          <w:rPr>
            <w:rFonts w:ascii="Arial" w:hAnsi="Arial" w:cs="Arial"/>
            <w:noProof/>
            <w:webHidden/>
            <w:sz w:val="22"/>
            <w:szCs w:val="22"/>
          </w:rPr>
          <w:fldChar w:fldCharType="begin"/>
        </w:r>
        <w:r w:rsidRPr="00780299">
          <w:rPr>
            <w:rFonts w:ascii="Arial" w:hAnsi="Arial" w:cs="Arial"/>
            <w:noProof/>
            <w:webHidden/>
            <w:sz w:val="22"/>
            <w:szCs w:val="22"/>
          </w:rPr>
          <w:instrText xml:space="preserve"> PAGEREF _Toc22039034 \h </w:instrText>
        </w:r>
        <w:r w:rsidRPr="00780299">
          <w:rPr>
            <w:rFonts w:ascii="Arial" w:hAnsi="Arial" w:cs="Arial"/>
            <w:noProof/>
            <w:webHidden/>
            <w:sz w:val="22"/>
            <w:szCs w:val="22"/>
          </w:rPr>
        </w:r>
        <w:r w:rsidRPr="00780299">
          <w:rPr>
            <w:rFonts w:ascii="Arial" w:hAnsi="Arial" w:cs="Arial"/>
            <w:noProof/>
            <w:webHidden/>
            <w:sz w:val="22"/>
            <w:szCs w:val="22"/>
          </w:rPr>
          <w:fldChar w:fldCharType="separate"/>
        </w:r>
        <w:r w:rsidR="002E02FA">
          <w:rPr>
            <w:rFonts w:ascii="Arial" w:hAnsi="Arial" w:cs="Arial"/>
            <w:noProof/>
            <w:webHidden/>
            <w:sz w:val="22"/>
            <w:szCs w:val="22"/>
          </w:rPr>
          <w:t>51</w:t>
        </w:r>
        <w:r w:rsidRPr="00780299">
          <w:rPr>
            <w:rFonts w:ascii="Arial" w:hAnsi="Arial" w:cs="Arial"/>
            <w:noProof/>
            <w:webHidden/>
            <w:sz w:val="22"/>
            <w:szCs w:val="22"/>
          </w:rPr>
          <w:fldChar w:fldCharType="end"/>
        </w:r>
      </w:hyperlink>
    </w:p>
    <w:p w14:paraId="20DFF541" w14:textId="246B4BD3" w:rsidR="00AB59F9" w:rsidRPr="00780299" w:rsidRDefault="00AB59F9">
      <w:pPr>
        <w:pStyle w:val="TOC2"/>
        <w:tabs>
          <w:tab w:val="right" w:leader="dot" w:pos="9350"/>
        </w:tabs>
        <w:rPr>
          <w:rFonts w:ascii="Arial" w:eastAsiaTheme="minorEastAsia" w:hAnsi="Arial" w:cs="Arial"/>
          <w:noProof/>
          <w:sz w:val="22"/>
          <w:szCs w:val="22"/>
        </w:rPr>
      </w:pPr>
      <w:hyperlink w:anchor="_Toc22039035" w:history="1">
        <w:r w:rsidRPr="00780299">
          <w:rPr>
            <w:rStyle w:val="Hyperlink"/>
            <w:rFonts w:ascii="Arial" w:hAnsi="Arial" w:cs="Arial"/>
            <w:noProof/>
            <w:sz w:val="22"/>
            <w:szCs w:val="22"/>
          </w:rPr>
          <w:t>REFERENCE FORM</w:t>
        </w:r>
        <w:r w:rsidRPr="00780299">
          <w:rPr>
            <w:rFonts w:ascii="Arial" w:hAnsi="Arial" w:cs="Arial"/>
            <w:noProof/>
            <w:webHidden/>
            <w:sz w:val="22"/>
            <w:szCs w:val="22"/>
          </w:rPr>
          <w:tab/>
        </w:r>
        <w:r w:rsidRPr="00780299">
          <w:rPr>
            <w:rFonts w:ascii="Arial" w:hAnsi="Arial" w:cs="Arial"/>
            <w:noProof/>
            <w:webHidden/>
            <w:sz w:val="22"/>
            <w:szCs w:val="22"/>
          </w:rPr>
          <w:fldChar w:fldCharType="begin"/>
        </w:r>
        <w:r w:rsidRPr="00780299">
          <w:rPr>
            <w:rFonts w:ascii="Arial" w:hAnsi="Arial" w:cs="Arial"/>
            <w:noProof/>
            <w:webHidden/>
            <w:sz w:val="22"/>
            <w:szCs w:val="22"/>
          </w:rPr>
          <w:instrText xml:space="preserve"> PAGEREF _Toc22039035 \h </w:instrText>
        </w:r>
        <w:r w:rsidRPr="00780299">
          <w:rPr>
            <w:rFonts w:ascii="Arial" w:hAnsi="Arial" w:cs="Arial"/>
            <w:noProof/>
            <w:webHidden/>
            <w:sz w:val="22"/>
            <w:szCs w:val="22"/>
          </w:rPr>
        </w:r>
        <w:r w:rsidRPr="00780299">
          <w:rPr>
            <w:rFonts w:ascii="Arial" w:hAnsi="Arial" w:cs="Arial"/>
            <w:noProof/>
            <w:webHidden/>
            <w:sz w:val="22"/>
            <w:szCs w:val="22"/>
          </w:rPr>
          <w:fldChar w:fldCharType="separate"/>
        </w:r>
        <w:r w:rsidR="002E02FA">
          <w:rPr>
            <w:rFonts w:ascii="Arial" w:hAnsi="Arial" w:cs="Arial"/>
            <w:noProof/>
            <w:webHidden/>
            <w:sz w:val="22"/>
            <w:szCs w:val="22"/>
          </w:rPr>
          <w:t>53</w:t>
        </w:r>
        <w:r w:rsidRPr="00780299">
          <w:rPr>
            <w:rFonts w:ascii="Arial" w:hAnsi="Arial" w:cs="Arial"/>
            <w:noProof/>
            <w:webHidden/>
            <w:sz w:val="22"/>
            <w:szCs w:val="22"/>
          </w:rPr>
          <w:fldChar w:fldCharType="end"/>
        </w:r>
      </w:hyperlink>
    </w:p>
    <w:p w14:paraId="4AD0789C" w14:textId="52C64738" w:rsidR="00AB59F9" w:rsidRPr="00780299" w:rsidRDefault="00AB59F9">
      <w:pPr>
        <w:pStyle w:val="TOC2"/>
        <w:tabs>
          <w:tab w:val="right" w:leader="dot" w:pos="9350"/>
        </w:tabs>
        <w:rPr>
          <w:rFonts w:ascii="Arial" w:eastAsiaTheme="minorEastAsia" w:hAnsi="Arial" w:cs="Arial"/>
          <w:noProof/>
          <w:sz w:val="22"/>
          <w:szCs w:val="22"/>
        </w:rPr>
      </w:pPr>
      <w:hyperlink w:anchor="_Toc22039036" w:history="1">
        <w:r w:rsidRPr="00780299">
          <w:rPr>
            <w:rStyle w:val="Hyperlink"/>
            <w:rFonts w:ascii="Arial" w:hAnsi="Arial" w:cs="Arial"/>
            <w:noProof/>
            <w:sz w:val="22"/>
            <w:szCs w:val="22"/>
          </w:rPr>
          <w:t>SUBCONTRACTOR REFERENCE FORM</w:t>
        </w:r>
        <w:r w:rsidRPr="00780299">
          <w:rPr>
            <w:rFonts w:ascii="Arial" w:hAnsi="Arial" w:cs="Arial"/>
            <w:noProof/>
            <w:webHidden/>
            <w:sz w:val="22"/>
            <w:szCs w:val="22"/>
          </w:rPr>
          <w:tab/>
        </w:r>
        <w:r w:rsidRPr="00780299">
          <w:rPr>
            <w:rFonts w:ascii="Arial" w:hAnsi="Arial" w:cs="Arial"/>
            <w:noProof/>
            <w:webHidden/>
            <w:sz w:val="22"/>
            <w:szCs w:val="22"/>
          </w:rPr>
          <w:fldChar w:fldCharType="begin"/>
        </w:r>
        <w:r w:rsidRPr="00780299">
          <w:rPr>
            <w:rFonts w:ascii="Arial" w:hAnsi="Arial" w:cs="Arial"/>
            <w:noProof/>
            <w:webHidden/>
            <w:sz w:val="22"/>
            <w:szCs w:val="22"/>
          </w:rPr>
          <w:instrText xml:space="preserve"> PAGEREF _Toc22039036 \h </w:instrText>
        </w:r>
        <w:r w:rsidRPr="00780299">
          <w:rPr>
            <w:rFonts w:ascii="Arial" w:hAnsi="Arial" w:cs="Arial"/>
            <w:noProof/>
            <w:webHidden/>
            <w:sz w:val="22"/>
            <w:szCs w:val="22"/>
          </w:rPr>
        </w:r>
        <w:r w:rsidRPr="00780299">
          <w:rPr>
            <w:rFonts w:ascii="Arial" w:hAnsi="Arial" w:cs="Arial"/>
            <w:noProof/>
            <w:webHidden/>
            <w:sz w:val="22"/>
            <w:szCs w:val="22"/>
          </w:rPr>
          <w:fldChar w:fldCharType="separate"/>
        </w:r>
        <w:r w:rsidR="002E02FA">
          <w:rPr>
            <w:rFonts w:ascii="Arial" w:hAnsi="Arial" w:cs="Arial"/>
            <w:noProof/>
            <w:webHidden/>
            <w:sz w:val="22"/>
            <w:szCs w:val="22"/>
          </w:rPr>
          <w:t>54</w:t>
        </w:r>
        <w:r w:rsidRPr="00780299">
          <w:rPr>
            <w:rFonts w:ascii="Arial" w:hAnsi="Arial" w:cs="Arial"/>
            <w:noProof/>
            <w:webHidden/>
            <w:sz w:val="22"/>
            <w:szCs w:val="22"/>
          </w:rPr>
          <w:fldChar w:fldCharType="end"/>
        </w:r>
      </w:hyperlink>
    </w:p>
    <w:p w14:paraId="3AAFC2C7" w14:textId="72EFB80B" w:rsidR="00AB59F9" w:rsidRPr="00780299" w:rsidRDefault="00AB59F9">
      <w:pPr>
        <w:pStyle w:val="TOC1"/>
        <w:tabs>
          <w:tab w:val="right" w:leader="dot" w:pos="9350"/>
        </w:tabs>
        <w:rPr>
          <w:rFonts w:ascii="Arial" w:eastAsiaTheme="minorEastAsia" w:hAnsi="Arial" w:cs="Arial"/>
          <w:noProof/>
          <w:sz w:val="22"/>
          <w:szCs w:val="22"/>
        </w:rPr>
      </w:pPr>
      <w:hyperlink w:anchor="_Toc22039037" w:history="1">
        <w:r w:rsidRPr="00780299">
          <w:rPr>
            <w:rStyle w:val="Hyperlink"/>
            <w:rFonts w:ascii="Arial" w:hAnsi="Arial" w:cs="Arial"/>
            <w:noProof/>
            <w:sz w:val="22"/>
            <w:szCs w:val="22"/>
          </w:rPr>
          <w:t>EXHIBIT A</w:t>
        </w:r>
        <w:r w:rsidRPr="00780299">
          <w:rPr>
            <w:rFonts w:ascii="Arial" w:hAnsi="Arial" w:cs="Arial"/>
            <w:noProof/>
            <w:webHidden/>
            <w:sz w:val="22"/>
            <w:szCs w:val="22"/>
          </w:rPr>
          <w:tab/>
        </w:r>
        <w:r w:rsidRPr="00780299">
          <w:rPr>
            <w:rFonts w:ascii="Arial" w:hAnsi="Arial" w:cs="Arial"/>
            <w:noProof/>
            <w:webHidden/>
            <w:sz w:val="22"/>
            <w:szCs w:val="22"/>
          </w:rPr>
          <w:fldChar w:fldCharType="begin"/>
        </w:r>
        <w:r w:rsidRPr="00780299">
          <w:rPr>
            <w:rFonts w:ascii="Arial" w:hAnsi="Arial" w:cs="Arial"/>
            <w:noProof/>
            <w:webHidden/>
            <w:sz w:val="22"/>
            <w:szCs w:val="22"/>
          </w:rPr>
          <w:instrText xml:space="preserve"> PAGEREF _Toc22039037 \h </w:instrText>
        </w:r>
        <w:r w:rsidRPr="00780299">
          <w:rPr>
            <w:rFonts w:ascii="Arial" w:hAnsi="Arial" w:cs="Arial"/>
            <w:noProof/>
            <w:webHidden/>
            <w:sz w:val="22"/>
            <w:szCs w:val="22"/>
          </w:rPr>
        </w:r>
        <w:r w:rsidRPr="00780299">
          <w:rPr>
            <w:rFonts w:ascii="Arial" w:hAnsi="Arial" w:cs="Arial"/>
            <w:noProof/>
            <w:webHidden/>
            <w:sz w:val="22"/>
            <w:szCs w:val="22"/>
          </w:rPr>
          <w:fldChar w:fldCharType="separate"/>
        </w:r>
        <w:r w:rsidR="002E02FA">
          <w:rPr>
            <w:rFonts w:ascii="Arial" w:hAnsi="Arial" w:cs="Arial"/>
            <w:noProof/>
            <w:webHidden/>
            <w:sz w:val="22"/>
            <w:szCs w:val="22"/>
          </w:rPr>
          <w:t>55</w:t>
        </w:r>
        <w:r w:rsidRPr="00780299">
          <w:rPr>
            <w:rFonts w:ascii="Arial" w:hAnsi="Arial" w:cs="Arial"/>
            <w:noProof/>
            <w:webHidden/>
            <w:sz w:val="22"/>
            <w:szCs w:val="22"/>
          </w:rPr>
          <w:fldChar w:fldCharType="end"/>
        </w:r>
      </w:hyperlink>
    </w:p>
    <w:p w14:paraId="03D0186D" w14:textId="1CB5A0BA" w:rsidR="00AB59F9" w:rsidRPr="00780299" w:rsidRDefault="00AB59F9">
      <w:pPr>
        <w:pStyle w:val="TOC2"/>
        <w:tabs>
          <w:tab w:val="right" w:leader="dot" w:pos="9350"/>
        </w:tabs>
        <w:rPr>
          <w:rFonts w:ascii="Arial" w:eastAsiaTheme="minorEastAsia" w:hAnsi="Arial" w:cs="Arial"/>
          <w:noProof/>
          <w:sz w:val="22"/>
          <w:szCs w:val="22"/>
        </w:rPr>
      </w:pPr>
      <w:hyperlink w:anchor="_Toc22039038" w:history="1">
        <w:r w:rsidRPr="00780299">
          <w:rPr>
            <w:rStyle w:val="Hyperlink"/>
            <w:rFonts w:ascii="Arial" w:hAnsi="Arial" w:cs="Arial"/>
            <w:noProof/>
            <w:sz w:val="22"/>
            <w:szCs w:val="22"/>
          </w:rPr>
          <w:t>STANDARD CONTRACT</w:t>
        </w:r>
        <w:r w:rsidRPr="00780299">
          <w:rPr>
            <w:rFonts w:ascii="Arial" w:hAnsi="Arial" w:cs="Arial"/>
            <w:noProof/>
            <w:webHidden/>
            <w:sz w:val="22"/>
            <w:szCs w:val="22"/>
          </w:rPr>
          <w:tab/>
        </w:r>
        <w:r w:rsidRPr="00780299">
          <w:rPr>
            <w:rFonts w:ascii="Arial" w:hAnsi="Arial" w:cs="Arial"/>
            <w:noProof/>
            <w:webHidden/>
            <w:sz w:val="22"/>
            <w:szCs w:val="22"/>
          </w:rPr>
          <w:fldChar w:fldCharType="begin"/>
        </w:r>
        <w:r w:rsidRPr="00780299">
          <w:rPr>
            <w:rFonts w:ascii="Arial" w:hAnsi="Arial" w:cs="Arial"/>
            <w:noProof/>
            <w:webHidden/>
            <w:sz w:val="22"/>
            <w:szCs w:val="22"/>
          </w:rPr>
          <w:instrText xml:space="preserve"> PAGEREF _Toc22039038 \h </w:instrText>
        </w:r>
        <w:r w:rsidRPr="00780299">
          <w:rPr>
            <w:rFonts w:ascii="Arial" w:hAnsi="Arial" w:cs="Arial"/>
            <w:noProof/>
            <w:webHidden/>
            <w:sz w:val="22"/>
            <w:szCs w:val="22"/>
          </w:rPr>
        </w:r>
        <w:r w:rsidRPr="00780299">
          <w:rPr>
            <w:rFonts w:ascii="Arial" w:hAnsi="Arial" w:cs="Arial"/>
            <w:noProof/>
            <w:webHidden/>
            <w:sz w:val="22"/>
            <w:szCs w:val="22"/>
          </w:rPr>
          <w:fldChar w:fldCharType="separate"/>
        </w:r>
        <w:r w:rsidR="002E02FA">
          <w:rPr>
            <w:rFonts w:ascii="Arial" w:hAnsi="Arial" w:cs="Arial"/>
            <w:noProof/>
            <w:webHidden/>
            <w:sz w:val="22"/>
            <w:szCs w:val="22"/>
          </w:rPr>
          <w:t>55</w:t>
        </w:r>
        <w:r w:rsidRPr="00780299">
          <w:rPr>
            <w:rFonts w:ascii="Arial" w:hAnsi="Arial" w:cs="Arial"/>
            <w:noProof/>
            <w:webHidden/>
            <w:sz w:val="22"/>
            <w:szCs w:val="22"/>
          </w:rPr>
          <w:fldChar w:fldCharType="end"/>
        </w:r>
      </w:hyperlink>
    </w:p>
    <w:p w14:paraId="542A35A1" w14:textId="77777777" w:rsidR="00BF6B07" w:rsidRPr="003560BD" w:rsidRDefault="00BF6B07">
      <w:pPr>
        <w:rPr>
          <w:rFonts w:ascii="Arial" w:hAnsi="Arial" w:cs="Arial"/>
          <w:sz w:val="22"/>
          <w:szCs w:val="22"/>
        </w:rPr>
        <w:sectPr w:rsidR="00BF6B07" w:rsidRPr="003560BD" w:rsidSect="00BF6B07">
          <w:headerReference w:type="first" r:id="rId16"/>
          <w:pgSz w:w="12240" w:h="15840"/>
          <w:pgMar w:top="1440" w:right="1440" w:bottom="1440" w:left="1440" w:header="720" w:footer="720" w:gutter="0"/>
          <w:pgNumType w:start="3"/>
          <w:cols w:space="720"/>
          <w:noEndnote/>
          <w:titlePg/>
          <w:docGrid w:linePitch="254"/>
        </w:sectPr>
      </w:pPr>
      <w:r w:rsidRPr="008F45DE">
        <w:rPr>
          <w:rFonts w:ascii="Arial" w:hAnsi="Arial" w:cs="Arial"/>
          <w:sz w:val="22"/>
          <w:szCs w:val="22"/>
        </w:rPr>
        <w:fldChar w:fldCharType="end"/>
      </w:r>
    </w:p>
    <w:p w14:paraId="72583B66" w14:textId="77777777" w:rsidR="00BF6B07" w:rsidRPr="003560BD" w:rsidRDefault="00BF6B07">
      <w:pPr>
        <w:rPr>
          <w:rFonts w:ascii="Arial" w:hAnsi="Arial" w:cs="Arial"/>
          <w:sz w:val="22"/>
          <w:szCs w:val="22"/>
        </w:rPr>
        <w:sectPr w:rsidR="00BF6B07" w:rsidRPr="003560BD">
          <w:headerReference w:type="default" r:id="rId17"/>
          <w:type w:val="continuous"/>
          <w:pgSz w:w="12240" w:h="15840"/>
          <w:pgMar w:top="1440" w:right="1440" w:bottom="1440" w:left="1440" w:header="720" w:footer="720" w:gutter="0"/>
          <w:cols w:space="720"/>
          <w:noEndnote/>
          <w:docGrid w:linePitch="254"/>
        </w:sectPr>
      </w:pPr>
    </w:p>
    <w:p w14:paraId="3DEBB70F" w14:textId="77777777" w:rsidR="00BF6B07" w:rsidRPr="003560BD" w:rsidRDefault="00BF6B07">
      <w:pPr>
        <w:pStyle w:val="Heading1"/>
        <w:rPr>
          <w:rFonts w:ascii="Arial" w:hAnsi="Arial" w:cs="Arial"/>
          <w:sz w:val="22"/>
          <w:szCs w:val="22"/>
        </w:rPr>
      </w:pPr>
      <w:bookmarkStart w:id="10" w:name="_Toc22039016"/>
      <w:r w:rsidRPr="003560BD">
        <w:rPr>
          <w:rFonts w:ascii="Arial" w:hAnsi="Arial" w:cs="Arial"/>
          <w:sz w:val="22"/>
          <w:szCs w:val="22"/>
        </w:rPr>
        <w:lastRenderedPageBreak/>
        <w:t>SECTION I</w:t>
      </w:r>
      <w:bookmarkEnd w:id="9"/>
      <w:bookmarkEnd w:id="10"/>
    </w:p>
    <w:p w14:paraId="16DA8FCC" w14:textId="77777777" w:rsidR="00BF6B07" w:rsidRPr="003560BD" w:rsidRDefault="00BF6B07">
      <w:pPr>
        <w:pStyle w:val="Heading2"/>
        <w:rPr>
          <w:rFonts w:ascii="Arial" w:hAnsi="Arial" w:cs="Arial"/>
          <w:sz w:val="22"/>
          <w:szCs w:val="22"/>
        </w:rPr>
      </w:pPr>
      <w:bookmarkStart w:id="11" w:name="_Toc22039017"/>
      <w:r w:rsidRPr="003560BD">
        <w:rPr>
          <w:rFonts w:ascii="Arial" w:hAnsi="Arial" w:cs="Arial"/>
          <w:sz w:val="22"/>
          <w:szCs w:val="22"/>
        </w:rPr>
        <w:t>SUBMISSION COVER SHEET &amp; CONFIGURATION SUMMARY</w:t>
      </w:r>
      <w:bookmarkEnd w:id="11"/>
    </w:p>
    <w:p w14:paraId="59CB3450" w14:textId="77777777" w:rsidR="00BF6B07" w:rsidRPr="003560BD" w:rsidRDefault="00BF6B07">
      <w:pPr>
        <w:rPr>
          <w:rFonts w:ascii="Arial" w:hAnsi="Arial" w:cs="Arial"/>
          <w:sz w:val="22"/>
          <w:szCs w:val="22"/>
        </w:rPr>
      </w:pPr>
    </w:p>
    <w:p w14:paraId="63A2CB89" w14:textId="77777777" w:rsidR="00BF6B07" w:rsidRPr="003560BD" w:rsidRDefault="00BF6B07" w:rsidP="00BF6B07">
      <w:pPr>
        <w:jc w:val="both"/>
        <w:rPr>
          <w:rFonts w:ascii="Arial" w:hAnsi="Arial" w:cs="Arial"/>
          <w:sz w:val="22"/>
          <w:szCs w:val="22"/>
        </w:rPr>
      </w:pPr>
      <w:r w:rsidRPr="003560BD">
        <w:rPr>
          <w:rFonts w:ascii="Arial" w:hAnsi="Arial" w:cs="Arial"/>
          <w:sz w:val="22"/>
          <w:szCs w:val="22"/>
        </w:rPr>
        <w:t>Provide the following information regarding the person responsible for the completion of your proposal.  This person should also be the person the Mississippi Department of Information Technology Services, (</w:t>
      </w:r>
      <w:r w:rsidRPr="003560BD">
        <w:rPr>
          <w:rFonts w:ascii="Arial" w:hAnsi="Arial" w:cs="Arial"/>
          <w:b/>
          <w:bCs/>
          <w:sz w:val="22"/>
          <w:szCs w:val="22"/>
        </w:rPr>
        <w:t>ITS</w:t>
      </w:r>
      <w:r w:rsidRPr="003560BD">
        <w:rPr>
          <w:rFonts w:ascii="Arial" w:hAnsi="Arial" w:cs="Arial"/>
          <w:sz w:val="22"/>
          <w:szCs w:val="22"/>
        </w:rPr>
        <w:t>), should contact for questions and/or clarifications.</w:t>
      </w:r>
    </w:p>
    <w:p w14:paraId="776724E0" w14:textId="77777777" w:rsidR="00BF6B07" w:rsidRPr="003560BD" w:rsidRDefault="00BF6B07">
      <w:pPr>
        <w:rPr>
          <w:rFonts w:ascii="Arial" w:hAnsi="Arial" w:cs="Arial"/>
          <w:sz w:val="22"/>
          <w:szCs w:val="22"/>
        </w:rPr>
      </w:pPr>
    </w:p>
    <w:tbl>
      <w:tblPr>
        <w:tblW w:w="0" w:type="auto"/>
        <w:tblBorders>
          <w:top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230"/>
        <w:gridCol w:w="3553"/>
        <w:gridCol w:w="1122"/>
        <w:gridCol w:w="3553"/>
      </w:tblGrid>
      <w:tr w:rsidR="00BF6B07" w:rsidRPr="003560BD" w14:paraId="0BE0EB4D" w14:textId="77777777">
        <w:tc>
          <w:tcPr>
            <w:tcW w:w="1230" w:type="dxa"/>
            <w:tcBorders>
              <w:top w:val="nil"/>
              <w:bottom w:val="nil"/>
            </w:tcBorders>
          </w:tcPr>
          <w:p w14:paraId="4AFEAAF9" w14:textId="77777777" w:rsidR="00BF6B07" w:rsidRPr="003560BD" w:rsidRDefault="00BF6B07">
            <w:pPr>
              <w:rPr>
                <w:rFonts w:ascii="Arial" w:hAnsi="Arial" w:cs="Arial"/>
                <w:sz w:val="22"/>
                <w:szCs w:val="22"/>
              </w:rPr>
            </w:pPr>
            <w:r w:rsidRPr="003560BD">
              <w:rPr>
                <w:rFonts w:ascii="Arial" w:hAnsi="Arial" w:cs="Arial"/>
                <w:sz w:val="22"/>
                <w:szCs w:val="22"/>
              </w:rPr>
              <w:t>Name</w:t>
            </w:r>
          </w:p>
        </w:tc>
        <w:tc>
          <w:tcPr>
            <w:tcW w:w="3553" w:type="dxa"/>
            <w:tcBorders>
              <w:top w:val="nil"/>
              <w:bottom w:val="single" w:sz="4" w:space="0" w:color="auto"/>
            </w:tcBorders>
          </w:tcPr>
          <w:p w14:paraId="26F1E734" w14:textId="77777777" w:rsidR="00BF6B07" w:rsidRPr="003560BD" w:rsidRDefault="00BF6B07">
            <w:pPr>
              <w:rPr>
                <w:rFonts w:ascii="Arial" w:hAnsi="Arial" w:cs="Arial"/>
                <w:sz w:val="22"/>
                <w:szCs w:val="22"/>
              </w:rPr>
            </w:pPr>
          </w:p>
        </w:tc>
        <w:tc>
          <w:tcPr>
            <w:tcW w:w="1122" w:type="dxa"/>
            <w:tcBorders>
              <w:top w:val="nil"/>
              <w:bottom w:val="nil"/>
            </w:tcBorders>
          </w:tcPr>
          <w:p w14:paraId="293F7A14" w14:textId="77777777" w:rsidR="00BF6B07" w:rsidRPr="003560BD" w:rsidRDefault="00BF6B07">
            <w:pPr>
              <w:rPr>
                <w:rFonts w:ascii="Arial" w:hAnsi="Arial" w:cs="Arial"/>
                <w:sz w:val="22"/>
                <w:szCs w:val="22"/>
              </w:rPr>
            </w:pPr>
            <w:r w:rsidRPr="003560BD">
              <w:rPr>
                <w:rFonts w:ascii="Arial" w:hAnsi="Arial" w:cs="Arial"/>
                <w:sz w:val="22"/>
                <w:szCs w:val="22"/>
              </w:rPr>
              <w:t>Phone #</w:t>
            </w:r>
          </w:p>
        </w:tc>
        <w:tc>
          <w:tcPr>
            <w:tcW w:w="3553" w:type="dxa"/>
            <w:tcBorders>
              <w:top w:val="nil"/>
              <w:bottom w:val="single" w:sz="4" w:space="0" w:color="auto"/>
              <w:right w:val="nil"/>
            </w:tcBorders>
          </w:tcPr>
          <w:p w14:paraId="033B0FFC" w14:textId="77777777" w:rsidR="00BF6B07" w:rsidRPr="003560BD" w:rsidRDefault="00BF6B07">
            <w:pPr>
              <w:rPr>
                <w:rFonts w:ascii="Arial" w:hAnsi="Arial" w:cs="Arial"/>
                <w:sz w:val="22"/>
                <w:szCs w:val="22"/>
              </w:rPr>
            </w:pPr>
          </w:p>
        </w:tc>
      </w:tr>
      <w:tr w:rsidR="00BF6B07" w:rsidRPr="003560BD" w14:paraId="680FB27B" w14:textId="77777777">
        <w:tc>
          <w:tcPr>
            <w:tcW w:w="1230" w:type="dxa"/>
            <w:tcBorders>
              <w:top w:val="nil"/>
              <w:bottom w:val="nil"/>
            </w:tcBorders>
          </w:tcPr>
          <w:p w14:paraId="4EAF97A8" w14:textId="77777777" w:rsidR="00BF6B07" w:rsidRPr="003560BD" w:rsidRDefault="00BF6B07">
            <w:pPr>
              <w:rPr>
                <w:rFonts w:ascii="Arial" w:hAnsi="Arial" w:cs="Arial"/>
                <w:sz w:val="22"/>
                <w:szCs w:val="22"/>
              </w:rPr>
            </w:pPr>
            <w:r w:rsidRPr="003560BD">
              <w:rPr>
                <w:rFonts w:ascii="Arial" w:hAnsi="Arial" w:cs="Arial"/>
                <w:sz w:val="22"/>
                <w:szCs w:val="22"/>
              </w:rPr>
              <w:t>Address</w:t>
            </w:r>
          </w:p>
        </w:tc>
        <w:tc>
          <w:tcPr>
            <w:tcW w:w="3553" w:type="dxa"/>
            <w:tcBorders>
              <w:top w:val="single" w:sz="4" w:space="0" w:color="auto"/>
            </w:tcBorders>
          </w:tcPr>
          <w:p w14:paraId="4159D8B8" w14:textId="77777777" w:rsidR="00BF6B07" w:rsidRPr="003560BD" w:rsidRDefault="00BF6B07">
            <w:pPr>
              <w:rPr>
                <w:rFonts w:ascii="Arial" w:hAnsi="Arial" w:cs="Arial"/>
                <w:sz w:val="22"/>
                <w:szCs w:val="22"/>
              </w:rPr>
            </w:pPr>
          </w:p>
        </w:tc>
        <w:tc>
          <w:tcPr>
            <w:tcW w:w="1122" w:type="dxa"/>
            <w:tcBorders>
              <w:top w:val="nil"/>
              <w:bottom w:val="nil"/>
            </w:tcBorders>
          </w:tcPr>
          <w:p w14:paraId="2EDBED73" w14:textId="77777777" w:rsidR="00BF6B07" w:rsidRPr="003560BD" w:rsidRDefault="00BF6B07">
            <w:pPr>
              <w:rPr>
                <w:rFonts w:ascii="Arial" w:hAnsi="Arial" w:cs="Arial"/>
                <w:sz w:val="22"/>
                <w:szCs w:val="22"/>
              </w:rPr>
            </w:pPr>
            <w:r w:rsidRPr="003560BD">
              <w:rPr>
                <w:rFonts w:ascii="Arial" w:hAnsi="Arial" w:cs="Arial"/>
                <w:sz w:val="22"/>
                <w:szCs w:val="22"/>
              </w:rPr>
              <w:t>Fax #</w:t>
            </w:r>
          </w:p>
        </w:tc>
        <w:tc>
          <w:tcPr>
            <w:tcW w:w="3553" w:type="dxa"/>
            <w:tcBorders>
              <w:top w:val="single" w:sz="4" w:space="0" w:color="auto"/>
              <w:bottom w:val="single" w:sz="4" w:space="0" w:color="auto"/>
              <w:right w:val="nil"/>
            </w:tcBorders>
          </w:tcPr>
          <w:p w14:paraId="4631301D" w14:textId="77777777" w:rsidR="00BF6B07" w:rsidRPr="003560BD" w:rsidRDefault="00BF6B07">
            <w:pPr>
              <w:rPr>
                <w:rFonts w:ascii="Arial" w:hAnsi="Arial" w:cs="Arial"/>
                <w:sz w:val="22"/>
                <w:szCs w:val="22"/>
              </w:rPr>
            </w:pPr>
          </w:p>
        </w:tc>
      </w:tr>
      <w:tr w:rsidR="00BF6B07" w:rsidRPr="003560BD" w14:paraId="3A35F8C4" w14:textId="77777777">
        <w:tc>
          <w:tcPr>
            <w:tcW w:w="1230" w:type="dxa"/>
            <w:tcBorders>
              <w:top w:val="nil"/>
              <w:bottom w:val="nil"/>
            </w:tcBorders>
          </w:tcPr>
          <w:p w14:paraId="3D3F12BE" w14:textId="77777777" w:rsidR="00BF6B07" w:rsidRPr="003560BD" w:rsidRDefault="00BF6B07">
            <w:pPr>
              <w:rPr>
                <w:rFonts w:ascii="Arial" w:hAnsi="Arial" w:cs="Arial"/>
                <w:sz w:val="22"/>
                <w:szCs w:val="22"/>
              </w:rPr>
            </w:pPr>
          </w:p>
        </w:tc>
        <w:tc>
          <w:tcPr>
            <w:tcW w:w="3553" w:type="dxa"/>
          </w:tcPr>
          <w:p w14:paraId="37BED8BE" w14:textId="77777777" w:rsidR="00BF6B07" w:rsidRPr="003560BD" w:rsidRDefault="00BF6B07">
            <w:pPr>
              <w:rPr>
                <w:rFonts w:ascii="Arial" w:hAnsi="Arial" w:cs="Arial"/>
                <w:sz w:val="22"/>
                <w:szCs w:val="22"/>
              </w:rPr>
            </w:pPr>
          </w:p>
        </w:tc>
        <w:tc>
          <w:tcPr>
            <w:tcW w:w="1122" w:type="dxa"/>
            <w:tcBorders>
              <w:top w:val="nil"/>
              <w:bottom w:val="nil"/>
            </w:tcBorders>
          </w:tcPr>
          <w:p w14:paraId="2F8DC312" w14:textId="77777777" w:rsidR="00BF6B07" w:rsidRPr="003560BD" w:rsidRDefault="00BF6B07">
            <w:pPr>
              <w:rPr>
                <w:rFonts w:ascii="Arial" w:hAnsi="Arial" w:cs="Arial"/>
                <w:sz w:val="22"/>
                <w:szCs w:val="22"/>
              </w:rPr>
            </w:pPr>
            <w:r w:rsidRPr="003560BD">
              <w:rPr>
                <w:rFonts w:ascii="Arial" w:hAnsi="Arial" w:cs="Arial"/>
                <w:sz w:val="22"/>
                <w:szCs w:val="22"/>
              </w:rPr>
              <w:t>E-mail</w:t>
            </w:r>
          </w:p>
        </w:tc>
        <w:tc>
          <w:tcPr>
            <w:tcW w:w="3553" w:type="dxa"/>
            <w:tcBorders>
              <w:top w:val="single" w:sz="4" w:space="0" w:color="auto"/>
              <w:bottom w:val="single" w:sz="4" w:space="0" w:color="auto"/>
              <w:right w:val="nil"/>
            </w:tcBorders>
          </w:tcPr>
          <w:p w14:paraId="6C815F68" w14:textId="77777777" w:rsidR="00BF6B07" w:rsidRPr="003560BD" w:rsidRDefault="00BF6B07">
            <w:pPr>
              <w:rPr>
                <w:rFonts w:ascii="Arial" w:hAnsi="Arial" w:cs="Arial"/>
                <w:sz w:val="22"/>
                <w:szCs w:val="22"/>
              </w:rPr>
            </w:pPr>
          </w:p>
        </w:tc>
      </w:tr>
    </w:tbl>
    <w:p w14:paraId="439544E7" w14:textId="77777777" w:rsidR="00BF6B07" w:rsidRPr="003560BD" w:rsidRDefault="00BF6B07">
      <w:pPr>
        <w:rPr>
          <w:rFonts w:ascii="Arial" w:hAnsi="Arial" w:cs="Arial"/>
          <w:sz w:val="22"/>
          <w:szCs w:val="22"/>
        </w:rPr>
      </w:pPr>
    </w:p>
    <w:p w14:paraId="5081399E" w14:textId="77777777" w:rsidR="00BF6B07" w:rsidRPr="003560BD" w:rsidRDefault="00BF6B07" w:rsidP="00BF6B07">
      <w:pPr>
        <w:jc w:val="both"/>
        <w:rPr>
          <w:rFonts w:ascii="Arial" w:hAnsi="Arial" w:cs="Arial"/>
          <w:sz w:val="22"/>
          <w:szCs w:val="22"/>
        </w:rPr>
      </w:pPr>
      <w:r w:rsidRPr="003560BD">
        <w:rPr>
          <w:rFonts w:ascii="Arial" w:hAnsi="Arial" w:cs="Arial"/>
          <w:sz w:val="22"/>
          <w:szCs w:val="22"/>
        </w:rPr>
        <w:t xml:space="preserve">Subject to acceptance by </w:t>
      </w:r>
      <w:r w:rsidRPr="003560BD">
        <w:rPr>
          <w:rFonts w:ascii="Arial" w:hAnsi="Arial" w:cs="Arial"/>
          <w:b/>
          <w:bCs/>
          <w:sz w:val="22"/>
          <w:szCs w:val="22"/>
        </w:rPr>
        <w:t>ITS</w:t>
      </w:r>
      <w:r w:rsidRPr="003560BD">
        <w:rPr>
          <w:rFonts w:ascii="Arial" w:hAnsi="Arial" w:cs="Arial"/>
          <w:sz w:val="22"/>
          <w:szCs w:val="22"/>
        </w:rPr>
        <w:t xml:space="preserve">, the Vendor acknowledges that by submitting a proposal AND signing in the space indicated below, the Vendor is contractually obligated to comply with all items in this Request for Proposal (RFP), including the Standard Contract in Exhibit A if included herein, except those listed as exceptions on the Proposal Exception Summary Form.  If no </w:t>
      </w:r>
      <w:r w:rsidRPr="003560BD">
        <w:rPr>
          <w:rFonts w:ascii="Arial" w:hAnsi="Arial" w:cs="Arial"/>
          <w:i/>
          <w:sz w:val="22"/>
          <w:szCs w:val="22"/>
        </w:rPr>
        <w:t>Proposal Exception Summary Form</w:t>
      </w:r>
      <w:r w:rsidRPr="003560BD">
        <w:rPr>
          <w:rFonts w:ascii="Arial" w:hAnsi="Arial" w:cs="Arial"/>
          <w:sz w:val="22"/>
          <w:szCs w:val="22"/>
        </w:rPr>
        <w:t xml:space="preserve"> is included, the Vendor is indicating that he takes no exceptions.  This acknowledgement also contractually obligates any and all subcontractors that may be proposed.  Vendors who sign below may not later take exception to any point during contract negotiations.  The Vendor further certifies that the company represented here is an authorized dealer in good standing of the products/services included in this proposal.</w:t>
      </w:r>
    </w:p>
    <w:p w14:paraId="088C4B3A" w14:textId="77777777" w:rsidR="00BF6B07" w:rsidRPr="003560BD" w:rsidRDefault="00BF6B07">
      <w:pPr>
        <w:rPr>
          <w:rFonts w:ascii="Arial" w:hAnsi="Arial" w:cs="Arial"/>
          <w:sz w:val="22"/>
          <w:szCs w:val="22"/>
        </w:rPr>
      </w:pPr>
    </w:p>
    <w:p w14:paraId="092EA7F8" w14:textId="77777777" w:rsidR="00BF6B07" w:rsidRPr="003560BD" w:rsidRDefault="00BF6B07">
      <w:pPr>
        <w:pStyle w:val="Footer"/>
        <w:tabs>
          <w:tab w:val="clear" w:pos="4320"/>
          <w:tab w:val="clear" w:pos="8640"/>
        </w:tabs>
        <w:spacing w:before="0"/>
        <w:rPr>
          <w:rFonts w:ascii="Arial" w:hAnsi="Arial" w:cs="Arial"/>
          <w:sz w:val="22"/>
          <w:szCs w:val="22"/>
        </w:rPr>
      </w:pPr>
      <w:r w:rsidRPr="003560BD">
        <w:rPr>
          <w:rFonts w:ascii="Arial" w:hAnsi="Arial" w:cs="Arial"/>
          <w:sz w:val="22"/>
          <w:szCs w:val="22"/>
        </w:rPr>
        <w:t>_______________________________/_________________</w:t>
      </w:r>
    </w:p>
    <w:p w14:paraId="5DEE9BE6" w14:textId="77777777" w:rsidR="00BF6B07" w:rsidRDefault="00BF6B07">
      <w:pPr>
        <w:jc w:val="center"/>
        <w:rPr>
          <w:rFonts w:ascii="Arial" w:hAnsi="Arial" w:cs="Arial"/>
          <w:sz w:val="22"/>
          <w:szCs w:val="22"/>
        </w:rPr>
      </w:pPr>
      <w:r w:rsidRPr="003560BD">
        <w:rPr>
          <w:rFonts w:ascii="Arial" w:hAnsi="Arial" w:cs="Arial"/>
          <w:b/>
          <w:bCs/>
          <w:sz w:val="22"/>
          <w:szCs w:val="22"/>
        </w:rPr>
        <w:t>Original signature</w:t>
      </w:r>
      <w:r w:rsidRPr="003560BD">
        <w:rPr>
          <w:rFonts w:ascii="Arial" w:hAnsi="Arial" w:cs="Arial"/>
          <w:sz w:val="22"/>
          <w:szCs w:val="22"/>
        </w:rPr>
        <w:t xml:space="preserve"> of Officer in Bind of Company/Date</w:t>
      </w:r>
    </w:p>
    <w:p w14:paraId="25DFB959" w14:textId="77777777" w:rsidR="00C10C03" w:rsidRPr="003560BD" w:rsidRDefault="00C10C03">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4699"/>
      </w:tblGrid>
      <w:tr w:rsidR="00BF6B07" w:rsidRPr="003560BD" w14:paraId="025D9919" w14:textId="77777777" w:rsidTr="0014630F">
        <w:tc>
          <w:tcPr>
            <w:tcW w:w="2628" w:type="dxa"/>
            <w:tcBorders>
              <w:top w:val="nil"/>
              <w:left w:val="nil"/>
              <w:bottom w:val="nil"/>
              <w:right w:val="nil"/>
            </w:tcBorders>
          </w:tcPr>
          <w:p w14:paraId="12D6494D" w14:textId="77777777" w:rsidR="00BF6B07" w:rsidRPr="003560BD" w:rsidRDefault="00BF6B07">
            <w:pPr>
              <w:rPr>
                <w:rFonts w:ascii="Arial" w:hAnsi="Arial" w:cs="Arial"/>
                <w:sz w:val="22"/>
                <w:szCs w:val="22"/>
              </w:rPr>
            </w:pPr>
            <w:r w:rsidRPr="003560BD">
              <w:rPr>
                <w:rFonts w:ascii="Arial" w:hAnsi="Arial" w:cs="Arial"/>
                <w:sz w:val="22"/>
                <w:szCs w:val="22"/>
              </w:rPr>
              <w:t>Name (typed or printed)</w:t>
            </w:r>
          </w:p>
        </w:tc>
        <w:tc>
          <w:tcPr>
            <w:tcW w:w="4699" w:type="dxa"/>
            <w:tcBorders>
              <w:top w:val="nil"/>
              <w:left w:val="nil"/>
              <w:bottom w:val="single" w:sz="4" w:space="0" w:color="auto"/>
              <w:right w:val="nil"/>
            </w:tcBorders>
          </w:tcPr>
          <w:p w14:paraId="41C6CAC4" w14:textId="77777777" w:rsidR="00BF6B07" w:rsidRPr="003560BD" w:rsidRDefault="00BF6B07">
            <w:pPr>
              <w:rPr>
                <w:rFonts w:ascii="Arial" w:hAnsi="Arial" w:cs="Arial"/>
                <w:sz w:val="22"/>
                <w:szCs w:val="22"/>
              </w:rPr>
            </w:pPr>
          </w:p>
        </w:tc>
      </w:tr>
      <w:tr w:rsidR="00BF6B07" w:rsidRPr="003560BD" w14:paraId="7B72CC8B" w14:textId="77777777" w:rsidTr="0014630F">
        <w:tc>
          <w:tcPr>
            <w:tcW w:w="2628" w:type="dxa"/>
            <w:tcBorders>
              <w:top w:val="nil"/>
              <w:left w:val="nil"/>
              <w:bottom w:val="nil"/>
              <w:right w:val="nil"/>
            </w:tcBorders>
          </w:tcPr>
          <w:p w14:paraId="5BC70A07" w14:textId="77777777" w:rsidR="00BF6B07" w:rsidRPr="003560BD" w:rsidRDefault="00BF6B07">
            <w:pPr>
              <w:rPr>
                <w:rFonts w:ascii="Arial" w:hAnsi="Arial" w:cs="Arial"/>
                <w:sz w:val="22"/>
                <w:szCs w:val="22"/>
              </w:rPr>
            </w:pPr>
            <w:r w:rsidRPr="003560BD">
              <w:rPr>
                <w:rFonts w:ascii="Arial" w:hAnsi="Arial" w:cs="Arial"/>
                <w:sz w:val="22"/>
                <w:szCs w:val="22"/>
              </w:rPr>
              <w:t>Title</w:t>
            </w:r>
          </w:p>
        </w:tc>
        <w:tc>
          <w:tcPr>
            <w:tcW w:w="4699" w:type="dxa"/>
            <w:tcBorders>
              <w:top w:val="single" w:sz="4" w:space="0" w:color="auto"/>
              <w:left w:val="nil"/>
              <w:bottom w:val="single" w:sz="4" w:space="0" w:color="auto"/>
              <w:right w:val="nil"/>
            </w:tcBorders>
          </w:tcPr>
          <w:p w14:paraId="7DD8A65A" w14:textId="77777777" w:rsidR="00BF6B07" w:rsidRPr="003560BD" w:rsidRDefault="00BF6B07">
            <w:pPr>
              <w:rPr>
                <w:rFonts w:ascii="Arial" w:hAnsi="Arial" w:cs="Arial"/>
                <w:sz w:val="22"/>
                <w:szCs w:val="22"/>
              </w:rPr>
            </w:pPr>
          </w:p>
        </w:tc>
      </w:tr>
      <w:tr w:rsidR="00BF6B07" w:rsidRPr="003560BD" w14:paraId="28591064" w14:textId="77777777" w:rsidTr="0014630F">
        <w:tc>
          <w:tcPr>
            <w:tcW w:w="2628" w:type="dxa"/>
            <w:tcBorders>
              <w:top w:val="nil"/>
              <w:left w:val="nil"/>
              <w:bottom w:val="nil"/>
              <w:right w:val="nil"/>
            </w:tcBorders>
          </w:tcPr>
          <w:p w14:paraId="7E1DE874" w14:textId="77777777" w:rsidR="00BF6B07" w:rsidRPr="003560BD" w:rsidRDefault="00BF6B07">
            <w:pPr>
              <w:rPr>
                <w:rFonts w:ascii="Arial" w:hAnsi="Arial" w:cs="Arial"/>
                <w:sz w:val="22"/>
                <w:szCs w:val="22"/>
              </w:rPr>
            </w:pPr>
            <w:r w:rsidRPr="003560BD">
              <w:rPr>
                <w:rFonts w:ascii="Arial" w:hAnsi="Arial" w:cs="Arial"/>
                <w:sz w:val="22"/>
                <w:szCs w:val="22"/>
              </w:rPr>
              <w:t>Company name</w:t>
            </w:r>
          </w:p>
        </w:tc>
        <w:tc>
          <w:tcPr>
            <w:tcW w:w="4699" w:type="dxa"/>
            <w:tcBorders>
              <w:top w:val="single" w:sz="4" w:space="0" w:color="auto"/>
              <w:left w:val="nil"/>
              <w:bottom w:val="single" w:sz="4" w:space="0" w:color="auto"/>
              <w:right w:val="nil"/>
            </w:tcBorders>
          </w:tcPr>
          <w:p w14:paraId="5C6BA300" w14:textId="77777777" w:rsidR="00BF6B07" w:rsidRPr="003560BD" w:rsidRDefault="00BF6B07">
            <w:pPr>
              <w:rPr>
                <w:rFonts w:ascii="Arial" w:hAnsi="Arial" w:cs="Arial"/>
                <w:sz w:val="22"/>
                <w:szCs w:val="22"/>
              </w:rPr>
            </w:pPr>
          </w:p>
        </w:tc>
      </w:tr>
      <w:tr w:rsidR="00BF6B07" w:rsidRPr="003560BD" w14:paraId="167DA6A9" w14:textId="77777777" w:rsidTr="0014630F">
        <w:tc>
          <w:tcPr>
            <w:tcW w:w="2628" w:type="dxa"/>
            <w:tcBorders>
              <w:top w:val="nil"/>
              <w:left w:val="nil"/>
              <w:bottom w:val="nil"/>
              <w:right w:val="nil"/>
            </w:tcBorders>
          </w:tcPr>
          <w:p w14:paraId="7BD69A8D" w14:textId="77777777" w:rsidR="00BF6B07" w:rsidRPr="003560BD" w:rsidRDefault="00BF6B07">
            <w:pPr>
              <w:rPr>
                <w:rFonts w:ascii="Arial" w:hAnsi="Arial" w:cs="Arial"/>
                <w:sz w:val="22"/>
                <w:szCs w:val="22"/>
              </w:rPr>
            </w:pPr>
            <w:r w:rsidRPr="003560BD">
              <w:rPr>
                <w:rFonts w:ascii="Arial" w:hAnsi="Arial" w:cs="Arial"/>
                <w:sz w:val="22"/>
                <w:szCs w:val="22"/>
              </w:rPr>
              <w:t>Physical address</w:t>
            </w:r>
          </w:p>
        </w:tc>
        <w:tc>
          <w:tcPr>
            <w:tcW w:w="4699" w:type="dxa"/>
            <w:tcBorders>
              <w:top w:val="single" w:sz="4" w:space="0" w:color="auto"/>
              <w:left w:val="nil"/>
              <w:bottom w:val="single" w:sz="4" w:space="0" w:color="auto"/>
              <w:right w:val="nil"/>
            </w:tcBorders>
          </w:tcPr>
          <w:p w14:paraId="72F40556" w14:textId="77777777" w:rsidR="00BF6B07" w:rsidRPr="003560BD" w:rsidRDefault="00BF6B07">
            <w:pPr>
              <w:rPr>
                <w:rFonts w:ascii="Arial" w:hAnsi="Arial" w:cs="Arial"/>
                <w:sz w:val="22"/>
                <w:szCs w:val="22"/>
                <w:highlight w:val="yellow"/>
              </w:rPr>
            </w:pPr>
          </w:p>
        </w:tc>
      </w:tr>
      <w:tr w:rsidR="00BF6B07" w:rsidRPr="003560BD" w14:paraId="1CFD9690" w14:textId="77777777" w:rsidTr="0014630F">
        <w:tc>
          <w:tcPr>
            <w:tcW w:w="2628" w:type="dxa"/>
            <w:tcBorders>
              <w:top w:val="nil"/>
              <w:left w:val="nil"/>
              <w:bottom w:val="nil"/>
              <w:right w:val="nil"/>
            </w:tcBorders>
          </w:tcPr>
          <w:p w14:paraId="6D6F62F4" w14:textId="77777777" w:rsidR="00BF6B07" w:rsidRPr="003560BD" w:rsidRDefault="00BF6B07">
            <w:pPr>
              <w:rPr>
                <w:rFonts w:ascii="Arial" w:hAnsi="Arial" w:cs="Arial"/>
                <w:sz w:val="22"/>
                <w:szCs w:val="22"/>
                <w:highlight w:val="yellow"/>
              </w:rPr>
            </w:pPr>
          </w:p>
        </w:tc>
        <w:tc>
          <w:tcPr>
            <w:tcW w:w="4699" w:type="dxa"/>
            <w:tcBorders>
              <w:top w:val="single" w:sz="4" w:space="0" w:color="auto"/>
              <w:left w:val="nil"/>
              <w:bottom w:val="single" w:sz="4" w:space="0" w:color="auto"/>
              <w:right w:val="nil"/>
            </w:tcBorders>
          </w:tcPr>
          <w:p w14:paraId="6534285E" w14:textId="77777777" w:rsidR="00BF6B07" w:rsidRPr="003560BD" w:rsidRDefault="00BF6B07">
            <w:pPr>
              <w:rPr>
                <w:rFonts w:ascii="Arial" w:hAnsi="Arial" w:cs="Arial"/>
                <w:sz w:val="22"/>
                <w:szCs w:val="22"/>
                <w:highlight w:val="yellow"/>
              </w:rPr>
            </w:pPr>
          </w:p>
        </w:tc>
      </w:tr>
      <w:tr w:rsidR="00BF6B07" w:rsidRPr="003560BD" w14:paraId="70050E45" w14:textId="77777777" w:rsidTr="0014630F">
        <w:tc>
          <w:tcPr>
            <w:tcW w:w="2628" w:type="dxa"/>
            <w:tcBorders>
              <w:top w:val="nil"/>
              <w:left w:val="nil"/>
              <w:bottom w:val="nil"/>
              <w:right w:val="nil"/>
            </w:tcBorders>
          </w:tcPr>
          <w:p w14:paraId="4785C1D1" w14:textId="77777777" w:rsidR="00BF6B07" w:rsidRPr="003560BD" w:rsidRDefault="00BF6B07">
            <w:pPr>
              <w:rPr>
                <w:rFonts w:ascii="Arial" w:hAnsi="Arial" w:cs="Arial"/>
                <w:sz w:val="22"/>
                <w:szCs w:val="22"/>
                <w:highlight w:val="yellow"/>
              </w:rPr>
            </w:pPr>
            <w:r w:rsidRPr="003560BD">
              <w:rPr>
                <w:rFonts w:ascii="Arial" w:hAnsi="Arial" w:cs="Arial"/>
                <w:sz w:val="22"/>
                <w:szCs w:val="22"/>
              </w:rPr>
              <w:t>State of Incorporation</w:t>
            </w:r>
          </w:p>
        </w:tc>
        <w:tc>
          <w:tcPr>
            <w:tcW w:w="4699" w:type="dxa"/>
            <w:tcBorders>
              <w:top w:val="single" w:sz="4" w:space="0" w:color="auto"/>
              <w:left w:val="nil"/>
              <w:bottom w:val="single" w:sz="4" w:space="0" w:color="auto"/>
              <w:right w:val="nil"/>
            </w:tcBorders>
          </w:tcPr>
          <w:p w14:paraId="71694EE8" w14:textId="77777777" w:rsidR="00BF6B07" w:rsidRPr="003560BD" w:rsidRDefault="00BF6B07">
            <w:pPr>
              <w:rPr>
                <w:rFonts w:ascii="Arial" w:hAnsi="Arial" w:cs="Arial"/>
                <w:sz w:val="22"/>
                <w:szCs w:val="22"/>
                <w:highlight w:val="yellow"/>
              </w:rPr>
            </w:pPr>
          </w:p>
        </w:tc>
      </w:tr>
    </w:tbl>
    <w:p w14:paraId="0D014DCD" w14:textId="77777777" w:rsidR="00BF6B07" w:rsidRPr="003560BD" w:rsidRDefault="00BF6B07">
      <w:pPr>
        <w:pBdr>
          <w:bottom w:val="triple" w:sz="4" w:space="1" w:color="auto"/>
        </w:pBdr>
        <w:rPr>
          <w:rFonts w:ascii="Arial" w:hAnsi="Arial" w:cs="Arial"/>
          <w:sz w:val="22"/>
          <w:szCs w:val="22"/>
        </w:rPr>
      </w:pPr>
    </w:p>
    <w:p w14:paraId="06127822" w14:textId="77777777" w:rsidR="00BF6B07" w:rsidRPr="003560BD" w:rsidRDefault="00BF6B07">
      <w:pPr>
        <w:rPr>
          <w:rFonts w:ascii="Arial" w:hAnsi="Arial" w:cs="Arial"/>
          <w:sz w:val="22"/>
          <w:szCs w:val="22"/>
        </w:rPr>
      </w:pPr>
    </w:p>
    <w:p w14:paraId="0D976ED8" w14:textId="77777777" w:rsidR="00BF6B07" w:rsidRPr="003560BD" w:rsidRDefault="00BF6B07">
      <w:pPr>
        <w:pStyle w:val="Heading8"/>
        <w:rPr>
          <w:rFonts w:ascii="Arial" w:hAnsi="Arial" w:cs="Arial"/>
          <w:sz w:val="22"/>
          <w:szCs w:val="22"/>
        </w:rPr>
      </w:pPr>
      <w:r w:rsidRPr="003560BD">
        <w:rPr>
          <w:rFonts w:ascii="Arial" w:hAnsi="Arial" w:cs="Arial"/>
          <w:sz w:val="22"/>
          <w:szCs w:val="22"/>
        </w:rPr>
        <w:t>CONFIGURATION SUMMARY</w:t>
      </w:r>
    </w:p>
    <w:p w14:paraId="05841AAE" w14:textId="77777777" w:rsidR="00BF6B07" w:rsidRPr="003560BD" w:rsidRDefault="00BF6B07">
      <w:pPr>
        <w:jc w:val="center"/>
        <w:rPr>
          <w:rFonts w:ascii="Arial" w:hAnsi="Arial" w:cs="Arial"/>
          <w:sz w:val="22"/>
          <w:szCs w:val="22"/>
        </w:rPr>
      </w:pPr>
    </w:p>
    <w:p w14:paraId="38004041" w14:textId="77777777" w:rsidR="00BF6B07" w:rsidRPr="003560BD" w:rsidRDefault="00780299" w:rsidP="00BF6B07">
      <w:pPr>
        <w:jc w:val="both"/>
        <w:rPr>
          <w:rFonts w:ascii="Arial" w:hAnsi="Arial" w:cs="Arial"/>
          <w:sz w:val="22"/>
          <w:szCs w:val="22"/>
        </w:rPr>
      </w:pPr>
      <w:r>
        <w:rPr>
          <w:rFonts w:ascii="Arial" w:hAnsi="Arial" w:cs="Arial"/>
          <w:noProof/>
          <w:sz w:val="22"/>
          <w:szCs w:val="22"/>
        </w:rPr>
        <w:pict w14:anchorId="018FC572">
          <v:shapetype id="_x0000_t202" coordsize="21600,21600" o:spt="202" path="m,l,21600r21600,l21600,xe">
            <v:stroke joinstyle="miter"/>
            <v:path gradientshapeok="t" o:connecttype="rect"/>
          </v:shapetype>
          <v:shape id="_x0000_s1029" type="#_x0000_t202" style="position:absolute;left:0;text-align:left;margin-left:9.35pt;margin-top:37.05pt;width:448.8pt;height:95.25pt;z-index:251655168">
            <v:textbox style="mso-next-textbox:#_x0000_s1029">
              <w:txbxContent>
                <w:p w14:paraId="554AB54B" w14:textId="77777777" w:rsidR="006C793E" w:rsidRDefault="006C793E"/>
              </w:txbxContent>
            </v:textbox>
            <w10:wrap type="square"/>
          </v:shape>
        </w:pict>
      </w:r>
      <w:r w:rsidR="00BF6B07" w:rsidRPr="003560BD">
        <w:rPr>
          <w:rFonts w:ascii="Arial" w:hAnsi="Arial" w:cs="Arial"/>
          <w:sz w:val="22"/>
          <w:szCs w:val="22"/>
        </w:rPr>
        <w:t>The Vendor must provide a summary of the main components of products/services offered in this proposal using 100 words or less.</w:t>
      </w:r>
    </w:p>
    <w:p w14:paraId="7CADDC8B" w14:textId="77777777" w:rsidR="00BF6B07" w:rsidRPr="003560BD" w:rsidRDefault="00BF6B07">
      <w:pPr>
        <w:rPr>
          <w:rFonts w:ascii="Arial" w:hAnsi="Arial" w:cs="Arial"/>
          <w:sz w:val="22"/>
          <w:szCs w:val="22"/>
        </w:rPr>
      </w:pPr>
      <w:bookmarkStart w:id="12" w:name="_Toc49239622"/>
    </w:p>
    <w:p w14:paraId="34F2C605" w14:textId="77777777" w:rsidR="00BF6B07" w:rsidRPr="003560BD" w:rsidRDefault="00BF6B07">
      <w:pPr>
        <w:pStyle w:val="Heading2"/>
        <w:rPr>
          <w:rFonts w:ascii="Arial" w:hAnsi="Arial" w:cs="Arial"/>
          <w:sz w:val="22"/>
          <w:szCs w:val="22"/>
        </w:rPr>
      </w:pPr>
      <w:r w:rsidRPr="003560BD">
        <w:rPr>
          <w:rFonts w:ascii="Arial" w:hAnsi="Arial" w:cs="Arial"/>
          <w:sz w:val="22"/>
          <w:szCs w:val="22"/>
        </w:rPr>
        <w:br w:type="page"/>
      </w:r>
      <w:bookmarkStart w:id="13" w:name="_Toc22039018"/>
      <w:r w:rsidRPr="003560BD">
        <w:rPr>
          <w:rFonts w:ascii="Arial" w:hAnsi="Arial" w:cs="Arial"/>
          <w:sz w:val="22"/>
          <w:szCs w:val="22"/>
        </w:rPr>
        <w:lastRenderedPageBreak/>
        <w:t>PROPOSAL BONDS</w:t>
      </w:r>
      <w:bookmarkEnd w:id="13"/>
    </w:p>
    <w:p w14:paraId="60A37BAA" w14:textId="77777777" w:rsidR="00BF6B07" w:rsidRPr="003560BD" w:rsidRDefault="00BF6B07">
      <w:pPr>
        <w:rPr>
          <w:rFonts w:ascii="Arial" w:hAnsi="Arial" w:cs="Arial"/>
          <w:sz w:val="22"/>
          <w:szCs w:val="22"/>
        </w:rPr>
      </w:pPr>
    </w:p>
    <w:p w14:paraId="7ACC1E64" w14:textId="77777777" w:rsidR="001528E8" w:rsidRPr="003560BD" w:rsidRDefault="001528E8" w:rsidP="001528E8">
      <w:pPr>
        <w:pStyle w:val="StyleTOC112pt"/>
        <w:rPr>
          <w:rFonts w:ascii="Arial" w:hAnsi="Arial" w:cs="Arial"/>
          <w:sz w:val="22"/>
          <w:szCs w:val="22"/>
        </w:rPr>
      </w:pPr>
      <w:r w:rsidRPr="00780299">
        <w:rPr>
          <w:rFonts w:ascii="Arial" w:hAnsi="Arial" w:cs="Arial"/>
          <w:sz w:val="22"/>
          <w:szCs w:val="22"/>
        </w:rPr>
        <w:t>A Proposal Bond is not required for this procurement.</w:t>
      </w:r>
    </w:p>
    <w:p w14:paraId="1B200184" w14:textId="052F453B" w:rsidR="001528E8" w:rsidRPr="003560BD" w:rsidRDefault="001528E8" w:rsidP="001528E8">
      <w:pPr>
        <w:pStyle w:val="StyleTOC112pt"/>
        <w:rPr>
          <w:rFonts w:ascii="Arial" w:hAnsi="Arial" w:cs="Arial"/>
          <w:sz w:val="22"/>
          <w:szCs w:val="22"/>
        </w:rPr>
        <w:sectPr w:rsidR="001528E8" w:rsidRPr="003560BD" w:rsidSect="00BF6B07">
          <w:headerReference w:type="default" r:id="rId18"/>
          <w:headerReference w:type="first" r:id="rId19"/>
          <w:pgSz w:w="12240" w:h="15840"/>
          <w:pgMar w:top="1440" w:right="1440" w:bottom="1440" w:left="1440" w:header="720" w:footer="720" w:gutter="0"/>
          <w:pgNumType w:start="4"/>
          <w:cols w:space="720"/>
          <w:noEndnote/>
          <w:titlePg/>
          <w:docGrid w:linePitch="254"/>
        </w:sectPr>
      </w:pPr>
    </w:p>
    <w:p w14:paraId="35E6EBB0" w14:textId="77777777" w:rsidR="00BF6B07" w:rsidRPr="003560BD" w:rsidRDefault="00BF6B07">
      <w:pPr>
        <w:pStyle w:val="Heading1"/>
        <w:rPr>
          <w:rFonts w:ascii="Arial" w:hAnsi="Arial" w:cs="Arial"/>
          <w:sz w:val="22"/>
          <w:szCs w:val="22"/>
        </w:rPr>
      </w:pPr>
      <w:bookmarkStart w:id="14" w:name="_Toc22039019"/>
      <w:r w:rsidRPr="003560BD">
        <w:rPr>
          <w:rFonts w:ascii="Arial" w:hAnsi="Arial" w:cs="Arial"/>
          <w:sz w:val="22"/>
          <w:szCs w:val="22"/>
        </w:rPr>
        <w:lastRenderedPageBreak/>
        <w:t>SECTION II</w:t>
      </w:r>
      <w:bookmarkEnd w:id="12"/>
      <w:bookmarkEnd w:id="14"/>
    </w:p>
    <w:p w14:paraId="76EC8465" w14:textId="77777777" w:rsidR="00BF6B07" w:rsidRPr="003560BD" w:rsidRDefault="00BF6B07">
      <w:pPr>
        <w:pStyle w:val="Heading2"/>
        <w:rPr>
          <w:rFonts w:ascii="Arial" w:hAnsi="Arial" w:cs="Arial"/>
          <w:sz w:val="22"/>
          <w:szCs w:val="22"/>
        </w:rPr>
      </w:pPr>
      <w:bookmarkStart w:id="15" w:name="_Toc22039020"/>
      <w:r w:rsidRPr="003560BD">
        <w:rPr>
          <w:rFonts w:ascii="Arial" w:hAnsi="Arial" w:cs="Arial"/>
          <w:sz w:val="22"/>
          <w:szCs w:val="22"/>
        </w:rPr>
        <w:t>PROPOSAL SUBMISSION REQUIREMENTS</w:t>
      </w:r>
      <w:bookmarkEnd w:id="15"/>
    </w:p>
    <w:p w14:paraId="6A9FFF24" w14:textId="77777777" w:rsidR="00BF6B07" w:rsidRPr="003560BD" w:rsidRDefault="00BF6B07">
      <w:pPr>
        <w:rPr>
          <w:rFonts w:ascii="Arial" w:hAnsi="Arial" w:cs="Arial"/>
          <w:sz w:val="22"/>
          <w:szCs w:val="22"/>
        </w:rPr>
      </w:pPr>
    </w:p>
    <w:p w14:paraId="170BEA03" w14:textId="77777777" w:rsidR="00BF6B07" w:rsidRPr="003560BD" w:rsidRDefault="00BF6B07" w:rsidP="00BF6B07">
      <w:pPr>
        <w:jc w:val="both"/>
        <w:rPr>
          <w:rFonts w:ascii="Arial" w:hAnsi="Arial" w:cs="Arial"/>
          <w:sz w:val="22"/>
          <w:szCs w:val="22"/>
        </w:rPr>
      </w:pPr>
      <w:r w:rsidRPr="003560BD">
        <w:rPr>
          <w:rFonts w:ascii="Arial" w:hAnsi="Arial" w:cs="Arial"/>
          <w:sz w:val="22"/>
          <w:szCs w:val="22"/>
        </w:rPr>
        <w:t xml:space="preserve">The objective of the Proposal Submission Requirements section is to provide Vendors with the information required to submit a response to this Request for Proposal (RFP).  A Vendor who has responded to previous RFPs issued by </w:t>
      </w:r>
      <w:r w:rsidRPr="003560BD">
        <w:rPr>
          <w:rFonts w:ascii="Arial" w:hAnsi="Arial" w:cs="Arial"/>
          <w:b/>
          <w:bCs/>
          <w:sz w:val="22"/>
          <w:szCs w:val="22"/>
        </w:rPr>
        <w:t>ITS</w:t>
      </w:r>
      <w:r w:rsidRPr="003560BD">
        <w:rPr>
          <w:rFonts w:ascii="Arial" w:hAnsi="Arial" w:cs="Arial"/>
          <w:sz w:val="22"/>
          <w:szCs w:val="22"/>
        </w:rPr>
        <w:t xml:space="preserve"> should not assume that the requirements are the same, as changes may have been made.</w:t>
      </w:r>
    </w:p>
    <w:p w14:paraId="3F1D3813" w14:textId="77777777" w:rsidR="00BF6B07" w:rsidRPr="003560BD" w:rsidRDefault="00BF6B07" w:rsidP="00BF6B07">
      <w:pPr>
        <w:pStyle w:val="Level1"/>
        <w:jc w:val="both"/>
        <w:rPr>
          <w:rFonts w:ascii="Arial" w:hAnsi="Arial" w:cs="Arial"/>
          <w:sz w:val="22"/>
          <w:szCs w:val="22"/>
        </w:rPr>
      </w:pPr>
      <w:bookmarkStart w:id="16" w:name="_Toc49239623"/>
      <w:r w:rsidRPr="003560BD">
        <w:rPr>
          <w:rFonts w:ascii="Arial" w:hAnsi="Arial" w:cs="Arial"/>
          <w:sz w:val="22"/>
          <w:szCs w:val="22"/>
        </w:rPr>
        <w:t>Failure to follow any instruction within this RFP may, at the State’s sole discretion, result in the disqualification of the Vendor’s proposal.</w:t>
      </w:r>
      <w:bookmarkStart w:id="17" w:name="_Toc49239624"/>
      <w:bookmarkEnd w:id="16"/>
    </w:p>
    <w:p w14:paraId="5EFD1993" w14:textId="77777777" w:rsidR="00BF6B07" w:rsidRPr="003560BD" w:rsidRDefault="00BF6B07" w:rsidP="00BF6B07">
      <w:pPr>
        <w:pStyle w:val="Level1"/>
        <w:jc w:val="both"/>
        <w:rPr>
          <w:rFonts w:ascii="Arial" w:hAnsi="Arial" w:cs="Arial"/>
          <w:sz w:val="22"/>
          <w:szCs w:val="22"/>
        </w:rPr>
      </w:pPr>
      <w:r w:rsidRPr="003560BD">
        <w:rPr>
          <w:rFonts w:ascii="Arial" w:hAnsi="Arial" w:cs="Arial"/>
          <w:sz w:val="22"/>
          <w:szCs w:val="22"/>
        </w:rPr>
        <w:t>The State has no obligation to locate or acknowledge any information in the Vendor’s proposal that is not presented under the appropriate outline according to these instructions and in the proper location.</w:t>
      </w:r>
      <w:bookmarkEnd w:id="17"/>
    </w:p>
    <w:p w14:paraId="2ECB1317" w14:textId="77777777" w:rsidR="00BF6B07" w:rsidRPr="003560BD" w:rsidRDefault="00BF6B07" w:rsidP="00BF6B07">
      <w:pPr>
        <w:pStyle w:val="Level1"/>
        <w:jc w:val="both"/>
        <w:rPr>
          <w:rFonts w:ascii="Arial" w:hAnsi="Arial" w:cs="Arial"/>
          <w:sz w:val="22"/>
          <w:szCs w:val="22"/>
        </w:rPr>
      </w:pPr>
      <w:bookmarkStart w:id="18" w:name="_Toc49239626"/>
      <w:r w:rsidRPr="003560BD">
        <w:rPr>
          <w:rFonts w:ascii="Arial" w:hAnsi="Arial" w:cs="Arial"/>
          <w:sz w:val="22"/>
          <w:szCs w:val="22"/>
        </w:rPr>
        <w:t xml:space="preserve">The Vendor’s proposal must be received, in writing, by the office of </w:t>
      </w:r>
      <w:r w:rsidRPr="003560BD">
        <w:rPr>
          <w:rFonts w:ascii="Arial" w:hAnsi="Arial" w:cs="Arial"/>
          <w:b/>
          <w:bCs/>
          <w:sz w:val="22"/>
          <w:szCs w:val="22"/>
        </w:rPr>
        <w:t>ITS</w:t>
      </w:r>
      <w:r w:rsidRPr="003560BD">
        <w:rPr>
          <w:rFonts w:ascii="Arial" w:hAnsi="Arial" w:cs="Arial"/>
          <w:sz w:val="22"/>
          <w:szCs w:val="22"/>
        </w:rPr>
        <w:t xml:space="preserve"> by the date and time specified.  </w:t>
      </w:r>
      <w:r w:rsidRPr="003560BD">
        <w:rPr>
          <w:rFonts w:ascii="Arial" w:hAnsi="Arial" w:cs="Arial"/>
          <w:b/>
          <w:bCs/>
          <w:sz w:val="22"/>
          <w:szCs w:val="22"/>
        </w:rPr>
        <w:t>ITS</w:t>
      </w:r>
      <w:r w:rsidRPr="003560BD">
        <w:rPr>
          <w:rFonts w:ascii="Arial" w:hAnsi="Arial" w:cs="Arial"/>
          <w:sz w:val="22"/>
          <w:szCs w:val="22"/>
        </w:rPr>
        <w:t xml:space="preserve"> is not responsible for any delays in delivery or expenses for the development or delivery of proposals.  Any proposal received after proposal opening time will be returned unopened.</w:t>
      </w:r>
      <w:bookmarkEnd w:id="18"/>
      <w:r w:rsidR="00167BF9" w:rsidRPr="003560BD">
        <w:rPr>
          <w:rFonts w:ascii="Arial" w:hAnsi="Arial" w:cs="Arial"/>
          <w:sz w:val="22"/>
          <w:szCs w:val="22"/>
        </w:rPr>
        <w:t xml:space="preserve">  Any proposal received with insufficient postage will be returned unopened.</w:t>
      </w:r>
    </w:p>
    <w:p w14:paraId="3FA82868" w14:textId="77777777" w:rsidR="00BF6B07" w:rsidRPr="003560BD" w:rsidRDefault="00BF6B07" w:rsidP="00BF6B07">
      <w:pPr>
        <w:pStyle w:val="Level1"/>
        <w:jc w:val="both"/>
        <w:rPr>
          <w:rFonts w:ascii="Arial" w:hAnsi="Arial" w:cs="Arial"/>
          <w:sz w:val="22"/>
          <w:szCs w:val="22"/>
        </w:rPr>
      </w:pPr>
      <w:bookmarkStart w:id="19" w:name="_Toc49239627"/>
      <w:r w:rsidRPr="003560BD">
        <w:rPr>
          <w:rFonts w:ascii="Arial" w:hAnsi="Arial" w:cs="Arial"/>
          <w:sz w:val="22"/>
          <w:szCs w:val="22"/>
        </w:rPr>
        <w:t>Proposals or alterations by fax, e-mail, or phone will not be accepted.</w:t>
      </w:r>
      <w:bookmarkEnd w:id="19"/>
    </w:p>
    <w:p w14:paraId="3122E976" w14:textId="77777777" w:rsidR="00BF6B07" w:rsidRPr="003560BD" w:rsidRDefault="00BF6B07" w:rsidP="00BF6B07">
      <w:pPr>
        <w:pStyle w:val="Level1"/>
        <w:jc w:val="both"/>
        <w:rPr>
          <w:rFonts w:ascii="Arial" w:hAnsi="Arial" w:cs="Arial"/>
          <w:sz w:val="22"/>
          <w:szCs w:val="22"/>
        </w:rPr>
      </w:pPr>
      <w:bookmarkStart w:id="20" w:name="_Toc49239629"/>
      <w:r w:rsidRPr="003560BD">
        <w:rPr>
          <w:rFonts w:ascii="Arial" w:hAnsi="Arial" w:cs="Arial"/>
          <w:sz w:val="22"/>
          <w:szCs w:val="22"/>
        </w:rPr>
        <w:t>Original signatures are required on one copy of the Submission Cover Sheet and Configuration Summary, and the Vendor’s original submission must be clearly identified as the original.  The Vendor’s original proposal must include the Proposal Bond, (if explicitly required in Section IV).</w:t>
      </w:r>
      <w:bookmarkEnd w:id="20"/>
    </w:p>
    <w:p w14:paraId="236318E1" w14:textId="77777777" w:rsidR="00BF6B07" w:rsidRPr="003560BD" w:rsidRDefault="00BF6B07" w:rsidP="00BF6B07">
      <w:pPr>
        <w:pStyle w:val="Level1"/>
        <w:jc w:val="both"/>
        <w:rPr>
          <w:rFonts w:ascii="Arial" w:hAnsi="Arial" w:cs="Arial"/>
          <w:sz w:val="22"/>
          <w:szCs w:val="22"/>
        </w:rPr>
      </w:pPr>
      <w:bookmarkStart w:id="21" w:name="_Toc49239630"/>
      <w:r w:rsidRPr="003560BD">
        <w:rPr>
          <w:rFonts w:ascii="Arial" w:hAnsi="Arial" w:cs="Arial"/>
          <w:b/>
          <w:bCs/>
          <w:sz w:val="22"/>
          <w:szCs w:val="22"/>
        </w:rPr>
        <w:t>ITS</w:t>
      </w:r>
      <w:r w:rsidRPr="003560BD">
        <w:rPr>
          <w:rFonts w:ascii="Arial" w:hAnsi="Arial" w:cs="Arial"/>
          <w:sz w:val="22"/>
          <w:szCs w:val="22"/>
        </w:rPr>
        <w:t xml:space="preserve"> reserves the right to reject any proposals, including those with exceptions, prior to and at any time during negotiations.</w:t>
      </w:r>
      <w:bookmarkEnd w:id="21"/>
    </w:p>
    <w:p w14:paraId="2BBE2E61" w14:textId="77777777" w:rsidR="00BF6B07" w:rsidRPr="003560BD" w:rsidRDefault="00BF6B07" w:rsidP="00BF6B07">
      <w:pPr>
        <w:pStyle w:val="Level1"/>
        <w:jc w:val="both"/>
        <w:rPr>
          <w:rFonts w:ascii="Arial" w:hAnsi="Arial" w:cs="Arial"/>
          <w:sz w:val="22"/>
          <w:szCs w:val="22"/>
        </w:rPr>
      </w:pPr>
      <w:bookmarkStart w:id="22" w:name="_Toc49239631"/>
      <w:r w:rsidRPr="003560BD">
        <w:rPr>
          <w:rFonts w:ascii="Arial" w:hAnsi="Arial" w:cs="Arial"/>
          <w:b/>
          <w:bCs/>
          <w:sz w:val="22"/>
          <w:szCs w:val="22"/>
        </w:rPr>
        <w:t>ITS</w:t>
      </w:r>
      <w:r w:rsidRPr="003560BD">
        <w:rPr>
          <w:rFonts w:ascii="Arial" w:hAnsi="Arial" w:cs="Arial"/>
          <w:sz w:val="22"/>
          <w:szCs w:val="22"/>
        </w:rPr>
        <w:t xml:space="preserve"> reserves the right to waive any defect or irregularity in any proposal procedure.</w:t>
      </w:r>
      <w:bookmarkEnd w:id="22"/>
    </w:p>
    <w:p w14:paraId="3A061362" w14:textId="77777777" w:rsidR="00E6789D" w:rsidRPr="003560BD" w:rsidRDefault="00BF6B07" w:rsidP="00BF6B07">
      <w:pPr>
        <w:pStyle w:val="Level1"/>
        <w:jc w:val="both"/>
        <w:rPr>
          <w:rFonts w:ascii="Arial" w:hAnsi="Arial" w:cs="Arial"/>
          <w:sz w:val="22"/>
          <w:szCs w:val="22"/>
        </w:rPr>
      </w:pPr>
      <w:bookmarkStart w:id="23" w:name="_Toc49239632"/>
      <w:r w:rsidRPr="003560BD">
        <w:rPr>
          <w:rFonts w:ascii="Arial" w:hAnsi="Arial" w:cs="Arial"/>
          <w:sz w:val="22"/>
          <w:szCs w:val="22"/>
        </w:rPr>
        <w:t xml:space="preserve">The Vendor may intersperse their response following each RFP specification but must not otherwise alter or rekey any of the original text of this RFP.  If the State determines that the Vendor has altered any language in the original RFP, the State may, in its sole discretion, disqualify the Vendor from further consideration.  The RFP issued by </w:t>
      </w:r>
      <w:r w:rsidRPr="003560BD">
        <w:rPr>
          <w:rFonts w:ascii="Arial" w:hAnsi="Arial" w:cs="Arial"/>
          <w:b/>
          <w:bCs/>
          <w:sz w:val="22"/>
          <w:szCs w:val="22"/>
        </w:rPr>
        <w:t>ITS</w:t>
      </w:r>
      <w:r w:rsidRPr="003560BD">
        <w:rPr>
          <w:rFonts w:ascii="Arial" w:hAnsi="Arial" w:cs="Arial"/>
          <w:sz w:val="22"/>
          <w:szCs w:val="22"/>
        </w:rPr>
        <w:t xml:space="preserve"> is the official version and will supersede any conflicting RFP language submitted by the Vendor.</w:t>
      </w:r>
      <w:bookmarkStart w:id="24" w:name="_Toc49239633"/>
      <w:bookmarkEnd w:id="23"/>
    </w:p>
    <w:p w14:paraId="16226FC5" w14:textId="77777777" w:rsidR="00BF6B07" w:rsidRPr="003560BD" w:rsidRDefault="00BF6B07" w:rsidP="00BF6B07">
      <w:pPr>
        <w:pStyle w:val="Level1"/>
        <w:jc w:val="both"/>
        <w:rPr>
          <w:rFonts w:ascii="Arial" w:hAnsi="Arial" w:cs="Arial"/>
          <w:sz w:val="22"/>
          <w:szCs w:val="22"/>
        </w:rPr>
      </w:pPr>
      <w:r w:rsidRPr="003560BD">
        <w:rPr>
          <w:rFonts w:ascii="Arial" w:hAnsi="Arial" w:cs="Arial"/>
          <w:sz w:val="22"/>
          <w:szCs w:val="22"/>
        </w:rPr>
        <w:t>The Vendor must conform to the following standards in the preparation of the Vendor’s proposal:</w:t>
      </w:r>
      <w:bookmarkEnd w:id="24"/>
    </w:p>
    <w:p w14:paraId="422691E3" w14:textId="6E789F3E" w:rsidR="00BF6B07" w:rsidRPr="003560BD" w:rsidRDefault="00BF6B07" w:rsidP="00780299">
      <w:pPr>
        <w:pStyle w:val="Level2"/>
        <w:ind w:left="1800" w:hanging="1080"/>
      </w:pPr>
      <w:bookmarkStart w:id="25" w:name="_Toc49239634"/>
      <w:r w:rsidRPr="003560BD">
        <w:t xml:space="preserve">The Vendor is required to submit </w:t>
      </w:r>
      <w:bookmarkEnd w:id="25"/>
      <w:r w:rsidR="00FE3164" w:rsidRPr="00FE3164">
        <w:t xml:space="preserve"> One clearly marked original response and five (5) identical copies of the complete proposal, as well as an electronic copy on USB or disk.   Label the front and spine of the three-ring loose-leaf binder with the Vendor name and RFP number.  Include the items listed below inside the binder.  Please DO NOT include a copy of the RFP in the binder.</w:t>
      </w:r>
    </w:p>
    <w:p w14:paraId="5CB78994" w14:textId="77777777" w:rsidR="00BF6B07" w:rsidRPr="003560BD" w:rsidRDefault="00BF6B07" w:rsidP="00780299">
      <w:pPr>
        <w:pStyle w:val="Level2"/>
        <w:ind w:left="1800" w:hanging="1080"/>
      </w:pPr>
      <w:bookmarkStart w:id="26" w:name="_Toc49239635"/>
      <w:r w:rsidRPr="003560BD">
        <w:lastRenderedPageBreak/>
        <w:t>To prevent opening by unauthorized individuals, all copies of the proposal must be sealed in the package.  A label containing the information on the RFP cover page must be clearly typed and affixed to the package in a clearly visible location.</w:t>
      </w:r>
    </w:p>
    <w:p w14:paraId="0825E3FC" w14:textId="77777777" w:rsidR="00BF6B07" w:rsidRPr="003560BD" w:rsidRDefault="00BF6B07">
      <w:pPr>
        <w:pStyle w:val="Level2"/>
      </w:pPr>
      <w:r w:rsidRPr="003560BD">
        <w:t>Number each page of the proposal.</w:t>
      </w:r>
      <w:bookmarkEnd w:id="26"/>
    </w:p>
    <w:p w14:paraId="30A7FFA2" w14:textId="77777777" w:rsidR="00BF6B07" w:rsidRPr="003560BD" w:rsidRDefault="00BF6B07">
      <w:pPr>
        <w:pStyle w:val="Level2"/>
      </w:pPr>
      <w:bookmarkStart w:id="27" w:name="_Toc49239636"/>
      <w:r w:rsidRPr="003560BD">
        <w:t>Respond to the sections and exhibits in the same order as this RFP.</w:t>
      </w:r>
      <w:bookmarkEnd w:id="27"/>
    </w:p>
    <w:p w14:paraId="3806AF76" w14:textId="77777777" w:rsidR="00BF6B07" w:rsidRPr="003560BD" w:rsidRDefault="00BF6B07" w:rsidP="00780299">
      <w:pPr>
        <w:pStyle w:val="Level2"/>
        <w:ind w:left="1800" w:hanging="1080"/>
      </w:pPr>
      <w:bookmarkStart w:id="28" w:name="_Toc49239637"/>
      <w:r w:rsidRPr="003560BD">
        <w:t>Label and tab the responses to each section and exhibit, using the corresponding headings from the RFP.</w:t>
      </w:r>
      <w:bookmarkEnd w:id="28"/>
    </w:p>
    <w:p w14:paraId="738611E3" w14:textId="77777777" w:rsidR="00BF6B07" w:rsidRPr="003560BD" w:rsidRDefault="00BF6B07" w:rsidP="00780299">
      <w:pPr>
        <w:pStyle w:val="Level2"/>
        <w:ind w:left="1800" w:hanging="1080"/>
      </w:pPr>
      <w:bookmarkStart w:id="29" w:name="_Toc49239641"/>
      <w:r w:rsidRPr="003560BD">
        <w:t xml:space="preserve">If the Vendor does not agree with any item in any section, then the Vendor must list the item on the </w:t>
      </w:r>
      <w:r w:rsidRPr="003560BD">
        <w:rPr>
          <w:i/>
        </w:rPr>
        <w:t>Proposal Exception Summary Form</w:t>
      </w:r>
      <w:r w:rsidRPr="003560BD">
        <w:t>.  (See Section V for additional instructions regarding Vendor exceptions.)</w:t>
      </w:r>
      <w:bookmarkEnd w:id="29"/>
    </w:p>
    <w:p w14:paraId="7969315D" w14:textId="77777777" w:rsidR="00BF6B07" w:rsidRPr="003560BD" w:rsidRDefault="00BF6B07" w:rsidP="00780299">
      <w:pPr>
        <w:pStyle w:val="Level2"/>
        <w:ind w:left="1800" w:hanging="1080"/>
      </w:pPr>
      <w:bookmarkStart w:id="30" w:name="_Toc49239642"/>
      <w:r w:rsidRPr="003560BD">
        <w:t>Occasionally, an outline point in an attachment requests information which is not applicable to the products/services proposed.  If the Vendor is certain the point does not apply to the given RFP, the Vendor should respond with “NOT APPLICABLE.”</w:t>
      </w:r>
      <w:bookmarkEnd w:id="30"/>
    </w:p>
    <w:p w14:paraId="5397BF62" w14:textId="77777777" w:rsidR="00BF6B07" w:rsidRPr="003560BD" w:rsidRDefault="00BF6B07" w:rsidP="00780299">
      <w:pPr>
        <w:pStyle w:val="Level2"/>
        <w:ind w:left="1800" w:hanging="1080"/>
      </w:pPr>
      <w:bookmarkStart w:id="31" w:name="_Toc49239643"/>
      <w:r w:rsidRPr="003560BD">
        <w:t xml:space="preserve">Where an outline point asks a question or requests information, the Vendor must respond with the </w:t>
      </w:r>
      <w:r w:rsidRPr="003560BD">
        <w:rPr>
          <w:u w:val="single"/>
        </w:rPr>
        <w:t>specific</w:t>
      </w:r>
      <w:r w:rsidRPr="003560BD">
        <w:t xml:space="preserve"> answer or information requested.</w:t>
      </w:r>
      <w:bookmarkEnd w:id="31"/>
    </w:p>
    <w:p w14:paraId="7F960384" w14:textId="77777777" w:rsidR="00BF6B07" w:rsidRPr="003560BD" w:rsidRDefault="00BF6B07" w:rsidP="00780299">
      <w:pPr>
        <w:pStyle w:val="Level2"/>
        <w:ind w:left="1800" w:hanging="1080"/>
      </w:pPr>
      <w:bookmarkStart w:id="32" w:name="_Toc49239644"/>
      <w:r w:rsidRPr="003560BD">
        <w:t>When an outline point/attachment is a statement provided for the Vendor’s information only, the Vendor need only read that point</w:t>
      </w:r>
      <w:bookmarkEnd w:id="32"/>
      <w:r w:rsidRPr="003560BD">
        <w:t xml:space="preserve">.  The Vendor acknowledges having read and accepting, or taking exception to, all sections by signing the </w:t>
      </w:r>
      <w:r w:rsidRPr="003560BD">
        <w:rPr>
          <w:i/>
        </w:rPr>
        <w:t>Submission Cover Sheet</w:t>
      </w:r>
      <w:r w:rsidRPr="003560BD">
        <w:t xml:space="preserve"> and providing a </w:t>
      </w:r>
      <w:r w:rsidRPr="003560BD">
        <w:rPr>
          <w:i/>
        </w:rPr>
        <w:t>Proposal Exception Summary Form</w:t>
      </w:r>
      <w:r w:rsidRPr="003560BD">
        <w:t xml:space="preserve">.  </w:t>
      </w:r>
    </w:p>
    <w:p w14:paraId="3911D4E4" w14:textId="77777777" w:rsidR="00BF6B07" w:rsidRPr="003560BD" w:rsidRDefault="00BF6B07" w:rsidP="00780299">
      <w:pPr>
        <w:pStyle w:val="Level2"/>
        <w:ind w:left="1800" w:hanging="1080"/>
      </w:pPr>
      <w:bookmarkStart w:id="33" w:name="_Toc49239645"/>
      <w:r w:rsidRPr="003560BD">
        <w:t>Where a minimum requirement has been identified, respond by stating the item (e.g., device name/model number, guaranteed response time) proposed and how it will meet the specifications.</w:t>
      </w:r>
      <w:bookmarkEnd w:id="33"/>
    </w:p>
    <w:p w14:paraId="7C210511" w14:textId="77777777" w:rsidR="00BF6B07" w:rsidRPr="003560BD" w:rsidRDefault="00BF6B07" w:rsidP="00780299">
      <w:pPr>
        <w:pStyle w:val="Level2"/>
        <w:ind w:left="1800" w:hanging="1080"/>
      </w:pPr>
      <w:bookmarkStart w:id="34" w:name="_Toc49239647"/>
      <w:r w:rsidRPr="003560BD">
        <w:t xml:space="preserve">The Vendor must fully respond to </w:t>
      </w:r>
      <w:r w:rsidRPr="003560BD">
        <w:rPr>
          <w:u w:val="single"/>
        </w:rPr>
        <w:t>each</w:t>
      </w:r>
      <w:r w:rsidRPr="003560BD">
        <w:t xml:space="preserve"> requirement within the </w:t>
      </w:r>
      <w:r w:rsidRPr="003560BD">
        <w:rPr>
          <w:i/>
          <w:iCs/>
        </w:rPr>
        <w:t xml:space="preserve">Technical </w:t>
      </w:r>
      <w:r w:rsidRPr="00780299">
        <w:t>Specifications</w:t>
      </w:r>
      <w:r w:rsidRPr="003560BD">
        <w:t xml:space="preserve"> by fully describing the manner and degree by which the proposal meets or exceeds said requirements.</w:t>
      </w:r>
      <w:bookmarkEnd w:id="34"/>
    </w:p>
    <w:p w14:paraId="19CC6001" w14:textId="77777777" w:rsidR="00BF6B07" w:rsidRPr="003560BD" w:rsidRDefault="00BF6B07" w:rsidP="00BF6B07">
      <w:pPr>
        <w:pStyle w:val="Level1"/>
        <w:jc w:val="both"/>
        <w:rPr>
          <w:rFonts w:ascii="Arial" w:hAnsi="Arial" w:cs="Arial"/>
          <w:sz w:val="22"/>
          <w:szCs w:val="22"/>
        </w:rPr>
      </w:pPr>
      <w:bookmarkStart w:id="35" w:name="_Toc49239648"/>
      <w:r w:rsidRPr="003560BD">
        <w:rPr>
          <w:rFonts w:ascii="Arial" w:hAnsi="Arial" w:cs="Arial"/>
          <w:sz w:val="22"/>
          <w:szCs w:val="22"/>
        </w:rPr>
        <w:t xml:space="preserve">It is the responsibility of the Vendor to clearly identify all costs associated with any item or series of items in this RFP.  The Vendor must include and complete all parts of the cost proposal in a clear and accurate manner.  </w:t>
      </w:r>
      <w:r w:rsidRPr="003560BD">
        <w:rPr>
          <w:rFonts w:ascii="Arial" w:hAnsi="Arial" w:cs="Arial"/>
          <w:b/>
          <w:bCs/>
          <w:sz w:val="22"/>
          <w:szCs w:val="22"/>
        </w:rPr>
        <w:t>Omissions, errors, misrepresentations, or inadequate details in the Vendor’s cost proposal may be grounds for rejection of the Vendor’s proposal.  Costs that are not clearly identified will be borne by the Vendor.</w:t>
      </w:r>
      <w:r w:rsidRPr="003560BD">
        <w:rPr>
          <w:rFonts w:ascii="Arial" w:hAnsi="Arial" w:cs="Arial"/>
          <w:sz w:val="22"/>
          <w:szCs w:val="22"/>
        </w:rPr>
        <w:t xml:space="preserve">  The Vendor must complete the </w:t>
      </w:r>
      <w:r w:rsidRPr="003560BD">
        <w:rPr>
          <w:rFonts w:ascii="Arial" w:hAnsi="Arial" w:cs="Arial"/>
          <w:i/>
          <w:iCs/>
          <w:sz w:val="22"/>
          <w:szCs w:val="22"/>
        </w:rPr>
        <w:t>Cost Information Submission</w:t>
      </w:r>
      <w:r w:rsidRPr="003560BD">
        <w:rPr>
          <w:rFonts w:ascii="Arial" w:hAnsi="Arial" w:cs="Arial"/>
          <w:sz w:val="22"/>
          <w:szCs w:val="22"/>
        </w:rPr>
        <w:t xml:space="preserve"> in this RFP, which outlines the minimum requirements for providing cost information.  The Vendor should supply supporting details as described in the </w:t>
      </w:r>
      <w:r w:rsidRPr="003560BD">
        <w:rPr>
          <w:rFonts w:ascii="Arial" w:hAnsi="Arial" w:cs="Arial"/>
          <w:i/>
          <w:iCs/>
          <w:sz w:val="22"/>
          <w:szCs w:val="22"/>
        </w:rPr>
        <w:t>Cost Information Submission</w:t>
      </w:r>
      <w:r w:rsidRPr="003560BD">
        <w:rPr>
          <w:rFonts w:ascii="Arial" w:hAnsi="Arial" w:cs="Arial"/>
          <w:sz w:val="22"/>
          <w:szCs w:val="22"/>
        </w:rPr>
        <w:t>.</w:t>
      </w:r>
      <w:bookmarkEnd w:id="35"/>
    </w:p>
    <w:p w14:paraId="508BBF88" w14:textId="77777777" w:rsidR="00BF6B07" w:rsidRPr="003560BD" w:rsidRDefault="00BF6B07" w:rsidP="00BF6B07">
      <w:pPr>
        <w:pStyle w:val="Level1"/>
        <w:jc w:val="both"/>
        <w:rPr>
          <w:rFonts w:ascii="Arial" w:hAnsi="Arial" w:cs="Arial"/>
          <w:sz w:val="22"/>
          <w:szCs w:val="22"/>
        </w:rPr>
      </w:pPr>
      <w:bookmarkStart w:id="36" w:name="_Toc49239649"/>
      <w:r w:rsidRPr="003560BD">
        <w:rPr>
          <w:rFonts w:ascii="Arial" w:hAnsi="Arial" w:cs="Arial"/>
          <w:b/>
          <w:bCs/>
          <w:sz w:val="22"/>
          <w:szCs w:val="22"/>
        </w:rPr>
        <w:t>ITS</w:t>
      </w:r>
      <w:r w:rsidRPr="003560BD">
        <w:rPr>
          <w:rFonts w:ascii="Arial" w:hAnsi="Arial" w:cs="Arial"/>
          <w:sz w:val="22"/>
          <w:szCs w:val="22"/>
        </w:rPr>
        <w:t xml:space="preserve"> reserves the right to request additional information or clarification of a Vendor’s proposal.  The Vendor’s cooperation during the evaluation process in providing </w:t>
      </w:r>
      <w:r w:rsidRPr="003560BD">
        <w:rPr>
          <w:rFonts w:ascii="Arial" w:hAnsi="Arial" w:cs="Arial"/>
          <w:b/>
          <w:bCs/>
          <w:sz w:val="22"/>
          <w:szCs w:val="22"/>
        </w:rPr>
        <w:t>ITS</w:t>
      </w:r>
      <w:r w:rsidRPr="003560BD">
        <w:rPr>
          <w:rFonts w:ascii="Arial" w:hAnsi="Arial" w:cs="Arial"/>
          <w:sz w:val="22"/>
          <w:szCs w:val="22"/>
        </w:rPr>
        <w:t xml:space="preserve"> staff </w:t>
      </w:r>
      <w:r w:rsidRPr="003560BD">
        <w:rPr>
          <w:rFonts w:ascii="Arial" w:hAnsi="Arial" w:cs="Arial"/>
          <w:sz w:val="22"/>
          <w:szCs w:val="22"/>
        </w:rPr>
        <w:lastRenderedPageBreak/>
        <w:t>with adequate responses to requests for clarification will be considered a factor in the evaluation of the Vendor’s overall responsiveness.  Lack of such cooperation or failure to provide the information in the manner required may, at the State’s discretion, result in the disqualification of the Vendor’s proposal.</w:t>
      </w:r>
      <w:bookmarkEnd w:id="36"/>
    </w:p>
    <w:p w14:paraId="1C3FB4F3" w14:textId="77777777" w:rsidR="00BF6B07" w:rsidRPr="003560BD" w:rsidRDefault="00BF6B07" w:rsidP="00BF6B07">
      <w:pPr>
        <w:pStyle w:val="Level1"/>
        <w:jc w:val="both"/>
        <w:rPr>
          <w:rFonts w:ascii="Arial" w:hAnsi="Arial" w:cs="Arial"/>
          <w:sz w:val="22"/>
          <w:szCs w:val="22"/>
        </w:rPr>
      </w:pPr>
      <w:bookmarkStart w:id="37" w:name="_Toc49239650"/>
      <w:r w:rsidRPr="003560BD">
        <w:rPr>
          <w:rFonts w:ascii="Arial" w:hAnsi="Arial" w:cs="Arial"/>
          <w:sz w:val="22"/>
          <w:szCs w:val="22"/>
        </w:rPr>
        <w:t xml:space="preserve">Unsolicited clarifications and updates submitted after the deadline for proposals will be accepted or rejected at the sole discretion of </w:t>
      </w:r>
      <w:r w:rsidRPr="003560BD">
        <w:rPr>
          <w:rFonts w:ascii="Arial" w:hAnsi="Arial" w:cs="Arial"/>
          <w:b/>
          <w:bCs/>
          <w:sz w:val="22"/>
          <w:szCs w:val="22"/>
        </w:rPr>
        <w:t>ITS</w:t>
      </w:r>
      <w:r w:rsidRPr="003560BD">
        <w:rPr>
          <w:rFonts w:ascii="Arial" w:hAnsi="Arial" w:cs="Arial"/>
          <w:sz w:val="22"/>
          <w:szCs w:val="22"/>
        </w:rPr>
        <w:t>.</w:t>
      </w:r>
      <w:bookmarkEnd w:id="37"/>
    </w:p>
    <w:p w14:paraId="530DA15F" w14:textId="77777777" w:rsidR="00BF6B07" w:rsidRPr="003560BD" w:rsidRDefault="00BF6B07" w:rsidP="00BF6B07">
      <w:pPr>
        <w:pStyle w:val="Level1"/>
        <w:jc w:val="both"/>
        <w:rPr>
          <w:rFonts w:ascii="Arial" w:hAnsi="Arial" w:cs="Arial"/>
          <w:sz w:val="22"/>
          <w:szCs w:val="22"/>
        </w:rPr>
      </w:pPr>
      <w:bookmarkStart w:id="38" w:name="_Toc49239651"/>
      <w:r w:rsidRPr="003560BD">
        <w:rPr>
          <w:rFonts w:ascii="Arial" w:hAnsi="Arial" w:cs="Arial"/>
          <w:sz w:val="22"/>
          <w:szCs w:val="22"/>
        </w:rPr>
        <w:t>Unsolicited clarifications in the evaluation and selection of lowest and best proposal will be considered only if all the following conditions are met:</w:t>
      </w:r>
      <w:bookmarkEnd w:id="38"/>
    </w:p>
    <w:p w14:paraId="4CF4A436" w14:textId="77777777" w:rsidR="00BF6B07" w:rsidRPr="003560BD" w:rsidRDefault="00BF6B07" w:rsidP="00780299">
      <w:pPr>
        <w:pStyle w:val="Level2"/>
        <w:ind w:left="1800" w:hanging="1080"/>
      </w:pPr>
      <w:r w:rsidRPr="003560BD">
        <w:t>A clarification to a proposal that includes a newly announced product line or service with equal or additional capability to be provided at or less than the proposed price will be considered.</w:t>
      </w:r>
    </w:p>
    <w:p w14:paraId="604C7844" w14:textId="77777777" w:rsidR="00BF6B07" w:rsidRPr="003560BD" w:rsidRDefault="00BF6B07" w:rsidP="00780299">
      <w:pPr>
        <w:pStyle w:val="Level2"/>
        <w:ind w:left="1800" w:hanging="1080"/>
      </w:pPr>
      <w:r w:rsidRPr="003560BD">
        <w:t>Information provided must be in effect nationally and have been formally and publicly announced through a news medium that the Vendor normally uses to convey customer information.</w:t>
      </w:r>
    </w:p>
    <w:p w14:paraId="70AEC1EF" w14:textId="77777777" w:rsidR="00BF6B07" w:rsidRPr="003560BD" w:rsidRDefault="00BF6B07" w:rsidP="00780299">
      <w:pPr>
        <w:pStyle w:val="Level2"/>
        <w:ind w:left="1800" w:hanging="1080"/>
      </w:pPr>
      <w:r w:rsidRPr="003560BD">
        <w:t>Clarifications must be received early enough in the evaluation process to allow adequate time for re-evaluation.</w:t>
      </w:r>
    </w:p>
    <w:p w14:paraId="7B52E9FA" w14:textId="77777777" w:rsidR="00BF6B07" w:rsidRPr="003560BD" w:rsidRDefault="00BF6B07" w:rsidP="00780299">
      <w:pPr>
        <w:pStyle w:val="Level2"/>
        <w:ind w:left="1800" w:hanging="1080"/>
      </w:pPr>
      <w:r w:rsidRPr="003560BD">
        <w:t>The Vendor must follow procedures outlined herein for submitting updates and clarifications.</w:t>
      </w:r>
    </w:p>
    <w:p w14:paraId="36E71B46" w14:textId="77777777" w:rsidR="00BF6B07" w:rsidRPr="003560BD" w:rsidRDefault="00BF6B07" w:rsidP="00780299">
      <w:pPr>
        <w:pStyle w:val="Level2"/>
        <w:ind w:left="1800" w:hanging="1080"/>
      </w:pPr>
      <w:r w:rsidRPr="003560BD">
        <w:t>The Vendor must submit a statement outlining the circumstances for the clarification.</w:t>
      </w:r>
    </w:p>
    <w:p w14:paraId="5B0E2538" w14:textId="6868ACDA" w:rsidR="00BF6B07" w:rsidRPr="003560BD" w:rsidRDefault="00BF6B07" w:rsidP="00780299">
      <w:pPr>
        <w:pStyle w:val="Level2"/>
        <w:ind w:left="1800" w:hanging="1080"/>
      </w:pPr>
      <w:r w:rsidRPr="003560BD">
        <w:t>The Vendor must submit one clearly marked original and</w:t>
      </w:r>
      <w:r w:rsidR="00FE3164">
        <w:t xml:space="preserve"> five (</w:t>
      </w:r>
      <w:r w:rsidR="00FE3164" w:rsidRPr="00FE3164">
        <w:t>5)</w:t>
      </w:r>
      <w:r w:rsidRPr="00FE3164">
        <w:t xml:space="preserve"> </w:t>
      </w:r>
      <w:r w:rsidRPr="00780299">
        <w:t>copies</w:t>
      </w:r>
      <w:r w:rsidRPr="003560BD">
        <w:t xml:space="preserve"> of the clarification.</w:t>
      </w:r>
    </w:p>
    <w:p w14:paraId="48B6B88C" w14:textId="77777777" w:rsidR="00BF6B07" w:rsidRPr="003560BD" w:rsidRDefault="00BF6B07" w:rsidP="00780299">
      <w:pPr>
        <w:pStyle w:val="Level2"/>
        <w:ind w:left="1800" w:hanging="1080"/>
      </w:pPr>
      <w:r w:rsidRPr="003560BD">
        <w:t>The Vendor must be specific about which part of the original proposal is being changed by the clarification (i.e., must include exact RFP reference to section and outline point).</w:t>
      </w:r>
    </w:p>
    <w:p w14:paraId="24D2BF95" w14:textId="77777777" w:rsidR="00BF6B07" w:rsidRPr="003560BD" w:rsidRDefault="00BF6B07" w:rsidP="00BF6B07">
      <w:pPr>
        <w:pStyle w:val="Level1"/>
        <w:jc w:val="both"/>
        <w:rPr>
          <w:rFonts w:ascii="Arial" w:hAnsi="Arial" w:cs="Arial"/>
          <w:sz w:val="22"/>
          <w:szCs w:val="22"/>
        </w:rPr>
      </w:pPr>
      <w:bookmarkStart w:id="39" w:name="_Toc49239652"/>
      <w:r w:rsidRPr="003560BD">
        <w:rPr>
          <w:rFonts w:ascii="Arial" w:hAnsi="Arial" w:cs="Arial"/>
          <w:b/>
          <w:sz w:val="22"/>
          <w:szCs w:val="22"/>
        </w:rPr>
        <w:t>Communications with State</w:t>
      </w:r>
      <w:bookmarkEnd w:id="39"/>
    </w:p>
    <w:p w14:paraId="440C801C" w14:textId="77777777" w:rsidR="00BF6B07" w:rsidRPr="003560BD" w:rsidRDefault="00BF6B07" w:rsidP="002B590C">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From the issue date of this RFP until a Vendor is selected and the selection is announced, responding Vendors or their representatives may not communicate, either orally or in writing regarding this RFP with any statewide elected official, state officer or employee, member of the legislature or legislative employee except as noted herein.  To ensure equal treatment for each responding Vendor, all questions regarding this RFP must be submitted in writing to the State’s contact person for the selection process, and not later than the last date for accepting responding Vendor questions provided in this RFP.  All such questions will be answered officially by the State in writing.  All such questions and answers will become addenda to this RFP, and they will be posted to the ITS web site.  Vendors failing to comply with this requirement will be subject to disqualification.</w:t>
      </w:r>
    </w:p>
    <w:p w14:paraId="2E9B88DE" w14:textId="5E12E666" w:rsidR="00BF6B07" w:rsidRPr="003560BD" w:rsidRDefault="00BF6B07" w:rsidP="00780299">
      <w:pPr>
        <w:pStyle w:val="Level2"/>
        <w:ind w:left="1800" w:hanging="1080"/>
        <w:rPr>
          <w:color w:val="000000"/>
        </w:rPr>
      </w:pPr>
      <w:r w:rsidRPr="003560BD">
        <w:lastRenderedPageBreak/>
        <w:t>The State’s contact person for the selection process is:</w:t>
      </w:r>
      <w:r w:rsidR="00BA511F">
        <w:t xml:space="preserve"> Jordan Barber</w:t>
      </w:r>
      <w:r w:rsidRPr="003560BD">
        <w:t xml:space="preserve">, Technology Consultant, </w:t>
      </w:r>
      <w:r w:rsidR="00A147DB" w:rsidRPr="003560BD">
        <w:t>3771 Eastwood Drive</w:t>
      </w:r>
      <w:r w:rsidRPr="003560BD">
        <w:t>, Jackson, MS  392</w:t>
      </w:r>
      <w:r w:rsidR="00A147DB" w:rsidRPr="003560BD">
        <w:t>11</w:t>
      </w:r>
      <w:r w:rsidRPr="003560BD">
        <w:t>, 601-</w:t>
      </w:r>
      <w:r w:rsidR="00A147DB" w:rsidRPr="003560BD">
        <w:t>432</w:t>
      </w:r>
      <w:r w:rsidRPr="003560BD">
        <w:t>-</w:t>
      </w:r>
      <w:r w:rsidRPr="00437174">
        <w:fldChar w:fldCharType="begin"/>
      </w:r>
      <w:r w:rsidRPr="00BA511F">
        <w:instrText xml:space="preserve"> REF Phone  \* CHARFORMAT </w:instrText>
      </w:r>
      <w:r w:rsidR="00774B6E" w:rsidRPr="00BA511F">
        <w:instrText xml:space="preserve"> \* MERGEFORMAT </w:instrText>
      </w:r>
      <w:r w:rsidRPr="00780299">
        <w:fldChar w:fldCharType="separate"/>
      </w:r>
      <w:r w:rsidR="002E02FA" w:rsidRPr="002E02FA">
        <w:rPr>
          <w:bCs/>
        </w:rPr>
        <w:t>8005</w:t>
      </w:r>
      <w:r w:rsidRPr="00437174">
        <w:fldChar w:fldCharType="end"/>
      </w:r>
      <w:r w:rsidRPr="00BA511F">
        <w:t xml:space="preserve">, </w:t>
      </w:r>
      <w:r w:rsidRPr="00437174">
        <w:fldChar w:fldCharType="begin"/>
      </w:r>
      <w:r w:rsidRPr="00BA511F">
        <w:instrText xml:space="preserve"> REF Email  \* CHARFORMAT </w:instrText>
      </w:r>
      <w:r w:rsidR="00774B6E" w:rsidRPr="00BA511F">
        <w:instrText xml:space="preserve"> \* MERGEFORMAT </w:instrText>
      </w:r>
      <w:r w:rsidRPr="00780299">
        <w:fldChar w:fldCharType="separate"/>
      </w:r>
      <w:r w:rsidR="002E02FA" w:rsidRPr="002E02FA">
        <w:rPr>
          <w:bCs/>
        </w:rPr>
        <w:t>Jordan.Barber</w:t>
      </w:r>
      <w:r w:rsidRPr="00437174">
        <w:fldChar w:fldCharType="end"/>
      </w:r>
      <w:r w:rsidRPr="003560BD">
        <w:t xml:space="preserve">@its.ms.gov.  </w:t>
      </w:r>
    </w:p>
    <w:p w14:paraId="1FDE6632" w14:textId="77777777" w:rsidR="00BF6B07" w:rsidRPr="003560BD" w:rsidRDefault="00BF6B07" w:rsidP="00780299">
      <w:pPr>
        <w:pStyle w:val="Level2"/>
        <w:ind w:left="1800" w:hanging="1080"/>
      </w:pPr>
      <w:r w:rsidRPr="003560BD">
        <w:t>Vendor may consult with State representatives as designated by the State’s contact person identified in 1</w:t>
      </w:r>
      <w:r w:rsidR="007C5E59">
        <w:t>4</w:t>
      </w:r>
      <w:r w:rsidRPr="003560BD">
        <w:t>.1 above in response to State-initiated inquiries.  Vendor may consult with State representatives during scheduled oral presentations and demonstrations excluding site visits.</w:t>
      </w:r>
    </w:p>
    <w:p w14:paraId="320352D3" w14:textId="77777777" w:rsidR="00BF6B07" w:rsidRPr="003560BD" w:rsidRDefault="00BF6B07">
      <w:pPr>
        <w:pStyle w:val="Level2"/>
        <w:sectPr w:rsidR="00BF6B07" w:rsidRPr="003560BD">
          <w:headerReference w:type="default" r:id="rId20"/>
          <w:pgSz w:w="12240" w:h="15840"/>
          <w:pgMar w:top="1440" w:right="1440" w:bottom="1440" w:left="1440" w:header="720" w:footer="720" w:gutter="0"/>
          <w:cols w:space="720"/>
          <w:noEndnote/>
          <w:docGrid w:linePitch="254"/>
        </w:sectPr>
      </w:pPr>
    </w:p>
    <w:p w14:paraId="448D2725" w14:textId="77777777" w:rsidR="00BF6B07" w:rsidRPr="003560BD" w:rsidRDefault="00BF6B07">
      <w:pPr>
        <w:pStyle w:val="Heading1"/>
        <w:rPr>
          <w:rFonts w:ascii="Arial" w:hAnsi="Arial" w:cs="Arial"/>
          <w:sz w:val="22"/>
          <w:szCs w:val="22"/>
        </w:rPr>
      </w:pPr>
      <w:bookmarkStart w:id="40" w:name="_Toc49239653"/>
      <w:bookmarkStart w:id="41" w:name="_Toc22039021"/>
      <w:r w:rsidRPr="003560BD">
        <w:rPr>
          <w:rFonts w:ascii="Arial" w:hAnsi="Arial" w:cs="Arial"/>
          <w:sz w:val="22"/>
          <w:szCs w:val="22"/>
        </w:rPr>
        <w:lastRenderedPageBreak/>
        <w:t>SECTION III</w:t>
      </w:r>
      <w:bookmarkEnd w:id="40"/>
      <w:bookmarkEnd w:id="41"/>
    </w:p>
    <w:p w14:paraId="76237CA5" w14:textId="77777777" w:rsidR="00BF6B07" w:rsidRPr="003560BD" w:rsidRDefault="00BF6B07">
      <w:pPr>
        <w:pStyle w:val="Heading2"/>
        <w:rPr>
          <w:rFonts w:ascii="Arial" w:hAnsi="Arial" w:cs="Arial"/>
          <w:sz w:val="22"/>
          <w:szCs w:val="22"/>
        </w:rPr>
      </w:pPr>
      <w:bookmarkStart w:id="42" w:name="_Toc22039022"/>
      <w:r w:rsidRPr="003560BD">
        <w:rPr>
          <w:rFonts w:ascii="Arial" w:hAnsi="Arial" w:cs="Arial"/>
          <w:sz w:val="22"/>
          <w:szCs w:val="22"/>
        </w:rPr>
        <w:t>VENDOR INFORMATION</w:t>
      </w:r>
      <w:bookmarkEnd w:id="42"/>
    </w:p>
    <w:p w14:paraId="4A71CDB6" w14:textId="77777777" w:rsidR="00BF6B07" w:rsidRPr="003560BD" w:rsidRDefault="00BF6B07">
      <w:pPr>
        <w:rPr>
          <w:rFonts w:ascii="Arial" w:hAnsi="Arial" w:cs="Arial"/>
          <w:sz w:val="22"/>
          <w:szCs w:val="22"/>
        </w:rPr>
      </w:pPr>
    </w:p>
    <w:p w14:paraId="0AED9E0E" w14:textId="77777777" w:rsidR="00BF6B07" w:rsidRPr="003560BD" w:rsidRDefault="00BF6B07" w:rsidP="00BF6B07">
      <w:pPr>
        <w:jc w:val="both"/>
        <w:rPr>
          <w:rFonts w:ascii="Arial" w:hAnsi="Arial" w:cs="Arial"/>
          <w:sz w:val="22"/>
          <w:szCs w:val="22"/>
        </w:rPr>
      </w:pPr>
      <w:r w:rsidRPr="003560BD">
        <w:rPr>
          <w:rFonts w:ascii="Arial" w:hAnsi="Arial" w:cs="Arial"/>
          <w:sz w:val="22"/>
          <w:szCs w:val="22"/>
        </w:rPr>
        <w:t>The objective of the Vendor Information section of this RFP is to provide Vendors with information required to respond to the RFP successfully.</w:t>
      </w:r>
    </w:p>
    <w:p w14:paraId="58D537E1" w14:textId="77777777" w:rsidR="00BF6B07" w:rsidRPr="00780299" w:rsidRDefault="00BF6B07" w:rsidP="00780299">
      <w:pPr>
        <w:pStyle w:val="Level1"/>
        <w:numPr>
          <w:ilvl w:val="0"/>
          <w:numId w:val="171"/>
        </w:numPr>
        <w:jc w:val="both"/>
        <w:rPr>
          <w:rFonts w:ascii="Arial" w:hAnsi="Arial" w:cs="Arial"/>
          <w:sz w:val="22"/>
          <w:szCs w:val="22"/>
        </w:rPr>
      </w:pPr>
      <w:bookmarkStart w:id="43" w:name="_Toc49239654"/>
      <w:r w:rsidRPr="00780299">
        <w:rPr>
          <w:rFonts w:ascii="Arial" w:hAnsi="Arial" w:cs="Arial"/>
          <w:b/>
          <w:sz w:val="22"/>
          <w:szCs w:val="22"/>
        </w:rPr>
        <w:t>Interchangeable Designations</w:t>
      </w:r>
      <w:bookmarkEnd w:id="43"/>
    </w:p>
    <w:p w14:paraId="06CDA6CE" w14:textId="77777777" w:rsidR="00BF6B07" w:rsidRPr="003560BD" w:rsidRDefault="00BF6B07" w:rsidP="002B590C">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The terms “Vendor” and “Contractor” are referenced throughout this RFP.  Generally, references to the “Vendor” are used in conjunction with the proposing organization and procurement process leading up to the final RFP selection and award.  The term “Contractor” denotes the role assumed, post-award, by the winning Vendor.  Additionally, the terms “State of Mississippi,” “State” or “ITS” may be used interchangeably throughout this RFP to denote the political entity issuing the RFP and requesting responses from Vendors throughout these specifications.  References to a specific agency, institution or other political entity represent the client or customer on whose behalf ITS is issuing the RFP.</w:t>
      </w:r>
    </w:p>
    <w:p w14:paraId="1A84EE2D" w14:textId="77777777" w:rsidR="00BF6B07" w:rsidRPr="003560BD" w:rsidRDefault="00BF6B07" w:rsidP="00BF6B07">
      <w:pPr>
        <w:pStyle w:val="Level1"/>
        <w:jc w:val="both"/>
        <w:rPr>
          <w:rFonts w:ascii="Arial" w:hAnsi="Arial" w:cs="Arial"/>
          <w:sz w:val="22"/>
          <w:szCs w:val="22"/>
        </w:rPr>
      </w:pPr>
      <w:bookmarkStart w:id="44" w:name="_Toc49239655"/>
      <w:r w:rsidRPr="003560BD">
        <w:rPr>
          <w:rFonts w:ascii="Arial" w:hAnsi="Arial" w:cs="Arial"/>
          <w:b/>
          <w:bCs/>
          <w:sz w:val="22"/>
          <w:szCs w:val="22"/>
        </w:rPr>
        <w:t>Vendor’s Responsibility to Examine RFP</w:t>
      </w:r>
      <w:bookmarkEnd w:id="44"/>
    </w:p>
    <w:p w14:paraId="78B1F6CE" w14:textId="77777777" w:rsidR="00BF6B07" w:rsidRPr="003560BD" w:rsidRDefault="00BF6B07" w:rsidP="002B590C">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Vendors must examine all documents, forms, specifications, standard provisions, and instructions.</w:t>
      </w:r>
    </w:p>
    <w:p w14:paraId="5E564175" w14:textId="77777777" w:rsidR="00BF6B07" w:rsidRPr="003560BD" w:rsidRDefault="00BF6B07" w:rsidP="00BF6B07">
      <w:pPr>
        <w:pStyle w:val="Level1"/>
        <w:jc w:val="both"/>
        <w:rPr>
          <w:rFonts w:ascii="Arial" w:hAnsi="Arial" w:cs="Arial"/>
          <w:sz w:val="22"/>
          <w:szCs w:val="22"/>
        </w:rPr>
      </w:pPr>
      <w:bookmarkStart w:id="45" w:name="_Toc49239657"/>
      <w:r w:rsidRPr="003560BD">
        <w:rPr>
          <w:rFonts w:ascii="Arial" w:hAnsi="Arial" w:cs="Arial"/>
          <w:b/>
          <w:bCs/>
          <w:sz w:val="22"/>
          <w:szCs w:val="22"/>
        </w:rPr>
        <w:t>Proposal as Property of State</w:t>
      </w:r>
      <w:bookmarkEnd w:id="45"/>
    </w:p>
    <w:p w14:paraId="2E1A12D3" w14:textId="77777777" w:rsidR="00BF6B07" w:rsidRPr="003560BD" w:rsidRDefault="00BF6B07" w:rsidP="002B590C">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All written proposal material becomes the property of the State of Mississippi.</w:t>
      </w:r>
    </w:p>
    <w:p w14:paraId="39510304" w14:textId="77777777" w:rsidR="00BF6B07" w:rsidRPr="003560BD" w:rsidRDefault="00BF6B07" w:rsidP="00BF6B07">
      <w:pPr>
        <w:pStyle w:val="Level1"/>
        <w:jc w:val="both"/>
        <w:rPr>
          <w:rFonts w:ascii="Arial" w:hAnsi="Arial" w:cs="Arial"/>
          <w:b/>
          <w:bCs/>
          <w:sz w:val="22"/>
          <w:szCs w:val="22"/>
        </w:rPr>
      </w:pPr>
      <w:r w:rsidRPr="003560BD">
        <w:rPr>
          <w:rFonts w:ascii="Arial" w:hAnsi="Arial" w:cs="Arial"/>
          <w:b/>
          <w:bCs/>
          <w:sz w:val="22"/>
          <w:szCs w:val="22"/>
        </w:rPr>
        <w:t>Written Amendment to RFP</w:t>
      </w:r>
    </w:p>
    <w:p w14:paraId="73ED8C8A" w14:textId="77777777" w:rsidR="00D273A0" w:rsidRPr="003560BD" w:rsidRDefault="00BF6B07" w:rsidP="002B590C">
      <w:pPr>
        <w:pStyle w:val="Level1"/>
        <w:numPr>
          <w:ilvl w:val="0"/>
          <w:numId w:val="0"/>
        </w:numPr>
        <w:spacing w:before="0"/>
        <w:ind w:left="720"/>
        <w:jc w:val="both"/>
        <w:rPr>
          <w:rFonts w:ascii="Arial" w:hAnsi="Arial" w:cs="Arial"/>
          <w:color w:val="000000"/>
          <w:sz w:val="22"/>
          <w:szCs w:val="22"/>
        </w:rPr>
      </w:pPr>
      <w:r w:rsidRPr="003560BD">
        <w:rPr>
          <w:rFonts w:ascii="Arial" w:hAnsi="Arial" w:cs="Arial"/>
          <w:sz w:val="22"/>
          <w:szCs w:val="22"/>
        </w:rPr>
        <w:t xml:space="preserve">Any interpretation of an </w:t>
      </w:r>
      <w:r w:rsidRPr="003560BD">
        <w:rPr>
          <w:rFonts w:ascii="Arial" w:hAnsi="Arial" w:cs="Arial"/>
          <w:b/>
          <w:bCs/>
          <w:sz w:val="22"/>
          <w:szCs w:val="22"/>
        </w:rPr>
        <w:t xml:space="preserve">ITS </w:t>
      </w:r>
      <w:r w:rsidRPr="003560BD">
        <w:rPr>
          <w:rFonts w:ascii="Arial" w:hAnsi="Arial" w:cs="Arial"/>
          <w:sz w:val="22"/>
          <w:szCs w:val="22"/>
        </w:rPr>
        <w:t xml:space="preserve">RFP will be made by written amendment only.  The State will not be responsible for any other explanation of this RFP.  A copy of any amendment will be posted on the </w:t>
      </w:r>
      <w:r w:rsidRPr="003560BD">
        <w:rPr>
          <w:rFonts w:ascii="Arial" w:hAnsi="Arial" w:cs="Arial"/>
          <w:b/>
          <w:bCs/>
          <w:sz w:val="22"/>
          <w:szCs w:val="22"/>
        </w:rPr>
        <w:t>ITS</w:t>
      </w:r>
      <w:r w:rsidRPr="003560BD">
        <w:rPr>
          <w:rFonts w:ascii="Arial" w:hAnsi="Arial" w:cs="Arial"/>
          <w:sz w:val="22"/>
          <w:szCs w:val="22"/>
        </w:rPr>
        <w:t xml:space="preserve"> website, </w:t>
      </w:r>
      <w:r w:rsidRPr="003560BD">
        <w:rPr>
          <w:rFonts w:ascii="Arial" w:hAnsi="Arial" w:cs="Arial"/>
          <w:color w:val="000000"/>
          <w:sz w:val="22"/>
          <w:szCs w:val="22"/>
        </w:rPr>
        <w:t xml:space="preserve">together with the associated RFP specification.  Vendors are required to check the </w:t>
      </w:r>
      <w:r w:rsidRPr="003560BD">
        <w:rPr>
          <w:rFonts w:ascii="Arial" w:hAnsi="Arial" w:cs="Arial"/>
          <w:b/>
          <w:bCs/>
          <w:color w:val="000000"/>
          <w:sz w:val="22"/>
          <w:szCs w:val="22"/>
        </w:rPr>
        <w:t>ITS</w:t>
      </w:r>
      <w:r w:rsidRPr="003560BD">
        <w:rPr>
          <w:rFonts w:ascii="Arial" w:hAnsi="Arial" w:cs="Arial"/>
          <w:color w:val="000000"/>
          <w:sz w:val="22"/>
          <w:szCs w:val="22"/>
        </w:rPr>
        <w:t xml:space="preserve"> website periodically for RFP amendments before the proposal opening date at:</w:t>
      </w:r>
    </w:p>
    <w:p w14:paraId="7B356D09" w14:textId="77777777" w:rsidR="00D273A0" w:rsidRPr="003560BD" w:rsidRDefault="00D273A0" w:rsidP="002B590C">
      <w:pPr>
        <w:pStyle w:val="Level1"/>
        <w:numPr>
          <w:ilvl w:val="0"/>
          <w:numId w:val="0"/>
        </w:numPr>
        <w:spacing w:before="0"/>
        <w:ind w:left="720"/>
        <w:jc w:val="both"/>
        <w:rPr>
          <w:rFonts w:ascii="Arial" w:hAnsi="Arial" w:cs="Arial"/>
          <w:color w:val="000000"/>
          <w:sz w:val="22"/>
          <w:szCs w:val="22"/>
        </w:rPr>
      </w:pPr>
    </w:p>
    <w:p w14:paraId="4BA4E97B" w14:textId="77777777" w:rsidR="00BF6B07" w:rsidRPr="003560BD" w:rsidRDefault="00780299" w:rsidP="002B590C">
      <w:pPr>
        <w:pStyle w:val="Level1"/>
        <w:numPr>
          <w:ilvl w:val="0"/>
          <w:numId w:val="0"/>
        </w:numPr>
        <w:spacing w:before="0"/>
        <w:ind w:left="720"/>
        <w:jc w:val="both"/>
        <w:rPr>
          <w:rFonts w:ascii="Arial" w:hAnsi="Arial" w:cs="Arial"/>
          <w:sz w:val="22"/>
          <w:szCs w:val="22"/>
        </w:rPr>
      </w:pPr>
      <w:hyperlink r:id="rId21" w:history="1">
        <w:r w:rsidR="00D273A0" w:rsidRPr="003560BD">
          <w:rPr>
            <w:rStyle w:val="Hyperlink"/>
            <w:rFonts w:ascii="Arial" w:hAnsi="Arial" w:cs="Arial"/>
            <w:sz w:val="22"/>
            <w:szCs w:val="22"/>
          </w:rPr>
          <w:t>http://www.its.ms.gov/Procurement/Pages/RFPS_Awaiting.aspx</w:t>
        </w:r>
      </w:hyperlink>
      <w:r w:rsidR="00D273A0" w:rsidRPr="003560BD">
        <w:rPr>
          <w:rFonts w:ascii="Arial" w:hAnsi="Arial" w:cs="Arial"/>
          <w:sz w:val="22"/>
          <w:szCs w:val="22"/>
        </w:rPr>
        <w:t xml:space="preserve"> </w:t>
      </w:r>
    </w:p>
    <w:p w14:paraId="109DED3A" w14:textId="77777777" w:rsidR="00BF6B07" w:rsidRPr="003560BD" w:rsidRDefault="00BF6B07" w:rsidP="00BF6B07">
      <w:pPr>
        <w:ind w:left="720"/>
        <w:jc w:val="both"/>
        <w:rPr>
          <w:rFonts w:ascii="Arial" w:hAnsi="Arial" w:cs="Arial"/>
          <w:color w:val="000000"/>
          <w:sz w:val="22"/>
          <w:szCs w:val="22"/>
        </w:rPr>
      </w:pPr>
    </w:p>
    <w:p w14:paraId="15A27FDF" w14:textId="77777777" w:rsidR="00BF6B07" w:rsidRPr="003560BD" w:rsidRDefault="00BF6B07" w:rsidP="00BF6B07">
      <w:pPr>
        <w:ind w:left="720"/>
        <w:jc w:val="both"/>
        <w:rPr>
          <w:rFonts w:ascii="Arial" w:hAnsi="Arial" w:cs="Arial"/>
          <w:sz w:val="22"/>
          <w:szCs w:val="22"/>
        </w:rPr>
      </w:pPr>
      <w:r w:rsidRPr="003560BD">
        <w:rPr>
          <w:rFonts w:ascii="Arial" w:hAnsi="Arial" w:cs="Arial"/>
          <w:color w:val="000000"/>
          <w:sz w:val="22"/>
          <w:szCs w:val="22"/>
        </w:rPr>
        <w:t>Any and all amendments will be posted no later than noon, seven days prior to the proposal opening date listed on the cover page of this RFP</w:t>
      </w:r>
      <w:r w:rsidRPr="003560BD">
        <w:rPr>
          <w:rFonts w:ascii="Arial" w:hAnsi="Arial" w:cs="Arial"/>
          <w:sz w:val="22"/>
          <w:szCs w:val="22"/>
        </w:rPr>
        <w:t xml:space="preserve">.  </w:t>
      </w:r>
      <w:r w:rsidR="00903D02" w:rsidRPr="003560BD">
        <w:rPr>
          <w:rFonts w:ascii="Arial" w:hAnsi="Arial" w:cs="Arial"/>
          <w:sz w:val="22"/>
          <w:szCs w:val="22"/>
        </w:rPr>
        <w:t xml:space="preserve">If you are </w:t>
      </w:r>
      <w:r w:rsidRPr="003560BD">
        <w:rPr>
          <w:rFonts w:ascii="Arial" w:hAnsi="Arial" w:cs="Arial"/>
          <w:sz w:val="22"/>
          <w:szCs w:val="22"/>
        </w:rPr>
        <w:t xml:space="preserve">unable to access the </w:t>
      </w:r>
      <w:r w:rsidRPr="003560BD">
        <w:rPr>
          <w:rFonts w:ascii="Arial" w:hAnsi="Arial" w:cs="Arial"/>
          <w:b/>
          <w:bCs/>
          <w:sz w:val="22"/>
          <w:szCs w:val="22"/>
        </w:rPr>
        <w:t>ITS</w:t>
      </w:r>
      <w:r w:rsidRPr="003560BD">
        <w:rPr>
          <w:rFonts w:ascii="Arial" w:hAnsi="Arial" w:cs="Arial"/>
          <w:sz w:val="22"/>
          <w:szCs w:val="22"/>
        </w:rPr>
        <w:t xml:space="preserve"> website, you may contact the </w:t>
      </w:r>
      <w:r w:rsidRPr="003560BD">
        <w:rPr>
          <w:rFonts w:ascii="Arial" w:hAnsi="Arial" w:cs="Arial"/>
          <w:b/>
          <w:bCs/>
          <w:sz w:val="22"/>
          <w:szCs w:val="22"/>
        </w:rPr>
        <w:t>ITS</w:t>
      </w:r>
      <w:r w:rsidRPr="003560BD">
        <w:rPr>
          <w:rFonts w:ascii="Arial" w:hAnsi="Arial" w:cs="Arial"/>
          <w:sz w:val="22"/>
          <w:szCs w:val="22"/>
        </w:rPr>
        <w:t xml:space="preserve"> technology consultant listed on page one of this RFP and request a copy.</w:t>
      </w:r>
    </w:p>
    <w:p w14:paraId="16105186" w14:textId="77777777" w:rsidR="00BF6B07" w:rsidRPr="003560BD" w:rsidRDefault="00BF6B07" w:rsidP="00BF6B07">
      <w:pPr>
        <w:pStyle w:val="Level1"/>
        <w:jc w:val="both"/>
        <w:rPr>
          <w:rFonts w:ascii="Arial" w:hAnsi="Arial" w:cs="Arial"/>
          <w:sz w:val="22"/>
          <w:szCs w:val="22"/>
        </w:rPr>
      </w:pPr>
      <w:bookmarkStart w:id="46" w:name="_Toc49239659"/>
      <w:r w:rsidRPr="003560BD">
        <w:rPr>
          <w:rFonts w:ascii="Arial" w:hAnsi="Arial" w:cs="Arial"/>
          <w:b/>
          <w:bCs/>
          <w:sz w:val="22"/>
          <w:szCs w:val="22"/>
        </w:rPr>
        <w:t>Oral Communications Not Binding</w:t>
      </w:r>
      <w:bookmarkEnd w:id="46"/>
    </w:p>
    <w:p w14:paraId="0B144E69" w14:textId="77777777" w:rsidR="00BF6B07" w:rsidRPr="003560BD" w:rsidRDefault="00BF6B07" w:rsidP="002B590C">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 xml:space="preserve">Only transactions which are in writing from </w:t>
      </w:r>
      <w:r w:rsidRPr="003560BD">
        <w:rPr>
          <w:rFonts w:ascii="Arial" w:hAnsi="Arial" w:cs="Arial"/>
          <w:b/>
          <w:bCs/>
          <w:sz w:val="22"/>
          <w:szCs w:val="22"/>
        </w:rPr>
        <w:t>ITS</w:t>
      </w:r>
      <w:r w:rsidRPr="003560BD">
        <w:rPr>
          <w:rFonts w:ascii="Arial" w:hAnsi="Arial" w:cs="Arial"/>
          <w:sz w:val="22"/>
          <w:szCs w:val="22"/>
        </w:rPr>
        <w:t xml:space="preserve"> may be considered official.  No negotiations, decisions, or actions shall be executed by any Vendor as a result of any discussions with any State employee.</w:t>
      </w:r>
    </w:p>
    <w:p w14:paraId="2510C59F" w14:textId="77777777" w:rsidR="00BF6B07" w:rsidRPr="003560BD" w:rsidRDefault="00BF6B07" w:rsidP="00BF6B07">
      <w:pPr>
        <w:pStyle w:val="Level1"/>
        <w:jc w:val="both"/>
        <w:rPr>
          <w:rFonts w:ascii="Arial" w:hAnsi="Arial" w:cs="Arial"/>
          <w:sz w:val="22"/>
          <w:szCs w:val="22"/>
        </w:rPr>
      </w:pPr>
      <w:bookmarkStart w:id="47" w:name="_Toc49239660"/>
      <w:r w:rsidRPr="003560BD">
        <w:rPr>
          <w:rFonts w:ascii="Arial" w:hAnsi="Arial" w:cs="Arial"/>
          <w:b/>
          <w:bCs/>
          <w:sz w:val="22"/>
          <w:szCs w:val="22"/>
        </w:rPr>
        <w:t>Vendor’s Responsibility for Delivery</w:t>
      </w:r>
      <w:bookmarkEnd w:id="47"/>
    </w:p>
    <w:p w14:paraId="0F7A3670" w14:textId="77777777" w:rsidR="00BF6B07" w:rsidRPr="003560BD" w:rsidRDefault="00BF6B07" w:rsidP="002B590C">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Vendors must ensure, through reasonable and sufficient follow-up, proper compliance with, and fulfillment of all schedules and deliverables specified within the body of this RFP.  The State will not be responsible for the failure of any delivery medium for submission of information to or from the Vendor, including but not limited to, public and private carriers, U.S. mail, Internet Service Providers, facsimile, or e-mail.</w:t>
      </w:r>
    </w:p>
    <w:p w14:paraId="5E8719B6" w14:textId="77777777" w:rsidR="00BF6B07" w:rsidRPr="003560BD" w:rsidRDefault="00BF6B07" w:rsidP="00BF6B07">
      <w:pPr>
        <w:pStyle w:val="Level1"/>
        <w:jc w:val="both"/>
        <w:rPr>
          <w:rFonts w:ascii="Arial" w:hAnsi="Arial" w:cs="Arial"/>
          <w:sz w:val="22"/>
          <w:szCs w:val="22"/>
        </w:rPr>
      </w:pPr>
      <w:bookmarkStart w:id="48" w:name="_Toc49239661"/>
      <w:r w:rsidRPr="003560BD">
        <w:rPr>
          <w:rFonts w:ascii="Arial" w:hAnsi="Arial" w:cs="Arial"/>
          <w:b/>
          <w:bCs/>
          <w:sz w:val="22"/>
          <w:szCs w:val="22"/>
        </w:rPr>
        <w:lastRenderedPageBreak/>
        <w:t>Evaluation Criteria</w:t>
      </w:r>
      <w:bookmarkEnd w:id="48"/>
    </w:p>
    <w:p w14:paraId="7FF24FB4" w14:textId="77777777" w:rsidR="00BF6B07" w:rsidRPr="003560BD" w:rsidRDefault="00BF6B07" w:rsidP="002B590C">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 xml:space="preserve">The State's intent in issuing this RFP is to award a contract to the lowest and best responsive Vendor who meets specifications, considering price and other factors.  </w:t>
      </w:r>
      <w:r w:rsidRPr="003560BD">
        <w:rPr>
          <w:rFonts w:ascii="Arial" w:hAnsi="Arial" w:cs="Arial"/>
          <w:color w:val="000000"/>
          <w:sz w:val="22"/>
          <w:szCs w:val="22"/>
        </w:rPr>
        <w:t>The Vendor’s past performance, cooperation, and ability to provide service and training are general factors that will be weighed in the selection process.</w:t>
      </w:r>
      <w:r w:rsidRPr="003560BD">
        <w:rPr>
          <w:rFonts w:ascii="Arial" w:hAnsi="Arial" w:cs="Arial"/>
          <w:sz w:val="22"/>
          <w:szCs w:val="22"/>
        </w:rPr>
        <w:t xml:space="preserve">  More specific information concerning evaluation criteria is presented in </w:t>
      </w:r>
      <w:r w:rsidRPr="003560BD">
        <w:rPr>
          <w:rFonts w:ascii="Arial" w:hAnsi="Arial" w:cs="Arial"/>
          <w:i/>
          <w:iCs/>
          <w:sz w:val="22"/>
          <w:szCs w:val="22"/>
        </w:rPr>
        <w:t>Technical Specifications</w:t>
      </w:r>
      <w:r w:rsidRPr="003560BD">
        <w:rPr>
          <w:rFonts w:ascii="Arial" w:hAnsi="Arial" w:cs="Arial"/>
          <w:sz w:val="22"/>
          <w:szCs w:val="22"/>
        </w:rPr>
        <w:t>.</w:t>
      </w:r>
    </w:p>
    <w:p w14:paraId="0DE89E83" w14:textId="77777777" w:rsidR="00BF6B07" w:rsidRPr="003560BD" w:rsidRDefault="00BF6B07" w:rsidP="00BF6B07">
      <w:pPr>
        <w:pStyle w:val="Level1"/>
        <w:jc w:val="both"/>
        <w:rPr>
          <w:rFonts w:ascii="Arial" w:hAnsi="Arial" w:cs="Arial"/>
          <w:sz w:val="22"/>
          <w:szCs w:val="22"/>
        </w:rPr>
      </w:pPr>
      <w:bookmarkStart w:id="49" w:name="_Toc49239662"/>
      <w:r w:rsidRPr="003560BD">
        <w:rPr>
          <w:rFonts w:ascii="Arial" w:hAnsi="Arial" w:cs="Arial"/>
          <w:b/>
          <w:bCs/>
          <w:sz w:val="22"/>
          <w:szCs w:val="22"/>
        </w:rPr>
        <w:t>Multiple Awards</w:t>
      </w:r>
      <w:bookmarkEnd w:id="49"/>
    </w:p>
    <w:p w14:paraId="3015AD48" w14:textId="77777777" w:rsidR="00BF6B07" w:rsidRPr="003560BD" w:rsidRDefault="00BF6B07" w:rsidP="002B590C">
      <w:pPr>
        <w:pStyle w:val="Level1"/>
        <w:numPr>
          <w:ilvl w:val="0"/>
          <w:numId w:val="0"/>
        </w:numPr>
        <w:spacing w:before="0"/>
        <w:ind w:left="749"/>
        <w:jc w:val="both"/>
        <w:rPr>
          <w:rFonts w:ascii="Arial" w:hAnsi="Arial" w:cs="Arial"/>
          <w:sz w:val="22"/>
          <w:szCs w:val="22"/>
        </w:rPr>
      </w:pPr>
      <w:r w:rsidRPr="003560BD">
        <w:rPr>
          <w:rFonts w:ascii="Arial" w:hAnsi="Arial" w:cs="Arial"/>
          <w:b/>
          <w:bCs/>
          <w:sz w:val="22"/>
          <w:szCs w:val="22"/>
        </w:rPr>
        <w:t>ITS</w:t>
      </w:r>
      <w:r w:rsidRPr="003560BD">
        <w:rPr>
          <w:rFonts w:ascii="Arial" w:hAnsi="Arial" w:cs="Arial"/>
          <w:sz w:val="22"/>
          <w:szCs w:val="22"/>
        </w:rPr>
        <w:t xml:space="preserve"> reserves the right to make multiple awards.</w:t>
      </w:r>
    </w:p>
    <w:p w14:paraId="4AA564A5" w14:textId="77777777" w:rsidR="00BF6B07" w:rsidRPr="003560BD" w:rsidRDefault="00BF6B07" w:rsidP="00BF6B07">
      <w:pPr>
        <w:pStyle w:val="Level1"/>
        <w:jc w:val="both"/>
        <w:rPr>
          <w:rFonts w:ascii="Arial" w:hAnsi="Arial" w:cs="Arial"/>
          <w:sz w:val="22"/>
          <w:szCs w:val="22"/>
        </w:rPr>
      </w:pPr>
      <w:bookmarkStart w:id="50" w:name="_Toc49239663"/>
      <w:r w:rsidRPr="003560BD">
        <w:rPr>
          <w:rFonts w:ascii="Arial" w:hAnsi="Arial" w:cs="Arial"/>
          <w:b/>
          <w:bCs/>
          <w:sz w:val="22"/>
          <w:szCs w:val="22"/>
        </w:rPr>
        <w:t>Right to Award in Whole or Part</w:t>
      </w:r>
      <w:bookmarkEnd w:id="50"/>
    </w:p>
    <w:p w14:paraId="4612DE57" w14:textId="77777777" w:rsidR="00BF6B07" w:rsidRPr="003560BD" w:rsidRDefault="00BF6B07" w:rsidP="002B590C">
      <w:pPr>
        <w:pStyle w:val="Level1"/>
        <w:numPr>
          <w:ilvl w:val="0"/>
          <w:numId w:val="0"/>
        </w:numPr>
        <w:spacing w:before="0"/>
        <w:ind w:left="749"/>
        <w:jc w:val="both"/>
        <w:rPr>
          <w:rFonts w:ascii="Arial" w:hAnsi="Arial" w:cs="Arial"/>
          <w:sz w:val="22"/>
          <w:szCs w:val="22"/>
        </w:rPr>
      </w:pPr>
      <w:r w:rsidRPr="003560BD">
        <w:rPr>
          <w:rFonts w:ascii="Arial" w:hAnsi="Arial" w:cs="Arial"/>
          <w:b/>
          <w:bCs/>
          <w:sz w:val="22"/>
          <w:szCs w:val="22"/>
        </w:rPr>
        <w:t>ITS</w:t>
      </w:r>
      <w:r w:rsidRPr="003560BD">
        <w:rPr>
          <w:rFonts w:ascii="Arial" w:hAnsi="Arial" w:cs="Arial"/>
          <w:sz w:val="22"/>
          <w:szCs w:val="22"/>
        </w:rPr>
        <w:t xml:space="preserve"> reserves the right to approve an award by individual items or in total, whichever is deemed to be in the best interest of the State of Mississippi.</w:t>
      </w:r>
    </w:p>
    <w:p w14:paraId="5CE8859F" w14:textId="77777777" w:rsidR="00BF6B07" w:rsidRPr="003560BD" w:rsidRDefault="00BF6B07" w:rsidP="00BF6B07">
      <w:pPr>
        <w:pStyle w:val="Level1"/>
        <w:jc w:val="both"/>
        <w:rPr>
          <w:rFonts w:ascii="Arial" w:hAnsi="Arial" w:cs="Arial"/>
          <w:sz w:val="22"/>
          <w:szCs w:val="22"/>
        </w:rPr>
      </w:pPr>
      <w:bookmarkStart w:id="51" w:name="_Toc49239664"/>
      <w:r w:rsidRPr="003560BD">
        <w:rPr>
          <w:rFonts w:ascii="Arial" w:hAnsi="Arial" w:cs="Arial"/>
          <w:b/>
          <w:bCs/>
          <w:sz w:val="22"/>
          <w:szCs w:val="22"/>
        </w:rPr>
        <w:t>Right to Use Proposals in Future Projects</w:t>
      </w:r>
      <w:bookmarkEnd w:id="51"/>
    </w:p>
    <w:p w14:paraId="5F5B12AE" w14:textId="04FBCD6A" w:rsidR="00BF6B07" w:rsidRPr="003560BD" w:rsidRDefault="00BF6B07" w:rsidP="002B590C">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The State reserves the right to evaluate the awarded proposal from this RFP, including all products and services proposed therein, along with the resulting contractual terms, for possible use in future projects if (a) it is deemed to be in the best interest of the State to do so; and (b) the Vendor is willing to extend a cost less than or equal to that specified in the awarded proposal and resulting contract.  A decision concerning the utilization of a Vendor’s proposal for future projects is solely at the discretion of the State and requires the agreement of the proposing Vendor.  The State’s decision to reuse an awarded proposal will be based upon such criteria as</w:t>
      </w:r>
      <w:r w:rsidR="00242E0D" w:rsidRPr="003560BD">
        <w:rPr>
          <w:rFonts w:ascii="Arial" w:hAnsi="Arial" w:cs="Arial"/>
          <w:sz w:val="22"/>
          <w:szCs w:val="22"/>
        </w:rPr>
        <w:t>: (</w:t>
      </w:r>
      <w:r w:rsidRPr="003560BD">
        <w:rPr>
          <w:rFonts w:ascii="Arial" w:hAnsi="Arial" w:cs="Arial"/>
          <w:sz w:val="22"/>
          <w:szCs w:val="22"/>
        </w:rPr>
        <w:t>1) the customer’s business requirements; (2) elapsed time since the award of the original project; and/or (3) research on changes in the Vendor, market, and technical environments since the initial award.</w:t>
      </w:r>
    </w:p>
    <w:p w14:paraId="43E888F5" w14:textId="77777777" w:rsidR="00D66B99" w:rsidRPr="00D66B99" w:rsidRDefault="00D66B99" w:rsidP="00D66B99">
      <w:pPr>
        <w:pStyle w:val="Level1"/>
        <w:jc w:val="both"/>
        <w:rPr>
          <w:rFonts w:ascii="Arial" w:hAnsi="Arial" w:cs="Arial"/>
          <w:b/>
          <w:sz w:val="22"/>
          <w:szCs w:val="22"/>
        </w:rPr>
      </w:pPr>
      <w:bookmarkStart w:id="52" w:name="_Toc49239665"/>
      <w:r w:rsidRPr="00D66B99">
        <w:rPr>
          <w:rFonts w:ascii="Arial" w:hAnsi="Arial" w:cs="Arial"/>
          <w:b/>
          <w:sz w:val="22"/>
          <w:szCs w:val="22"/>
        </w:rPr>
        <w:t>Right to Use Proposals in Future Projects by Entities Outside Mississippi</w:t>
      </w:r>
    </w:p>
    <w:p w14:paraId="4ADB007C" w14:textId="77777777" w:rsidR="00D66B99" w:rsidRPr="00D66B99" w:rsidRDefault="00D66B99" w:rsidP="00D66B99">
      <w:pPr>
        <w:pStyle w:val="Level1"/>
        <w:numPr>
          <w:ilvl w:val="0"/>
          <w:numId w:val="0"/>
        </w:numPr>
        <w:spacing w:before="0"/>
        <w:ind w:left="720"/>
        <w:jc w:val="both"/>
        <w:rPr>
          <w:rFonts w:ascii="Arial" w:hAnsi="Arial" w:cs="Arial"/>
          <w:sz w:val="22"/>
          <w:szCs w:val="22"/>
        </w:rPr>
      </w:pPr>
      <w:r w:rsidRPr="00D66B99">
        <w:rPr>
          <w:rFonts w:ascii="Arial" w:hAnsi="Arial" w:cs="Arial"/>
          <w:sz w:val="22"/>
          <w:szCs w:val="22"/>
        </w:rPr>
        <w:t>The State reserves the right to offer the awarded proposal from this RFP, including all products and services proposed therein, along with the resulting contractual terms, for possible use in future projects by governmental entities outside Mississippi (i.e., “piggyback option”), if (a) it is deemed to be in the best interest of the governmental entity desiring to do so; and (b) the Vendor is willing to extend a cost less than or equal to that specified in the awarded proposal and resulting contract.  A decision concerning the utilization of a Vendor’s proposal for future projects outside Mississippi is solely at the discretion of the State, and requires the desire of the governmental entity outside Mississippi and the agreement of the proposing Vendor.  The State’s decision to consent to the reuse of an awarded proposal outside Mississippi will be based upon such criteria as:  (1) the governmental entity’s business requirements; (2) elapsed time since the award of the original project; and/or (3) research on changes in the Vendor, market, and technical environments since the initial award.</w:t>
      </w:r>
    </w:p>
    <w:p w14:paraId="4EAE7AF3" w14:textId="77777777" w:rsidR="00BF6B07" w:rsidRPr="003560BD" w:rsidRDefault="00BF6B07" w:rsidP="00BF6B07">
      <w:pPr>
        <w:pStyle w:val="Level1"/>
        <w:jc w:val="both"/>
        <w:rPr>
          <w:rFonts w:ascii="Arial" w:hAnsi="Arial" w:cs="Arial"/>
          <w:sz w:val="22"/>
          <w:szCs w:val="22"/>
        </w:rPr>
      </w:pPr>
      <w:r w:rsidRPr="003560BD">
        <w:rPr>
          <w:rFonts w:ascii="Arial" w:hAnsi="Arial" w:cs="Arial"/>
          <w:b/>
          <w:bCs/>
          <w:sz w:val="22"/>
          <w:szCs w:val="22"/>
        </w:rPr>
        <w:t>Price Changes During Award or Renewal Period</w:t>
      </w:r>
      <w:bookmarkEnd w:id="52"/>
    </w:p>
    <w:p w14:paraId="16AF9751" w14:textId="77777777" w:rsidR="00BF6B07" w:rsidRPr="003560BD" w:rsidRDefault="00BF6B07" w:rsidP="002B590C">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A price increase will not be accepted during the award period or the renewal period, unless stipulated in the contract.  However, the State will always take advantage of price decreases.</w:t>
      </w:r>
    </w:p>
    <w:p w14:paraId="694CCC80" w14:textId="77777777" w:rsidR="00BF6B07" w:rsidRPr="003560BD" w:rsidRDefault="00BF6B07" w:rsidP="00BF6B07">
      <w:pPr>
        <w:pStyle w:val="Level1"/>
        <w:jc w:val="both"/>
        <w:rPr>
          <w:rFonts w:ascii="Arial" w:hAnsi="Arial" w:cs="Arial"/>
          <w:sz w:val="22"/>
          <w:szCs w:val="22"/>
        </w:rPr>
      </w:pPr>
      <w:bookmarkStart w:id="53" w:name="_Toc49239668"/>
      <w:r w:rsidRPr="003560BD">
        <w:rPr>
          <w:rFonts w:ascii="Arial" w:hAnsi="Arial" w:cs="Arial"/>
          <w:b/>
          <w:bCs/>
          <w:sz w:val="22"/>
          <w:szCs w:val="22"/>
        </w:rPr>
        <w:t>Right to Request Information</w:t>
      </w:r>
      <w:bookmarkEnd w:id="53"/>
    </w:p>
    <w:p w14:paraId="424E2EAE" w14:textId="77777777" w:rsidR="00BF6B07" w:rsidRPr="003560BD" w:rsidRDefault="00BF6B07" w:rsidP="002B590C">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 xml:space="preserve">The State reserves the right to request information relative to a Vendor’s references and financial status and to visit a Vendor’s facilities during normal working hours.  The </w:t>
      </w:r>
      <w:r w:rsidRPr="003560BD">
        <w:rPr>
          <w:rFonts w:ascii="Arial" w:hAnsi="Arial" w:cs="Arial"/>
          <w:sz w:val="22"/>
          <w:szCs w:val="22"/>
        </w:rPr>
        <w:lastRenderedPageBreak/>
        <w:t>State also reserves the right to request a current financial statement, prepared and certified by an independent auditing firm, and reserves the right to require that Vendors document their financial ability to provide the products and services proposed up to the total dollar amount of the Vendor’s cost proposal.  The State reserves the right to request information about the Vendor from any previous customer of the Vendor of whom the State is aware, even if that customer is not included in the Vendor’s list of references.</w:t>
      </w:r>
    </w:p>
    <w:p w14:paraId="4C619D6E" w14:textId="77777777" w:rsidR="00BF6B07" w:rsidRPr="003560BD" w:rsidRDefault="00BF6B07" w:rsidP="00BF6B07">
      <w:pPr>
        <w:pStyle w:val="Level1"/>
        <w:jc w:val="both"/>
        <w:rPr>
          <w:rFonts w:ascii="Arial" w:hAnsi="Arial" w:cs="Arial"/>
          <w:sz w:val="22"/>
          <w:szCs w:val="22"/>
        </w:rPr>
      </w:pPr>
      <w:bookmarkStart w:id="54" w:name="_Toc49239669"/>
      <w:r w:rsidRPr="003560BD">
        <w:rPr>
          <w:rFonts w:ascii="Arial" w:hAnsi="Arial" w:cs="Arial"/>
          <w:b/>
          <w:bCs/>
          <w:sz w:val="22"/>
          <w:szCs w:val="22"/>
        </w:rPr>
        <w:t>Vendor Personnel</w:t>
      </w:r>
      <w:bookmarkEnd w:id="54"/>
    </w:p>
    <w:p w14:paraId="57E16518" w14:textId="77777777" w:rsidR="00BF6B07" w:rsidRPr="003560BD" w:rsidRDefault="00BF6B07" w:rsidP="002B590C">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For RFPs including professional services specifications, the Vendor will be required to provide and/or certify the following for each individual included in the Vendor’s proposal:</w:t>
      </w:r>
    </w:p>
    <w:p w14:paraId="7CF02547" w14:textId="77777777" w:rsidR="00BF6B07" w:rsidRPr="003560BD" w:rsidRDefault="00BF6B07" w:rsidP="00780299">
      <w:pPr>
        <w:pStyle w:val="Level2"/>
        <w:ind w:left="1800" w:hanging="1080"/>
        <w:rPr>
          <w:color w:val="000000"/>
        </w:rPr>
      </w:pPr>
      <w:r w:rsidRPr="003560BD">
        <w:t>A direct telephone number at which the individual may be contacted for a telephone interview.  The State will pay toll charges in the continental United States.  The Vendor must arrange a toll-free number for all other calls.</w:t>
      </w:r>
    </w:p>
    <w:p w14:paraId="23D313A6" w14:textId="77777777" w:rsidR="00BF6B07" w:rsidRPr="003560BD" w:rsidRDefault="00BF6B07" w:rsidP="00780299">
      <w:pPr>
        <w:pStyle w:val="Level2"/>
        <w:ind w:left="1800" w:hanging="1080"/>
      </w:pPr>
      <w:r w:rsidRPr="003560BD">
        <w:t>That, if onsite interviews are required, the individual can be at the specified location in Mississippi within the timeframe specified.  All costs associated with onsite interviews will be the responsibility of the Vendor.</w:t>
      </w:r>
    </w:p>
    <w:p w14:paraId="73A58EB5" w14:textId="77777777" w:rsidR="00BF6B07" w:rsidRPr="003560BD" w:rsidRDefault="00BF6B07">
      <w:pPr>
        <w:pStyle w:val="Level2"/>
      </w:pPr>
      <w:r w:rsidRPr="003560BD">
        <w:t>That the individual is proficient in spoken and written English;</w:t>
      </w:r>
    </w:p>
    <w:p w14:paraId="3160B9EE" w14:textId="77777777" w:rsidR="00BF6B07" w:rsidRPr="003560BD" w:rsidRDefault="00BF6B07" w:rsidP="00780299">
      <w:pPr>
        <w:pStyle w:val="Level2"/>
        <w:ind w:left="1800" w:hanging="1080"/>
      </w:pPr>
      <w:r w:rsidRPr="003560BD">
        <w:t xml:space="preserve">That the individual is a U.S. citizen or that the individual meets and will maintain employment eligibility requirements in compliance with all </w:t>
      </w:r>
      <w:r w:rsidR="006107E3">
        <w:t>United States Citizenship and Immigration Services (USCIS)</w:t>
      </w:r>
      <w:r w:rsidR="006107E3" w:rsidRPr="003560BD">
        <w:t xml:space="preserve"> </w:t>
      </w:r>
      <w:r w:rsidRPr="003560BD">
        <w:t>regulations.  The Vendor must provide evidence of identification and employment eligibility prior to the award of a contract that includes any personnel who are not U. S. citizens.</w:t>
      </w:r>
    </w:p>
    <w:p w14:paraId="66C9A2D2" w14:textId="77777777" w:rsidR="00BF6B07" w:rsidRPr="003560BD" w:rsidRDefault="00BF6B07" w:rsidP="00780299">
      <w:pPr>
        <w:pStyle w:val="Level2"/>
        <w:ind w:left="1800" w:hanging="1080"/>
      </w:pPr>
      <w:r w:rsidRPr="003560BD">
        <w:t xml:space="preserve">That the personnel assigned to a project will remain a part of the project throughout the duration of the contract as long as the personnel are employed by the Vendor, unless replaced by the Vendor at the request of the State.  This requirement includes the responsibility for ensuring all non-citizens maintain current </w:t>
      </w:r>
      <w:r w:rsidR="006107E3">
        <w:t>USCIS</w:t>
      </w:r>
      <w:r w:rsidR="006107E3" w:rsidRPr="003560BD">
        <w:t xml:space="preserve"> </w:t>
      </w:r>
      <w:r w:rsidRPr="003560BD">
        <w:t>eligibility throughout the duration of the contract.</w:t>
      </w:r>
    </w:p>
    <w:p w14:paraId="60783771" w14:textId="77777777" w:rsidR="00BF6B07" w:rsidRPr="003560BD" w:rsidRDefault="00BF6B07" w:rsidP="00BF6B07">
      <w:pPr>
        <w:pStyle w:val="Level1"/>
        <w:jc w:val="both"/>
        <w:rPr>
          <w:rFonts w:ascii="Arial" w:hAnsi="Arial" w:cs="Arial"/>
          <w:sz w:val="22"/>
          <w:szCs w:val="22"/>
        </w:rPr>
      </w:pPr>
      <w:bookmarkStart w:id="55" w:name="_Toc49239670"/>
      <w:r w:rsidRPr="003560BD">
        <w:rPr>
          <w:rFonts w:ascii="Arial" w:hAnsi="Arial" w:cs="Arial"/>
          <w:b/>
          <w:bCs/>
          <w:sz w:val="22"/>
          <w:szCs w:val="22"/>
        </w:rPr>
        <w:t>Vendor Imposed Constraints</w:t>
      </w:r>
      <w:bookmarkEnd w:id="55"/>
    </w:p>
    <w:p w14:paraId="7EF3CC21" w14:textId="77777777" w:rsidR="00BF6B07" w:rsidRPr="003560BD" w:rsidRDefault="00BF6B07" w:rsidP="009976BB">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 xml:space="preserve">The Vendor must specifically document what limitations, if any, exist in working with any other Contractor acting in the capacity of the State’s business partner, subcontractor or agent who may be managing any present or future projects; performing quality assurance; integrating the Vendor’s software; and/or providing web-hosting, hardware, networking or other processing services on the State’s behalf.  The project relationship may be based on roles as either equal peers; supervisory – subordinate; or subordinate – supervisory, as determined by the State.  The State recognizes that the Vendor may have trade secrets, intellectual property and/or business relationships that may be subject to its corporate policies or agreements.  The State must understand these issues in order to decide to what degree they may impact the State’s ability to conduct business for this project.  These considerations will be incorporated accordingly into the proposal evaluation and selection process.  The understanding reached between the Vendor and the State with regard to this business relationship precludes the Vendor </w:t>
      </w:r>
      <w:r w:rsidRPr="003560BD">
        <w:rPr>
          <w:rFonts w:ascii="Arial" w:hAnsi="Arial" w:cs="Arial"/>
          <w:sz w:val="22"/>
          <w:szCs w:val="22"/>
        </w:rPr>
        <w:lastRenderedPageBreak/>
        <w:t>from imposing any subsequent limitations of this type in future project undertakings by the State.</w:t>
      </w:r>
    </w:p>
    <w:p w14:paraId="69EB0546" w14:textId="77777777" w:rsidR="00BF6B07" w:rsidRPr="003560BD" w:rsidRDefault="00BF6B07" w:rsidP="00BF6B07">
      <w:pPr>
        <w:pStyle w:val="Level1"/>
        <w:jc w:val="both"/>
        <w:rPr>
          <w:rFonts w:ascii="Arial" w:hAnsi="Arial" w:cs="Arial"/>
          <w:sz w:val="22"/>
          <w:szCs w:val="22"/>
        </w:rPr>
      </w:pPr>
      <w:bookmarkStart w:id="56" w:name="_Toc49239671"/>
      <w:r w:rsidRPr="003560BD">
        <w:rPr>
          <w:rFonts w:ascii="Arial" w:hAnsi="Arial" w:cs="Arial"/>
          <w:b/>
          <w:bCs/>
          <w:sz w:val="22"/>
          <w:szCs w:val="22"/>
        </w:rPr>
        <w:t>Best and Final Offer</w:t>
      </w:r>
      <w:bookmarkEnd w:id="56"/>
    </w:p>
    <w:p w14:paraId="78362EDC" w14:textId="77777777" w:rsidR="00BF6B07" w:rsidRPr="003560BD" w:rsidRDefault="00BF6B07" w:rsidP="009976BB">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The State reserves the right to solicit Best and Final Offers (BAFOs) from Vendors, principally in situations in which proposal costs eclipse available funding or the State believes none of the competing proposals presents a Best Value (lowest and best proposal) opportunity.  Because of the time and expense incurred by both the Vendor community and the State, BAFOs are not routinely conducted.  Vendors should offer their best pricing with the initial solicitation.  Situations warranting solicitation of a BAFO will be considered an exceptional practice for any procurement.  Vendors that remain in a competitive range within an evaluation may be requested to tender Best and Final Offers, at the sole discretion of the State.  All such Vendors will be provided an equal opportunity to respond with a Best and Final Offer under a procedure to be defined by the State that encompasses the specific, refined needs of a project, as part of the BAFO solicitation.  The State may re-evaluate and amend the original project specifications should it be deemed necessary in order to improve the opportunity for attaining Best Value scenarios from among the remaining competing Vendors.  All BAFO proceedings will be uniformly conducted, in writing and subject to solicitation by the State and receipt from the Vendors under a precise schedule.</w:t>
      </w:r>
    </w:p>
    <w:p w14:paraId="51B0A55B" w14:textId="77777777" w:rsidR="00BF6B07" w:rsidRPr="003560BD" w:rsidRDefault="00BF6B07" w:rsidP="00BF6B07">
      <w:pPr>
        <w:pStyle w:val="Level1"/>
        <w:jc w:val="both"/>
        <w:rPr>
          <w:rFonts w:ascii="Arial" w:hAnsi="Arial" w:cs="Arial"/>
          <w:sz w:val="22"/>
          <w:szCs w:val="22"/>
        </w:rPr>
      </w:pPr>
      <w:bookmarkStart w:id="57" w:name="_Toc49239672"/>
      <w:r w:rsidRPr="003560BD">
        <w:rPr>
          <w:rFonts w:ascii="Arial" w:hAnsi="Arial" w:cs="Arial"/>
          <w:b/>
          <w:bCs/>
          <w:sz w:val="22"/>
          <w:szCs w:val="22"/>
        </w:rPr>
        <w:t>Restriction on Advertising</w:t>
      </w:r>
      <w:bookmarkEnd w:id="57"/>
    </w:p>
    <w:p w14:paraId="00C48295" w14:textId="77777777" w:rsidR="00BF6B07" w:rsidRPr="003560BD" w:rsidRDefault="00BF6B07" w:rsidP="009976BB">
      <w:pPr>
        <w:pStyle w:val="Level1"/>
        <w:numPr>
          <w:ilvl w:val="0"/>
          <w:numId w:val="0"/>
        </w:numPr>
        <w:spacing w:before="0"/>
        <w:ind w:left="749"/>
        <w:jc w:val="both"/>
        <w:rPr>
          <w:rFonts w:ascii="Arial" w:hAnsi="Arial" w:cs="Arial"/>
          <w:sz w:val="22"/>
          <w:szCs w:val="22"/>
        </w:rPr>
      </w:pPr>
      <w:r w:rsidRPr="003560BD">
        <w:rPr>
          <w:rFonts w:ascii="Arial" w:hAnsi="Arial" w:cs="Arial"/>
          <w:bCs/>
          <w:sz w:val="22"/>
          <w:szCs w:val="22"/>
        </w:rPr>
        <w:t>The Vendor must recei</w:t>
      </w:r>
      <w:r w:rsidRPr="003560BD">
        <w:rPr>
          <w:rFonts w:ascii="Arial" w:hAnsi="Arial" w:cs="Arial"/>
          <w:sz w:val="22"/>
          <w:szCs w:val="22"/>
        </w:rPr>
        <w:t>ve written approval from the State before advertising or referencing the award of the contract or the services being provided.  The Vendor must agree not to refer to awards in commercial advertising in such a manner as to state or imply that the firm or its services are endorsed or preferred by the State of Mississippi.</w:t>
      </w:r>
    </w:p>
    <w:p w14:paraId="0DD23E89" w14:textId="77777777" w:rsidR="00BF6B07" w:rsidRPr="003560BD" w:rsidRDefault="00BF6B07" w:rsidP="00BF6B07">
      <w:pPr>
        <w:pStyle w:val="Level1"/>
        <w:jc w:val="both"/>
        <w:rPr>
          <w:rFonts w:ascii="Arial" w:hAnsi="Arial" w:cs="Arial"/>
          <w:sz w:val="22"/>
          <w:szCs w:val="22"/>
        </w:rPr>
      </w:pPr>
      <w:bookmarkStart w:id="58" w:name="_Toc49239673"/>
      <w:r w:rsidRPr="003560BD">
        <w:rPr>
          <w:rFonts w:ascii="Arial" w:hAnsi="Arial" w:cs="Arial"/>
          <w:b/>
          <w:bCs/>
          <w:sz w:val="22"/>
          <w:szCs w:val="22"/>
        </w:rPr>
        <w:t>Rights Reserved to Use Existing Product Contracts</w:t>
      </w:r>
      <w:bookmarkEnd w:id="58"/>
    </w:p>
    <w:p w14:paraId="55B5CE48" w14:textId="77777777" w:rsidR="00BF6B07" w:rsidRPr="003560BD" w:rsidRDefault="00BF6B07" w:rsidP="009976BB">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 xml:space="preserve">The State reserves the right on turnkey projects to secure certain products from other existing </w:t>
      </w:r>
      <w:r w:rsidRPr="003560BD">
        <w:rPr>
          <w:rFonts w:ascii="Arial" w:hAnsi="Arial" w:cs="Arial"/>
          <w:b/>
          <w:bCs/>
          <w:sz w:val="22"/>
          <w:szCs w:val="22"/>
        </w:rPr>
        <w:t xml:space="preserve">ITS </w:t>
      </w:r>
      <w:r w:rsidRPr="003560BD">
        <w:rPr>
          <w:rFonts w:ascii="Arial" w:hAnsi="Arial" w:cs="Arial"/>
          <w:sz w:val="22"/>
          <w:szCs w:val="22"/>
        </w:rPr>
        <w:t>contracts if it is in its best interest to do so.  If this option is exercised, then the awarded Vendor must be willing to integrate the acquisition and implementation of such products within the schedule and system under contract.</w:t>
      </w:r>
    </w:p>
    <w:p w14:paraId="3AB7948F" w14:textId="77777777" w:rsidR="00BF6B07" w:rsidRPr="003560BD" w:rsidRDefault="00BF6B07" w:rsidP="00BF6B07">
      <w:pPr>
        <w:pStyle w:val="Level1"/>
        <w:jc w:val="both"/>
        <w:rPr>
          <w:rFonts w:ascii="Arial" w:hAnsi="Arial" w:cs="Arial"/>
          <w:sz w:val="22"/>
          <w:szCs w:val="22"/>
        </w:rPr>
      </w:pPr>
      <w:bookmarkStart w:id="59" w:name="_Toc49239674"/>
      <w:r w:rsidRPr="003560BD">
        <w:rPr>
          <w:rFonts w:ascii="Arial" w:hAnsi="Arial" w:cs="Arial"/>
          <w:b/>
          <w:bCs/>
          <w:sz w:val="22"/>
          <w:szCs w:val="22"/>
        </w:rPr>
        <w:t>Additional Information to be Included</w:t>
      </w:r>
      <w:bookmarkEnd w:id="59"/>
    </w:p>
    <w:p w14:paraId="2FCAFF6D" w14:textId="77777777" w:rsidR="00BF6B07" w:rsidRPr="003560BD" w:rsidRDefault="00BF6B07" w:rsidP="009976BB">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In addition to answering each specification within this RFP, the Vendor must include complete product/service information, including product pictorials and technical/descriptive literature relative to any product/service offered with the proposal.  Information submitted must be sufficiently detailed to substantiate that the products/services offered meet or exceed specifications.</w:t>
      </w:r>
    </w:p>
    <w:p w14:paraId="19B5CB65" w14:textId="77777777" w:rsidR="00BF6B07" w:rsidRPr="003560BD" w:rsidRDefault="00BF6B07" w:rsidP="00BF6B07">
      <w:pPr>
        <w:pStyle w:val="Level1"/>
        <w:jc w:val="both"/>
        <w:rPr>
          <w:rFonts w:ascii="Arial" w:hAnsi="Arial" w:cs="Arial"/>
          <w:sz w:val="22"/>
          <w:szCs w:val="22"/>
        </w:rPr>
      </w:pPr>
      <w:bookmarkStart w:id="60" w:name="_Toc49239675"/>
      <w:r w:rsidRPr="003560BD">
        <w:rPr>
          <w:rFonts w:ascii="Arial" w:hAnsi="Arial" w:cs="Arial"/>
          <w:b/>
          <w:bCs/>
          <w:sz w:val="22"/>
          <w:szCs w:val="22"/>
        </w:rPr>
        <w:t>Valid Contract Required to Begin Work</w:t>
      </w:r>
      <w:bookmarkEnd w:id="60"/>
    </w:p>
    <w:p w14:paraId="6E48B083" w14:textId="77777777" w:rsidR="00BF6B07" w:rsidRPr="003560BD" w:rsidRDefault="00BF6B07" w:rsidP="009976BB">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The successful Vendor should not commence any billable work until a valid contract has been executed.  Any work done by the successful Vendor prior to the execution of the contract is done at the Vendor’s sole risk.  The State is under no obligation to pay for work done prior to the execution of a contract.</w:t>
      </w:r>
    </w:p>
    <w:p w14:paraId="75A89516" w14:textId="77777777" w:rsidR="00BF6B07" w:rsidRPr="003560BD" w:rsidRDefault="00BF6B07">
      <w:pPr>
        <w:pStyle w:val="Body"/>
        <w:rPr>
          <w:rFonts w:ascii="Arial" w:hAnsi="Arial" w:cs="Arial"/>
          <w:szCs w:val="22"/>
        </w:rPr>
      </w:pPr>
    </w:p>
    <w:p w14:paraId="5F6C64CD" w14:textId="77777777" w:rsidR="00BF6B07" w:rsidRPr="003560BD" w:rsidRDefault="00BF6B07">
      <w:pPr>
        <w:pStyle w:val="Body"/>
        <w:rPr>
          <w:rFonts w:ascii="Arial" w:hAnsi="Arial" w:cs="Arial"/>
          <w:szCs w:val="22"/>
        </w:rPr>
        <w:sectPr w:rsidR="00BF6B07" w:rsidRPr="003560BD" w:rsidSect="00BF6B07">
          <w:headerReference w:type="default" r:id="rId22"/>
          <w:pgSz w:w="12240" w:h="15840"/>
          <w:pgMar w:top="1440" w:right="1440" w:bottom="1440" w:left="1496" w:header="720" w:footer="720" w:gutter="0"/>
          <w:cols w:space="720"/>
          <w:noEndnote/>
          <w:docGrid w:linePitch="254"/>
        </w:sectPr>
      </w:pPr>
    </w:p>
    <w:p w14:paraId="5C63F765" w14:textId="77777777" w:rsidR="00BF6B07" w:rsidRPr="003560BD" w:rsidRDefault="00BF6B07">
      <w:pPr>
        <w:pStyle w:val="Heading1"/>
        <w:rPr>
          <w:rFonts w:ascii="Arial" w:hAnsi="Arial" w:cs="Arial"/>
          <w:sz w:val="22"/>
          <w:szCs w:val="22"/>
        </w:rPr>
      </w:pPr>
      <w:bookmarkStart w:id="61" w:name="_Toc49239676"/>
      <w:bookmarkStart w:id="62" w:name="_Toc22039023"/>
      <w:r w:rsidRPr="003560BD">
        <w:rPr>
          <w:rFonts w:ascii="Arial" w:hAnsi="Arial" w:cs="Arial"/>
          <w:sz w:val="22"/>
          <w:szCs w:val="22"/>
        </w:rPr>
        <w:lastRenderedPageBreak/>
        <w:t>SECTION IV</w:t>
      </w:r>
      <w:bookmarkEnd w:id="61"/>
      <w:bookmarkEnd w:id="62"/>
    </w:p>
    <w:p w14:paraId="0216BF41" w14:textId="77777777" w:rsidR="00BF6B07" w:rsidRPr="003560BD" w:rsidRDefault="00BF6B07">
      <w:pPr>
        <w:pStyle w:val="Heading2"/>
        <w:rPr>
          <w:rFonts w:ascii="Arial" w:hAnsi="Arial" w:cs="Arial"/>
          <w:sz w:val="22"/>
          <w:szCs w:val="22"/>
        </w:rPr>
      </w:pPr>
      <w:bookmarkStart w:id="63" w:name="_Toc22039024"/>
      <w:r w:rsidRPr="003560BD">
        <w:rPr>
          <w:rFonts w:ascii="Arial" w:hAnsi="Arial" w:cs="Arial"/>
          <w:sz w:val="22"/>
          <w:szCs w:val="22"/>
        </w:rPr>
        <w:t>LEGAL AND CONTRACTUAL INFORMATION</w:t>
      </w:r>
      <w:bookmarkEnd w:id="63"/>
    </w:p>
    <w:p w14:paraId="3DB3C0C2" w14:textId="77777777" w:rsidR="00BF6B07" w:rsidRPr="003560BD" w:rsidRDefault="00BF6B07">
      <w:pPr>
        <w:rPr>
          <w:rFonts w:ascii="Arial" w:hAnsi="Arial" w:cs="Arial"/>
          <w:sz w:val="22"/>
          <w:szCs w:val="22"/>
        </w:rPr>
      </w:pPr>
    </w:p>
    <w:p w14:paraId="33F6A966" w14:textId="77777777" w:rsidR="00BF6B07" w:rsidRPr="003560BD" w:rsidRDefault="00BF6B07" w:rsidP="00BF6B07">
      <w:pPr>
        <w:jc w:val="both"/>
        <w:rPr>
          <w:rFonts w:ascii="Arial" w:hAnsi="Arial" w:cs="Arial"/>
          <w:sz w:val="22"/>
          <w:szCs w:val="22"/>
        </w:rPr>
      </w:pPr>
      <w:r w:rsidRPr="003560BD">
        <w:rPr>
          <w:rFonts w:ascii="Arial" w:hAnsi="Arial" w:cs="Arial"/>
          <w:sz w:val="22"/>
          <w:szCs w:val="22"/>
        </w:rPr>
        <w:t xml:space="preserve">The objective of the </w:t>
      </w:r>
      <w:r w:rsidRPr="003560BD">
        <w:rPr>
          <w:rFonts w:ascii="Arial" w:hAnsi="Arial" w:cs="Arial"/>
          <w:i/>
          <w:sz w:val="22"/>
          <w:szCs w:val="22"/>
        </w:rPr>
        <w:t>Legal and Contractual Information</w:t>
      </w:r>
      <w:r w:rsidRPr="003560BD">
        <w:rPr>
          <w:rFonts w:ascii="Arial" w:hAnsi="Arial" w:cs="Arial"/>
          <w:sz w:val="22"/>
          <w:szCs w:val="22"/>
        </w:rPr>
        <w:t xml:space="preserve"> section is to provide Vendors with information required to complete a contract or agreement with </w:t>
      </w:r>
      <w:r w:rsidRPr="003560BD">
        <w:rPr>
          <w:rFonts w:ascii="Arial" w:hAnsi="Arial" w:cs="Arial"/>
          <w:b/>
          <w:bCs/>
          <w:sz w:val="22"/>
          <w:szCs w:val="22"/>
        </w:rPr>
        <w:t>ITS</w:t>
      </w:r>
      <w:r w:rsidRPr="003560BD">
        <w:rPr>
          <w:rFonts w:ascii="Arial" w:hAnsi="Arial" w:cs="Arial"/>
          <w:sz w:val="22"/>
          <w:szCs w:val="22"/>
        </w:rPr>
        <w:t xml:space="preserve"> successfully.</w:t>
      </w:r>
    </w:p>
    <w:p w14:paraId="18CD6D26" w14:textId="77777777" w:rsidR="00BF6B07" w:rsidRPr="003560BD" w:rsidRDefault="00BF6B07" w:rsidP="00BF6B07">
      <w:pPr>
        <w:pStyle w:val="Level1"/>
        <w:numPr>
          <w:ilvl w:val="0"/>
          <w:numId w:val="3"/>
        </w:numPr>
        <w:jc w:val="both"/>
        <w:rPr>
          <w:rFonts w:ascii="Arial" w:hAnsi="Arial" w:cs="Arial"/>
          <w:sz w:val="22"/>
          <w:szCs w:val="22"/>
        </w:rPr>
      </w:pPr>
      <w:bookmarkStart w:id="64" w:name="_Toc49239680"/>
      <w:r w:rsidRPr="003560BD">
        <w:rPr>
          <w:rFonts w:ascii="Arial" w:hAnsi="Arial" w:cs="Arial"/>
          <w:b/>
          <w:bCs/>
          <w:sz w:val="22"/>
          <w:szCs w:val="22"/>
        </w:rPr>
        <w:t>Acknowledgment Precludes Later Exception</w:t>
      </w:r>
      <w:bookmarkEnd w:id="64"/>
    </w:p>
    <w:p w14:paraId="1BE0FC09" w14:textId="77777777" w:rsidR="00BF6B07" w:rsidRPr="003560BD" w:rsidRDefault="00BF6B07" w:rsidP="009976BB">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 xml:space="preserve">By signing the </w:t>
      </w:r>
      <w:r w:rsidRPr="003560BD">
        <w:rPr>
          <w:rFonts w:ascii="Arial" w:hAnsi="Arial" w:cs="Arial"/>
          <w:i/>
          <w:sz w:val="22"/>
          <w:szCs w:val="22"/>
        </w:rPr>
        <w:t>Submission Cover Sheet</w:t>
      </w:r>
      <w:r w:rsidRPr="003560BD">
        <w:rPr>
          <w:rFonts w:ascii="Arial" w:hAnsi="Arial" w:cs="Arial"/>
          <w:sz w:val="22"/>
          <w:szCs w:val="22"/>
        </w:rPr>
        <w:t xml:space="preserve">, the Vendor is contractually obligated to comply with all items in this RFP, including the </w:t>
      </w:r>
      <w:r w:rsidRPr="003560BD">
        <w:rPr>
          <w:rFonts w:ascii="Arial" w:hAnsi="Arial" w:cs="Arial"/>
          <w:i/>
          <w:sz w:val="22"/>
          <w:szCs w:val="22"/>
        </w:rPr>
        <w:t>Standard Contract</w:t>
      </w:r>
      <w:r w:rsidRPr="003560BD">
        <w:rPr>
          <w:rFonts w:ascii="Arial" w:hAnsi="Arial" w:cs="Arial"/>
          <w:sz w:val="22"/>
          <w:szCs w:val="22"/>
        </w:rPr>
        <w:t xml:space="preserve"> in Exhibit A if included herein, except those specifically listed as exceptions on the </w:t>
      </w:r>
      <w:r w:rsidRPr="003560BD">
        <w:rPr>
          <w:rFonts w:ascii="Arial" w:hAnsi="Arial" w:cs="Arial"/>
          <w:i/>
          <w:sz w:val="22"/>
          <w:szCs w:val="22"/>
        </w:rPr>
        <w:t>Proposal Exception Summary Form</w:t>
      </w:r>
      <w:r w:rsidRPr="003560BD">
        <w:rPr>
          <w:rFonts w:ascii="Arial" w:hAnsi="Arial" w:cs="Arial"/>
          <w:color w:val="000000"/>
          <w:sz w:val="22"/>
          <w:szCs w:val="22"/>
        </w:rPr>
        <w:t xml:space="preserve">. </w:t>
      </w:r>
      <w:r w:rsidRPr="003560BD">
        <w:rPr>
          <w:rFonts w:ascii="Arial" w:hAnsi="Arial" w:cs="Arial"/>
          <w:sz w:val="22"/>
          <w:szCs w:val="22"/>
        </w:rPr>
        <w:t xml:space="preserve"> If no </w:t>
      </w:r>
      <w:r w:rsidRPr="003560BD">
        <w:rPr>
          <w:rFonts w:ascii="Arial" w:hAnsi="Arial" w:cs="Arial"/>
          <w:i/>
          <w:sz w:val="22"/>
          <w:szCs w:val="22"/>
        </w:rPr>
        <w:t>Proposal Exception Summary Form</w:t>
      </w:r>
      <w:r w:rsidRPr="003560BD">
        <w:rPr>
          <w:rFonts w:ascii="Arial" w:hAnsi="Arial" w:cs="Arial"/>
          <w:sz w:val="22"/>
          <w:szCs w:val="22"/>
        </w:rPr>
        <w:t xml:space="preserve"> is included, the Vendor is indicating that he takes no exceptions.  Vendors who respond to this RFP by signing the </w:t>
      </w:r>
      <w:r w:rsidRPr="003560BD">
        <w:rPr>
          <w:rFonts w:ascii="Arial" w:hAnsi="Arial" w:cs="Arial"/>
          <w:i/>
          <w:sz w:val="22"/>
          <w:szCs w:val="22"/>
        </w:rPr>
        <w:t>Submission Cover Sheet</w:t>
      </w:r>
      <w:r w:rsidRPr="003560BD">
        <w:rPr>
          <w:rFonts w:ascii="Arial" w:hAnsi="Arial" w:cs="Arial"/>
          <w:sz w:val="22"/>
          <w:szCs w:val="22"/>
        </w:rPr>
        <w:t xml:space="preserve"> may not later take exception to any item in the RFP during contract negotiations.</w:t>
      </w:r>
      <w:r w:rsidRPr="003560BD">
        <w:rPr>
          <w:rFonts w:ascii="Arial" w:hAnsi="Arial" w:cs="Arial"/>
          <w:color w:val="000000"/>
          <w:sz w:val="22"/>
          <w:szCs w:val="22"/>
        </w:rPr>
        <w:t xml:space="preserve">  This acknowledgement also contractually obligates any and all subcontractors that may be proposed.  No exceptions by subcontractors or separate terms and conditions will be entertained after the fact</w:t>
      </w:r>
      <w:r w:rsidRPr="003560BD">
        <w:rPr>
          <w:rFonts w:ascii="Arial" w:hAnsi="Arial" w:cs="Arial"/>
          <w:sz w:val="22"/>
          <w:szCs w:val="22"/>
        </w:rPr>
        <w:t>.</w:t>
      </w:r>
    </w:p>
    <w:p w14:paraId="2131A5B6" w14:textId="77777777" w:rsidR="00BF6B07" w:rsidRPr="003560BD" w:rsidRDefault="00BF6B07" w:rsidP="00BF6B07">
      <w:pPr>
        <w:pStyle w:val="Level1"/>
        <w:jc w:val="both"/>
        <w:rPr>
          <w:rFonts w:ascii="Arial" w:hAnsi="Arial" w:cs="Arial"/>
          <w:sz w:val="22"/>
          <w:szCs w:val="22"/>
        </w:rPr>
      </w:pPr>
      <w:bookmarkStart w:id="65" w:name="_Toc49239679"/>
      <w:r w:rsidRPr="003560BD">
        <w:rPr>
          <w:rFonts w:ascii="Arial" w:hAnsi="Arial" w:cs="Arial"/>
          <w:b/>
          <w:bCs/>
          <w:sz w:val="22"/>
          <w:szCs w:val="22"/>
        </w:rPr>
        <w:t>Failure to Respond as Prescribed</w:t>
      </w:r>
      <w:bookmarkEnd w:id="65"/>
    </w:p>
    <w:p w14:paraId="08AEF2B0" w14:textId="77777777" w:rsidR="00BF6B07" w:rsidRPr="003560BD" w:rsidRDefault="00BF6B07" w:rsidP="009976BB">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 xml:space="preserve">Failure to respond as described in Section II: </w:t>
      </w:r>
      <w:r w:rsidRPr="003560BD">
        <w:rPr>
          <w:rFonts w:ascii="Arial" w:hAnsi="Arial" w:cs="Arial"/>
          <w:i/>
          <w:iCs/>
          <w:sz w:val="22"/>
          <w:szCs w:val="22"/>
        </w:rPr>
        <w:t>Proposal Submission Requirements</w:t>
      </w:r>
      <w:r w:rsidRPr="003560BD">
        <w:rPr>
          <w:rFonts w:ascii="Arial" w:hAnsi="Arial" w:cs="Arial"/>
          <w:sz w:val="22"/>
          <w:szCs w:val="22"/>
        </w:rPr>
        <w:t xml:space="preserve"> to any item in the sections and exhibits of this RFP, including the </w:t>
      </w:r>
      <w:r w:rsidRPr="003560BD">
        <w:rPr>
          <w:rFonts w:ascii="Arial" w:hAnsi="Arial" w:cs="Arial"/>
          <w:i/>
          <w:sz w:val="22"/>
          <w:szCs w:val="22"/>
        </w:rPr>
        <w:t>Standard Contract</w:t>
      </w:r>
      <w:r w:rsidRPr="003560BD">
        <w:rPr>
          <w:rFonts w:ascii="Arial" w:hAnsi="Arial" w:cs="Arial"/>
          <w:sz w:val="22"/>
          <w:szCs w:val="22"/>
        </w:rPr>
        <w:t xml:space="preserve"> attached as Exhibit A, if applicable, shall contractually obligate the Vendor to comply with that item.</w:t>
      </w:r>
    </w:p>
    <w:p w14:paraId="3AA10CED" w14:textId="77777777" w:rsidR="00BF6B07" w:rsidRPr="003560BD" w:rsidRDefault="00BF6B07" w:rsidP="00BF6B07">
      <w:pPr>
        <w:pStyle w:val="Level1"/>
        <w:jc w:val="both"/>
        <w:rPr>
          <w:rFonts w:ascii="Arial" w:hAnsi="Arial" w:cs="Arial"/>
          <w:sz w:val="22"/>
          <w:szCs w:val="22"/>
        </w:rPr>
      </w:pPr>
      <w:bookmarkStart w:id="66" w:name="_Toc49239695"/>
      <w:r w:rsidRPr="003560BD">
        <w:rPr>
          <w:rFonts w:ascii="Arial" w:hAnsi="Arial" w:cs="Arial"/>
          <w:b/>
          <w:bCs/>
          <w:sz w:val="22"/>
          <w:szCs w:val="22"/>
        </w:rPr>
        <w:t>Contract Documents</w:t>
      </w:r>
      <w:bookmarkEnd w:id="66"/>
    </w:p>
    <w:p w14:paraId="4F79A269" w14:textId="77777777" w:rsidR="00BF6B07" w:rsidRPr="003560BD" w:rsidRDefault="00BF6B07" w:rsidP="009976BB">
      <w:pPr>
        <w:pStyle w:val="Level1"/>
        <w:numPr>
          <w:ilvl w:val="0"/>
          <w:numId w:val="0"/>
        </w:numPr>
        <w:spacing w:before="0"/>
        <w:ind w:left="749"/>
        <w:jc w:val="both"/>
        <w:rPr>
          <w:rFonts w:ascii="Arial" w:hAnsi="Arial" w:cs="Arial"/>
          <w:sz w:val="22"/>
          <w:szCs w:val="22"/>
        </w:rPr>
      </w:pPr>
      <w:r w:rsidRPr="003560BD">
        <w:rPr>
          <w:rFonts w:ascii="Arial" w:hAnsi="Arial" w:cs="Arial"/>
          <w:b/>
          <w:bCs/>
          <w:sz w:val="22"/>
          <w:szCs w:val="22"/>
        </w:rPr>
        <w:t>ITS</w:t>
      </w:r>
      <w:r w:rsidRPr="003560BD">
        <w:rPr>
          <w:rFonts w:ascii="Arial" w:hAnsi="Arial" w:cs="Arial"/>
          <w:sz w:val="22"/>
          <w:szCs w:val="22"/>
        </w:rPr>
        <w:t xml:space="preserve"> will be responsible for all document creation and editorial control over all contractual documentation related to each procurement project.  The following documents will normally be included in all contracts between </w:t>
      </w:r>
      <w:r w:rsidRPr="003560BD">
        <w:rPr>
          <w:rFonts w:ascii="Arial" w:hAnsi="Arial" w:cs="Arial"/>
          <w:b/>
          <w:bCs/>
          <w:sz w:val="22"/>
          <w:szCs w:val="22"/>
        </w:rPr>
        <w:t>ITS</w:t>
      </w:r>
      <w:r w:rsidRPr="003560BD">
        <w:rPr>
          <w:rFonts w:ascii="Arial" w:hAnsi="Arial" w:cs="Arial"/>
          <w:sz w:val="22"/>
          <w:szCs w:val="22"/>
        </w:rPr>
        <w:t xml:space="preserve"> and the Vendor:</w:t>
      </w:r>
    </w:p>
    <w:p w14:paraId="08586679" w14:textId="77777777" w:rsidR="00BF6B07" w:rsidRPr="003560BD" w:rsidRDefault="00BF6B07">
      <w:pPr>
        <w:pStyle w:val="Level2"/>
      </w:pPr>
      <w:r w:rsidRPr="003560BD">
        <w:t xml:space="preserve">The Proposal Exception Summary Form as accepted by </w:t>
      </w:r>
      <w:r w:rsidRPr="003560BD">
        <w:rPr>
          <w:b/>
          <w:bCs/>
        </w:rPr>
        <w:t>ITS</w:t>
      </w:r>
      <w:r w:rsidRPr="003560BD">
        <w:t>;</w:t>
      </w:r>
    </w:p>
    <w:p w14:paraId="425FD8A5" w14:textId="77777777" w:rsidR="00BF6B07" w:rsidRPr="003560BD" w:rsidRDefault="00BF6B07">
      <w:pPr>
        <w:pStyle w:val="Level2"/>
      </w:pPr>
      <w:r w:rsidRPr="003560BD">
        <w:t xml:space="preserve">Contracts which have been signed by the Vendor and </w:t>
      </w:r>
      <w:r w:rsidRPr="003560BD">
        <w:rPr>
          <w:b/>
          <w:bCs/>
        </w:rPr>
        <w:t>ITS</w:t>
      </w:r>
      <w:r w:rsidRPr="003560BD">
        <w:t>;</w:t>
      </w:r>
    </w:p>
    <w:p w14:paraId="7206FD9E" w14:textId="77777777" w:rsidR="00BF6B07" w:rsidRPr="003560BD" w:rsidRDefault="00BF6B07">
      <w:pPr>
        <w:pStyle w:val="Level2"/>
      </w:pPr>
      <w:r w:rsidRPr="003560BD">
        <w:rPr>
          <w:b/>
          <w:bCs/>
        </w:rPr>
        <w:t>ITS’</w:t>
      </w:r>
      <w:r w:rsidRPr="003560BD">
        <w:t xml:space="preserve"> Request for Proposal, including all addenda;</w:t>
      </w:r>
    </w:p>
    <w:p w14:paraId="113C81C6" w14:textId="77777777" w:rsidR="00BF6B07" w:rsidRPr="003560BD" w:rsidRDefault="00BF6B07">
      <w:pPr>
        <w:pStyle w:val="Level2"/>
      </w:pPr>
      <w:r w:rsidRPr="003560BD">
        <w:t xml:space="preserve">Official written correspondence from </w:t>
      </w:r>
      <w:r w:rsidRPr="003560BD">
        <w:rPr>
          <w:b/>
          <w:bCs/>
        </w:rPr>
        <w:t>ITS</w:t>
      </w:r>
      <w:r w:rsidRPr="003560BD">
        <w:t xml:space="preserve"> to the Vendor;</w:t>
      </w:r>
    </w:p>
    <w:p w14:paraId="594B47A5" w14:textId="77777777" w:rsidR="00BF6B07" w:rsidRPr="003560BD" w:rsidRDefault="00BF6B07" w:rsidP="00780299">
      <w:pPr>
        <w:pStyle w:val="Level2"/>
        <w:tabs>
          <w:tab w:val="left" w:pos="2160"/>
        </w:tabs>
        <w:ind w:left="1800" w:hanging="1080"/>
      </w:pPr>
      <w:r w:rsidRPr="003560BD">
        <w:t xml:space="preserve">Official written correspondence from the Vendor to </w:t>
      </w:r>
      <w:r w:rsidRPr="003560BD">
        <w:rPr>
          <w:b/>
          <w:bCs/>
        </w:rPr>
        <w:t>ITS</w:t>
      </w:r>
      <w:r w:rsidRPr="003560BD">
        <w:t xml:space="preserve"> when clarifying the Vendor’s proposal; and</w:t>
      </w:r>
    </w:p>
    <w:p w14:paraId="3808600E" w14:textId="77777777" w:rsidR="00BF6B07" w:rsidRPr="003560BD" w:rsidRDefault="00BF6B07">
      <w:pPr>
        <w:pStyle w:val="Level2"/>
      </w:pPr>
      <w:r w:rsidRPr="003560BD">
        <w:t xml:space="preserve">The Vendor’s proposal response to the </w:t>
      </w:r>
      <w:r w:rsidRPr="003560BD">
        <w:rPr>
          <w:b/>
          <w:bCs/>
        </w:rPr>
        <w:t xml:space="preserve">ITS </w:t>
      </w:r>
      <w:r w:rsidRPr="003560BD">
        <w:t>RFP.</w:t>
      </w:r>
    </w:p>
    <w:p w14:paraId="3459CE21" w14:textId="77777777" w:rsidR="00BF6B07" w:rsidRPr="003560BD" w:rsidRDefault="00BF6B07" w:rsidP="00BF6B07">
      <w:pPr>
        <w:pStyle w:val="Level1"/>
        <w:jc w:val="both"/>
        <w:rPr>
          <w:rFonts w:ascii="Arial" w:hAnsi="Arial" w:cs="Arial"/>
          <w:sz w:val="22"/>
          <w:szCs w:val="22"/>
        </w:rPr>
      </w:pPr>
      <w:bookmarkStart w:id="67" w:name="_Toc49239696"/>
      <w:r w:rsidRPr="003560BD">
        <w:rPr>
          <w:rFonts w:ascii="Arial" w:hAnsi="Arial" w:cs="Arial"/>
          <w:b/>
          <w:bCs/>
          <w:sz w:val="22"/>
          <w:szCs w:val="22"/>
        </w:rPr>
        <w:t>Order of Precedence</w:t>
      </w:r>
      <w:bookmarkEnd w:id="67"/>
    </w:p>
    <w:p w14:paraId="7445A80B" w14:textId="77777777" w:rsidR="00BF6B07" w:rsidRPr="003560BD" w:rsidRDefault="00BF6B07" w:rsidP="009976BB">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 xml:space="preserve">When a conflict arises regarding contract intent due to conflicting statements in documents included in the contract, the order of precedence of each document is as listed above unless modification of order is negotiated and agreed upon by both </w:t>
      </w:r>
      <w:r w:rsidRPr="003560BD">
        <w:rPr>
          <w:rFonts w:ascii="Arial" w:hAnsi="Arial" w:cs="Arial"/>
          <w:b/>
          <w:bCs/>
          <w:sz w:val="22"/>
          <w:szCs w:val="22"/>
        </w:rPr>
        <w:t>ITS</w:t>
      </w:r>
      <w:r w:rsidRPr="003560BD">
        <w:rPr>
          <w:rFonts w:ascii="Arial" w:hAnsi="Arial" w:cs="Arial"/>
          <w:sz w:val="22"/>
          <w:szCs w:val="22"/>
        </w:rPr>
        <w:t xml:space="preserve"> and the winning Vendor.</w:t>
      </w:r>
    </w:p>
    <w:p w14:paraId="2F4CA8F4" w14:textId="77777777" w:rsidR="00BF6B07" w:rsidRPr="003560BD" w:rsidRDefault="0028566D" w:rsidP="00BF6B07">
      <w:pPr>
        <w:pStyle w:val="Level1"/>
        <w:jc w:val="both"/>
        <w:rPr>
          <w:rFonts w:ascii="Arial" w:hAnsi="Arial" w:cs="Arial"/>
          <w:sz w:val="22"/>
          <w:szCs w:val="22"/>
        </w:rPr>
      </w:pPr>
      <w:bookmarkStart w:id="68" w:name="_Toc49239697"/>
      <w:r>
        <w:rPr>
          <w:rFonts w:ascii="Arial" w:hAnsi="Arial" w:cs="Arial"/>
          <w:b/>
          <w:bCs/>
          <w:sz w:val="22"/>
          <w:szCs w:val="22"/>
        </w:rPr>
        <w:br w:type="page"/>
      </w:r>
      <w:r w:rsidR="00BF6B07" w:rsidRPr="003560BD">
        <w:rPr>
          <w:rFonts w:ascii="Arial" w:hAnsi="Arial" w:cs="Arial"/>
          <w:b/>
          <w:bCs/>
          <w:sz w:val="22"/>
          <w:szCs w:val="22"/>
        </w:rPr>
        <w:lastRenderedPageBreak/>
        <w:t>Additional Contract Provisions</w:t>
      </w:r>
      <w:bookmarkEnd w:id="68"/>
    </w:p>
    <w:p w14:paraId="2AFA7554" w14:textId="77777777" w:rsidR="00BF6B07" w:rsidRPr="003560BD" w:rsidRDefault="00BF6B07" w:rsidP="009976BB">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The contract will also include such additional provisions, which are not inconsistent or incompatible with the material terms of this RFP, as may be agreed upon by the parties.  All of the foregoing shall be in such form and substance as prescribed by the State.</w:t>
      </w:r>
    </w:p>
    <w:p w14:paraId="6573E570" w14:textId="77777777" w:rsidR="00BF6B07" w:rsidRPr="003560BD" w:rsidRDefault="00BF6B07" w:rsidP="00BF6B07">
      <w:pPr>
        <w:pStyle w:val="Level1"/>
        <w:jc w:val="both"/>
        <w:rPr>
          <w:rFonts w:ascii="Arial" w:hAnsi="Arial" w:cs="Arial"/>
          <w:sz w:val="22"/>
          <w:szCs w:val="22"/>
        </w:rPr>
      </w:pPr>
      <w:bookmarkStart w:id="69" w:name="_Toc49239698"/>
      <w:r w:rsidRPr="003560BD">
        <w:rPr>
          <w:rFonts w:ascii="Arial" w:hAnsi="Arial" w:cs="Arial"/>
          <w:b/>
          <w:bCs/>
          <w:sz w:val="22"/>
          <w:szCs w:val="22"/>
        </w:rPr>
        <w:t>Contracting Agent by Law</w:t>
      </w:r>
      <w:bookmarkEnd w:id="69"/>
    </w:p>
    <w:p w14:paraId="2A35F64B" w14:textId="77777777" w:rsidR="00BF6B07" w:rsidRPr="003560BD" w:rsidRDefault="00BF6B07" w:rsidP="009976BB">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 xml:space="preserve">The Executive Director of </w:t>
      </w:r>
      <w:r w:rsidRPr="003560BD">
        <w:rPr>
          <w:rFonts w:ascii="Arial" w:hAnsi="Arial" w:cs="Arial"/>
          <w:b/>
          <w:bCs/>
          <w:sz w:val="22"/>
          <w:szCs w:val="22"/>
        </w:rPr>
        <w:t>ITS</w:t>
      </w:r>
      <w:r w:rsidRPr="003560BD">
        <w:rPr>
          <w:rFonts w:ascii="Arial" w:hAnsi="Arial" w:cs="Arial"/>
          <w:sz w:val="22"/>
          <w:szCs w:val="22"/>
        </w:rPr>
        <w:t xml:space="preserve"> is, by law, the purchasing and contracting agent for the State of Mississippi in the negotiation and execution of all contracts for the acquisition of computer and telecommunications equipment, systems, software, and services (Section 25-53-1, et seq., of the Mississippi Code Annotated).  </w:t>
      </w:r>
      <w:r w:rsidRPr="003560BD">
        <w:rPr>
          <w:rFonts w:ascii="Arial" w:hAnsi="Arial" w:cs="Arial"/>
          <w:b/>
          <w:bCs/>
          <w:sz w:val="22"/>
          <w:szCs w:val="22"/>
        </w:rPr>
        <w:t>ITS</w:t>
      </w:r>
      <w:r w:rsidRPr="003560BD">
        <w:rPr>
          <w:rFonts w:ascii="Arial" w:hAnsi="Arial" w:cs="Arial"/>
          <w:sz w:val="22"/>
          <w:szCs w:val="22"/>
        </w:rPr>
        <w:t xml:space="preserve"> is issuing this RFP on behalf of the procuring agency or institution.  </w:t>
      </w:r>
      <w:r w:rsidRPr="003560BD">
        <w:rPr>
          <w:rFonts w:ascii="Arial" w:hAnsi="Arial" w:cs="Arial"/>
          <w:b/>
          <w:bCs/>
          <w:sz w:val="22"/>
          <w:szCs w:val="22"/>
        </w:rPr>
        <w:t>ITS</w:t>
      </w:r>
      <w:r w:rsidRPr="003560BD">
        <w:rPr>
          <w:rFonts w:ascii="Arial" w:hAnsi="Arial" w:cs="Arial"/>
          <w:sz w:val="22"/>
          <w:szCs w:val="22"/>
        </w:rPr>
        <w:t xml:space="preserve"> and the procuring agency or institution are sometimes collectively referred to within this RFP as "State."</w:t>
      </w:r>
    </w:p>
    <w:p w14:paraId="733677B4" w14:textId="77777777" w:rsidR="00BF6B07" w:rsidRPr="003560BD" w:rsidRDefault="00BF6B07" w:rsidP="00BF6B07">
      <w:pPr>
        <w:pStyle w:val="Level1"/>
        <w:jc w:val="both"/>
        <w:rPr>
          <w:rFonts w:ascii="Arial" w:hAnsi="Arial" w:cs="Arial"/>
          <w:sz w:val="22"/>
          <w:szCs w:val="22"/>
        </w:rPr>
      </w:pPr>
      <w:bookmarkStart w:id="70" w:name="_Toc49239699"/>
      <w:r w:rsidRPr="003560BD">
        <w:rPr>
          <w:rFonts w:ascii="Arial" w:hAnsi="Arial" w:cs="Arial"/>
          <w:b/>
          <w:bCs/>
          <w:sz w:val="22"/>
          <w:szCs w:val="22"/>
        </w:rPr>
        <w:t>Mandatory Legal Provisions</w:t>
      </w:r>
      <w:bookmarkEnd w:id="70"/>
    </w:p>
    <w:p w14:paraId="0B9B3A24" w14:textId="77777777" w:rsidR="00BF6B07" w:rsidRPr="003560BD" w:rsidRDefault="00BF6B07" w:rsidP="00780299">
      <w:pPr>
        <w:pStyle w:val="Level2"/>
        <w:ind w:left="1800" w:hanging="1080"/>
      </w:pPr>
      <w:r w:rsidRPr="003560BD">
        <w:t>The State of Mississippi is self-insured; all requirements for the purchase of casualty or liability insurance are deleted.</w:t>
      </w:r>
    </w:p>
    <w:p w14:paraId="5D123365" w14:textId="77777777" w:rsidR="00BF6B07" w:rsidRPr="003560BD" w:rsidRDefault="00BF6B07" w:rsidP="00780299">
      <w:pPr>
        <w:pStyle w:val="Level2"/>
        <w:ind w:left="1800" w:hanging="1080"/>
      </w:pPr>
      <w:r w:rsidRPr="003560BD">
        <w:t>Any provisions disclaiming implied warranties shall be null and void.  See Mississippi Code Annotated Sections 11-7-18 and 75-2-719(4).  The Vendor shall not disclaim the implied warranties of merchantability and fitness for a particular purpose.</w:t>
      </w:r>
    </w:p>
    <w:p w14:paraId="1E4A8C00" w14:textId="77777777" w:rsidR="00BF6B07" w:rsidRPr="003560BD" w:rsidRDefault="00BF6B07" w:rsidP="00780299">
      <w:pPr>
        <w:pStyle w:val="Level2"/>
        <w:ind w:left="1800" w:hanging="1080"/>
      </w:pPr>
      <w:r w:rsidRPr="003560BD">
        <w:t>The Vendor shall have no limitation on liability for claims related to the following items:</w:t>
      </w:r>
    </w:p>
    <w:p w14:paraId="2CE99B77" w14:textId="77777777" w:rsidR="00BF6B07" w:rsidRPr="003560BD" w:rsidRDefault="00BF6B07" w:rsidP="00BF6B07">
      <w:pPr>
        <w:pStyle w:val="Level3"/>
        <w:jc w:val="both"/>
        <w:rPr>
          <w:rFonts w:ascii="Arial" w:hAnsi="Arial" w:cs="Arial"/>
          <w:sz w:val="22"/>
          <w:szCs w:val="22"/>
        </w:rPr>
      </w:pPr>
      <w:r w:rsidRPr="003560BD">
        <w:rPr>
          <w:rFonts w:ascii="Arial" w:hAnsi="Arial" w:cs="Arial"/>
          <w:sz w:val="22"/>
          <w:szCs w:val="22"/>
        </w:rPr>
        <w:t>Infringement issues;</w:t>
      </w:r>
    </w:p>
    <w:p w14:paraId="18FDF84D" w14:textId="77777777" w:rsidR="00BF6B07" w:rsidRPr="003560BD" w:rsidRDefault="00BF6B07" w:rsidP="00BF6B07">
      <w:pPr>
        <w:pStyle w:val="Level3"/>
        <w:jc w:val="both"/>
        <w:rPr>
          <w:rFonts w:ascii="Arial" w:hAnsi="Arial" w:cs="Arial"/>
          <w:sz w:val="22"/>
          <w:szCs w:val="22"/>
        </w:rPr>
      </w:pPr>
      <w:r w:rsidRPr="003560BD">
        <w:rPr>
          <w:rFonts w:ascii="Arial" w:hAnsi="Arial" w:cs="Arial"/>
          <w:sz w:val="22"/>
          <w:szCs w:val="22"/>
        </w:rPr>
        <w:t>Bodily injury;</w:t>
      </w:r>
    </w:p>
    <w:p w14:paraId="622B742B" w14:textId="77777777" w:rsidR="00BF6B07" w:rsidRPr="003560BD" w:rsidRDefault="00BF6B07" w:rsidP="00BF6B07">
      <w:pPr>
        <w:pStyle w:val="Level3"/>
        <w:jc w:val="both"/>
        <w:rPr>
          <w:rFonts w:ascii="Arial" w:hAnsi="Arial" w:cs="Arial"/>
          <w:sz w:val="22"/>
          <w:szCs w:val="22"/>
        </w:rPr>
      </w:pPr>
      <w:r w:rsidRPr="003560BD">
        <w:rPr>
          <w:rFonts w:ascii="Arial" w:hAnsi="Arial" w:cs="Arial"/>
          <w:sz w:val="22"/>
          <w:szCs w:val="22"/>
        </w:rPr>
        <w:t>Death;</w:t>
      </w:r>
    </w:p>
    <w:p w14:paraId="3814796D" w14:textId="77777777" w:rsidR="00BF6B07" w:rsidRPr="003560BD" w:rsidRDefault="00BF6B07" w:rsidP="00BF6B07">
      <w:pPr>
        <w:pStyle w:val="Level3"/>
        <w:jc w:val="both"/>
        <w:rPr>
          <w:rFonts w:ascii="Arial" w:hAnsi="Arial" w:cs="Arial"/>
          <w:sz w:val="22"/>
          <w:szCs w:val="22"/>
        </w:rPr>
      </w:pPr>
      <w:r w:rsidRPr="003560BD">
        <w:rPr>
          <w:rFonts w:ascii="Arial" w:hAnsi="Arial" w:cs="Arial"/>
          <w:sz w:val="22"/>
          <w:szCs w:val="22"/>
        </w:rPr>
        <w:t>Physical damage to tangible personal and/or real property; and/or</w:t>
      </w:r>
    </w:p>
    <w:p w14:paraId="04832258" w14:textId="77777777" w:rsidR="00BF6B07" w:rsidRPr="003560BD" w:rsidRDefault="00BF6B07" w:rsidP="00BF6B07">
      <w:pPr>
        <w:pStyle w:val="Level3"/>
        <w:ind w:left="2880" w:hanging="1080"/>
        <w:jc w:val="both"/>
        <w:rPr>
          <w:rFonts w:ascii="Arial" w:hAnsi="Arial" w:cs="Arial"/>
          <w:sz w:val="22"/>
          <w:szCs w:val="22"/>
        </w:rPr>
      </w:pPr>
      <w:r w:rsidRPr="003560BD">
        <w:rPr>
          <w:rFonts w:ascii="Arial" w:hAnsi="Arial" w:cs="Arial"/>
          <w:sz w:val="22"/>
          <w:szCs w:val="22"/>
        </w:rPr>
        <w:t xml:space="preserve">The intentional and willful misconduct or negligent acts of the Vendor and/or Vendor’s employees or subcontractors. </w:t>
      </w:r>
    </w:p>
    <w:p w14:paraId="35C931FB" w14:textId="77777777" w:rsidR="00BF6B07" w:rsidRPr="003560BD" w:rsidRDefault="00BF6B07" w:rsidP="00780299">
      <w:pPr>
        <w:pStyle w:val="Level2"/>
        <w:ind w:left="1800" w:hanging="1080"/>
      </w:pPr>
      <w:r w:rsidRPr="003560BD">
        <w:t>All requirements that the State pay interest (other than in connection with lease-purchase contracts not exceeding five years) are deleted.</w:t>
      </w:r>
    </w:p>
    <w:p w14:paraId="028F43E0" w14:textId="77777777" w:rsidR="00BF6B07" w:rsidRPr="003560BD" w:rsidRDefault="00BF6B07" w:rsidP="00780299">
      <w:pPr>
        <w:pStyle w:val="Level2"/>
        <w:ind w:left="1800" w:hanging="1080"/>
      </w:pPr>
      <w:r w:rsidRPr="003560BD">
        <w:t>Any contract negotiated under this RFP will be governed by and construed according to the laws of the State of Mississippi.  Venue for the resolution of any dispute shall be Jackson, Hinds County, Mississippi.</w:t>
      </w:r>
    </w:p>
    <w:p w14:paraId="4D2BAC1C" w14:textId="77777777" w:rsidR="00BF6B07" w:rsidRPr="003560BD" w:rsidRDefault="00BF6B07" w:rsidP="00780299">
      <w:pPr>
        <w:pStyle w:val="Level2"/>
        <w:ind w:left="1800" w:hanging="1080"/>
      </w:pPr>
      <w:r w:rsidRPr="003560BD">
        <w:t>Any contract negotiated under this RFP is cancelable in the event the funding authority does not appropriate funds.  Notice requirements to Vendor cannot exceed sixty (60) days.</w:t>
      </w:r>
    </w:p>
    <w:p w14:paraId="1F768FCF" w14:textId="77777777" w:rsidR="00BF6B07" w:rsidRPr="003560BD" w:rsidRDefault="00BF6B07" w:rsidP="00780299">
      <w:pPr>
        <w:pStyle w:val="Level2"/>
        <w:ind w:left="1800" w:hanging="1080"/>
      </w:pPr>
      <w:r w:rsidRPr="003560BD">
        <w:lastRenderedPageBreak/>
        <w:t>The State of Mississippi does not waive its sovereign immunities or defenses as provided by law by entering into this contract with the Vendor, Vendor agents, subcontractors, or assignees.</w:t>
      </w:r>
    </w:p>
    <w:p w14:paraId="2277B651" w14:textId="77777777" w:rsidR="00BF6B07" w:rsidRPr="003560BD" w:rsidRDefault="00BF6B07" w:rsidP="00780299">
      <w:pPr>
        <w:pStyle w:val="Level2"/>
        <w:ind w:left="1800" w:hanging="1080"/>
      </w:pPr>
      <w:r w:rsidRPr="003560BD">
        <w:t>The State will deliver payments to the Vendor within forty-five (45) days after receipt of invoice and receipt, inspection, and approval of Vendor’s products/services.  No late charges will exceed 1.5% per month on any unpaid balance from the expiration of said period until payment is delivered.  See Section 31-7-305 of the Mississippi Code Annotated.  Seller understands and agrees that Purchaser is exempt from the payment of taxes.</w:t>
      </w:r>
    </w:p>
    <w:p w14:paraId="659A0B27" w14:textId="77777777" w:rsidR="00BF6B07" w:rsidRPr="003560BD" w:rsidRDefault="00BF6B07" w:rsidP="00780299">
      <w:pPr>
        <w:pStyle w:val="Level2"/>
        <w:ind w:left="1800" w:hanging="1080"/>
      </w:pPr>
      <w:r w:rsidRPr="003560BD">
        <w:t>The State shall not pay any attorney's fees, prejudgment interest or the cost of legal action to or for the Vendor.</w:t>
      </w:r>
    </w:p>
    <w:p w14:paraId="61AACD2E" w14:textId="77777777" w:rsidR="00BF6B07" w:rsidRPr="003560BD" w:rsidRDefault="00BF6B07" w:rsidP="00BF6B07">
      <w:pPr>
        <w:pStyle w:val="Level1"/>
        <w:jc w:val="both"/>
        <w:rPr>
          <w:rFonts w:ascii="Arial" w:hAnsi="Arial" w:cs="Arial"/>
          <w:color w:val="000000"/>
          <w:sz w:val="22"/>
          <w:szCs w:val="22"/>
        </w:rPr>
      </w:pPr>
      <w:bookmarkStart w:id="71" w:name="_Toc49239700"/>
      <w:r w:rsidRPr="003560BD">
        <w:rPr>
          <w:rFonts w:ascii="Arial" w:hAnsi="Arial" w:cs="Arial"/>
          <w:b/>
          <w:bCs/>
          <w:color w:val="000000"/>
          <w:sz w:val="22"/>
          <w:szCs w:val="22"/>
        </w:rPr>
        <w:t>Approved Contract</w:t>
      </w:r>
      <w:bookmarkEnd w:id="71"/>
    </w:p>
    <w:p w14:paraId="708E3AC5" w14:textId="77777777" w:rsidR="00BF6B07" w:rsidRPr="003560BD" w:rsidRDefault="00BF6B07" w:rsidP="00780299">
      <w:pPr>
        <w:pStyle w:val="Level2"/>
        <w:ind w:left="1800" w:hanging="1080"/>
      </w:pPr>
      <w:r w:rsidRPr="003560BD">
        <w:t>Award of Contract - A contract is considered to be awarded to a proposer once the proposer’s offering has been approved as lowest and best proposal through:</w:t>
      </w:r>
    </w:p>
    <w:p w14:paraId="1B718856" w14:textId="77777777" w:rsidR="00BF6B07" w:rsidRPr="003560BD" w:rsidRDefault="00BF6B07" w:rsidP="00BF6B07">
      <w:pPr>
        <w:pStyle w:val="Level3"/>
        <w:ind w:left="2880" w:hanging="1080"/>
        <w:jc w:val="both"/>
        <w:rPr>
          <w:rFonts w:ascii="Arial" w:hAnsi="Arial" w:cs="Arial"/>
          <w:sz w:val="22"/>
          <w:szCs w:val="22"/>
        </w:rPr>
      </w:pPr>
      <w:r w:rsidRPr="003560BD">
        <w:rPr>
          <w:rFonts w:ascii="Arial" w:hAnsi="Arial" w:cs="Arial"/>
          <w:sz w:val="22"/>
          <w:szCs w:val="22"/>
        </w:rPr>
        <w:t xml:space="preserve">Written notification made to proposers on </w:t>
      </w:r>
      <w:r w:rsidRPr="003560BD">
        <w:rPr>
          <w:rFonts w:ascii="Arial" w:hAnsi="Arial" w:cs="Arial"/>
          <w:b/>
          <w:bCs/>
          <w:sz w:val="22"/>
          <w:szCs w:val="22"/>
        </w:rPr>
        <w:t>ITS</w:t>
      </w:r>
      <w:r w:rsidRPr="003560BD">
        <w:rPr>
          <w:rFonts w:ascii="Arial" w:hAnsi="Arial" w:cs="Arial"/>
          <w:sz w:val="22"/>
          <w:szCs w:val="22"/>
        </w:rPr>
        <w:t xml:space="preserve"> letterhead, or</w:t>
      </w:r>
    </w:p>
    <w:p w14:paraId="6D880CF4" w14:textId="77777777" w:rsidR="00BF6B07" w:rsidRPr="003560BD" w:rsidRDefault="00BF6B07" w:rsidP="00BF6B07">
      <w:pPr>
        <w:pStyle w:val="Level3"/>
        <w:ind w:left="2880" w:hanging="1080"/>
        <w:jc w:val="both"/>
        <w:rPr>
          <w:rFonts w:ascii="Arial" w:hAnsi="Arial" w:cs="Arial"/>
          <w:sz w:val="22"/>
          <w:szCs w:val="22"/>
        </w:rPr>
      </w:pPr>
      <w:r w:rsidRPr="003560BD">
        <w:rPr>
          <w:rFonts w:ascii="Arial" w:hAnsi="Arial" w:cs="Arial"/>
          <w:sz w:val="22"/>
          <w:szCs w:val="22"/>
        </w:rPr>
        <w:t xml:space="preserve">Notification posted to the </w:t>
      </w:r>
      <w:r w:rsidRPr="003560BD">
        <w:rPr>
          <w:rFonts w:ascii="Arial" w:hAnsi="Arial" w:cs="Arial"/>
          <w:b/>
          <w:bCs/>
          <w:sz w:val="22"/>
          <w:szCs w:val="22"/>
        </w:rPr>
        <w:t>ITS</w:t>
      </w:r>
      <w:r w:rsidRPr="003560BD">
        <w:rPr>
          <w:rFonts w:ascii="Arial" w:hAnsi="Arial" w:cs="Arial"/>
          <w:sz w:val="22"/>
          <w:szCs w:val="22"/>
        </w:rPr>
        <w:t xml:space="preserve"> website for the project, or</w:t>
      </w:r>
    </w:p>
    <w:p w14:paraId="1765D1F2" w14:textId="77777777" w:rsidR="00BF6B07" w:rsidRPr="003560BD" w:rsidRDefault="00BF6B07" w:rsidP="00BF6B07">
      <w:pPr>
        <w:pStyle w:val="Level3"/>
        <w:ind w:left="2880" w:hanging="1080"/>
        <w:jc w:val="both"/>
        <w:rPr>
          <w:rFonts w:ascii="Arial" w:hAnsi="Arial" w:cs="Arial"/>
          <w:sz w:val="22"/>
          <w:szCs w:val="22"/>
        </w:rPr>
      </w:pPr>
      <w:r w:rsidRPr="003560BD">
        <w:rPr>
          <w:rFonts w:ascii="Arial" w:hAnsi="Arial" w:cs="Arial"/>
          <w:sz w:val="22"/>
          <w:szCs w:val="22"/>
        </w:rPr>
        <w:t>CP-1 authorization executed for the project, or</w:t>
      </w:r>
    </w:p>
    <w:p w14:paraId="3833FA92" w14:textId="77777777" w:rsidR="00BF6B07" w:rsidRPr="003560BD" w:rsidRDefault="00BF6B07" w:rsidP="00BF6B07">
      <w:pPr>
        <w:pStyle w:val="Level3"/>
        <w:ind w:left="2880" w:hanging="1080"/>
        <w:jc w:val="both"/>
        <w:rPr>
          <w:rFonts w:ascii="Arial" w:hAnsi="Arial" w:cs="Arial"/>
          <w:sz w:val="22"/>
          <w:szCs w:val="22"/>
        </w:rPr>
      </w:pPr>
      <w:r w:rsidRPr="003560BD">
        <w:rPr>
          <w:rFonts w:ascii="Arial" w:hAnsi="Arial" w:cs="Arial"/>
          <w:sz w:val="22"/>
          <w:szCs w:val="22"/>
        </w:rPr>
        <w:t xml:space="preserve">The </w:t>
      </w:r>
      <w:r w:rsidRPr="003560BD">
        <w:rPr>
          <w:rFonts w:ascii="Arial" w:hAnsi="Arial" w:cs="Arial"/>
          <w:b/>
          <w:bCs/>
          <w:sz w:val="22"/>
          <w:szCs w:val="22"/>
        </w:rPr>
        <w:t>ITS</w:t>
      </w:r>
      <w:r w:rsidRPr="003560BD">
        <w:rPr>
          <w:rFonts w:ascii="Arial" w:hAnsi="Arial" w:cs="Arial"/>
          <w:sz w:val="22"/>
          <w:szCs w:val="22"/>
        </w:rPr>
        <w:t xml:space="preserve"> Board’s approval of same during an open session of the Board.</w:t>
      </w:r>
    </w:p>
    <w:p w14:paraId="3D207BB8" w14:textId="77777777" w:rsidR="00BF6B07" w:rsidRPr="003560BD" w:rsidRDefault="00BF6B07" w:rsidP="00780299">
      <w:pPr>
        <w:pStyle w:val="Level2"/>
        <w:ind w:left="1800" w:hanging="1080"/>
      </w:pPr>
      <w:r w:rsidRPr="003560BD">
        <w:rPr>
          <w:b/>
          <w:bCs/>
        </w:rPr>
        <w:t>ITS</w:t>
      </w:r>
      <w:r w:rsidRPr="003560BD">
        <w:t xml:space="preserve"> statute specifies whether </w:t>
      </w:r>
      <w:r w:rsidRPr="003560BD">
        <w:rPr>
          <w:b/>
          <w:bCs/>
        </w:rPr>
        <w:t>ITS</w:t>
      </w:r>
      <w:r w:rsidRPr="003560BD">
        <w:t xml:space="preserve"> Director approval or </w:t>
      </w:r>
      <w:r w:rsidRPr="003560BD">
        <w:rPr>
          <w:b/>
          <w:bCs/>
        </w:rPr>
        <w:t>ITS</w:t>
      </w:r>
      <w:r w:rsidRPr="003560BD">
        <w:t xml:space="preserve"> Board approval is applicable for a given project, depending on the total lifecycle cost of the contract.</w:t>
      </w:r>
    </w:p>
    <w:p w14:paraId="22372307" w14:textId="77777777" w:rsidR="00BF6B07" w:rsidRPr="003560BD" w:rsidRDefault="00BF6B07" w:rsidP="00780299">
      <w:pPr>
        <w:pStyle w:val="Level2"/>
        <w:ind w:left="1800" w:hanging="1080"/>
      </w:pPr>
      <w:r w:rsidRPr="003560BD">
        <w:t xml:space="preserve">A contract is not deemed final until five (5) working days after either the award of contract or post procurement review, as stipulated in the </w:t>
      </w:r>
      <w:r w:rsidRPr="003560BD">
        <w:rPr>
          <w:b/>
        </w:rPr>
        <w:t>ITS</w:t>
      </w:r>
      <w:r w:rsidRPr="003560BD">
        <w:t xml:space="preserve"> Protest Procedure and Policy.  In the event of a valid protest, the State may, at its sole discretion, continue the procurement or stay the procurement in accordance with the </w:t>
      </w:r>
      <w:r w:rsidRPr="003560BD">
        <w:rPr>
          <w:b/>
        </w:rPr>
        <w:t>ITS</w:t>
      </w:r>
      <w:r w:rsidRPr="003560BD">
        <w:t xml:space="preserve"> Protest Procedure and Policy. If the procurement is stayed, the contract is not deemed final until the protest is resolved.</w:t>
      </w:r>
    </w:p>
    <w:p w14:paraId="38478D93" w14:textId="77777777" w:rsidR="00BF6B07" w:rsidRPr="003560BD" w:rsidRDefault="00BF6B07" w:rsidP="00BF6B07">
      <w:pPr>
        <w:pStyle w:val="Level1"/>
        <w:jc w:val="both"/>
        <w:rPr>
          <w:rFonts w:ascii="Arial" w:hAnsi="Arial" w:cs="Arial"/>
          <w:sz w:val="22"/>
          <w:szCs w:val="22"/>
        </w:rPr>
      </w:pPr>
      <w:bookmarkStart w:id="72" w:name="_Toc49239701"/>
      <w:r w:rsidRPr="003560BD">
        <w:rPr>
          <w:rFonts w:ascii="Arial" w:hAnsi="Arial" w:cs="Arial"/>
          <w:b/>
          <w:bCs/>
          <w:sz w:val="22"/>
          <w:szCs w:val="22"/>
        </w:rPr>
        <w:t>Contract Validity</w:t>
      </w:r>
      <w:bookmarkEnd w:id="72"/>
    </w:p>
    <w:p w14:paraId="2C0F0590" w14:textId="77777777" w:rsidR="00BF6B07" w:rsidRPr="003560BD" w:rsidRDefault="00BF6B07" w:rsidP="00FF5525">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 xml:space="preserve">All contracts are valid only if signed by the Executive Director of </w:t>
      </w:r>
      <w:r w:rsidRPr="003560BD">
        <w:rPr>
          <w:rFonts w:ascii="Arial" w:hAnsi="Arial" w:cs="Arial"/>
          <w:b/>
          <w:bCs/>
          <w:sz w:val="22"/>
          <w:szCs w:val="22"/>
        </w:rPr>
        <w:t>ITS</w:t>
      </w:r>
      <w:r w:rsidRPr="003560BD">
        <w:rPr>
          <w:rFonts w:ascii="Arial" w:hAnsi="Arial" w:cs="Arial"/>
          <w:sz w:val="22"/>
          <w:szCs w:val="22"/>
        </w:rPr>
        <w:t>.</w:t>
      </w:r>
    </w:p>
    <w:p w14:paraId="575531E3" w14:textId="77777777" w:rsidR="00BF6B07" w:rsidRPr="003560BD" w:rsidRDefault="00BF6B07" w:rsidP="00BF6B07">
      <w:pPr>
        <w:pStyle w:val="Level1"/>
        <w:jc w:val="both"/>
        <w:rPr>
          <w:rFonts w:ascii="Arial" w:hAnsi="Arial" w:cs="Arial"/>
          <w:sz w:val="22"/>
          <w:szCs w:val="22"/>
        </w:rPr>
      </w:pPr>
      <w:bookmarkStart w:id="73" w:name="_Toc49239702"/>
      <w:r w:rsidRPr="003560BD">
        <w:rPr>
          <w:rFonts w:ascii="Arial" w:hAnsi="Arial" w:cs="Arial"/>
          <w:b/>
          <w:bCs/>
          <w:sz w:val="22"/>
          <w:szCs w:val="22"/>
        </w:rPr>
        <w:t>Order of Contract Execution</w:t>
      </w:r>
      <w:bookmarkEnd w:id="73"/>
    </w:p>
    <w:p w14:paraId="7A67C3BA" w14:textId="77777777" w:rsidR="00BF6B07" w:rsidRPr="003560BD" w:rsidRDefault="00BF6B07" w:rsidP="00FF5525">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 xml:space="preserve">Vendors will be required to sign contracts and to initial all contract changes before the Executive Director of </w:t>
      </w:r>
      <w:r w:rsidRPr="003560BD">
        <w:rPr>
          <w:rFonts w:ascii="Arial" w:hAnsi="Arial" w:cs="Arial"/>
          <w:b/>
          <w:bCs/>
          <w:sz w:val="22"/>
          <w:szCs w:val="22"/>
        </w:rPr>
        <w:t>ITS</w:t>
      </w:r>
      <w:r w:rsidRPr="003560BD">
        <w:rPr>
          <w:rFonts w:ascii="Arial" w:hAnsi="Arial" w:cs="Arial"/>
          <w:sz w:val="22"/>
          <w:szCs w:val="22"/>
        </w:rPr>
        <w:t xml:space="preserve"> signs.</w:t>
      </w:r>
    </w:p>
    <w:p w14:paraId="79CCB6D8" w14:textId="77777777" w:rsidR="00BF6B07" w:rsidRPr="003560BD" w:rsidRDefault="00D467C2" w:rsidP="00BF6B07">
      <w:pPr>
        <w:pStyle w:val="Level1"/>
        <w:jc w:val="both"/>
        <w:rPr>
          <w:rFonts w:ascii="Arial" w:hAnsi="Arial" w:cs="Arial"/>
          <w:sz w:val="22"/>
          <w:szCs w:val="22"/>
        </w:rPr>
      </w:pPr>
      <w:bookmarkStart w:id="74" w:name="_Toc49239703"/>
      <w:r>
        <w:rPr>
          <w:rFonts w:ascii="Arial" w:hAnsi="Arial" w:cs="Arial"/>
          <w:b/>
          <w:bCs/>
          <w:sz w:val="22"/>
          <w:szCs w:val="22"/>
        </w:rPr>
        <w:br w:type="page"/>
      </w:r>
      <w:r w:rsidR="00BF6B07" w:rsidRPr="003560BD">
        <w:rPr>
          <w:rFonts w:ascii="Arial" w:hAnsi="Arial" w:cs="Arial"/>
          <w:b/>
          <w:bCs/>
          <w:sz w:val="22"/>
          <w:szCs w:val="22"/>
        </w:rPr>
        <w:lastRenderedPageBreak/>
        <w:t>Availability of Funds</w:t>
      </w:r>
      <w:bookmarkEnd w:id="74"/>
    </w:p>
    <w:p w14:paraId="3D8F7B79" w14:textId="77777777" w:rsidR="00BF6B07" w:rsidRPr="003560BD" w:rsidRDefault="00BF6B07" w:rsidP="00FF5525">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All contracts are subject to availability of funds of the acquiring State entity and are contingent upon receipt by the winning Vendor of a purchase order from the acquiring State entity.</w:t>
      </w:r>
    </w:p>
    <w:p w14:paraId="4480A64D" w14:textId="77777777" w:rsidR="00BF6B07" w:rsidRPr="003560BD" w:rsidRDefault="00BF6B07" w:rsidP="00BF6B07">
      <w:pPr>
        <w:pStyle w:val="Level1"/>
        <w:jc w:val="both"/>
        <w:rPr>
          <w:rFonts w:ascii="Arial" w:hAnsi="Arial" w:cs="Arial"/>
          <w:sz w:val="22"/>
          <w:szCs w:val="22"/>
        </w:rPr>
      </w:pPr>
      <w:bookmarkStart w:id="75" w:name="_Toc49239704"/>
      <w:r w:rsidRPr="003560BD">
        <w:rPr>
          <w:rFonts w:ascii="Arial" w:hAnsi="Arial" w:cs="Arial"/>
          <w:b/>
          <w:bCs/>
          <w:sz w:val="22"/>
          <w:szCs w:val="22"/>
        </w:rPr>
        <w:t>CP-1 Requirement</w:t>
      </w:r>
      <w:bookmarkEnd w:id="75"/>
    </w:p>
    <w:p w14:paraId="1678AD8B" w14:textId="77777777" w:rsidR="00BF6B07" w:rsidRPr="003560BD" w:rsidRDefault="00BF6B07" w:rsidP="00FF5525">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 xml:space="preserve">All purchase orders issued for goods and services acquired from the awarded Vendor under this RFP must be encoded by the Customer agency with a CP-1 approval number assigned by </w:t>
      </w:r>
      <w:r w:rsidRPr="003560BD">
        <w:rPr>
          <w:rFonts w:ascii="Arial" w:hAnsi="Arial" w:cs="Arial"/>
          <w:b/>
          <w:bCs/>
          <w:sz w:val="22"/>
          <w:szCs w:val="22"/>
        </w:rPr>
        <w:t>ITS</w:t>
      </w:r>
      <w:r w:rsidRPr="003560BD">
        <w:rPr>
          <w:rFonts w:ascii="Arial" w:hAnsi="Arial" w:cs="Arial"/>
          <w:sz w:val="22"/>
          <w:szCs w:val="22"/>
        </w:rPr>
        <w:t>.  This requirement does not apply to acquisitions that by policy have been delegated to State entities.</w:t>
      </w:r>
    </w:p>
    <w:p w14:paraId="2EA6719B" w14:textId="77777777" w:rsidR="00BF6B07" w:rsidRPr="003560BD" w:rsidRDefault="00BF6B07" w:rsidP="00BF6B07">
      <w:pPr>
        <w:pStyle w:val="Level1"/>
        <w:jc w:val="both"/>
        <w:rPr>
          <w:rFonts w:ascii="Arial" w:hAnsi="Arial" w:cs="Arial"/>
          <w:sz w:val="22"/>
          <w:szCs w:val="22"/>
        </w:rPr>
      </w:pPr>
      <w:r w:rsidRPr="003560BD">
        <w:rPr>
          <w:rFonts w:ascii="Arial" w:hAnsi="Arial" w:cs="Arial"/>
          <w:b/>
          <w:bCs/>
          <w:sz w:val="22"/>
          <w:szCs w:val="22"/>
        </w:rPr>
        <w:t>Requirement for Electronic Payment and Invoicing</w:t>
      </w:r>
    </w:p>
    <w:p w14:paraId="4261256B" w14:textId="77777777" w:rsidR="00BF6B07" w:rsidRPr="006C1D89" w:rsidRDefault="00BF6B07" w:rsidP="00780299">
      <w:pPr>
        <w:pStyle w:val="Level2"/>
        <w:ind w:left="1800" w:hanging="1080"/>
      </w:pPr>
      <w:r w:rsidRPr="000310B5">
        <w:t xml:space="preserve">Payments to the awarded Vendor for all goods and services acquired under this RFP by state agencies that make payments through the </w:t>
      </w:r>
      <w:r w:rsidR="00A64026" w:rsidRPr="00564B76">
        <w:rPr>
          <w:color w:val="000000"/>
        </w:rPr>
        <w:t xml:space="preserve">Mississippi State </w:t>
      </w:r>
      <w:r w:rsidR="00A64026" w:rsidRPr="00780299">
        <w:t>Government’s</w:t>
      </w:r>
      <w:r w:rsidR="00A64026" w:rsidRPr="00564B76">
        <w:rPr>
          <w:color w:val="000000"/>
        </w:rPr>
        <w:t xml:space="preserve"> Enterprise Resource Planning (ERP) solution (“MAGIC”) </w:t>
      </w:r>
      <w:r w:rsidRPr="006C1D89">
        <w:t>will be made electronically, via</w:t>
      </w:r>
      <w:r w:rsidRPr="007A35CA">
        <w:t xml:space="preserve"> deposit to the bank account of the Vendor’s choice.  The awarded Vendor must enroll and be activated in PayMode™, the State’s current vehicle for sending and receiving electronic payments, prior to receiving any payments from state agencies.  There is no </w:t>
      </w:r>
      <w:r w:rsidRPr="004A080B">
        <w:t xml:space="preserve">charge for a Vendor to enroll or receive payments via PayMode.  For additional information on PayMode, including registration instructions, Vendors should visit the following website: </w:t>
      </w:r>
      <w:hyperlink r:id="rId23" w:history="1">
        <w:r w:rsidRPr="006C1D89">
          <w:rPr>
            <w:rStyle w:val="Hyperlink"/>
          </w:rPr>
          <w:t>http://portal.paymode.com/</w:t>
        </w:r>
        <w:r w:rsidRPr="007A35CA">
          <w:rPr>
            <w:rStyle w:val="Hyperlink"/>
          </w:rPr>
          <w:t>ms/</w:t>
        </w:r>
      </w:hyperlink>
      <w:r w:rsidRPr="006C1D89">
        <w:t xml:space="preserve">.  Vendors may also request assistance from the Mississippi Management and Reporting System (MMRS) Call Center regarding PayMode registration by contacting </w:t>
      </w:r>
      <w:hyperlink r:id="rId24" w:history="1">
        <w:r w:rsidR="000504D7" w:rsidRPr="000504D7">
          <w:rPr>
            <w:rStyle w:val="Hyperlink"/>
          </w:rPr>
          <w:t>mash@dfa.</w:t>
        </w:r>
        <w:r w:rsidR="000504D7" w:rsidRPr="000231D8">
          <w:rPr>
            <w:rStyle w:val="Hyperlink"/>
          </w:rPr>
          <w:t>ms.gov</w:t>
        </w:r>
      </w:hyperlink>
      <w:r w:rsidR="000504D7">
        <w:t xml:space="preserve">. </w:t>
      </w:r>
    </w:p>
    <w:p w14:paraId="23E5591B" w14:textId="77777777" w:rsidR="00E86F01" w:rsidRPr="00564B76" w:rsidRDefault="00BF6B07" w:rsidP="00780299">
      <w:pPr>
        <w:pStyle w:val="Level2"/>
        <w:ind w:left="1800" w:hanging="1080"/>
      </w:pPr>
      <w:r w:rsidRPr="007A35CA">
        <w:t xml:space="preserve">For state agencies that make </w:t>
      </w:r>
      <w:r w:rsidRPr="004A080B">
        <w:t xml:space="preserve">payments through </w:t>
      </w:r>
      <w:r w:rsidR="00E86F01" w:rsidRPr="00FE7794">
        <w:t>MAGIC</w:t>
      </w:r>
      <w:r w:rsidRPr="00564B76">
        <w:t>, the awarded Vendor</w:t>
      </w:r>
      <w:r w:rsidR="00212064" w:rsidRPr="00564B76">
        <w:t xml:space="preserve"> is </w:t>
      </w:r>
      <w:r w:rsidRPr="00564B76">
        <w:t xml:space="preserve">required to submit electronically all invoices for goods and services acquired under this RFP, along with appropriate supporting documentation, as directed by the State.  </w:t>
      </w:r>
    </w:p>
    <w:p w14:paraId="3098357B" w14:textId="77777777" w:rsidR="00BF6B07" w:rsidRPr="00564B76" w:rsidRDefault="00BF6B07" w:rsidP="00780299">
      <w:pPr>
        <w:pStyle w:val="Level2"/>
        <w:ind w:left="1800" w:hanging="1080"/>
      </w:pPr>
      <w:r w:rsidRPr="00564B76">
        <w:t xml:space="preserve">Items 13.1 and 13.2 only apply to state agencies that make payments through </w:t>
      </w:r>
      <w:r w:rsidR="000310B5" w:rsidRPr="00564B76">
        <w:t>MAGIC</w:t>
      </w:r>
      <w:r w:rsidRPr="00564B76">
        <w:t>.  Payments and invoices for all other entities will conform to their standard methods of payment to contractors.</w:t>
      </w:r>
    </w:p>
    <w:p w14:paraId="5A486CE6" w14:textId="77777777" w:rsidR="00BF6B07" w:rsidRPr="003560BD" w:rsidRDefault="00BF6B07" w:rsidP="00BF6B07">
      <w:pPr>
        <w:pStyle w:val="Level1"/>
        <w:jc w:val="both"/>
        <w:rPr>
          <w:rFonts w:ascii="Arial" w:hAnsi="Arial" w:cs="Arial"/>
          <w:sz w:val="22"/>
          <w:szCs w:val="22"/>
        </w:rPr>
      </w:pPr>
      <w:bookmarkStart w:id="76" w:name="_Toc49239705"/>
      <w:r w:rsidRPr="003560BD">
        <w:rPr>
          <w:rFonts w:ascii="Arial" w:hAnsi="Arial" w:cs="Arial"/>
          <w:b/>
          <w:bCs/>
          <w:sz w:val="22"/>
          <w:szCs w:val="22"/>
        </w:rPr>
        <w:t>Time For Negotiations</w:t>
      </w:r>
      <w:bookmarkEnd w:id="76"/>
    </w:p>
    <w:p w14:paraId="27869CC1" w14:textId="77777777" w:rsidR="00BF6B07" w:rsidRPr="003560BD" w:rsidRDefault="00BF6B07" w:rsidP="00780299">
      <w:pPr>
        <w:pStyle w:val="Level2"/>
        <w:ind w:left="1800" w:hanging="1080"/>
      </w:pPr>
      <w:r w:rsidRPr="003560BD">
        <w:t xml:space="preserve">All contractual issues must be successfully negotiated within fifteen (15) working </w:t>
      </w:r>
      <w:r w:rsidRPr="003560BD">
        <w:rPr>
          <w:color w:val="000000"/>
        </w:rPr>
        <w:t xml:space="preserve">days from the Vendor’s initial receipt of the project contract from </w:t>
      </w:r>
      <w:r w:rsidRPr="003560BD">
        <w:rPr>
          <w:b/>
          <w:bCs/>
          <w:color w:val="000000"/>
        </w:rPr>
        <w:t>ITS,</w:t>
      </w:r>
      <w:r w:rsidRPr="003560BD">
        <w:t xml:space="preserve"> unless </w:t>
      </w:r>
      <w:r w:rsidRPr="003560BD">
        <w:rPr>
          <w:b/>
          <w:bCs/>
        </w:rPr>
        <w:t>ITS</w:t>
      </w:r>
      <w:r w:rsidRPr="003560BD">
        <w:t xml:space="preserve"> consents to extend the period.  Failure to complete negotiations within the stated time period constitutes grounds for rejection of the Vendor’s response to this RFP.  </w:t>
      </w:r>
      <w:r w:rsidRPr="003560BD">
        <w:rPr>
          <w:b/>
          <w:bCs/>
        </w:rPr>
        <w:t>ITS</w:t>
      </w:r>
      <w:r w:rsidRPr="003560BD">
        <w:t xml:space="preserve"> may withdraw the proposal award and begin negotiations with the next ranked Vendor immediately or pursue any other option.</w:t>
      </w:r>
    </w:p>
    <w:p w14:paraId="723872D9" w14:textId="77777777" w:rsidR="00BF6B07" w:rsidRPr="003560BD" w:rsidRDefault="00BF6B07" w:rsidP="00780299">
      <w:pPr>
        <w:pStyle w:val="Level2"/>
        <w:ind w:left="1800" w:hanging="1080"/>
      </w:pPr>
      <w:r w:rsidRPr="003560BD">
        <w:t xml:space="preserve">Negotiations shall be limited to items to which the Vendor has noted as exceptions on their Proposal Exception Summary Form, as well as any new items that the State may require.  All contract changes requested by the </w:t>
      </w:r>
      <w:r w:rsidRPr="003560BD">
        <w:lastRenderedPageBreak/>
        <w:t xml:space="preserve">Vendor related to such exceptions noted in Vendor’s proposal shall be submitted three (3) working days prior to scheduled negotiations, unless </w:t>
      </w:r>
      <w:r w:rsidRPr="003560BD">
        <w:rPr>
          <w:b/>
          <w:bCs/>
        </w:rPr>
        <w:t>ITS</w:t>
      </w:r>
      <w:r w:rsidRPr="003560BD">
        <w:t xml:space="preserve"> consents to a different period. </w:t>
      </w:r>
    </w:p>
    <w:p w14:paraId="7A9AEDC2" w14:textId="77777777" w:rsidR="00BF6B07" w:rsidRPr="003560BD" w:rsidRDefault="00BF6B07" w:rsidP="00BF6B07">
      <w:pPr>
        <w:pStyle w:val="Level1"/>
        <w:jc w:val="both"/>
        <w:rPr>
          <w:rFonts w:ascii="Arial" w:hAnsi="Arial" w:cs="Arial"/>
          <w:sz w:val="22"/>
          <w:szCs w:val="22"/>
        </w:rPr>
      </w:pPr>
      <w:bookmarkStart w:id="77" w:name="_Toc49239706"/>
      <w:r w:rsidRPr="003560BD">
        <w:rPr>
          <w:rFonts w:ascii="Arial" w:hAnsi="Arial" w:cs="Arial"/>
          <w:b/>
          <w:bCs/>
          <w:sz w:val="22"/>
          <w:szCs w:val="22"/>
        </w:rPr>
        <w:t>Prime Contractor</w:t>
      </w:r>
      <w:bookmarkEnd w:id="77"/>
    </w:p>
    <w:p w14:paraId="24A0204B" w14:textId="77777777" w:rsidR="00BF6B07" w:rsidRPr="003560BD" w:rsidRDefault="00BF6B07" w:rsidP="00FF5525">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The selected Vendor will be designated the prime contractor in the proposal, and as such, shall be solely responsible for all products/services offered in the proposal and for the fulfillment of the contract with the State.</w:t>
      </w:r>
    </w:p>
    <w:p w14:paraId="2E03979E" w14:textId="77777777" w:rsidR="00BF6B07" w:rsidRPr="003560BD" w:rsidRDefault="00BF6B07" w:rsidP="00BF6B07">
      <w:pPr>
        <w:pStyle w:val="Level1"/>
        <w:jc w:val="both"/>
        <w:rPr>
          <w:rFonts w:ascii="Arial" w:hAnsi="Arial" w:cs="Arial"/>
          <w:sz w:val="22"/>
          <w:szCs w:val="22"/>
        </w:rPr>
      </w:pPr>
      <w:bookmarkStart w:id="78" w:name="_Toc49239707"/>
      <w:r w:rsidRPr="003560BD">
        <w:rPr>
          <w:rFonts w:ascii="Arial" w:hAnsi="Arial" w:cs="Arial"/>
          <w:b/>
          <w:bCs/>
          <w:sz w:val="22"/>
          <w:szCs w:val="22"/>
        </w:rPr>
        <w:t>Sole Point of Contact</w:t>
      </w:r>
      <w:bookmarkEnd w:id="78"/>
    </w:p>
    <w:p w14:paraId="5ADC4EFB" w14:textId="77777777" w:rsidR="00BF6B07" w:rsidRPr="003560BD" w:rsidRDefault="00BF6B07" w:rsidP="00FF5525">
      <w:pPr>
        <w:pStyle w:val="Level1"/>
        <w:numPr>
          <w:ilvl w:val="0"/>
          <w:numId w:val="0"/>
        </w:numPr>
        <w:spacing w:before="0"/>
        <w:ind w:left="749"/>
        <w:jc w:val="both"/>
        <w:rPr>
          <w:rFonts w:ascii="Arial" w:hAnsi="Arial" w:cs="Arial"/>
          <w:sz w:val="22"/>
          <w:szCs w:val="22"/>
        </w:rPr>
      </w:pPr>
      <w:r w:rsidRPr="003560BD">
        <w:rPr>
          <w:rFonts w:ascii="Arial" w:hAnsi="Arial" w:cs="Arial"/>
          <w:b/>
          <w:bCs/>
          <w:sz w:val="22"/>
          <w:szCs w:val="22"/>
        </w:rPr>
        <w:t>ITS</w:t>
      </w:r>
      <w:r w:rsidRPr="003560BD">
        <w:rPr>
          <w:rFonts w:ascii="Arial" w:hAnsi="Arial" w:cs="Arial"/>
          <w:sz w:val="22"/>
          <w:szCs w:val="22"/>
        </w:rPr>
        <w:t xml:space="preserve"> will consider the selected Vendor to be the sole point of contact with regard to contractual matters, including payment of any and all charges resulting from the contract.</w:t>
      </w:r>
    </w:p>
    <w:p w14:paraId="50CED111" w14:textId="77777777" w:rsidR="00BF6B07" w:rsidRPr="003560BD" w:rsidRDefault="00BF6B07" w:rsidP="00780299">
      <w:pPr>
        <w:pStyle w:val="Level2"/>
        <w:ind w:left="1800" w:hanging="1080"/>
      </w:pPr>
      <w:r w:rsidRPr="003560BD">
        <w:t>The Vendor must acknowledge and agree that in matters of proposals, clarifications, negotiations, contracts and resolution of issues and/or disputes, the Vendor represents all contractors, third parties and/or subcontractors the Vendor has assembled for this project.   The Vendor’s commitments are binding on all such parties and consequently the State is only required to negotiate with the Vendor.</w:t>
      </w:r>
    </w:p>
    <w:p w14:paraId="293769DF" w14:textId="77777777" w:rsidR="00BF6B07" w:rsidRPr="003560BD" w:rsidRDefault="00BF6B07" w:rsidP="00780299">
      <w:pPr>
        <w:pStyle w:val="Level2"/>
        <w:ind w:left="1800" w:hanging="1080"/>
      </w:pPr>
      <w:r w:rsidRPr="003560BD">
        <w:t>Furthermore, the Vendor acknowledges and agrees to pass all rights and/or services related to all general consulting, services leasing, software licensing, warranties, hardware maintenance and/or software support to the State from any contractor, third party or subcontractor without the State having to negotiate separately or individually with any such parties for these terms or conditions.</w:t>
      </w:r>
    </w:p>
    <w:p w14:paraId="4DE54AAE" w14:textId="77777777" w:rsidR="00BF6B07" w:rsidRPr="003560BD" w:rsidRDefault="00BF6B07" w:rsidP="00780299">
      <w:pPr>
        <w:pStyle w:val="Level2"/>
        <w:ind w:left="1800" w:hanging="1080"/>
      </w:pPr>
      <w:r w:rsidRPr="003560BD">
        <w:t>Should a proposing Vendor wish to assign payment of any or all charges resulting from this contract to a third party, Vendor must disclose that fact in his/her proposal, along with the third party’s name, address, nature of business, and relationship to the proposing Vendor, the reason for and purpose of the assignment, and all conditions of the assignment, including but not limited to a copy of an assignment document to be executed by the State, the Vendor, and the third party.  Such assignments will be accepted or rejected at the sole discretion of the State.  Vendor must clearly and definitively state in his/her proposal whether the proposal is contingent upon the requested assignment of payments.  Whenever any assignment of payment is requested, the proposal, contract, and assignment document must include language specifically guaranteeing that the proposing Vendor is solely and fully liable and responsible for the performance of its obligations under the subject contract.  No assignment of payment will be considered at the time of purchase unless such assignment was fully disclosed in the Vendor’s proposal and subsequently accepted by the State.</w:t>
      </w:r>
    </w:p>
    <w:p w14:paraId="706ED7AA" w14:textId="77777777" w:rsidR="00BF6B07" w:rsidRPr="003560BD" w:rsidRDefault="00BF6B07" w:rsidP="00BF6B07">
      <w:pPr>
        <w:pStyle w:val="Level1"/>
        <w:jc w:val="both"/>
        <w:rPr>
          <w:rFonts w:ascii="Arial" w:hAnsi="Arial" w:cs="Arial"/>
          <w:sz w:val="22"/>
          <w:szCs w:val="22"/>
        </w:rPr>
      </w:pPr>
      <w:bookmarkStart w:id="79" w:name="_Toc49239708"/>
      <w:r w:rsidRPr="003560BD">
        <w:rPr>
          <w:rFonts w:ascii="Arial" w:hAnsi="Arial" w:cs="Arial"/>
          <w:b/>
          <w:bCs/>
          <w:sz w:val="22"/>
          <w:szCs w:val="22"/>
        </w:rPr>
        <w:t>ITS</w:t>
      </w:r>
      <w:r w:rsidRPr="003560BD">
        <w:rPr>
          <w:rFonts w:ascii="Arial" w:hAnsi="Arial" w:cs="Arial"/>
          <w:sz w:val="22"/>
          <w:szCs w:val="22"/>
        </w:rPr>
        <w:t xml:space="preserve"> </w:t>
      </w:r>
      <w:r w:rsidRPr="003560BD">
        <w:rPr>
          <w:rFonts w:ascii="Arial" w:hAnsi="Arial" w:cs="Arial"/>
          <w:b/>
          <w:bCs/>
          <w:sz w:val="22"/>
          <w:szCs w:val="22"/>
        </w:rPr>
        <w:t>Approval</w:t>
      </w:r>
      <w:r w:rsidRPr="003560BD">
        <w:rPr>
          <w:rFonts w:ascii="Arial" w:hAnsi="Arial" w:cs="Arial"/>
          <w:sz w:val="22"/>
          <w:szCs w:val="22"/>
        </w:rPr>
        <w:t xml:space="preserve"> </w:t>
      </w:r>
      <w:r w:rsidRPr="003560BD">
        <w:rPr>
          <w:rFonts w:ascii="Arial" w:hAnsi="Arial" w:cs="Arial"/>
          <w:b/>
          <w:bCs/>
          <w:sz w:val="22"/>
          <w:szCs w:val="22"/>
        </w:rPr>
        <w:t>of Subcontractor Required</w:t>
      </w:r>
      <w:bookmarkEnd w:id="79"/>
    </w:p>
    <w:p w14:paraId="67548885" w14:textId="77777777" w:rsidR="00BF6B07" w:rsidRPr="003560BD" w:rsidRDefault="00BF6B07" w:rsidP="00DD0731">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 xml:space="preserve">Unless provided in the contract, the Vendor shall not contract with any other party for furnishing any of the contracted work or services without the consent, guidance, and written approval of the State.  </w:t>
      </w:r>
      <w:r w:rsidRPr="003560BD">
        <w:rPr>
          <w:rFonts w:ascii="Arial" w:hAnsi="Arial" w:cs="Arial"/>
          <w:b/>
          <w:bCs/>
          <w:sz w:val="22"/>
          <w:szCs w:val="22"/>
        </w:rPr>
        <w:t>ITS</w:t>
      </w:r>
      <w:r w:rsidRPr="003560BD">
        <w:rPr>
          <w:rFonts w:ascii="Arial" w:hAnsi="Arial" w:cs="Arial"/>
          <w:sz w:val="22"/>
          <w:szCs w:val="22"/>
        </w:rPr>
        <w:t xml:space="preserve"> reserves the right of refusal and the right to request replacement of a subcontractor due to unacceptable work or conduct.  This provision </w:t>
      </w:r>
      <w:r w:rsidRPr="003560BD">
        <w:rPr>
          <w:rFonts w:ascii="Arial" w:hAnsi="Arial" w:cs="Arial"/>
          <w:sz w:val="22"/>
          <w:szCs w:val="22"/>
        </w:rPr>
        <w:lastRenderedPageBreak/>
        <w:t>should not be interpreted as requiring the approval of individual contracts of employment between the Vendor and personnel assigned for services under the contract.</w:t>
      </w:r>
    </w:p>
    <w:p w14:paraId="31064895" w14:textId="77777777" w:rsidR="00BF6B07" w:rsidRPr="003560BD" w:rsidRDefault="00BF6B07" w:rsidP="00BF6B07">
      <w:pPr>
        <w:pStyle w:val="Level1"/>
        <w:jc w:val="both"/>
        <w:rPr>
          <w:rFonts w:ascii="Arial" w:hAnsi="Arial" w:cs="Arial"/>
          <w:sz w:val="22"/>
          <w:szCs w:val="22"/>
        </w:rPr>
      </w:pPr>
      <w:bookmarkStart w:id="80" w:name="_Toc49239709"/>
      <w:r w:rsidRPr="003560BD">
        <w:rPr>
          <w:rFonts w:ascii="Arial" w:hAnsi="Arial" w:cs="Arial"/>
          <w:b/>
          <w:bCs/>
          <w:sz w:val="22"/>
          <w:szCs w:val="22"/>
        </w:rPr>
        <w:t>Inclusion of Subcontract Agreements</w:t>
      </w:r>
      <w:bookmarkEnd w:id="80"/>
    </w:p>
    <w:p w14:paraId="591B560B" w14:textId="77777777" w:rsidR="00BF6B07" w:rsidRPr="003560BD" w:rsidRDefault="00BF6B07" w:rsidP="00DD0731">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Copies of any agreements to be executed between the Vendor and any subcontractors must be included in the Vendor’s proposal.</w:t>
      </w:r>
    </w:p>
    <w:p w14:paraId="08C0BCA4" w14:textId="77777777" w:rsidR="00BF6B07" w:rsidRPr="003560BD" w:rsidRDefault="00BF6B07" w:rsidP="00BF6B07">
      <w:pPr>
        <w:pStyle w:val="Level1"/>
        <w:jc w:val="both"/>
        <w:rPr>
          <w:rFonts w:ascii="Arial" w:hAnsi="Arial" w:cs="Arial"/>
          <w:sz w:val="22"/>
          <w:szCs w:val="22"/>
        </w:rPr>
      </w:pPr>
      <w:bookmarkStart w:id="81" w:name="_Toc49239710"/>
      <w:r w:rsidRPr="003560BD">
        <w:rPr>
          <w:rFonts w:ascii="Arial" w:hAnsi="Arial" w:cs="Arial"/>
          <w:b/>
          <w:bCs/>
          <w:sz w:val="22"/>
          <w:szCs w:val="22"/>
        </w:rPr>
        <w:t>Negotiations with Subcontractor</w:t>
      </w:r>
      <w:bookmarkEnd w:id="81"/>
    </w:p>
    <w:p w14:paraId="65118E7B" w14:textId="77777777" w:rsidR="00BF6B07" w:rsidRPr="003560BD" w:rsidRDefault="00BF6B07" w:rsidP="00DD0731">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 xml:space="preserve">In order to protect the State’s interest, </w:t>
      </w:r>
      <w:r w:rsidRPr="003560BD">
        <w:rPr>
          <w:rFonts w:ascii="Arial" w:hAnsi="Arial" w:cs="Arial"/>
          <w:b/>
          <w:bCs/>
          <w:sz w:val="22"/>
          <w:szCs w:val="22"/>
        </w:rPr>
        <w:t>ITS</w:t>
      </w:r>
      <w:r w:rsidRPr="003560BD">
        <w:rPr>
          <w:rFonts w:ascii="Arial" w:hAnsi="Arial" w:cs="Arial"/>
          <w:sz w:val="22"/>
          <w:szCs w:val="22"/>
        </w:rPr>
        <w:t xml:space="preserve"> reserves the right to attempt to resolve the contractual disagreements that may arise between the Vendor and its subcontractor after award of the contract.</w:t>
      </w:r>
    </w:p>
    <w:p w14:paraId="6D93F9A5" w14:textId="77777777" w:rsidR="00BF6B07" w:rsidRPr="003560BD" w:rsidRDefault="00BF6B07" w:rsidP="00BF6B07">
      <w:pPr>
        <w:pStyle w:val="Level1"/>
        <w:jc w:val="both"/>
        <w:rPr>
          <w:rFonts w:ascii="Arial" w:hAnsi="Arial" w:cs="Arial"/>
          <w:sz w:val="22"/>
          <w:szCs w:val="22"/>
        </w:rPr>
      </w:pPr>
      <w:bookmarkStart w:id="82" w:name="_Toc49239711"/>
      <w:r w:rsidRPr="003560BD">
        <w:rPr>
          <w:rFonts w:ascii="Arial" w:hAnsi="Arial" w:cs="Arial"/>
          <w:b/>
          <w:bCs/>
          <w:sz w:val="22"/>
          <w:szCs w:val="22"/>
        </w:rPr>
        <w:t>References to Vendor to Include Subcontractor</w:t>
      </w:r>
      <w:bookmarkEnd w:id="82"/>
    </w:p>
    <w:p w14:paraId="60DD1D89" w14:textId="77777777" w:rsidR="00BF6B07" w:rsidRPr="003560BD" w:rsidRDefault="00BF6B07" w:rsidP="00DD0731">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All references in the RFP to “Vendor” shall be construed to encompass both the</w:t>
      </w:r>
      <w:bookmarkStart w:id="83" w:name="_Toc49239714"/>
      <w:r w:rsidRPr="003560BD">
        <w:rPr>
          <w:rFonts w:ascii="Arial" w:hAnsi="Arial" w:cs="Arial"/>
          <w:sz w:val="22"/>
          <w:szCs w:val="22"/>
        </w:rPr>
        <w:t xml:space="preserve"> Vendor and its subcontractors.</w:t>
      </w:r>
    </w:p>
    <w:p w14:paraId="1DC2EE82" w14:textId="77777777" w:rsidR="00BF6B07" w:rsidRPr="003560BD" w:rsidRDefault="00BF6B07" w:rsidP="00BF6B07">
      <w:pPr>
        <w:pStyle w:val="Level1"/>
        <w:jc w:val="both"/>
        <w:rPr>
          <w:rFonts w:ascii="Arial" w:hAnsi="Arial" w:cs="Arial"/>
          <w:sz w:val="22"/>
          <w:szCs w:val="22"/>
        </w:rPr>
      </w:pPr>
      <w:bookmarkStart w:id="84" w:name="_Toc49239715"/>
      <w:bookmarkEnd w:id="83"/>
      <w:r w:rsidRPr="003560BD">
        <w:rPr>
          <w:rFonts w:ascii="Arial" w:hAnsi="Arial" w:cs="Arial"/>
          <w:b/>
          <w:bCs/>
          <w:sz w:val="22"/>
          <w:szCs w:val="22"/>
        </w:rPr>
        <w:t>Outstanding Vendor Obligations</w:t>
      </w:r>
      <w:bookmarkEnd w:id="84"/>
    </w:p>
    <w:p w14:paraId="5A44AD9E" w14:textId="77777777" w:rsidR="00BF6B07" w:rsidRPr="003560BD" w:rsidRDefault="00BF6B07" w:rsidP="00780299">
      <w:pPr>
        <w:pStyle w:val="Level2"/>
        <w:ind w:left="1800" w:hanging="1080"/>
      </w:pPr>
      <w:r w:rsidRPr="003560BD">
        <w:t xml:space="preserve">Any Vendor who presently owes the State of Mississippi money pursuant to any contract for which </w:t>
      </w:r>
      <w:r w:rsidRPr="003560BD">
        <w:rPr>
          <w:b/>
        </w:rPr>
        <w:t>ITS</w:t>
      </w:r>
      <w:r w:rsidRPr="003560BD">
        <w:t xml:space="preserve"> is the contracting agent and who has received written notification from </w:t>
      </w:r>
      <w:r w:rsidRPr="003560BD">
        <w:rPr>
          <w:b/>
        </w:rPr>
        <w:t>ITS</w:t>
      </w:r>
      <w:r w:rsidRPr="003560BD">
        <w:t xml:space="preserve"> regarding the monies owed, must submit, with the proposal, a certified check in the amount due and owing in order for the proposal in response to this RFP to be considered. </w:t>
      </w:r>
      <w:r w:rsidRPr="003560BD">
        <w:rPr>
          <w:color w:val="000000"/>
        </w:rPr>
        <w:t xml:space="preserve">For a Vendor </w:t>
      </w:r>
      <w:r w:rsidRPr="00780299">
        <w:t>currently</w:t>
      </w:r>
      <w:r w:rsidRPr="003560BD">
        <w:rPr>
          <w:color w:val="000000"/>
        </w:rPr>
        <w:t xml:space="preserve"> in bankruptcy as of the RFP submission date, this requirement is met, if and only if, </w:t>
      </w:r>
      <w:r w:rsidRPr="003560BD">
        <w:rPr>
          <w:b/>
          <w:bCs/>
          <w:color w:val="000000"/>
        </w:rPr>
        <w:t>ITS</w:t>
      </w:r>
      <w:r w:rsidRPr="003560BD">
        <w:rPr>
          <w:color w:val="000000"/>
        </w:rPr>
        <w:t xml:space="preserve"> has an active petition before the appropriate bankruptcy court for recovery of the full dollar amount presently owed to the State of Mississippi by that Vendor.  If the Vendor has emerged from bankruptcy by the RFP submission date, the Vendor must pay in full any amount due and owing to the State, as directed in the court-approved reorganization plan, prior to any proposal being considered.</w:t>
      </w:r>
    </w:p>
    <w:p w14:paraId="17C56FAD" w14:textId="77777777" w:rsidR="00BF6B07" w:rsidRPr="003560BD" w:rsidRDefault="00BF6B07" w:rsidP="00780299">
      <w:pPr>
        <w:pStyle w:val="Level2"/>
        <w:ind w:left="1800" w:hanging="1080"/>
      </w:pPr>
      <w:r w:rsidRPr="003560BD">
        <w:t xml:space="preserve">Any Vendor who is presently in default on existing contracts for which </w:t>
      </w:r>
      <w:r w:rsidRPr="003560BD">
        <w:rPr>
          <w:b/>
        </w:rPr>
        <w:t>ITS</w:t>
      </w:r>
      <w:r w:rsidRPr="003560BD">
        <w:t xml:space="preserve"> is the contracting agent, or who otherwise is delinquent in the performance of any such contracted obligations, is in the sole judgment of the State required to make arrangement for fulfilling outstanding obligations to the satisfaction of the State in order for the proposal to be considered.</w:t>
      </w:r>
    </w:p>
    <w:p w14:paraId="0C59FB32" w14:textId="77777777" w:rsidR="00BF6B07" w:rsidRPr="003560BD" w:rsidRDefault="00BF6B07" w:rsidP="00780299">
      <w:pPr>
        <w:pStyle w:val="Level2"/>
        <w:ind w:left="1800" w:hanging="1080"/>
      </w:pPr>
      <w:r w:rsidRPr="003560BD">
        <w:t xml:space="preserve">The State, at its sole discretion, may reject the proposal of a Vendor with any significant outstanding financial or other obligations to the State or who is in bankruptcy at the time of proposal submission. </w:t>
      </w:r>
    </w:p>
    <w:p w14:paraId="73065B3E" w14:textId="77777777" w:rsidR="00BF6B07" w:rsidRPr="003560BD" w:rsidRDefault="00BF6B07" w:rsidP="00BF6B07">
      <w:pPr>
        <w:pStyle w:val="Level1"/>
        <w:jc w:val="both"/>
        <w:rPr>
          <w:rFonts w:ascii="Arial" w:hAnsi="Arial" w:cs="Arial"/>
          <w:sz w:val="22"/>
          <w:szCs w:val="22"/>
        </w:rPr>
      </w:pPr>
      <w:bookmarkStart w:id="85" w:name="_Toc49239716"/>
      <w:r w:rsidRPr="003560BD">
        <w:rPr>
          <w:rFonts w:ascii="Arial" w:hAnsi="Arial" w:cs="Arial"/>
          <w:b/>
          <w:bCs/>
          <w:sz w:val="22"/>
          <w:szCs w:val="22"/>
        </w:rPr>
        <w:t>Equipment Condition</w:t>
      </w:r>
      <w:bookmarkEnd w:id="85"/>
    </w:p>
    <w:p w14:paraId="55E74E8F" w14:textId="77777777" w:rsidR="00BF6B07" w:rsidRPr="003560BD" w:rsidRDefault="00BF6B07" w:rsidP="00DD0731">
      <w:pPr>
        <w:pStyle w:val="Level1"/>
        <w:numPr>
          <w:ilvl w:val="0"/>
          <w:numId w:val="0"/>
        </w:numPr>
        <w:spacing w:before="0"/>
        <w:ind w:left="749"/>
        <w:jc w:val="both"/>
        <w:rPr>
          <w:rFonts w:ascii="Arial" w:hAnsi="Arial" w:cs="Arial"/>
          <w:sz w:val="22"/>
          <w:szCs w:val="22"/>
        </w:rPr>
      </w:pPr>
      <w:r w:rsidRPr="003560BD">
        <w:rPr>
          <w:rFonts w:ascii="Arial" w:hAnsi="Arial" w:cs="Arial"/>
          <w:bCs/>
          <w:sz w:val="22"/>
          <w:szCs w:val="22"/>
        </w:rPr>
        <w:t xml:space="preserve">For all RFPs requiring equipment, </w:t>
      </w:r>
      <w:r w:rsidRPr="003560BD">
        <w:rPr>
          <w:rFonts w:ascii="Arial" w:hAnsi="Arial" w:cs="Arial"/>
          <w:sz w:val="22"/>
          <w:szCs w:val="22"/>
        </w:rPr>
        <w:t xml:space="preserve">the Vendor must furnish only new equipment in response to </w:t>
      </w:r>
      <w:r w:rsidRPr="003560BD">
        <w:rPr>
          <w:rFonts w:ascii="Arial" w:hAnsi="Arial" w:cs="Arial"/>
          <w:b/>
          <w:bCs/>
          <w:sz w:val="22"/>
          <w:szCs w:val="22"/>
        </w:rPr>
        <w:t>ITS</w:t>
      </w:r>
      <w:r w:rsidRPr="003560BD">
        <w:rPr>
          <w:rFonts w:ascii="Arial" w:hAnsi="Arial" w:cs="Arial"/>
          <w:sz w:val="22"/>
          <w:szCs w:val="22"/>
        </w:rPr>
        <w:t xml:space="preserve"> specifications, unless an explicit requirement for used equipment is otherwise specified.</w:t>
      </w:r>
    </w:p>
    <w:p w14:paraId="25BDB9AA" w14:textId="77777777" w:rsidR="00BF6B07" w:rsidRPr="003560BD" w:rsidRDefault="00BF6B07" w:rsidP="00BF6B07">
      <w:pPr>
        <w:pStyle w:val="Level1"/>
        <w:jc w:val="both"/>
        <w:rPr>
          <w:rFonts w:ascii="Arial" w:hAnsi="Arial" w:cs="Arial"/>
          <w:sz w:val="22"/>
          <w:szCs w:val="22"/>
        </w:rPr>
      </w:pPr>
      <w:bookmarkStart w:id="86" w:name="_Toc49239717"/>
      <w:r w:rsidRPr="003560BD">
        <w:rPr>
          <w:rFonts w:ascii="Arial" w:hAnsi="Arial" w:cs="Arial"/>
          <w:b/>
          <w:bCs/>
          <w:sz w:val="22"/>
          <w:szCs w:val="22"/>
        </w:rPr>
        <w:t>Delivery Intervals</w:t>
      </w:r>
      <w:bookmarkEnd w:id="86"/>
    </w:p>
    <w:p w14:paraId="7A886FF1" w14:textId="77777777" w:rsidR="00BF6B07" w:rsidRPr="003560BD" w:rsidRDefault="00BF6B07" w:rsidP="00DD0731">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 xml:space="preserve">The Vendor’s proposal must specify, in the </w:t>
      </w:r>
      <w:r w:rsidRPr="003560BD">
        <w:rPr>
          <w:rFonts w:ascii="Arial" w:hAnsi="Arial" w:cs="Arial"/>
          <w:i/>
          <w:iCs/>
          <w:sz w:val="22"/>
          <w:szCs w:val="22"/>
        </w:rPr>
        <w:t>Cost Information Submission</w:t>
      </w:r>
      <w:r w:rsidRPr="003560BD">
        <w:rPr>
          <w:rFonts w:ascii="Arial" w:hAnsi="Arial" w:cs="Arial"/>
          <w:sz w:val="22"/>
          <w:szCs w:val="22"/>
        </w:rPr>
        <w:t xml:space="preserve"> and in response to any specific instructions in the </w:t>
      </w:r>
      <w:r w:rsidRPr="003560BD">
        <w:rPr>
          <w:rFonts w:ascii="Arial" w:hAnsi="Arial" w:cs="Arial"/>
          <w:i/>
          <w:iCs/>
          <w:sz w:val="22"/>
          <w:szCs w:val="22"/>
        </w:rPr>
        <w:t>Technical Specifications</w:t>
      </w:r>
      <w:r w:rsidRPr="003560BD">
        <w:rPr>
          <w:rFonts w:ascii="Arial" w:hAnsi="Arial" w:cs="Arial"/>
          <w:sz w:val="22"/>
          <w:szCs w:val="22"/>
        </w:rPr>
        <w:t>, delivery and installation intervals after receipt of order.</w:t>
      </w:r>
    </w:p>
    <w:p w14:paraId="5F3B71CD" w14:textId="77777777" w:rsidR="00BF6B07" w:rsidRPr="003560BD" w:rsidRDefault="00BF6B07" w:rsidP="00BF6B07">
      <w:pPr>
        <w:pStyle w:val="Level1"/>
        <w:jc w:val="both"/>
        <w:rPr>
          <w:rFonts w:ascii="Arial" w:hAnsi="Arial" w:cs="Arial"/>
          <w:sz w:val="22"/>
          <w:szCs w:val="22"/>
        </w:rPr>
      </w:pPr>
      <w:bookmarkStart w:id="87" w:name="_Toc49239718"/>
      <w:r w:rsidRPr="003560BD">
        <w:rPr>
          <w:rFonts w:ascii="Arial" w:hAnsi="Arial" w:cs="Arial"/>
          <w:b/>
          <w:bCs/>
          <w:sz w:val="22"/>
          <w:szCs w:val="22"/>
        </w:rPr>
        <w:lastRenderedPageBreak/>
        <w:t>Pricing Guarantee</w:t>
      </w:r>
      <w:bookmarkEnd w:id="87"/>
    </w:p>
    <w:p w14:paraId="0689AC0E" w14:textId="77777777" w:rsidR="00BF6B07" w:rsidRPr="003560BD" w:rsidRDefault="00BF6B07" w:rsidP="00DD0731">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 xml:space="preserve">The Vendor must explicitly state, in the </w:t>
      </w:r>
      <w:r w:rsidRPr="003560BD">
        <w:rPr>
          <w:rFonts w:ascii="Arial" w:hAnsi="Arial" w:cs="Arial"/>
          <w:i/>
          <w:iCs/>
          <w:sz w:val="22"/>
          <w:szCs w:val="22"/>
        </w:rPr>
        <w:t>Cost Information Submission</w:t>
      </w:r>
      <w:r w:rsidRPr="003560BD">
        <w:rPr>
          <w:rFonts w:ascii="Arial" w:hAnsi="Arial" w:cs="Arial"/>
          <w:sz w:val="22"/>
          <w:szCs w:val="22"/>
        </w:rPr>
        <w:t xml:space="preserve"> and in response to any specific instructions in the </w:t>
      </w:r>
      <w:r w:rsidRPr="003560BD">
        <w:rPr>
          <w:rFonts w:ascii="Arial" w:hAnsi="Arial" w:cs="Arial"/>
          <w:i/>
          <w:iCs/>
          <w:sz w:val="22"/>
          <w:szCs w:val="22"/>
        </w:rPr>
        <w:t>Technical Specifications</w:t>
      </w:r>
      <w:r w:rsidRPr="003560BD">
        <w:rPr>
          <w:rFonts w:ascii="Arial" w:hAnsi="Arial" w:cs="Arial"/>
          <w:sz w:val="22"/>
          <w:szCs w:val="22"/>
        </w:rPr>
        <w:t xml:space="preserve">, how long the proposal will remain valid.  Unless stated to the contrary in </w:t>
      </w:r>
      <w:r w:rsidRPr="003560BD">
        <w:rPr>
          <w:rFonts w:ascii="Arial" w:hAnsi="Arial" w:cs="Arial"/>
          <w:bCs/>
          <w:sz w:val="22"/>
          <w:szCs w:val="22"/>
        </w:rPr>
        <w:t xml:space="preserve">the </w:t>
      </w:r>
      <w:r w:rsidRPr="003560BD">
        <w:rPr>
          <w:rFonts w:ascii="Arial" w:hAnsi="Arial" w:cs="Arial"/>
          <w:bCs/>
          <w:i/>
          <w:sz w:val="22"/>
          <w:szCs w:val="22"/>
        </w:rPr>
        <w:t>Technical Specifications</w:t>
      </w:r>
      <w:r w:rsidRPr="003560BD">
        <w:rPr>
          <w:rFonts w:ascii="Arial" w:hAnsi="Arial" w:cs="Arial"/>
          <w:sz w:val="22"/>
          <w:szCs w:val="22"/>
        </w:rPr>
        <w:t>, pricing must be guaranteed for a minimum of ninety (90) days.</w:t>
      </w:r>
    </w:p>
    <w:p w14:paraId="6A9A3BBF" w14:textId="77777777" w:rsidR="00BF6B07" w:rsidRPr="003560BD" w:rsidRDefault="00BF6B07" w:rsidP="00BF6B07">
      <w:pPr>
        <w:pStyle w:val="Level1"/>
        <w:jc w:val="both"/>
        <w:rPr>
          <w:rFonts w:ascii="Arial" w:hAnsi="Arial" w:cs="Arial"/>
          <w:sz w:val="22"/>
          <w:szCs w:val="22"/>
        </w:rPr>
      </w:pPr>
      <w:r w:rsidRPr="003560BD">
        <w:rPr>
          <w:rFonts w:ascii="Arial" w:hAnsi="Arial" w:cs="Arial"/>
          <w:b/>
          <w:bCs/>
          <w:sz w:val="22"/>
          <w:szCs w:val="22"/>
        </w:rPr>
        <w:t>Shipping Charges</w:t>
      </w:r>
    </w:p>
    <w:p w14:paraId="39F3041A" w14:textId="77777777" w:rsidR="00BF6B07" w:rsidRDefault="00BF6B07" w:rsidP="00DD0731">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For all RFPs requiring shipment of any product or component, all products must be delivered FOB destination to any location within the geographic boundaries of the State with all transportation charges prepaid and included in the RFP proposal or LOC quotation.  Destination is the point of use.</w:t>
      </w:r>
    </w:p>
    <w:p w14:paraId="3AF11AA2" w14:textId="77777777" w:rsidR="005B6DF1" w:rsidRPr="00BF00A3" w:rsidRDefault="005B6DF1" w:rsidP="005B6DF1">
      <w:pPr>
        <w:pStyle w:val="Level1"/>
        <w:jc w:val="both"/>
        <w:rPr>
          <w:rFonts w:ascii="Arial" w:hAnsi="Arial" w:cs="Arial"/>
          <w:sz w:val="22"/>
          <w:szCs w:val="22"/>
        </w:rPr>
      </w:pPr>
      <w:r>
        <w:rPr>
          <w:rFonts w:ascii="Arial" w:hAnsi="Arial" w:cs="Arial"/>
          <w:b/>
          <w:bCs/>
          <w:sz w:val="22"/>
          <w:szCs w:val="22"/>
        </w:rPr>
        <w:t xml:space="preserve">Amortization Schedule </w:t>
      </w:r>
    </w:p>
    <w:p w14:paraId="4E9793BD" w14:textId="77777777" w:rsidR="00BF6B07" w:rsidRPr="003560BD" w:rsidRDefault="00BF6B07" w:rsidP="003560BD">
      <w:pPr>
        <w:pStyle w:val="Level1"/>
        <w:numPr>
          <w:ilvl w:val="0"/>
          <w:numId w:val="0"/>
        </w:numPr>
        <w:spacing w:before="0"/>
        <w:ind w:left="749"/>
        <w:jc w:val="both"/>
        <w:rPr>
          <w:rFonts w:ascii="Arial" w:hAnsi="Arial" w:cs="Arial"/>
          <w:sz w:val="22"/>
          <w:szCs w:val="22"/>
        </w:rPr>
      </w:pPr>
      <w:r w:rsidRPr="003560BD">
        <w:rPr>
          <w:rFonts w:ascii="Arial" w:hAnsi="Arial" w:cs="Arial"/>
          <w:bCs/>
          <w:sz w:val="22"/>
          <w:szCs w:val="22"/>
        </w:rPr>
        <w:t xml:space="preserve">For all RFPs requiring equipment, </w:t>
      </w:r>
      <w:r w:rsidRPr="003560BD">
        <w:rPr>
          <w:rFonts w:ascii="Arial" w:hAnsi="Arial" w:cs="Arial"/>
          <w:sz w:val="22"/>
          <w:szCs w:val="22"/>
        </w:rPr>
        <w:t>contracts involving the payment of interest must include an amortization schedule clearly documenting the amount of interest payable over the term of the contract.</w:t>
      </w:r>
    </w:p>
    <w:p w14:paraId="280BA02A" w14:textId="77777777" w:rsidR="00BF6B07" w:rsidRPr="003560BD" w:rsidRDefault="00BF6B07" w:rsidP="00BF6B07">
      <w:pPr>
        <w:pStyle w:val="Level1"/>
        <w:jc w:val="both"/>
        <w:rPr>
          <w:rFonts w:ascii="Arial" w:hAnsi="Arial" w:cs="Arial"/>
          <w:sz w:val="22"/>
          <w:szCs w:val="22"/>
        </w:rPr>
      </w:pPr>
      <w:bookmarkStart w:id="88" w:name="_Toc49239723"/>
      <w:r w:rsidRPr="003560BD">
        <w:rPr>
          <w:rFonts w:ascii="Arial" w:hAnsi="Arial" w:cs="Arial"/>
          <w:b/>
          <w:bCs/>
          <w:sz w:val="22"/>
          <w:szCs w:val="22"/>
        </w:rPr>
        <w:t>Americans</w:t>
      </w:r>
      <w:r w:rsidRPr="003560BD">
        <w:rPr>
          <w:rFonts w:ascii="Arial" w:hAnsi="Arial" w:cs="Arial"/>
          <w:sz w:val="22"/>
          <w:szCs w:val="22"/>
        </w:rPr>
        <w:t xml:space="preserve"> </w:t>
      </w:r>
      <w:r w:rsidRPr="003560BD">
        <w:rPr>
          <w:rFonts w:ascii="Arial" w:hAnsi="Arial" w:cs="Arial"/>
          <w:b/>
          <w:bCs/>
          <w:sz w:val="22"/>
          <w:szCs w:val="22"/>
        </w:rPr>
        <w:t>with Disabilities Act Compliance for Web Development and Portal</w:t>
      </w:r>
      <w:r w:rsidRPr="003560BD">
        <w:rPr>
          <w:rFonts w:ascii="Arial" w:hAnsi="Arial" w:cs="Arial"/>
          <w:sz w:val="22"/>
          <w:szCs w:val="22"/>
        </w:rPr>
        <w:t xml:space="preserve"> </w:t>
      </w:r>
      <w:r w:rsidRPr="003560BD">
        <w:rPr>
          <w:rFonts w:ascii="Arial" w:hAnsi="Arial" w:cs="Arial"/>
          <w:b/>
          <w:bCs/>
          <w:sz w:val="22"/>
          <w:szCs w:val="22"/>
        </w:rPr>
        <w:t>Related</w:t>
      </w:r>
      <w:r w:rsidRPr="003560BD">
        <w:rPr>
          <w:rFonts w:ascii="Arial" w:hAnsi="Arial" w:cs="Arial"/>
          <w:sz w:val="22"/>
          <w:szCs w:val="22"/>
        </w:rPr>
        <w:t xml:space="preserve"> </w:t>
      </w:r>
      <w:r w:rsidRPr="003560BD">
        <w:rPr>
          <w:rFonts w:ascii="Arial" w:hAnsi="Arial" w:cs="Arial"/>
          <w:b/>
          <w:bCs/>
          <w:sz w:val="22"/>
          <w:szCs w:val="22"/>
        </w:rPr>
        <w:t>Services</w:t>
      </w:r>
      <w:bookmarkEnd w:id="88"/>
    </w:p>
    <w:p w14:paraId="610C3150" w14:textId="77777777" w:rsidR="00BF6B07" w:rsidRPr="003560BD" w:rsidRDefault="00BF6B07" w:rsidP="00DD0731">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All Web and Portal development work must be designed and implemented in compliance with the Electronic and Information Technology Accessibility Standards associated with Section 508 of the Rehabilitation Act and with the Web Accessibility Initiative (WAI) of the W3C.</w:t>
      </w:r>
    </w:p>
    <w:p w14:paraId="2BCCC3E6" w14:textId="77777777" w:rsidR="00BF6B07" w:rsidRPr="003560BD" w:rsidRDefault="00BF6B07" w:rsidP="00BF6B07">
      <w:pPr>
        <w:pStyle w:val="Level1"/>
        <w:jc w:val="both"/>
        <w:rPr>
          <w:rFonts w:ascii="Arial" w:hAnsi="Arial" w:cs="Arial"/>
          <w:sz w:val="22"/>
          <w:szCs w:val="22"/>
        </w:rPr>
      </w:pPr>
      <w:bookmarkStart w:id="89" w:name="_Toc49239725"/>
      <w:r w:rsidRPr="003560BD">
        <w:rPr>
          <w:rFonts w:ascii="Arial" w:hAnsi="Arial" w:cs="Arial"/>
          <w:b/>
          <w:bCs/>
          <w:sz w:val="22"/>
          <w:szCs w:val="22"/>
        </w:rPr>
        <w:t>Ownership of Developed Software</w:t>
      </w:r>
      <w:bookmarkEnd w:id="89"/>
    </w:p>
    <w:p w14:paraId="69840F5E" w14:textId="77777777" w:rsidR="00BF6B07" w:rsidRPr="003560BD" w:rsidRDefault="00BF6B07" w:rsidP="00780299">
      <w:pPr>
        <w:pStyle w:val="Level2"/>
        <w:ind w:left="1800" w:hanging="1080"/>
      </w:pPr>
      <w:r w:rsidRPr="003560BD">
        <w:t>When specifications require the Vendor to develop software for the State, the Vendor must acknowledge and agree that the State is the sole owner of such developed software with exclusive rights to use, alter, or distribute the software without restriction.  This requirement applies to source code, object code, and documentation.</w:t>
      </w:r>
    </w:p>
    <w:p w14:paraId="0A4E6790" w14:textId="77777777" w:rsidR="00BF6B07" w:rsidRPr="003560BD" w:rsidRDefault="00BF6B07" w:rsidP="00780299">
      <w:pPr>
        <w:pStyle w:val="Level2"/>
        <w:ind w:left="1800" w:hanging="1080"/>
      </w:pPr>
      <w:r w:rsidRPr="003560BD">
        <w:t>The State may be willing to grant the Vendor a nonexclusive license to use the State’s software subject to devising acceptable terms and license fees.  This requirement is a matter of State Law, and not negotiable.</w:t>
      </w:r>
    </w:p>
    <w:p w14:paraId="7CE7ADB1" w14:textId="77777777" w:rsidR="00BF6B07" w:rsidRPr="003560BD" w:rsidRDefault="00BF6B07" w:rsidP="00BF6B07">
      <w:pPr>
        <w:pStyle w:val="Level1"/>
        <w:jc w:val="both"/>
        <w:rPr>
          <w:rFonts w:ascii="Arial" w:hAnsi="Arial" w:cs="Arial"/>
          <w:sz w:val="22"/>
          <w:szCs w:val="22"/>
        </w:rPr>
      </w:pPr>
      <w:bookmarkStart w:id="90" w:name="_Toc49239726"/>
      <w:r w:rsidRPr="003560BD">
        <w:rPr>
          <w:rFonts w:ascii="Arial" w:hAnsi="Arial" w:cs="Arial"/>
          <w:b/>
          <w:bCs/>
          <w:sz w:val="22"/>
          <w:szCs w:val="22"/>
        </w:rPr>
        <w:t>Ownership of Custom Tailored Software</w:t>
      </w:r>
      <w:bookmarkEnd w:id="90"/>
    </w:p>
    <w:p w14:paraId="5EFF49D9" w14:textId="77777777" w:rsidR="00BF6B07" w:rsidRPr="003560BD" w:rsidRDefault="00BF6B07" w:rsidP="00DD0731">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In installations where the Vendor’s intellectual property is modified and custom-tailored to meet the needs of the State, the Vendor must offer the State an application license entitling the State to use, and/or alter the software without restriction.  These requirements apply to source code, object code and documentation.</w:t>
      </w:r>
    </w:p>
    <w:p w14:paraId="02C0EF10" w14:textId="77777777" w:rsidR="00BF6B07" w:rsidRPr="003560BD" w:rsidRDefault="00BF6B07" w:rsidP="00BF6B07">
      <w:pPr>
        <w:pStyle w:val="Level1"/>
        <w:jc w:val="both"/>
        <w:rPr>
          <w:rFonts w:ascii="Arial" w:hAnsi="Arial" w:cs="Arial"/>
          <w:sz w:val="22"/>
          <w:szCs w:val="22"/>
        </w:rPr>
      </w:pPr>
      <w:bookmarkStart w:id="91" w:name="_Toc49239727"/>
      <w:r w:rsidRPr="003560BD">
        <w:rPr>
          <w:rFonts w:ascii="Arial" w:hAnsi="Arial" w:cs="Arial"/>
          <w:b/>
          <w:bCs/>
          <w:sz w:val="22"/>
          <w:szCs w:val="22"/>
        </w:rPr>
        <w:t>Terms of</w:t>
      </w:r>
      <w:r w:rsidRPr="003560BD">
        <w:rPr>
          <w:rFonts w:ascii="Arial" w:hAnsi="Arial" w:cs="Arial"/>
          <w:sz w:val="22"/>
          <w:szCs w:val="22"/>
        </w:rPr>
        <w:t xml:space="preserve"> </w:t>
      </w:r>
      <w:r w:rsidRPr="003560BD">
        <w:rPr>
          <w:rFonts w:ascii="Arial" w:hAnsi="Arial" w:cs="Arial"/>
          <w:b/>
          <w:bCs/>
          <w:sz w:val="22"/>
          <w:szCs w:val="22"/>
        </w:rPr>
        <w:t>Software</w:t>
      </w:r>
      <w:r w:rsidRPr="003560BD">
        <w:rPr>
          <w:rFonts w:ascii="Arial" w:hAnsi="Arial" w:cs="Arial"/>
          <w:sz w:val="22"/>
          <w:szCs w:val="22"/>
        </w:rPr>
        <w:t xml:space="preserve"> </w:t>
      </w:r>
      <w:r w:rsidRPr="003560BD">
        <w:rPr>
          <w:rFonts w:ascii="Arial" w:hAnsi="Arial" w:cs="Arial"/>
          <w:b/>
          <w:bCs/>
          <w:sz w:val="22"/>
          <w:szCs w:val="22"/>
        </w:rPr>
        <w:t>License</w:t>
      </w:r>
      <w:bookmarkEnd w:id="91"/>
      <w:r w:rsidRPr="003560BD">
        <w:rPr>
          <w:rFonts w:ascii="Arial" w:hAnsi="Arial" w:cs="Arial"/>
          <w:sz w:val="22"/>
          <w:szCs w:val="22"/>
        </w:rPr>
        <w:t xml:space="preserve"> </w:t>
      </w:r>
    </w:p>
    <w:p w14:paraId="3E9FFB80" w14:textId="77777777" w:rsidR="00BF6B07" w:rsidRPr="003560BD" w:rsidRDefault="00BF6B07" w:rsidP="00DD0731">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The Vendor acknowledges and agrees that the term of all software licenses provided to the State shall be perpetual unless stated otherwise in the Vendor’s proposal.</w:t>
      </w:r>
    </w:p>
    <w:p w14:paraId="1A802A4E" w14:textId="77777777" w:rsidR="00BF6B07" w:rsidRPr="003560BD" w:rsidRDefault="00BF6B07" w:rsidP="00BF6B07">
      <w:pPr>
        <w:pStyle w:val="Level1"/>
        <w:jc w:val="both"/>
        <w:rPr>
          <w:rFonts w:ascii="Arial" w:hAnsi="Arial" w:cs="Arial"/>
          <w:sz w:val="22"/>
          <w:szCs w:val="22"/>
        </w:rPr>
      </w:pPr>
      <w:bookmarkStart w:id="92" w:name="_Toc49239728"/>
      <w:r w:rsidRPr="003560BD">
        <w:rPr>
          <w:rFonts w:ascii="Arial" w:hAnsi="Arial" w:cs="Arial"/>
          <w:b/>
          <w:bCs/>
          <w:sz w:val="22"/>
          <w:szCs w:val="22"/>
        </w:rPr>
        <w:t>The</w:t>
      </w:r>
      <w:r w:rsidRPr="003560BD">
        <w:rPr>
          <w:rFonts w:ascii="Arial" w:hAnsi="Arial" w:cs="Arial"/>
          <w:sz w:val="22"/>
          <w:szCs w:val="22"/>
        </w:rPr>
        <w:t xml:space="preserve"> </w:t>
      </w:r>
      <w:r w:rsidRPr="003560BD">
        <w:rPr>
          <w:rFonts w:ascii="Arial" w:hAnsi="Arial" w:cs="Arial"/>
          <w:b/>
          <w:bCs/>
          <w:sz w:val="22"/>
          <w:szCs w:val="22"/>
        </w:rPr>
        <w:t>State is Licensee of Record</w:t>
      </w:r>
      <w:bookmarkEnd w:id="92"/>
    </w:p>
    <w:p w14:paraId="41E3C3C8" w14:textId="77777777" w:rsidR="00BF6B07" w:rsidRDefault="00BF6B07" w:rsidP="00DD0731">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 xml:space="preserve">The Vendor must not bypass the software contracting phase of a project by licensing project software intended for State use in its company name.  Upon award of a project, </w:t>
      </w:r>
      <w:r w:rsidRPr="003560BD">
        <w:rPr>
          <w:rFonts w:ascii="Arial" w:hAnsi="Arial" w:cs="Arial"/>
          <w:sz w:val="22"/>
          <w:szCs w:val="22"/>
        </w:rPr>
        <w:lastRenderedPageBreak/>
        <w:t>the Vendor must ensure that the State is properly licensed for all software that is proposed for use in a project.</w:t>
      </w:r>
    </w:p>
    <w:p w14:paraId="59DABA81" w14:textId="77777777" w:rsidR="00773653" w:rsidRPr="003560BD" w:rsidRDefault="00773653" w:rsidP="00773653">
      <w:pPr>
        <w:pStyle w:val="Level1"/>
        <w:jc w:val="both"/>
        <w:rPr>
          <w:rFonts w:ascii="Arial" w:hAnsi="Arial" w:cs="Arial"/>
          <w:sz w:val="22"/>
          <w:szCs w:val="22"/>
        </w:rPr>
      </w:pPr>
      <w:r w:rsidRPr="003560BD">
        <w:rPr>
          <w:rFonts w:ascii="Arial" w:hAnsi="Arial" w:cs="Arial"/>
          <w:b/>
          <w:bCs/>
          <w:sz w:val="22"/>
          <w:szCs w:val="22"/>
        </w:rPr>
        <w:t>Compliance with Enterprise Security Policy</w:t>
      </w:r>
    </w:p>
    <w:p w14:paraId="3731C174" w14:textId="77777777" w:rsidR="00773653" w:rsidRDefault="0090792C" w:rsidP="00773653">
      <w:pPr>
        <w:pStyle w:val="Level1"/>
        <w:numPr>
          <w:ilvl w:val="0"/>
          <w:numId w:val="0"/>
        </w:numPr>
        <w:spacing w:before="0"/>
        <w:ind w:left="749"/>
        <w:jc w:val="both"/>
        <w:rPr>
          <w:rFonts w:ascii="Arial" w:eastAsia="Calibri" w:hAnsi="Arial" w:cs="Arial"/>
          <w:sz w:val="22"/>
          <w:szCs w:val="22"/>
        </w:rPr>
      </w:pPr>
      <w:r w:rsidRPr="00AB7E4E">
        <w:rPr>
          <w:rFonts w:ascii="Arial" w:hAnsi="Arial" w:cs="Arial"/>
          <w:sz w:val="22"/>
          <w:szCs w:val="22"/>
        </w:rPr>
        <w:t>Any solution or service proposed in response to this RFP must be in compliance with the State of Mississippi’s Enterprise Security Policy.  The Enterprise Security Policy is</w:t>
      </w:r>
      <w:r>
        <w:rPr>
          <w:rFonts w:ascii="Arial" w:hAnsi="Arial" w:cs="Arial"/>
          <w:sz w:val="22"/>
          <w:szCs w:val="22"/>
        </w:rPr>
        <w:t xml:space="preserve"> </w:t>
      </w:r>
      <w:r w:rsidRPr="00AB7E4E">
        <w:rPr>
          <w:rFonts w:ascii="Arial" w:hAnsi="Arial" w:cs="Arial"/>
          <w:sz w:val="22"/>
          <w:szCs w:val="22"/>
        </w:rPr>
        <w:t>based on industry-standard best practices, policy, and guidelines and is established to safeguard the State’s information technology (IT) assets from unauthorized use, access, disclosure, modification, or destruction. Given that information security is an evolving technology practice, the State reserves the right to introduce new policy during the term of the contract resulting from this RFP and require the Vendor to ensure the solution or service complies with same in the event the industry introduces more secure, robust solutions or practices that facilitate a more secure posture for the State of Mississippi.  Vendors wanting to view the Enterprise Security Policy should contact the Technology Consultant listed on the cover page of this RFP</w:t>
      </w:r>
      <w:r w:rsidR="00946893" w:rsidRPr="00AB7E4E">
        <w:rPr>
          <w:rFonts w:ascii="Arial" w:eastAsia="Calibri" w:hAnsi="Arial" w:cs="Arial"/>
          <w:sz w:val="22"/>
          <w:szCs w:val="22"/>
        </w:rPr>
        <w:t>.</w:t>
      </w:r>
    </w:p>
    <w:p w14:paraId="0AD749C6" w14:textId="77777777" w:rsidR="00BF6B07" w:rsidRDefault="00C10C03" w:rsidP="0016617A">
      <w:pPr>
        <w:pStyle w:val="Level1"/>
        <w:numPr>
          <w:ilvl w:val="0"/>
          <w:numId w:val="50"/>
        </w:numPr>
        <w:jc w:val="both"/>
        <w:rPr>
          <w:rFonts w:ascii="Arial" w:hAnsi="Arial" w:cs="Arial"/>
          <w:b/>
          <w:sz w:val="22"/>
          <w:szCs w:val="22"/>
        </w:rPr>
      </w:pPr>
      <w:r>
        <w:rPr>
          <w:rFonts w:ascii="Arial" w:hAnsi="Arial" w:cs="Arial"/>
          <w:b/>
          <w:sz w:val="22"/>
          <w:szCs w:val="22"/>
        </w:rPr>
        <w:t>Compliance with Enterprise Cloud and Offsite Hosting Security Policy</w:t>
      </w:r>
    </w:p>
    <w:p w14:paraId="0035E11D" w14:textId="77777777" w:rsidR="00C10C03" w:rsidRPr="00C10C03" w:rsidRDefault="00C10C03" w:rsidP="00726AF6">
      <w:pPr>
        <w:pStyle w:val="Level1"/>
        <w:numPr>
          <w:ilvl w:val="0"/>
          <w:numId w:val="0"/>
        </w:numPr>
        <w:spacing w:before="0"/>
        <w:ind w:left="720"/>
        <w:jc w:val="both"/>
        <w:rPr>
          <w:rFonts w:ascii="Arial" w:eastAsia="Calibri" w:hAnsi="Arial" w:cs="Arial"/>
          <w:sz w:val="22"/>
          <w:szCs w:val="22"/>
        </w:rPr>
      </w:pPr>
      <w:r w:rsidRPr="00C10C03">
        <w:rPr>
          <w:rFonts w:ascii="Arial" w:hAnsi="Arial" w:cs="Arial"/>
          <w:sz w:val="22"/>
          <w:szCs w:val="22"/>
        </w:rPr>
        <w:t>Any cloud or vendor-hosted solution proposed in response to this RFP must be in compliance with the State of Mississippi’s Enterprise Cloud and Offsite Hosting Security Policy.  The Enterprise Cloud and Offsite Hosting Security Policy is based on industry-standard best practices, policy, and guidelines and augments the Enterprise Security Policy. Given that information security is an evolving technology practice, the State reserves the right to introduce new policy during the term of the contract resulting from this RFP and require the Vendor to ensure the cloud or vendor-hosted solution complies with same in the event the industry introduces more secure, robust solutions or practices that facilitate a more secure posture for the State of Mississippi.  Vendors wanting to view the Enterprise Cloud and Offsite Hosting Security Policy should contact the Technology Consultant listed on the cover page of this RFP.</w:t>
      </w:r>
    </w:p>
    <w:p w14:paraId="2E09C125" w14:textId="77777777" w:rsidR="00C10C03" w:rsidRPr="0016617A" w:rsidRDefault="00C10C03" w:rsidP="0016617A">
      <w:pPr>
        <w:pStyle w:val="Level1"/>
        <w:numPr>
          <w:ilvl w:val="0"/>
          <w:numId w:val="50"/>
        </w:numPr>
        <w:jc w:val="both"/>
        <w:rPr>
          <w:rFonts w:ascii="Arial" w:hAnsi="Arial" w:cs="Arial"/>
          <w:b/>
          <w:sz w:val="22"/>
          <w:szCs w:val="22"/>
        </w:rPr>
      </w:pPr>
      <w:r>
        <w:rPr>
          <w:rFonts w:ascii="Arial" w:hAnsi="Arial" w:cs="Arial"/>
          <w:b/>
          <w:sz w:val="22"/>
          <w:szCs w:val="22"/>
        </w:rPr>
        <w:t>Negotiating with Next Ranked Vendor</w:t>
      </w:r>
    </w:p>
    <w:p w14:paraId="47437758" w14:textId="77777777" w:rsidR="00BF6B07" w:rsidRPr="003560BD" w:rsidRDefault="00BF6B07" w:rsidP="005A7A5C">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Should the State cease doing business with any Vendor selected via this RFP process, for any reason, the State reserves the right to initiate negotiations with the next ranked Vendor.</w:t>
      </w:r>
    </w:p>
    <w:p w14:paraId="0246371A" w14:textId="77777777" w:rsidR="00BF6B07" w:rsidRPr="003560BD" w:rsidRDefault="00BF6B07" w:rsidP="00BF6B07">
      <w:pPr>
        <w:pStyle w:val="Level1"/>
        <w:jc w:val="both"/>
        <w:rPr>
          <w:rFonts w:ascii="Arial" w:hAnsi="Arial" w:cs="Arial"/>
          <w:bCs/>
          <w:sz w:val="22"/>
          <w:szCs w:val="22"/>
        </w:rPr>
      </w:pPr>
      <w:bookmarkStart w:id="93" w:name="_Toc49239731"/>
      <w:r w:rsidRPr="003560BD">
        <w:rPr>
          <w:rFonts w:ascii="Arial" w:hAnsi="Arial" w:cs="Arial"/>
          <w:b/>
          <w:bCs/>
          <w:sz w:val="22"/>
          <w:szCs w:val="22"/>
        </w:rPr>
        <w:t>Disclosure of Proposal Information</w:t>
      </w:r>
      <w:bookmarkEnd w:id="93"/>
    </w:p>
    <w:p w14:paraId="5ABC8289" w14:textId="77777777" w:rsidR="001448EE" w:rsidRPr="003560BD" w:rsidRDefault="00BF6B07" w:rsidP="005A7A5C">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Vendors should be aware that any information in a proposal may be subject to disclosure or reproduction under the Mississippi Public Records Act of 1983, defined in Section 25-61-1 et seq. of the Mississippi Code Annotated.</w:t>
      </w:r>
      <w:r w:rsidRPr="003560BD">
        <w:rPr>
          <w:rFonts w:ascii="Arial" w:hAnsi="Arial" w:cs="Arial"/>
          <w:b/>
          <w:bCs/>
          <w:sz w:val="22"/>
          <w:szCs w:val="22"/>
        </w:rPr>
        <w:t xml:space="preserve">  </w:t>
      </w:r>
      <w:r w:rsidRPr="003560BD">
        <w:rPr>
          <w:rFonts w:ascii="Arial" w:hAnsi="Arial" w:cs="Arial"/>
          <w:sz w:val="22"/>
          <w:szCs w:val="22"/>
        </w:rPr>
        <w:t xml:space="preserve">All disclosures of proposal information will be made in compliance with the </w:t>
      </w:r>
      <w:r w:rsidRPr="003560BD">
        <w:rPr>
          <w:rFonts w:ascii="Arial" w:hAnsi="Arial" w:cs="Arial"/>
          <w:b/>
          <w:bCs/>
          <w:sz w:val="22"/>
          <w:szCs w:val="22"/>
        </w:rPr>
        <w:t>ITS</w:t>
      </w:r>
      <w:r w:rsidRPr="003560BD">
        <w:rPr>
          <w:rFonts w:ascii="Arial" w:hAnsi="Arial" w:cs="Arial"/>
          <w:sz w:val="22"/>
          <w:szCs w:val="22"/>
        </w:rPr>
        <w:t xml:space="preserve"> Public Records Procedures established in accordance with the Mississippi Public Records Act.  The </w:t>
      </w:r>
      <w:r w:rsidRPr="003560BD">
        <w:rPr>
          <w:rFonts w:ascii="Arial" w:hAnsi="Arial" w:cs="Arial"/>
          <w:b/>
          <w:sz w:val="22"/>
          <w:szCs w:val="22"/>
        </w:rPr>
        <w:t>ITS</w:t>
      </w:r>
      <w:r w:rsidRPr="003560BD">
        <w:rPr>
          <w:rFonts w:ascii="Arial" w:hAnsi="Arial" w:cs="Arial"/>
          <w:sz w:val="22"/>
          <w:szCs w:val="22"/>
        </w:rPr>
        <w:t xml:space="preserve"> Public Records Procedures are available in Section 019-010 of the </w:t>
      </w:r>
      <w:r w:rsidRPr="003560BD">
        <w:rPr>
          <w:rFonts w:ascii="Arial" w:hAnsi="Arial" w:cs="Arial"/>
          <w:b/>
          <w:bCs/>
          <w:sz w:val="22"/>
          <w:szCs w:val="22"/>
        </w:rPr>
        <w:t>ITS</w:t>
      </w:r>
      <w:r w:rsidRPr="003560BD">
        <w:rPr>
          <w:rFonts w:ascii="Arial" w:hAnsi="Arial" w:cs="Arial"/>
          <w:sz w:val="22"/>
          <w:szCs w:val="22"/>
        </w:rPr>
        <w:t xml:space="preserve"> Procurement Handbook, on the </w:t>
      </w:r>
      <w:r w:rsidRPr="003560BD">
        <w:rPr>
          <w:rFonts w:ascii="Arial" w:hAnsi="Arial" w:cs="Arial"/>
          <w:b/>
          <w:bCs/>
          <w:sz w:val="22"/>
          <w:szCs w:val="22"/>
        </w:rPr>
        <w:t>ITS</w:t>
      </w:r>
      <w:r w:rsidRPr="003560BD">
        <w:rPr>
          <w:rFonts w:ascii="Arial" w:hAnsi="Arial" w:cs="Arial"/>
          <w:sz w:val="22"/>
          <w:szCs w:val="22"/>
        </w:rPr>
        <w:t xml:space="preserve"> Internet site at: </w:t>
      </w:r>
    </w:p>
    <w:p w14:paraId="0CE8B46A" w14:textId="77777777" w:rsidR="001448EE" w:rsidRPr="003560BD" w:rsidRDefault="001448EE" w:rsidP="005A7A5C">
      <w:pPr>
        <w:pStyle w:val="Level1"/>
        <w:numPr>
          <w:ilvl w:val="0"/>
          <w:numId w:val="0"/>
        </w:numPr>
        <w:spacing w:before="0"/>
        <w:ind w:left="749"/>
        <w:jc w:val="both"/>
        <w:rPr>
          <w:rFonts w:ascii="Arial" w:hAnsi="Arial" w:cs="Arial"/>
          <w:sz w:val="22"/>
          <w:szCs w:val="22"/>
        </w:rPr>
      </w:pPr>
    </w:p>
    <w:p w14:paraId="565E0D8A" w14:textId="77777777" w:rsidR="00BF6B07" w:rsidRPr="003560BD" w:rsidRDefault="00780299" w:rsidP="005A7A5C">
      <w:pPr>
        <w:pStyle w:val="Level1"/>
        <w:numPr>
          <w:ilvl w:val="0"/>
          <w:numId w:val="0"/>
        </w:numPr>
        <w:spacing w:before="0"/>
        <w:ind w:left="749"/>
        <w:jc w:val="both"/>
        <w:rPr>
          <w:rFonts w:ascii="Arial" w:hAnsi="Arial" w:cs="Arial"/>
          <w:bCs/>
          <w:sz w:val="22"/>
          <w:szCs w:val="22"/>
        </w:rPr>
      </w:pPr>
      <w:hyperlink r:id="rId25" w:anchor="page=155" w:history="1">
        <w:r w:rsidR="00FE792F" w:rsidRPr="00A00766">
          <w:rPr>
            <w:rStyle w:val="Hyperlink"/>
            <w:rFonts w:ascii="Arial" w:hAnsi="Arial" w:cs="Arial"/>
            <w:sz w:val="22"/>
            <w:szCs w:val="22"/>
          </w:rPr>
          <w:t>http://www.its.ms.gov/Procurement/Documents/ISS%20Procurement%20Manual.pdf#page=15</w:t>
        </w:r>
        <w:r w:rsidR="00FE792F" w:rsidRPr="00F36469">
          <w:rPr>
            <w:rStyle w:val="Hyperlink"/>
            <w:rFonts w:ascii="Arial" w:hAnsi="Arial" w:cs="Arial"/>
            <w:sz w:val="22"/>
            <w:szCs w:val="22"/>
          </w:rPr>
          <w:t>5</w:t>
        </w:r>
      </w:hyperlink>
      <w:r w:rsidR="00FE792F">
        <w:rPr>
          <w:rFonts w:ascii="Arial" w:hAnsi="Arial" w:cs="Arial"/>
          <w:sz w:val="22"/>
          <w:szCs w:val="22"/>
        </w:rPr>
        <w:t xml:space="preserve"> </w:t>
      </w:r>
      <w:r w:rsidR="00BF6B07" w:rsidRPr="003560BD">
        <w:rPr>
          <w:rFonts w:ascii="Arial" w:hAnsi="Arial" w:cs="Arial"/>
          <w:bCs/>
          <w:sz w:val="22"/>
          <w:szCs w:val="22"/>
        </w:rPr>
        <w:t xml:space="preserve">or from </w:t>
      </w:r>
      <w:r w:rsidR="00BF6B07" w:rsidRPr="003560BD">
        <w:rPr>
          <w:rFonts w:ascii="Arial" w:hAnsi="Arial" w:cs="Arial"/>
          <w:b/>
          <w:bCs/>
          <w:sz w:val="22"/>
          <w:szCs w:val="22"/>
        </w:rPr>
        <w:t>ITS</w:t>
      </w:r>
      <w:r w:rsidR="00BF6B07" w:rsidRPr="003560BD">
        <w:rPr>
          <w:rFonts w:ascii="Arial" w:hAnsi="Arial" w:cs="Arial"/>
          <w:bCs/>
          <w:sz w:val="22"/>
          <w:szCs w:val="22"/>
        </w:rPr>
        <w:t xml:space="preserve"> upon request.</w:t>
      </w:r>
    </w:p>
    <w:p w14:paraId="713A4876" w14:textId="77777777" w:rsidR="00BF6B07" w:rsidRPr="003560BD" w:rsidRDefault="00BF6B07" w:rsidP="00BF6B07">
      <w:pPr>
        <w:pStyle w:val="Body"/>
        <w:jc w:val="both"/>
        <w:rPr>
          <w:rFonts w:ascii="Arial" w:hAnsi="Arial" w:cs="Arial"/>
          <w:b/>
          <w:bCs/>
          <w:szCs w:val="22"/>
        </w:rPr>
      </w:pPr>
    </w:p>
    <w:p w14:paraId="63FAD532" w14:textId="77777777" w:rsidR="00BF6B07" w:rsidRPr="003560BD" w:rsidRDefault="00BF6B07" w:rsidP="00BF6B07">
      <w:pPr>
        <w:pStyle w:val="Body"/>
        <w:jc w:val="both"/>
        <w:rPr>
          <w:rFonts w:ascii="Arial" w:hAnsi="Arial" w:cs="Arial"/>
          <w:szCs w:val="22"/>
        </w:rPr>
      </w:pPr>
      <w:r w:rsidRPr="003560BD">
        <w:rPr>
          <w:rFonts w:ascii="Arial" w:hAnsi="Arial" w:cs="Arial"/>
          <w:bCs/>
          <w:szCs w:val="22"/>
        </w:rPr>
        <w:t>As outli</w:t>
      </w:r>
      <w:r w:rsidRPr="003560BD">
        <w:rPr>
          <w:rFonts w:ascii="Arial" w:hAnsi="Arial" w:cs="Arial"/>
          <w:szCs w:val="22"/>
        </w:rPr>
        <w:t xml:space="preserve">ned in the Third Party Information section of the </w:t>
      </w:r>
      <w:r w:rsidRPr="003560BD">
        <w:rPr>
          <w:rFonts w:ascii="Arial" w:hAnsi="Arial" w:cs="Arial"/>
          <w:b/>
          <w:szCs w:val="22"/>
        </w:rPr>
        <w:t>ITS</w:t>
      </w:r>
      <w:r w:rsidRPr="003560BD">
        <w:rPr>
          <w:rFonts w:ascii="Arial" w:hAnsi="Arial" w:cs="Arial"/>
          <w:szCs w:val="22"/>
        </w:rPr>
        <w:t xml:space="preserve"> Public Records Procedures, </w:t>
      </w:r>
      <w:r w:rsidRPr="003560BD">
        <w:rPr>
          <w:rFonts w:ascii="Arial" w:hAnsi="Arial" w:cs="Arial"/>
          <w:b/>
          <w:bCs/>
          <w:szCs w:val="22"/>
        </w:rPr>
        <w:t xml:space="preserve">ITS </w:t>
      </w:r>
      <w:r w:rsidRPr="003560BD">
        <w:rPr>
          <w:rFonts w:ascii="Arial" w:hAnsi="Arial" w:cs="Arial"/>
          <w:szCs w:val="22"/>
        </w:rPr>
        <w:t xml:space="preserve">will give written notice to any affected Vendor of a request to view or reproduce the Vendor’s proposal or portion thereof.  </w:t>
      </w:r>
      <w:r w:rsidRPr="003560BD">
        <w:rPr>
          <w:rFonts w:ascii="Arial" w:hAnsi="Arial" w:cs="Arial"/>
          <w:b/>
          <w:bCs/>
          <w:szCs w:val="22"/>
        </w:rPr>
        <w:t>ITS</w:t>
      </w:r>
      <w:r w:rsidRPr="003560BD">
        <w:rPr>
          <w:rFonts w:ascii="Arial" w:hAnsi="Arial" w:cs="Arial"/>
          <w:szCs w:val="22"/>
        </w:rPr>
        <w:t xml:space="preserve"> will not,</w:t>
      </w:r>
      <w:r w:rsidRPr="003560BD">
        <w:rPr>
          <w:rFonts w:ascii="Arial" w:hAnsi="Arial" w:cs="Arial"/>
          <w:b/>
          <w:bCs/>
          <w:szCs w:val="22"/>
        </w:rPr>
        <w:t xml:space="preserve"> </w:t>
      </w:r>
      <w:r w:rsidRPr="003560BD">
        <w:rPr>
          <w:rFonts w:ascii="Arial" w:hAnsi="Arial" w:cs="Arial"/>
          <w:bCs/>
          <w:szCs w:val="22"/>
        </w:rPr>
        <w:t>h</w:t>
      </w:r>
      <w:r w:rsidRPr="003560BD">
        <w:rPr>
          <w:rFonts w:ascii="Arial" w:hAnsi="Arial" w:cs="Arial"/>
          <w:szCs w:val="22"/>
        </w:rPr>
        <w:t>owever, give such notice with respect to summary information prepared in con</w:t>
      </w:r>
      <w:r w:rsidRPr="003560BD">
        <w:rPr>
          <w:rFonts w:ascii="Arial" w:hAnsi="Arial" w:cs="Arial"/>
          <w:bCs/>
          <w:szCs w:val="22"/>
        </w:rPr>
        <w:t>nec</w:t>
      </w:r>
      <w:r w:rsidRPr="003560BD">
        <w:rPr>
          <w:rFonts w:ascii="Arial" w:hAnsi="Arial" w:cs="Arial"/>
          <w:szCs w:val="22"/>
        </w:rPr>
        <w:t xml:space="preserve">tion with the State’s review or </w:t>
      </w:r>
      <w:r w:rsidRPr="003560BD">
        <w:rPr>
          <w:rFonts w:ascii="Arial" w:hAnsi="Arial" w:cs="Arial"/>
          <w:szCs w:val="22"/>
        </w:rPr>
        <w:lastRenderedPageBreak/>
        <w:t xml:space="preserve">evaluation of a Vendor’s proposal, including, but not limited to, written presentations to the </w:t>
      </w:r>
      <w:r w:rsidRPr="003560BD">
        <w:rPr>
          <w:rFonts w:ascii="Arial" w:hAnsi="Arial" w:cs="Arial"/>
          <w:b/>
          <w:szCs w:val="22"/>
        </w:rPr>
        <w:t>ITS</w:t>
      </w:r>
      <w:r w:rsidRPr="003560BD">
        <w:rPr>
          <w:rFonts w:ascii="Arial" w:hAnsi="Arial" w:cs="Arial"/>
          <w:szCs w:val="22"/>
        </w:rPr>
        <w:t xml:space="preserve"> Board or other approving bodies, and/o</w:t>
      </w:r>
      <w:r w:rsidRPr="003560BD">
        <w:rPr>
          <w:rFonts w:ascii="Arial" w:hAnsi="Arial" w:cs="Arial"/>
          <w:bCs/>
          <w:szCs w:val="22"/>
        </w:rPr>
        <w:t>r s</w:t>
      </w:r>
      <w:r w:rsidRPr="003560BD">
        <w:rPr>
          <w:rFonts w:ascii="Arial" w:hAnsi="Arial" w:cs="Arial"/>
          <w:szCs w:val="22"/>
        </w:rPr>
        <w:t>imilar written documentation p</w:t>
      </w:r>
      <w:r w:rsidRPr="003560BD">
        <w:rPr>
          <w:rFonts w:ascii="Arial" w:hAnsi="Arial" w:cs="Arial"/>
          <w:bCs/>
          <w:szCs w:val="22"/>
        </w:rPr>
        <w:t>rep</w:t>
      </w:r>
      <w:r w:rsidRPr="003560BD">
        <w:rPr>
          <w:rFonts w:ascii="Arial" w:hAnsi="Arial" w:cs="Arial"/>
          <w:szCs w:val="22"/>
        </w:rPr>
        <w:t xml:space="preserve">ared for the project file.  In addition, </w:t>
      </w:r>
      <w:r w:rsidRPr="003560BD">
        <w:rPr>
          <w:rFonts w:ascii="Arial" w:hAnsi="Arial" w:cs="Arial"/>
          <w:b/>
          <w:szCs w:val="22"/>
        </w:rPr>
        <w:t>ITS</w:t>
      </w:r>
      <w:r w:rsidRPr="003560BD">
        <w:rPr>
          <w:rFonts w:ascii="Arial" w:hAnsi="Arial" w:cs="Arial"/>
          <w:szCs w:val="22"/>
        </w:rPr>
        <w:t xml:space="preserve"> will not provide third-party notice for requests for any contract executed as a result of this RFP.</w:t>
      </w:r>
    </w:p>
    <w:p w14:paraId="28D1C298" w14:textId="77777777" w:rsidR="00BF6B07" w:rsidRPr="003560BD" w:rsidRDefault="00BF6B07" w:rsidP="00BF6B07">
      <w:pPr>
        <w:pStyle w:val="Body"/>
        <w:jc w:val="both"/>
        <w:rPr>
          <w:rFonts w:ascii="Arial" w:hAnsi="Arial" w:cs="Arial"/>
          <w:szCs w:val="22"/>
        </w:rPr>
      </w:pPr>
    </w:p>
    <w:p w14:paraId="12231C7C" w14:textId="77777777" w:rsidR="00BF6B07" w:rsidRPr="003560BD" w:rsidRDefault="00BF6B07" w:rsidP="00BF6B07">
      <w:pPr>
        <w:pStyle w:val="Body"/>
        <w:jc w:val="both"/>
        <w:rPr>
          <w:rFonts w:ascii="Arial" w:hAnsi="Arial" w:cs="Arial"/>
          <w:szCs w:val="22"/>
        </w:rPr>
      </w:pPr>
      <w:r w:rsidRPr="003560BD">
        <w:rPr>
          <w:rFonts w:ascii="Arial" w:hAnsi="Arial" w:cs="Arial"/>
          <w:szCs w:val="22"/>
        </w:rPr>
        <w:t xml:space="preserve">Summary information and contract terms, as defined above, become the property of </w:t>
      </w:r>
      <w:r w:rsidRPr="003560BD">
        <w:rPr>
          <w:rFonts w:ascii="Arial" w:hAnsi="Arial" w:cs="Arial"/>
          <w:b/>
          <w:bCs/>
          <w:szCs w:val="22"/>
        </w:rPr>
        <w:t>ITS</w:t>
      </w:r>
      <w:r w:rsidRPr="003560BD">
        <w:rPr>
          <w:rFonts w:ascii="Arial" w:hAnsi="Arial" w:cs="Arial"/>
          <w:szCs w:val="22"/>
        </w:rPr>
        <w:t>, who has the right to reproduce or distribute this information without notification.</w:t>
      </w:r>
    </w:p>
    <w:p w14:paraId="68087DA9" w14:textId="77777777" w:rsidR="00BF6B07" w:rsidRPr="00B85ED1" w:rsidRDefault="00BF6B07" w:rsidP="00BF6B07">
      <w:pPr>
        <w:pStyle w:val="Body"/>
        <w:jc w:val="both"/>
        <w:rPr>
          <w:rFonts w:ascii="Arial" w:hAnsi="Arial" w:cs="Arial"/>
          <w:szCs w:val="22"/>
        </w:rPr>
      </w:pPr>
    </w:p>
    <w:p w14:paraId="28C9BA93" w14:textId="77777777" w:rsidR="00BF6B07" w:rsidRPr="003560BD" w:rsidRDefault="00BF6B07" w:rsidP="00BF6B07">
      <w:pPr>
        <w:pStyle w:val="Body"/>
        <w:jc w:val="both"/>
        <w:rPr>
          <w:rFonts w:ascii="Arial" w:hAnsi="Arial" w:cs="Arial"/>
          <w:szCs w:val="22"/>
        </w:rPr>
      </w:pPr>
      <w:r w:rsidRPr="003560BD">
        <w:rPr>
          <w:rFonts w:ascii="Arial" w:hAnsi="Arial" w:cs="Arial"/>
          <w:szCs w:val="22"/>
        </w:rPr>
        <w:t xml:space="preserve">Vendors should further be aware that requests for disclosure of proposal information are sometimes received by </w:t>
      </w:r>
      <w:r w:rsidRPr="003560BD">
        <w:rPr>
          <w:rFonts w:ascii="Arial" w:hAnsi="Arial" w:cs="Arial"/>
          <w:b/>
          <w:szCs w:val="22"/>
        </w:rPr>
        <w:t>ITS</w:t>
      </w:r>
      <w:r w:rsidRPr="003560BD">
        <w:rPr>
          <w:rFonts w:ascii="Arial" w:hAnsi="Arial" w:cs="Arial"/>
          <w:szCs w:val="22"/>
        </w:rPr>
        <w:t xml:space="preserve"> significantly after the proposal opening date.  </w:t>
      </w:r>
      <w:r w:rsidRPr="003560BD">
        <w:rPr>
          <w:rFonts w:ascii="Arial" w:hAnsi="Arial" w:cs="Arial"/>
          <w:b/>
          <w:szCs w:val="22"/>
        </w:rPr>
        <w:t>ITS</w:t>
      </w:r>
      <w:r w:rsidRPr="003560BD">
        <w:rPr>
          <w:rFonts w:ascii="Arial" w:hAnsi="Arial" w:cs="Arial"/>
          <w:szCs w:val="22"/>
        </w:rPr>
        <w:t xml:space="preserve"> will notify the signatory “Officer in Bind of Company” provided in Section I of this RFP for Notification of Public Records Requests in the event information is requested that your company might wish to consider protecting as a trade secret or as confidential commercial or financial information.  If the “Officer in Bind of Company” should not be used for notification of public records requests, Vendor should provide the alternative contact information in response to this RFP item.</w:t>
      </w:r>
    </w:p>
    <w:p w14:paraId="5E076EBF" w14:textId="77777777" w:rsidR="00BF6B07" w:rsidRPr="003560BD" w:rsidRDefault="00BF6B07" w:rsidP="00BF6B07">
      <w:pPr>
        <w:pStyle w:val="Level1"/>
        <w:jc w:val="both"/>
        <w:rPr>
          <w:rFonts w:ascii="Arial" w:hAnsi="Arial" w:cs="Arial"/>
          <w:sz w:val="22"/>
          <w:szCs w:val="22"/>
        </w:rPr>
      </w:pPr>
      <w:bookmarkStart w:id="94" w:name="_Toc49239735"/>
      <w:bookmarkStart w:id="95" w:name="_Toc49239732"/>
      <w:r w:rsidRPr="003560BD">
        <w:rPr>
          <w:rFonts w:ascii="Arial" w:hAnsi="Arial" w:cs="Arial"/>
          <w:b/>
          <w:bCs/>
          <w:sz w:val="22"/>
          <w:szCs w:val="22"/>
        </w:rPr>
        <w:t>Risk Factors to be Assessed</w:t>
      </w:r>
      <w:bookmarkEnd w:id="94"/>
    </w:p>
    <w:p w14:paraId="5E306AF4" w14:textId="77777777" w:rsidR="00BF6B07" w:rsidRPr="003560BD" w:rsidRDefault="00BF6B07" w:rsidP="005A7A5C">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The State will assess risk factors that may initially exist within a given procurement and that may develop over the course of a procurement process as facts become known.  The State, at its sole discretion, may employ the following mechanisms in mitigating these risks:  proposal bonding, performance bonding, progress payment plan with retainage, inclusion of liquidated damages, and withholding payment for all portions of the products/services acquired until final acceptance.  The Vendor must agree to incorporate any or all of the above terms and conditions into the customer agreement.</w:t>
      </w:r>
    </w:p>
    <w:p w14:paraId="0283FD1E" w14:textId="77777777" w:rsidR="00BF6B07" w:rsidRPr="00780299" w:rsidRDefault="00BF6B07" w:rsidP="00BF6B07">
      <w:pPr>
        <w:pStyle w:val="Level1"/>
        <w:jc w:val="both"/>
        <w:rPr>
          <w:rFonts w:ascii="Arial" w:hAnsi="Arial" w:cs="Arial"/>
          <w:sz w:val="22"/>
          <w:szCs w:val="22"/>
        </w:rPr>
      </w:pPr>
      <w:r w:rsidRPr="00780299">
        <w:rPr>
          <w:rFonts w:ascii="Arial" w:hAnsi="Arial" w:cs="Arial"/>
          <w:b/>
          <w:bCs/>
          <w:sz w:val="22"/>
          <w:szCs w:val="22"/>
        </w:rPr>
        <w:t>Proposal Bond</w:t>
      </w:r>
      <w:bookmarkEnd w:id="95"/>
    </w:p>
    <w:p w14:paraId="10E1388B" w14:textId="5A4EC3F3" w:rsidR="00BF6B07" w:rsidRPr="00780299" w:rsidRDefault="006875F8" w:rsidP="00780299">
      <w:pPr>
        <w:pStyle w:val="Level1"/>
        <w:numPr>
          <w:ilvl w:val="0"/>
          <w:numId w:val="0"/>
        </w:numPr>
        <w:spacing w:before="0"/>
        <w:ind w:left="749"/>
        <w:jc w:val="both"/>
        <w:rPr>
          <w:rFonts w:ascii="Arial" w:hAnsi="Arial" w:cs="Arial"/>
          <w:b/>
          <w:sz w:val="22"/>
          <w:szCs w:val="22"/>
        </w:rPr>
      </w:pPr>
      <w:r w:rsidRPr="001839DF">
        <w:rPr>
          <w:rFonts w:ascii="Arial" w:hAnsi="Arial" w:cs="Arial"/>
          <w:sz w:val="22"/>
          <w:szCs w:val="22"/>
        </w:rPr>
        <w:t xml:space="preserve">The </w:t>
      </w:r>
      <w:r>
        <w:rPr>
          <w:rFonts w:ascii="Arial" w:hAnsi="Arial" w:cs="Arial"/>
          <w:sz w:val="22"/>
          <w:szCs w:val="22"/>
        </w:rPr>
        <w:t>Vendor is not required to include a proposal bond with its RFP proposal.</w:t>
      </w:r>
    </w:p>
    <w:p w14:paraId="2B42E0CC" w14:textId="77777777" w:rsidR="00BF6B07" w:rsidRPr="003560BD" w:rsidRDefault="00BF6B07" w:rsidP="00BF6B07">
      <w:pPr>
        <w:pStyle w:val="Level1"/>
        <w:jc w:val="both"/>
        <w:rPr>
          <w:rFonts w:ascii="Arial" w:hAnsi="Arial" w:cs="Arial"/>
          <w:b/>
          <w:sz w:val="22"/>
          <w:szCs w:val="22"/>
        </w:rPr>
      </w:pPr>
      <w:bookmarkStart w:id="96" w:name="_Toc49239736"/>
      <w:r w:rsidRPr="003560BD">
        <w:rPr>
          <w:rFonts w:ascii="Arial" w:hAnsi="Arial" w:cs="Arial"/>
          <w:b/>
          <w:bCs/>
          <w:sz w:val="22"/>
          <w:szCs w:val="22"/>
        </w:rPr>
        <w:t>Performance Bond/Irrevocable Bank Letter of Credit</w:t>
      </w:r>
      <w:bookmarkEnd w:id="96"/>
      <w:r w:rsidRPr="003560BD">
        <w:rPr>
          <w:rFonts w:ascii="Arial" w:hAnsi="Arial" w:cs="Arial"/>
          <w:b/>
          <w:bCs/>
          <w:sz w:val="22"/>
          <w:szCs w:val="22"/>
        </w:rPr>
        <w:t xml:space="preserve"> </w:t>
      </w:r>
    </w:p>
    <w:p w14:paraId="617EC92C" w14:textId="37C82F31" w:rsidR="00BF6B07" w:rsidRPr="003560BD" w:rsidRDefault="006875F8" w:rsidP="00780299">
      <w:pPr>
        <w:pStyle w:val="Level1"/>
        <w:numPr>
          <w:ilvl w:val="0"/>
          <w:numId w:val="0"/>
        </w:numPr>
        <w:spacing w:before="0"/>
        <w:ind w:left="720"/>
        <w:jc w:val="both"/>
        <w:rPr>
          <w:rFonts w:ascii="Arial" w:hAnsi="Arial" w:cs="Arial"/>
          <w:sz w:val="22"/>
          <w:szCs w:val="22"/>
        </w:rPr>
      </w:pPr>
      <w:r w:rsidRPr="006875F8">
        <w:rPr>
          <w:rFonts w:ascii="Arial" w:hAnsi="Arial" w:cs="Arial"/>
          <w:sz w:val="22"/>
          <w:szCs w:val="22"/>
        </w:rPr>
        <w:t>The Vendor is not required to include the price of a performance bond or irrevocable bank letter of credit with its RFP proposal</w:t>
      </w:r>
      <w:r>
        <w:rPr>
          <w:rFonts w:ascii="Arial" w:hAnsi="Arial" w:cs="Arial"/>
          <w:sz w:val="22"/>
          <w:szCs w:val="22"/>
        </w:rPr>
        <w:t>.</w:t>
      </w:r>
      <w:r w:rsidRPr="006875F8">
        <w:rPr>
          <w:rFonts w:ascii="Arial" w:hAnsi="Arial" w:cs="Arial"/>
          <w:sz w:val="22"/>
          <w:szCs w:val="22"/>
        </w:rPr>
        <w:t xml:space="preserve"> </w:t>
      </w:r>
      <w:r w:rsidR="00BF6B07" w:rsidRPr="003560BD">
        <w:rPr>
          <w:rFonts w:ascii="Arial" w:hAnsi="Arial" w:cs="Arial"/>
          <w:sz w:val="22"/>
          <w:szCs w:val="22"/>
        </w:rPr>
        <w:t xml:space="preserve"> </w:t>
      </w:r>
    </w:p>
    <w:p w14:paraId="57F895B1" w14:textId="77777777" w:rsidR="00BF6B07" w:rsidRPr="003560BD" w:rsidRDefault="00BF6B07" w:rsidP="00BF6B07">
      <w:pPr>
        <w:pStyle w:val="Level1"/>
        <w:jc w:val="both"/>
        <w:rPr>
          <w:rFonts w:ascii="Arial" w:hAnsi="Arial" w:cs="Arial"/>
          <w:sz w:val="22"/>
          <w:szCs w:val="22"/>
        </w:rPr>
      </w:pPr>
      <w:r w:rsidRPr="003560BD">
        <w:rPr>
          <w:rFonts w:ascii="Arial" w:hAnsi="Arial" w:cs="Arial"/>
          <w:b/>
          <w:bCs/>
          <w:sz w:val="22"/>
          <w:szCs w:val="22"/>
        </w:rPr>
        <w:t>Responsibility for Behavior of Vendor Employees/Subcontractors</w:t>
      </w:r>
    </w:p>
    <w:p w14:paraId="7693990A" w14:textId="77777777" w:rsidR="00BF6B07" w:rsidRPr="003560BD" w:rsidRDefault="00BF6B07" w:rsidP="005A7A5C">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The Vendor will be responsible for the behavior of all its employees and subcontractors while on the premises of any State agency or institution.  Any Vendor employee or subcontractor acting in a manner determined by the administration of any State agency or institution to be detrimental, abusive, or offensive to any of the staff or student body of any State agency or institution will be asked to leave the premises and can be suspended from further work on the premises.</w:t>
      </w:r>
    </w:p>
    <w:p w14:paraId="17630A7F" w14:textId="77777777" w:rsidR="00BF6B07" w:rsidRPr="003560BD" w:rsidRDefault="00BF6B07" w:rsidP="00BF6B07">
      <w:pPr>
        <w:pStyle w:val="Level1"/>
        <w:jc w:val="both"/>
        <w:rPr>
          <w:rFonts w:ascii="Arial" w:hAnsi="Arial" w:cs="Arial"/>
          <w:sz w:val="22"/>
          <w:szCs w:val="22"/>
        </w:rPr>
      </w:pPr>
      <w:bookmarkStart w:id="97" w:name="_Toc49239733"/>
      <w:bookmarkStart w:id="98" w:name="_Toc49239753"/>
      <w:bookmarkStart w:id="99" w:name="_Toc49239738"/>
      <w:r w:rsidRPr="003560BD">
        <w:rPr>
          <w:rFonts w:ascii="Arial" w:hAnsi="Arial" w:cs="Arial"/>
          <w:b/>
          <w:bCs/>
          <w:sz w:val="22"/>
          <w:szCs w:val="22"/>
        </w:rPr>
        <w:t>Protests</w:t>
      </w:r>
      <w:bookmarkEnd w:id="97"/>
    </w:p>
    <w:p w14:paraId="4D967956" w14:textId="77777777" w:rsidR="008F5C11" w:rsidRPr="003560BD" w:rsidRDefault="00BF6B07" w:rsidP="005A7A5C">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 xml:space="preserve">The Executive Director of </w:t>
      </w:r>
      <w:r w:rsidRPr="003560BD">
        <w:rPr>
          <w:rFonts w:ascii="Arial" w:hAnsi="Arial" w:cs="Arial"/>
          <w:b/>
          <w:bCs/>
          <w:sz w:val="22"/>
          <w:szCs w:val="22"/>
        </w:rPr>
        <w:t>ITS</w:t>
      </w:r>
      <w:r w:rsidRPr="003560BD">
        <w:rPr>
          <w:rFonts w:ascii="Arial" w:hAnsi="Arial" w:cs="Arial"/>
          <w:sz w:val="22"/>
          <w:szCs w:val="22"/>
        </w:rPr>
        <w:t xml:space="preserve"> and/or the Board Members of </w:t>
      </w:r>
      <w:r w:rsidRPr="003560BD">
        <w:rPr>
          <w:rFonts w:ascii="Arial" w:hAnsi="Arial" w:cs="Arial"/>
          <w:b/>
          <w:bCs/>
          <w:sz w:val="22"/>
          <w:szCs w:val="22"/>
        </w:rPr>
        <w:t>ITS</w:t>
      </w:r>
      <w:r w:rsidRPr="003560BD">
        <w:rPr>
          <w:rFonts w:ascii="Arial" w:hAnsi="Arial" w:cs="Arial"/>
          <w:sz w:val="22"/>
          <w:szCs w:val="22"/>
        </w:rPr>
        <w:t xml:space="preserve"> or their designees shall have the authority to resolve Ven</w:t>
      </w:r>
      <w:r w:rsidRPr="003560BD">
        <w:rPr>
          <w:rFonts w:ascii="Arial" w:hAnsi="Arial" w:cs="Arial"/>
          <w:bCs/>
          <w:sz w:val="22"/>
          <w:szCs w:val="22"/>
        </w:rPr>
        <w:t>dor protests in connection with th</w:t>
      </w:r>
      <w:r w:rsidRPr="003560BD">
        <w:rPr>
          <w:rFonts w:ascii="Arial" w:hAnsi="Arial" w:cs="Arial"/>
          <w:sz w:val="22"/>
          <w:szCs w:val="22"/>
        </w:rPr>
        <w:t xml:space="preserve">e selection for award of a contract.  Copies of the protest procedures are available on the </w:t>
      </w:r>
      <w:r w:rsidRPr="003560BD">
        <w:rPr>
          <w:rFonts w:ascii="Arial" w:hAnsi="Arial" w:cs="Arial"/>
          <w:b/>
          <w:bCs/>
          <w:sz w:val="22"/>
          <w:szCs w:val="22"/>
        </w:rPr>
        <w:t>ITS</w:t>
      </w:r>
      <w:r w:rsidRPr="003560BD">
        <w:rPr>
          <w:rFonts w:ascii="Arial" w:hAnsi="Arial" w:cs="Arial"/>
          <w:sz w:val="22"/>
          <w:szCs w:val="22"/>
        </w:rPr>
        <w:t xml:space="preserve"> Internet site - </w:t>
      </w:r>
      <w:r w:rsidRPr="003560BD">
        <w:rPr>
          <w:rFonts w:ascii="Arial" w:hAnsi="Arial" w:cs="Arial"/>
          <w:b/>
          <w:bCs/>
          <w:sz w:val="22"/>
          <w:szCs w:val="22"/>
        </w:rPr>
        <w:t>ITS</w:t>
      </w:r>
      <w:r w:rsidRPr="003560BD">
        <w:rPr>
          <w:rFonts w:ascii="Arial" w:hAnsi="Arial" w:cs="Arial"/>
          <w:sz w:val="22"/>
          <w:szCs w:val="22"/>
        </w:rPr>
        <w:t xml:space="preserve"> Protest Procedure and Policy, Section 019-020, </w:t>
      </w:r>
      <w:r w:rsidRPr="003560BD">
        <w:rPr>
          <w:rFonts w:ascii="Arial" w:hAnsi="Arial" w:cs="Arial"/>
          <w:b/>
          <w:bCs/>
          <w:sz w:val="22"/>
          <w:szCs w:val="22"/>
        </w:rPr>
        <w:t>ITS</w:t>
      </w:r>
      <w:r w:rsidRPr="003560BD">
        <w:rPr>
          <w:rFonts w:ascii="Arial" w:hAnsi="Arial" w:cs="Arial"/>
          <w:sz w:val="22"/>
          <w:szCs w:val="22"/>
        </w:rPr>
        <w:t xml:space="preserve"> Procurement Handbook at: </w:t>
      </w:r>
    </w:p>
    <w:p w14:paraId="20B9B1DC" w14:textId="77777777" w:rsidR="008F5C11" w:rsidRPr="003560BD" w:rsidRDefault="008F5C11" w:rsidP="005A7A5C">
      <w:pPr>
        <w:pStyle w:val="Level1"/>
        <w:numPr>
          <w:ilvl w:val="0"/>
          <w:numId w:val="0"/>
        </w:numPr>
        <w:spacing w:before="0"/>
        <w:ind w:left="749"/>
        <w:jc w:val="both"/>
        <w:rPr>
          <w:rFonts w:ascii="Arial" w:hAnsi="Arial" w:cs="Arial"/>
          <w:sz w:val="22"/>
          <w:szCs w:val="22"/>
        </w:rPr>
      </w:pPr>
    </w:p>
    <w:p w14:paraId="0EE901B1" w14:textId="77777777" w:rsidR="00BF6B07" w:rsidRPr="003560BD" w:rsidRDefault="00780299" w:rsidP="005A7A5C">
      <w:pPr>
        <w:pStyle w:val="Level1"/>
        <w:numPr>
          <w:ilvl w:val="0"/>
          <w:numId w:val="0"/>
        </w:numPr>
        <w:spacing w:before="0"/>
        <w:ind w:left="749"/>
        <w:jc w:val="both"/>
        <w:rPr>
          <w:rFonts w:ascii="Arial" w:hAnsi="Arial" w:cs="Arial"/>
          <w:sz w:val="22"/>
          <w:szCs w:val="22"/>
        </w:rPr>
      </w:pPr>
      <w:hyperlink r:id="rId26" w:anchor="page=173" w:history="1">
        <w:r w:rsidR="00A00766" w:rsidRPr="00A00766">
          <w:rPr>
            <w:rStyle w:val="Hyperlink"/>
            <w:rFonts w:ascii="Arial" w:hAnsi="Arial" w:cs="Arial"/>
            <w:sz w:val="22"/>
            <w:szCs w:val="22"/>
          </w:rPr>
          <w:t>http://www.its.ms.gov/Procurement/Documents/ISS%20Procurement%20Manual.pdf#page=17</w:t>
        </w:r>
        <w:r w:rsidR="00A00766" w:rsidRPr="00F36469">
          <w:rPr>
            <w:rStyle w:val="Hyperlink"/>
            <w:rFonts w:ascii="Arial" w:hAnsi="Arial" w:cs="Arial"/>
            <w:sz w:val="22"/>
            <w:szCs w:val="22"/>
          </w:rPr>
          <w:t>3</w:t>
        </w:r>
      </w:hyperlink>
      <w:r w:rsidR="00A00766">
        <w:rPr>
          <w:rFonts w:ascii="Arial" w:hAnsi="Arial" w:cs="Arial"/>
          <w:sz w:val="22"/>
          <w:szCs w:val="22"/>
        </w:rPr>
        <w:t xml:space="preserve"> </w:t>
      </w:r>
      <w:r w:rsidR="00BF6B07" w:rsidRPr="003560BD">
        <w:rPr>
          <w:rFonts w:ascii="Arial" w:hAnsi="Arial" w:cs="Arial"/>
          <w:bCs/>
          <w:sz w:val="22"/>
          <w:szCs w:val="22"/>
        </w:rPr>
        <w:t xml:space="preserve">or from </w:t>
      </w:r>
      <w:r w:rsidR="00BF6B07" w:rsidRPr="003560BD">
        <w:rPr>
          <w:rFonts w:ascii="Arial" w:hAnsi="Arial" w:cs="Arial"/>
          <w:b/>
          <w:bCs/>
          <w:sz w:val="22"/>
          <w:szCs w:val="22"/>
        </w:rPr>
        <w:t>ITS</w:t>
      </w:r>
      <w:r w:rsidR="00BF6B07" w:rsidRPr="003560BD">
        <w:rPr>
          <w:rFonts w:ascii="Arial" w:hAnsi="Arial" w:cs="Arial"/>
          <w:sz w:val="22"/>
          <w:szCs w:val="22"/>
        </w:rPr>
        <w:t xml:space="preserve"> upon request.</w:t>
      </w:r>
    </w:p>
    <w:p w14:paraId="1BF2A2B1" w14:textId="77777777" w:rsidR="00BF6B07" w:rsidRPr="003560BD" w:rsidRDefault="00BF6B07" w:rsidP="00BF6B07">
      <w:pPr>
        <w:pStyle w:val="Level1"/>
        <w:jc w:val="both"/>
        <w:rPr>
          <w:rFonts w:ascii="Arial" w:hAnsi="Arial" w:cs="Arial"/>
          <w:sz w:val="22"/>
          <w:szCs w:val="22"/>
        </w:rPr>
      </w:pPr>
      <w:bookmarkStart w:id="100" w:name="_Toc49239734"/>
      <w:r w:rsidRPr="003560BD">
        <w:rPr>
          <w:rFonts w:ascii="Arial" w:hAnsi="Arial" w:cs="Arial"/>
          <w:b/>
          <w:bCs/>
          <w:sz w:val="22"/>
          <w:szCs w:val="22"/>
        </w:rPr>
        <w:lastRenderedPageBreak/>
        <w:t>Protest Bond</w:t>
      </w:r>
      <w:bookmarkEnd w:id="100"/>
    </w:p>
    <w:p w14:paraId="46582D67" w14:textId="14BBA621" w:rsidR="00BF6B07" w:rsidRPr="003560BD" w:rsidRDefault="00BF6B07" w:rsidP="005A7A5C">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Potential Vendors may protes</w:t>
      </w:r>
      <w:r w:rsidRPr="003560BD">
        <w:rPr>
          <w:rFonts w:ascii="Arial" w:hAnsi="Arial" w:cs="Arial"/>
          <w:bCs/>
          <w:sz w:val="22"/>
          <w:szCs w:val="22"/>
        </w:rPr>
        <w:t>t a</w:t>
      </w:r>
      <w:r w:rsidRPr="003560BD">
        <w:rPr>
          <w:rFonts w:ascii="Arial" w:hAnsi="Arial" w:cs="Arial"/>
          <w:sz w:val="22"/>
          <w:szCs w:val="22"/>
        </w:rPr>
        <w:t>ny of the specifications of this RFP on the belief that the specification is unlawful, unduly restrictive, or unjustifiably restraining to competition.  Any such protest must be in writ</w:t>
      </w:r>
      <w:r w:rsidRPr="003560BD">
        <w:rPr>
          <w:rFonts w:ascii="Arial" w:hAnsi="Arial" w:cs="Arial"/>
          <w:bCs/>
          <w:sz w:val="22"/>
          <w:szCs w:val="22"/>
        </w:rPr>
        <w:t>ing</w:t>
      </w:r>
      <w:r w:rsidRPr="003560BD">
        <w:rPr>
          <w:rFonts w:ascii="Arial" w:hAnsi="Arial" w:cs="Arial"/>
          <w:sz w:val="22"/>
          <w:szCs w:val="22"/>
        </w:rPr>
        <w:t xml:space="preserve"> and submitted to</w:t>
      </w:r>
      <w:r w:rsidRPr="003560BD">
        <w:rPr>
          <w:rFonts w:ascii="Arial" w:hAnsi="Arial" w:cs="Arial"/>
          <w:bCs/>
          <w:sz w:val="22"/>
          <w:szCs w:val="22"/>
        </w:rPr>
        <w:t xml:space="preserve"> th</w:t>
      </w:r>
      <w:r w:rsidRPr="003560BD">
        <w:rPr>
          <w:rFonts w:ascii="Arial" w:hAnsi="Arial" w:cs="Arial"/>
          <w:sz w:val="22"/>
          <w:szCs w:val="22"/>
        </w:rPr>
        <w:t xml:space="preserve">e </w:t>
      </w:r>
      <w:r w:rsidRPr="003560BD">
        <w:rPr>
          <w:rFonts w:ascii="Arial" w:hAnsi="Arial" w:cs="Arial"/>
          <w:b/>
          <w:bCs/>
          <w:sz w:val="22"/>
          <w:szCs w:val="22"/>
        </w:rPr>
        <w:t>ITS</w:t>
      </w:r>
      <w:r w:rsidRPr="003560BD">
        <w:rPr>
          <w:rFonts w:ascii="Arial" w:hAnsi="Arial" w:cs="Arial"/>
          <w:sz w:val="22"/>
          <w:szCs w:val="22"/>
        </w:rPr>
        <w:t xml:space="preserve"> Executive Director along with the appropri</w:t>
      </w:r>
      <w:r w:rsidRPr="003560BD">
        <w:rPr>
          <w:rFonts w:ascii="Arial" w:hAnsi="Arial" w:cs="Arial"/>
          <w:bCs/>
          <w:sz w:val="22"/>
          <w:szCs w:val="22"/>
        </w:rPr>
        <w:t>ate</w:t>
      </w:r>
      <w:r w:rsidRPr="003560BD">
        <w:rPr>
          <w:rFonts w:ascii="Arial" w:hAnsi="Arial" w:cs="Arial"/>
          <w:sz w:val="22"/>
          <w:szCs w:val="22"/>
        </w:rPr>
        <w:t xml:space="preserve"> protest bond within five (5) working days of the Official Release of the RFP, as defined in the </w:t>
      </w:r>
      <w:r w:rsidRPr="003560BD">
        <w:rPr>
          <w:rFonts w:ascii="Arial" w:hAnsi="Arial" w:cs="Arial"/>
          <w:b/>
          <w:bCs/>
          <w:sz w:val="22"/>
          <w:szCs w:val="22"/>
        </w:rPr>
        <w:t>ITS</w:t>
      </w:r>
      <w:r w:rsidRPr="003560BD">
        <w:rPr>
          <w:rFonts w:ascii="Arial" w:hAnsi="Arial" w:cs="Arial"/>
          <w:sz w:val="22"/>
          <w:szCs w:val="22"/>
        </w:rPr>
        <w:t xml:space="preserve"> Protest Procedure and Policy.  The outside of the</w:t>
      </w:r>
      <w:r w:rsidRPr="003560BD">
        <w:rPr>
          <w:rFonts w:ascii="Arial" w:hAnsi="Arial" w:cs="Arial"/>
          <w:b/>
          <w:bCs/>
          <w:sz w:val="22"/>
          <w:szCs w:val="22"/>
        </w:rPr>
        <w:t xml:space="preserve"> </w:t>
      </w:r>
      <w:r w:rsidRPr="003560BD">
        <w:rPr>
          <w:rFonts w:ascii="Arial" w:hAnsi="Arial" w:cs="Arial"/>
          <w:bCs/>
          <w:sz w:val="22"/>
          <w:szCs w:val="22"/>
        </w:rPr>
        <w:t>en</w:t>
      </w:r>
      <w:r w:rsidRPr="003560BD">
        <w:rPr>
          <w:rFonts w:ascii="Arial" w:hAnsi="Arial" w:cs="Arial"/>
          <w:sz w:val="22"/>
          <w:szCs w:val="22"/>
        </w:rPr>
        <w:t>velope must be marked “Protest” and must specify RFP number</w:t>
      </w:r>
      <w:r w:rsidR="001F4DDB">
        <w:rPr>
          <w:rFonts w:ascii="Arial" w:hAnsi="Arial" w:cs="Arial"/>
          <w:sz w:val="22"/>
          <w:szCs w:val="22"/>
        </w:rPr>
        <w:t xml:space="preserve"> 4261</w:t>
      </w:r>
      <w:r w:rsidRPr="003560BD">
        <w:rPr>
          <w:rFonts w:ascii="Arial" w:hAnsi="Arial" w:cs="Arial"/>
          <w:sz w:val="22"/>
          <w:szCs w:val="22"/>
        </w:rPr>
        <w:t>.</w:t>
      </w:r>
    </w:p>
    <w:p w14:paraId="3FD29EBC" w14:textId="77777777" w:rsidR="00BF6B07" w:rsidRPr="003560BD" w:rsidRDefault="00BF6B07" w:rsidP="00BF6B07">
      <w:pPr>
        <w:pStyle w:val="Level1"/>
        <w:numPr>
          <w:ilvl w:val="0"/>
          <w:numId w:val="0"/>
        </w:numPr>
        <w:ind w:left="748"/>
        <w:jc w:val="both"/>
        <w:rPr>
          <w:rFonts w:ascii="Arial" w:hAnsi="Arial" w:cs="Arial"/>
          <w:sz w:val="22"/>
          <w:szCs w:val="22"/>
        </w:rPr>
      </w:pPr>
      <w:r w:rsidRPr="003560BD">
        <w:rPr>
          <w:rFonts w:ascii="Arial" w:hAnsi="Arial" w:cs="Arial"/>
          <w:sz w:val="22"/>
          <w:szCs w:val="22"/>
        </w:rPr>
        <w:t xml:space="preserve">As a condition precedent to filing any protest related to this procurement, the Vendor must procure, submit to the </w:t>
      </w:r>
      <w:r w:rsidRPr="003560BD">
        <w:rPr>
          <w:rFonts w:ascii="Arial" w:hAnsi="Arial" w:cs="Arial"/>
          <w:b/>
          <w:bCs/>
          <w:sz w:val="22"/>
          <w:szCs w:val="22"/>
        </w:rPr>
        <w:t>ITS</w:t>
      </w:r>
      <w:r w:rsidRPr="003560BD">
        <w:rPr>
          <w:rFonts w:ascii="Arial" w:hAnsi="Arial" w:cs="Arial"/>
          <w:sz w:val="22"/>
          <w:szCs w:val="22"/>
        </w:rPr>
        <w:t xml:space="preserve"> Executive Director with its written protest, and maintain in effect at all times during the course of the protest or appeal thereof, a protest bond in </w:t>
      </w:r>
      <w:r w:rsidRPr="003560BD">
        <w:rPr>
          <w:rFonts w:ascii="Arial" w:hAnsi="Arial" w:cs="Arial"/>
          <w:color w:val="000000"/>
          <w:sz w:val="22"/>
          <w:szCs w:val="22"/>
        </w:rPr>
        <w:t>the full amount of the total estimated project lifecycle cost or</w:t>
      </w:r>
      <w:r w:rsidR="00C32F25" w:rsidRPr="003560BD">
        <w:rPr>
          <w:rFonts w:ascii="Arial" w:hAnsi="Arial" w:cs="Arial"/>
          <w:color w:val="000000"/>
          <w:sz w:val="22"/>
          <w:szCs w:val="22"/>
        </w:rPr>
        <w:t xml:space="preserve"> </w:t>
      </w:r>
      <w:r w:rsidRPr="003560BD">
        <w:rPr>
          <w:rFonts w:ascii="Arial" w:hAnsi="Arial" w:cs="Arial"/>
          <w:color w:val="000000"/>
          <w:sz w:val="22"/>
          <w:szCs w:val="22"/>
        </w:rPr>
        <w:fldChar w:fldCharType="begin"/>
      </w:r>
      <w:r w:rsidRPr="003560BD">
        <w:rPr>
          <w:rFonts w:ascii="Arial" w:hAnsi="Arial" w:cs="Arial"/>
          <w:color w:val="000000"/>
          <w:sz w:val="22"/>
          <w:szCs w:val="22"/>
        </w:rPr>
        <w:instrText xml:space="preserve"> ASK Lifecycle "Enter the protest bond amount. (Ex. $250,000.00)"  </w:instrText>
      </w:r>
      <w:r w:rsidRPr="003560BD">
        <w:rPr>
          <w:rFonts w:ascii="Arial" w:hAnsi="Arial" w:cs="Arial"/>
          <w:color w:val="000000"/>
          <w:sz w:val="22"/>
          <w:szCs w:val="22"/>
        </w:rPr>
        <w:fldChar w:fldCharType="separate"/>
      </w:r>
      <w:bookmarkStart w:id="101" w:name="Lifecycle"/>
      <w:r w:rsidR="00AB59F9">
        <w:rPr>
          <w:rFonts w:ascii="Arial" w:hAnsi="Arial" w:cs="Arial"/>
          <w:color w:val="000000"/>
          <w:sz w:val="22"/>
          <w:szCs w:val="22"/>
        </w:rPr>
        <w:t>N/A</w:t>
      </w:r>
      <w:bookmarkEnd w:id="101"/>
      <w:r w:rsidRPr="003560BD">
        <w:rPr>
          <w:rFonts w:ascii="Arial" w:hAnsi="Arial" w:cs="Arial"/>
          <w:color w:val="000000"/>
          <w:sz w:val="22"/>
          <w:szCs w:val="22"/>
        </w:rPr>
        <w:fldChar w:fldCharType="end"/>
      </w:r>
      <w:r w:rsidR="000C669E">
        <w:rPr>
          <w:rFonts w:ascii="Arial" w:hAnsi="Arial" w:cs="Arial"/>
          <w:color w:val="000000"/>
          <w:sz w:val="22"/>
          <w:szCs w:val="22"/>
        </w:rPr>
        <w:t>$250,000.00</w:t>
      </w:r>
      <w:r w:rsidRPr="003560BD">
        <w:rPr>
          <w:rFonts w:ascii="Arial" w:hAnsi="Arial" w:cs="Arial"/>
          <w:color w:val="000000"/>
          <w:sz w:val="22"/>
          <w:szCs w:val="22"/>
        </w:rPr>
        <w:t xml:space="preserve">, whichever is less.  The total estimated project lifecycle cost will be the amount used by </w:t>
      </w:r>
      <w:r w:rsidRPr="003560BD">
        <w:rPr>
          <w:rFonts w:ascii="Arial" w:hAnsi="Arial" w:cs="Arial"/>
          <w:b/>
          <w:bCs/>
          <w:color w:val="000000"/>
          <w:sz w:val="22"/>
          <w:szCs w:val="22"/>
        </w:rPr>
        <w:t xml:space="preserve">ITS </w:t>
      </w:r>
      <w:r w:rsidRPr="003560BD">
        <w:rPr>
          <w:rFonts w:ascii="Arial" w:hAnsi="Arial" w:cs="Arial"/>
          <w:color w:val="000000"/>
          <w:sz w:val="22"/>
          <w:szCs w:val="22"/>
        </w:rPr>
        <w:t>in the computation of cost points, as the low cost in the denominator of the cos</w:t>
      </w:r>
      <w:r w:rsidRPr="003560BD">
        <w:rPr>
          <w:rFonts w:ascii="Arial" w:hAnsi="Arial" w:cs="Arial"/>
          <w:bCs/>
          <w:color w:val="000000"/>
          <w:sz w:val="22"/>
          <w:szCs w:val="22"/>
        </w:rPr>
        <w:t>t evaluation formula.</w:t>
      </w:r>
      <w:r w:rsidRPr="003560BD">
        <w:rPr>
          <w:rFonts w:ascii="Arial" w:hAnsi="Arial" w:cs="Arial"/>
          <w:bCs/>
          <w:sz w:val="22"/>
          <w:szCs w:val="22"/>
        </w:rPr>
        <w:t xml:space="preserve">  The bond shall be accompanied by a duly</w:t>
      </w:r>
      <w:r w:rsidRPr="003560BD">
        <w:rPr>
          <w:rFonts w:ascii="Arial" w:hAnsi="Arial" w:cs="Arial"/>
          <w:b/>
          <w:bCs/>
          <w:sz w:val="22"/>
          <w:szCs w:val="22"/>
        </w:rPr>
        <w:t xml:space="preserve"> </w:t>
      </w:r>
      <w:r w:rsidRPr="003560BD">
        <w:rPr>
          <w:rFonts w:ascii="Arial" w:hAnsi="Arial" w:cs="Arial"/>
          <w:sz w:val="22"/>
          <w:szCs w:val="22"/>
        </w:rPr>
        <w:t xml:space="preserve">authenticated or certified document evidencing that the person executing the bond is a licensed Mississippi agent for the bonding company.  This certified document shall identify the name and address of the person or entity holding the protest bond and shall identify a contact person to be notified in the event that the State is required to take action against the bond.  The protest bond shall not be released to the protesting Vendor until the protest is finally resolved and the time for appealing said protest has expired.  The protest bond shall be procured at the protesting Vendor’s expense and be payable to the Mississippi Department of Information Technology Services.  Prior to approval of the protest bond, </w:t>
      </w:r>
      <w:r w:rsidRPr="003560BD">
        <w:rPr>
          <w:rFonts w:ascii="Arial" w:hAnsi="Arial" w:cs="Arial"/>
          <w:b/>
          <w:bCs/>
          <w:sz w:val="22"/>
          <w:szCs w:val="22"/>
        </w:rPr>
        <w:t>ITS</w:t>
      </w:r>
      <w:r w:rsidRPr="003560BD">
        <w:rPr>
          <w:rFonts w:ascii="Arial" w:hAnsi="Arial" w:cs="Arial"/>
          <w:sz w:val="22"/>
          <w:szCs w:val="22"/>
        </w:rPr>
        <w:t xml:space="preserve"> reserves the right to review the protest bond and require the protesting Vendor to substitute an acceptable bond in such form as the State may reasonably require. The premiums on such bond shall be paid by the protesting Vendor. The State may claim against the protest bond as specified in Section 25-53-5 (n) of the Mississippi Code of 1972, as amended during the 1998 Mississippi legislative session, in addition to all other rights and remedies the State may have at law or in equity.</w:t>
      </w:r>
    </w:p>
    <w:p w14:paraId="0E2075BB" w14:textId="77777777" w:rsidR="00BF6B07" w:rsidRPr="003560BD" w:rsidRDefault="00BF6B07" w:rsidP="00BF6B07">
      <w:pPr>
        <w:pStyle w:val="Level1"/>
        <w:numPr>
          <w:ilvl w:val="0"/>
          <w:numId w:val="0"/>
        </w:numPr>
        <w:ind w:left="748"/>
        <w:jc w:val="both"/>
        <w:rPr>
          <w:rFonts w:ascii="Arial" w:hAnsi="Arial" w:cs="Arial"/>
          <w:sz w:val="22"/>
          <w:szCs w:val="22"/>
        </w:rPr>
      </w:pPr>
      <w:r w:rsidRPr="003560BD">
        <w:rPr>
          <w:rFonts w:ascii="Arial" w:hAnsi="Arial" w:cs="Arial"/>
          <w:sz w:val="22"/>
          <w:szCs w:val="22"/>
        </w:rPr>
        <w:t xml:space="preserve">Should the written protest submitted by the Vendor fail to comply with the content requirements of </w:t>
      </w:r>
      <w:r w:rsidRPr="003560BD">
        <w:rPr>
          <w:rFonts w:ascii="Arial" w:hAnsi="Arial" w:cs="Arial"/>
          <w:b/>
          <w:bCs/>
          <w:sz w:val="22"/>
          <w:szCs w:val="22"/>
        </w:rPr>
        <w:t>ITS’</w:t>
      </w:r>
      <w:r w:rsidRPr="003560BD">
        <w:rPr>
          <w:rFonts w:ascii="Arial" w:hAnsi="Arial" w:cs="Arial"/>
          <w:sz w:val="22"/>
          <w:szCs w:val="22"/>
        </w:rPr>
        <w:t xml:space="preserve"> protest procedure and policy, fail to be submitted within the prescribed time limits, or fail to have the appropriate protest bond accompany it, the protest will be summarily dismissed by the </w:t>
      </w:r>
      <w:r w:rsidRPr="003560BD">
        <w:rPr>
          <w:rFonts w:ascii="Arial" w:hAnsi="Arial" w:cs="Arial"/>
          <w:b/>
          <w:bCs/>
          <w:sz w:val="22"/>
          <w:szCs w:val="22"/>
        </w:rPr>
        <w:t>ITS</w:t>
      </w:r>
      <w:r w:rsidRPr="003560BD">
        <w:rPr>
          <w:rFonts w:ascii="Arial" w:hAnsi="Arial" w:cs="Arial"/>
          <w:sz w:val="22"/>
          <w:szCs w:val="22"/>
        </w:rPr>
        <w:t xml:space="preserve"> Executive Director.</w:t>
      </w:r>
    </w:p>
    <w:p w14:paraId="0E513BD6" w14:textId="77777777" w:rsidR="00BF6B07" w:rsidRPr="003560BD" w:rsidRDefault="00BF6B07" w:rsidP="00BF6B07">
      <w:pPr>
        <w:pStyle w:val="Level1"/>
        <w:jc w:val="both"/>
        <w:rPr>
          <w:rFonts w:ascii="Arial" w:hAnsi="Arial" w:cs="Arial"/>
          <w:b/>
          <w:sz w:val="22"/>
          <w:szCs w:val="22"/>
        </w:rPr>
      </w:pPr>
      <w:r w:rsidRPr="003560BD">
        <w:rPr>
          <w:rFonts w:ascii="Arial" w:hAnsi="Arial" w:cs="Arial"/>
          <w:b/>
          <w:sz w:val="22"/>
          <w:szCs w:val="22"/>
        </w:rPr>
        <w:t>Mississippi Employment Protection Act</w:t>
      </w:r>
    </w:p>
    <w:p w14:paraId="5D713D5C" w14:textId="77777777" w:rsidR="00BF6B07" w:rsidRPr="003560BD" w:rsidRDefault="00BF6B07" w:rsidP="005A7A5C">
      <w:pPr>
        <w:ind w:left="720" w:hanging="720"/>
        <w:jc w:val="both"/>
        <w:rPr>
          <w:rFonts w:ascii="Arial" w:hAnsi="Arial" w:cs="Arial"/>
          <w:sz w:val="22"/>
          <w:szCs w:val="22"/>
        </w:rPr>
      </w:pPr>
      <w:r w:rsidRPr="003560BD">
        <w:rPr>
          <w:rFonts w:ascii="Arial" w:hAnsi="Arial" w:cs="Arial"/>
          <w:b/>
          <w:sz w:val="22"/>
          <w:szCs w:val="22"/>
        </w:rPr>
        <w:tab/>
      </w:r>
      <w:r w:rsidRPr="003560BD">
        <w:rPr>
          <w:rFonts w:ascii="Arial" w:hAnsi="Arial" w:cs="Arial"/>
          <w:sz w:val="22"/>
          <w:szCs w:val="22"/>
        </w:rPr>
        <w:t xml:space="preserve">Effective July 1, 2008, Vendor acknowledges that if awarded, it will ensure its </w:t>
      </w:r>
      <w:r w:rsidR="007629B4" w:rsidRPr="003560BD">
        <w:rPr>
          <w:rFonts w:ascii="Arial" w:hAnsi="Arial" w:cs="Arial"/>
          <w:color w:val="000000"/>
          <w:sz w:val="22"/>
          <w:szCs w:val="22"/>
        </w:rPr>
        <w:t xml:space="preserve">compliance with the Mississippi Employment Protection </w:t>
      </w:r>
      <w:r w:rsidR="007629B4" w:rsidRPr="003560BD">
        <w:rPr>
          <w:rFonts w:ascii="Arial" w:hAnsi="Arial" w:cs="Arial"/>
          <w:sz w:val="22"/>
          <w:szCs w:val="22"/>
        </w:rPr>
        <w:t xml:space="preserve">Act, Section 71-11-1, et seq. of the Mississippi Code Annotated (Supp2008), and </w:t>
      </w:r>
      <w:r w:rsidR="007629B4" w:rsidRPr="003560BD">
        <w:rPr>
          <w:rFonts w:ascii="Arial" w:hAnsi="Arial" w:cs="Arial"/>
          <w:color w:val="000000"/>
          <w:sz w:val="22"/>
          <w:szCs w:val="22"/>
        </w:rPr>
        <w:t xml:space="preserve">will register and participate in the status verification system for all newly hired employees. </w:t>
      </w:r>
      <w:r w:rsidRPr="003560BD">
        <w:rPr>
          <w:rFonts w:ascii="Arial" w:hAnsi="Arial" w:cs="Arial"/>
          <w:sz w:val="22"/>
          <w:szCs w:val="22"/>
        </w:rPr>
        <w:t>The term “employee” as used herein means any person that is hired to perform work within the State of Mississippi. As used herein, “status verification system” means the Illegal Immigration Reform and Immigration Responsibility Act of 1996 that is operated by the United States Department of Homeland Security, also known as the E-Verify Program, or any other successor electronic verification system replacing the E-Verify Program. Vendor will agree to maintain records of such compliance and, upon request of the State</w:t>
      </w:r>
      <w:r w:rsidR="00926462">
        <w:rPr>
          <w:rFonts w:ascii="Arial" w:hAnsi="Arial" w:cs="Arial"/>
          <w:sz w:val="22"/>
          <w:szCs w:val="22"/>
        </w:rPr>
        <w:t xml:space="preserve"> and approval of the Social Security Administration or Department of Homeland Security, where required, </w:t>
      </w:r>
      <w:r w:rsidRPr="003560BD">
        <w:rPr>
          <w:rFonts w:ascii="Arial" w:hAnsi="Arial" w:cs="Arial"/>
          <w:sz w:val="22"/>
          <w:szCs w:val="22"/>
        </w:rPr>
        <w:t>to provide a copy of each such verification to the State.</w:t>
      </w:r>
    </w:p>
    <w:p w14:paraId="5C4BCA3D" w14:textId="77777777" w:rsidR="00BF6B07" w:rsidRPr="003560BD" w:rsidRDefault="00BF6B07" w:rsidP="00BF6B07">
      <w:pPr>
        <w:ind w:left="720" w:hanging="720"/>
        <w:jc w:val="both"/>
        <w:rPr>
          <w:rFonts w:ascii="Arial" w:hAnsi="Arial" w:cs="Arial"/>
          <w:sz w:val="22"/>
          <w:szCs w:val="22"/>
        </w:rPr>
      </w:pPr>
    </w:p>
    <w:p w14:paraId="629A5B80" w14:textId="77777777" w:rsidR="00BF6B07" w:rsidRPr="003560BD" w:rsidRDefault="00BF6B07" w:rsidP="00BF6B07">
      <w:pPr>
        <w:ind w:left="720"/>
        <w:jc w:val="both"/>
        <w:rPr>
          <w:rFonts w:ascii="Arial" w:hAnsi="Arial" w:cs="Arial"/>
          <w:sz w:val="22"/>
          <w:szCs w:val="22"/>
        </w:rPr>
      </w:pPr>
      <w:r w:rsidRPr="003560BD">
        <w:rPr>
          <w:rFonts w:ascii="Arial" w:hAnsi="Arial" w:cs="Arial"/>
          <w:sz w:val="22"/>
          <w:szCs w:val="22"/>
        </w:rPr>
        <w:t xml:space="preserve">Vendor acknowledges and certifies that any person assigned to perform services </w:t>
      </w:r>
      <w:r w:rsidRPr="003560BD">
        <w:rPr>
          <w:rFonts w:ascii="Arial" w:hAnsi="Arial" w:cs="Arial"/>
          <w:sz w:val="22"/>
          <w:szCs w:val="22"/>
        </w:rPr>
        <w:lastRenderedPageBreak/>
        <w:t xml:space="preserve">hereunder meets the employment eligibility requirements of all immigration laws of the State of Mississippi. </w:t>
      </w:r>
    </w:p>
    <w:p w14:paraId="56B5396E" w14:textId="77777777" w:rsidR="00BF6B07" w:rsidRPr="003560BD" w:rsidRDefault="00BF6B07" w:rsidP="00BF6B07">
      <w:pPr>
        <w:ind w:left="720"/>
        <w:jc w:val="both"/>
        <w:rPr>
          <w:rFonts w:ascii="Arial" w:hAnsi="Arial" w:cs="Arial"/>
          <w:sz w:val="22"/>
          <w:szCs w:val="22"/>
        </w:rPr>
      </w:pPr>
    </w:p>
    <w:p w14:paraId="01691B70" w14:textId="77777777" w:rsidR="00BF6B07" w:rsidRPr="003560BD" w:rsidRDefault="00BF6B07" w:rsidP="00BF6B07">
      <w:pPr>
        <w:ind w:left="720"/>
        <w:jc w:val="both"/>
        <w:rPr>
          <w:rFonts w:ascii="Arial" w:hAnsi="Arial" w:cs="Arial"/>
          <w:sz w:val="22"/>
          <w:szCs w:val="22"/>
        </w:rPr>
      </w:pPr>
      <w:r w:rsidRPr="003560BD">
        <w:rPr>
          <w:rFonts w:ascii="Arial" w:hAnsi="Arial" w:cs="Arial"/>
          <w:sz w:val="22"/>
          <w:szCs w:val="22"/>
        </w:rPr>
        <w:t>Vendor acknowledges that violating the E-Verify Program (or successor thereto) requirements subjects Vendor to the following: (a) cancellation of any state or public contract and ineligibility for any state or public contract for up to three (3) years, with notice of such cancellation being made public, or (b) the loss of any license, permit, certification or other document granted to Vendor by an agency, department or governmental entity for the right to do business in Mississippi for up to one (1) year, or (c) both.  Vendor would also be liable for any additional costs incurred by the State due to contract cancellation or loss of license or permit.</w:t>
      </w:r>
    </w:p>
    <w:p w14:paraId="384E4F6F" w14:textId="77777777" w:rsidR="00BF6B07" w:rsidRPr="003560BD" w:rsidRDefault="00BF6B07">
      <w:pPr>
        <w:pStyle w:val="Body"/>
        <w:rPr>
          <w:rFonts w:ascii="Arial" w:hAnsi="Arial" w:cs="Arial"/>
          <w:szCs w:val="22"/>
        </w:rPr>
      </w:pPr>
    </w:p>
    <w:p w14:paraId="2F4A3490" w14:textId="77777777" w:rsidR="00BF6B07" w:rsidRPr="003560BD" w:rsidRDefault="00BF6B07">
      <w:pPr>
        <w:pStyle w:val="Body"/>
        <w:ind w:left="0"/>
        <w:rPr>
          <w:rFonts w:ascii="Arial" w:hAnsi="Arial" w:cs="Arial"/>
          <w:szCs w:val="22"/>
        </w:rPr>
        <w:sectPr w:rsidR="00BF6B07" w:rsidRPr="003560BD">
          <w:headerReference w:type="default" r:id="rId27"/>
          <w:pgSz w:w="12240" w:h="15840"/>
          <w:pgMar w:top="1440" w:right="1440" w:bottom="1440" w:left="1440" w:header="720" w:footer="720" w:gutter="0"/>
          <w:cols w:space="720"/>
          <w:noEndnote/>
          <w:docGrid w:linePitch="254"/>
        </w:sectPr>
      </w:pPr>
    </w:p>
    <w:p w14:paraId="4CCF3215" w14:textId="77777777" w:rsidR="00BF6B07" w:rsidRPr="003560BD" w:rsidRDefault="00BF6B07">
      <w:pPr>
        <w:pStyle w:val="Heading1"/>
        <w:rPr>
          <w:rFonts w:ascii="Arial" w:hAnsi="Arial" w:cs="Arial"/>
          <w:sz w:val="22"/>
          <w:szCs w:val="22"/>
        </w:rPr>
      </w:pPr>
      <w:bookmarkStart w:id="102" w:name="_Toc22039025"/>
      <w:r w:rsidRPr="003560BD">
        <w:rPr>
          <w:rFonts w:ascii="Arial" w:hAnsi="Arial" w:cs="Arial"/>
          <w:sz w:val="22"/>
          <w:szCs w:val="22"/>
        </w:rPr>
        <w:lastRenderedPageBreak/>
        <w:t>SECTION V</w:t>
      </w:r>
      <w:bookmarkEnd w:id="98"/>
      <w:bookmarkEnd w:id="102"/>
    </w:p>
    <w:p w14:paraId="43C12B31" w14:textId="77777777" w:rsidR="00BF6B07" w:rsidRPr="003560BD" w:rsidRDefault="00BF6B07">
      <w:pPr>
        <w:pStyle w:val="Heading2"/>
        <w:rPr>
          <w:rFonts w:ascii="Arial" w:hAnsi="Arial" w:cs="Arial"/>
          <w:sz w:val="22"/>
          <w:szCs w:val="22"/>
          <w:highlight w:val="yellow"/>
        </w:rPr>
      </w:pPr>
      <w:bookmarkStart w:id="103" w:name="_Toc46889880"/>
      <w:bookmarkStart w:id="104" w:name="_Toc22039026"/>
      <w:r w:rsidRPr="003560BD">
        <w:rPr>
          <w:rFonts w:ascii="Arial" w:hAnsi="Arial" w:cs="Arial"/>
          <w:sz w:val="22"/>
          <w:szCs w:val="22"/>
        </w:rPr>
        <w:t>PROPOSAL EXCEPTIONS</w:t>
      </w:r>
      <w:bookmarkEnd w:id="103"/>
      <w:bookmarkEnd w:id="104"/>
      <w:r w:rsidRPr="003560BD">
        <w:rPr>
          <w:rFonts w:ascii="Arial" w:hAnsi="Arial" w:cs="Arial"/>
          <w:sz w:val="22"/>
          <w:szCs w:val="22"/>
        </w:rPr>
        <w:t xml:space="preserve"> </w:t>
      </w:r>
    </w:p>
    <w:p w14:paraId="64A2CF4A" w14:textId="77777777" w:rsidR="00BF6B07" w:rsidRPr="003560BD" w:rsidRDefault="00BF6B07" w:rsidP="00BF6B07">
      <w:pPr>
        <w:pStyle w:val="Level1"/>
        <w:numPr>
          <w:ilvl w:val="0"/>
          <w:numId w:val="0"/>
        </w:numPr>
        <w:jc w:val="both"/>
        <w:rPr>
          <w:rFonts w:ascii="Arial" w:hAnsi="Arial" w:cs="Arial"/>
          <w:sz w:val="22"/>
          <w:szCs w:val="22"/>
        </w:rPr>
      </w:pPr>
      <w:bookmarkStart w:id="105" w:name="_Toc49239754"/>
      <w:r w:rsidRPr="003560BD">
        <w:rPr>
          <w:rFonts w:ascii="Arial" w:hAnsi="Arial" w:cs="Arial"/>
          <w:sz w:val="22"/>
          <w:szCs w:val="22"/>
        </w:rPr>
        <w:t xml:space="preserve">Please return the </w:t>
      </w:r>
      <w:r w:rsidRPr="003560BD">
        <w:rPr>
          <w:rFonts w:ascii="Arial" w:hAnsi="Arial" w:cs="Arial"/>
          <w:i/>
          <w:sz w:val="22"/>
          <w:szCs w:val="22"/>
        </w:rPr>
        <w:t>Proposal Exception Summary Form</w:t>
      </w:r>
      <w:r w:rsidRPr="003560BD">
        <w:rPr>
          <w:rFonts w:ascii="Arial" w:hAnsi="Arial" w:cs="Arial"/>
          <w:sz w:val="22"/>
          <w:szCs w:val="22"/>
        </w:rPr>
        <w:t xml:space="preserve"> at the end of this section with all exceptions to items in any Section of this RFP listed and clearly explained or state “No Exceptions Taken.”  If no </w:t>
      </w:r>
      <w:r w:rsidRPr="003560BD">
        <w:rPr>
          <w:rFonts w:ascii="Arial" w:hAnsi="Arial" w:cs="Arial"/>
          <w:i/>
          <w:sz w:val="22"/>
          <w:szCs w:val="22"/>
        </w:rPr>
        <w:t>Proposal Exception Summary Form</w:t>
      </w:r>
      <w:r w:rsidRPr="003560BD">
        <w:rPr>
          <w:rFonts w:ascii="Arial" w:hAnsi="Arial" w:cs="Arial"/>
          <w:sz w:val="22"/>
          <w:szCs w:val="22"/>
        </w:rPr>
        <w:t xml:space="preserve"> is included, the Vendor is indicating that he takes no exceptions to any item in this RFP document.</w:t>
      </w:r>
    </w:p>
    <w:p w14:paraId="54F73794" w14:textId="77777777" w:rsidR="00BF6B07" w:rsidRPr="003560BD" w:rsidRDefault="00BF6B07" w:rsidP="00BF6B07">
      <w:pPr>
        <w:pStyle w:val="Level1"/>
        <w:numPr>
          <w:ilvl w:val="0"/>
          <w:numId w:val="9"/>
        </w:numPr>
        <w:jc w:val="both"/>
        <w:rPr>
          <w:rFonts w:ascii="Arial" w:hAnsi="Arial" w:cs="Arial"/>
          <w:sz w:val="22"/>
          <w:szCs w:val="22"/>
        </w:rPr>
      </w:pPr>
      <w:bookmarkStart w:id="106" w:name="_Toc49239755"/>
      <w:bookmarkEnd w:id="105"/>
      <w:r w:rsidRPr="003560BD">
        <w:rPr>
          <w:rFonts w:ascii="Arial" w:hAnsi="Arial" w:cs="Arial"/>
          <w:sz w:val="22"/>
          <w:szCs w:val="22"/>
        </w:rPr>
        <w:t>Unless specifically disallowed on any specification herein, the Vendor may take exception to any point within this RFP, including a specification denoted with ”shall” or “must,” as long as the following are true:</w:t>
      </w:r>
      <w:bookmarkStart w:id="107" w:name="_Toc49239756"/>
      <w:bookmarkEnd w:id="106"/>
    </w:p>
    <w:p w14:paraId="2B1BFF9C" w14:textId="77777777" w:rsidR="00BF6B07" w:rsidRPr="003560BD" w:rsidRDefault="00BF6B07">
      <w:pPr>
        <w:pStyle w:val="Level2"/>
      </w:pPr>
      <w:r w:rsidRPr="003560BD">
        <w:t>The specification is not a matter of State law;</w:t>
      </w:r>
      <w:bookmarkStart w:id="108" w:name="_Toc49239757"/>
      <w:bookmarkEnd w:id="107"/>
    </w:p>
    <w:p w14:paraId="6C29CB27" w14:textId="77777777" w:rsidR="00BF6B07" w:rsidRPr="003560BD" w:rsidRDefault="00BF6B07">
      <w:pPr>
        <w:pStyle w:val="Level2"/>
      </w:pPr>
      <w:r w:rsidRPr="003560BD">
        <w:t>The proposal still meets the intent of the RFP;</w:t>
      </w:r>
      <w:bookmarkStart w:id="109" w:name="_Toc49239758"/>
      <w:bookmarkEnd w:id="108"/>
    </w:p>
    <w:bookmarkEnd w:id="109"/>
    <w:p w14:paraId="1A637BF3" w14:textId="77777777" w:rsidR="00BF6B07" w:rsidRPr="003560BD" w:rsidRDefault="00BF6B07">
      <w:pPr>
        <w:pStyle w:val="Level2"/>
      </w:pPr>
      <w:r w:rsidRPr="003560BD">
        <w:t xml:space="preserve">A </w:t>
      </w:r>
      <w:r w:rsidRPr="003560BD">
        <w:rPr>
          <w:i/>
        </w:rPr>
        <w:t>Proposal Exception Summary Form</w:t>
      </w:r>
      <w:r w:rsidRPr="003560BD">
        <w:t xml:space="preserve"> is included with Vendor’s proposal; and</w:t>
      </w:r>
    </w:p>
    <w:p w14:paraId="7596D897" w14:textId="77777777" w:rsidR="00BF6B07" w:rsidRPr="003560BD" w:rsidRDefault="00BF6B07" w:rsidP="00780299">
      <w:pPr>
        <w:pStyle w:val="Level2"/>
        <w:ind w:left="1800" w:hanging="1080"/>
      </w:pPr>
      <w:r w:rsidRPr="003560BD">
        <w:t xml:space="preserve">The exception is clearly explained, along with any alternative or substitution the Vendor proposes to address the intent of the specification, on the Proposal </w:t>
      </w:r>
      <w:r w:rsidRPr="003560BD">
        <w:rPr>
          <w:i/>
        </w:rPr>
        <w:t>Exception Summary Form</w:t>
      </w:r>
      <w:r w:rsidRPr="003560BD">
        <w:t>.</w:t>
      </w:r>
      <w:bookmarkStart w:id="110" w:name="_Toc49239760"/>
    </w:p>
    <w:p w14:paraId="3700055A" w14:textId="77777777" w:rsidR="00BF6B07" w:rsidRPr="003560BD" w:rsidRDefault="00BF6B07" w:rsidP="00BF6B07">
      <w:pPr>
        <w:pStyle w:val="Level1"/>
        <w:numPr>
          <w:ilvl w:val="0"/>
          <w:numId w:val="5"/>
        </w:numPr>
        <w:jc w:val="both"/>
        <w:rPr>
          <w:rFonts w:ascii="Arial" w:hAnsi="Arial" w:cs="Arial"/>
          <w:sz w:val="22"/>
          <w:szCs w:val="22"/>
        </w:rPr>
      </w:pPr>
      <w:r w:rsidRPr="003560BD">
        <w:rPr>
          <w:rFonts w:ascii="Arial" w:hAnsi="Arial" w:cs="Arial"/>
          <w:sz w:val="22"/>
          <w:szCs w:val="22"/>
        </w:rPr>
        <w:t xml:space="preserve">The Vendor has no liability to provide items to which an exception has been taken.  </w:t>
      </w:r>
      <w:r w:rsidRPr="003560BD">
        <w:rPr>
          <w:rFonts w:ascii="Arial" w:hAnsi="Arial" w:cs="Arial"/>
          <w:b/>
          <w:bCs/>
          <w:sz w:val="22"/>
          <w:szCs w:val="22"/>
        </w:rPr>
        <w:t>ITS</w:t>
      </w:r>
      <w:r w:rsidRPr="003560BD">
        <w:rPr>
          <w:rFonts w:ascii="Arial" w:hAnsi="Arial" w:cs="Arial"/>
          <w:sz w:val="22"/>
          <w:szCs w:val="22"/>
        </w:rPr>
        <w:t xml:space="preserve"> has no obligation to accept any exception.  During </w:t>
      </w:r>
      <w:r w:rsidRPr="003560BD">
        <w:rPr>
          <w:rFonts w:ascii="Arial" w:hAnsi="Arial" w:cs="Arial"/>
          <w:color w:val="000000"/>
          <w:sz w:val="22"/>
          <w:szCs w:val="22"/>
        </w:rPr>
        <w:t>the proposal evaluation and/or</w:t>
      </w:r>
      <w:r w:rsidRPr="003560BD">
        <w:rPr>
          <w:rFonts w:ascii="Arial" w:hAnsi="Arial" w:cs="Arial"/>
          <w:sz w:val="22"/>
          <w:szCs w:val="22"/>
        </w:rPr>
        <w:t xml:space="preserve"> contract negotiation process, the Vendor and </w:t>
      </w:r>
      <w:r w:rsidRPr="003560BD">
        <w:rPr>
          <w:rFonts w:ascii="Arial" w:hAnsi="Arial" w:cs="Arial"/>
          <w:b/>
          <w:bCs/>
          <w:sz w:val="22"/>
          <w:szCs w:val="22"/>
        </w:rPr>
        <w:t>ITS</w:t>
      </w:r>
      <w:r w:rsidRPr="003560BD">
        <w:rPr>
          <w:rFonts w:ascii="Arial" w:hAnsi="Arial" w:cs="Arial"/>
          <w:sz w:val="22"/>
          <w:szCs w:val="22"/>
        </w:rPr>
        <w:t xml:space="preserve"> will discuss each exception and take one of the following actions:</w:t>
      </w:r>
      <w:bookmarkStart w:id="111" w:name="_Toc49239761"/>
      <w:bookmarkEnd w:id="110"/>
    </w:p>
    <w:p w14:paraId="16DA2823" w14:textId="77777777" w:rsidR="00BF6B07" w:rsidRPr="003560BD" w:rsidRDefault="00BF6B07" w:rsidP="00780299">
      <w:pPr>
        <w:pStyle w:val="Level2"/>
        <w:ind w:left="1800" w:hanging="1080"/>
      </w:pPr>
      <w:r w:rsidRPr="003560BD">
        <w:t>The Vendor will withdraw the exception and meet the specification in the manner prescribed;</w:t>
      </w:r>
      <w:bookmarkStart w:id="112" w:name="_Toc49239762"/>
      <w:bookmarkEnd w:id="111"/>
    </w:p>
    <w:p w14:paraId="4A428368" w14:textId="77777777" w:rsidR="00BF6B07" w:rsidRPr="003560BD" w:rsidRDefault="00BF6B07" w:rsidP="00780299">
      <w:pPr>
        <w:pStyle w:val="Level2"/>
        <w:ind w:left="1800" w:hanging="1080"/>
      </w:pPr>
      <w:r w:rsidRPr="003560BD">
        <w:rPr>
          <w:b/>
          <w:bCs/>
        </w:rPr>
        <w:t>ITS</w:t>
      </w:r>
      <w:r w:rsidRPr="003560BD">
        <w:t xml:space="preserve"> will determine that the exception neither poses significant risk to the project nor undermines the intent of the RFP and will accept the exception;</w:t>
      </w:r>
      <w:bookmarkStart w:id="113" w:name="_Toc49239763"/>
      <w:bookmarkEnd w:id="112"/>
    </w:p>
    <w:p w14:paraId="74B80B90" w14:textId="77777777" w:rsidR="00BF6B07" w:rsidRPr="003560BD" w:rsidRDefault="00BF6B07" w:rsidP="00780299">
      <w:pPr>
        <w:pStyle w:val="Level2"/>
        <w:ind w:left="1800" w:hanging="1080"/>
      </w:pPr>
      <w:r w:rsidRPr="003560BD">
        <w:rPr>
          <w:b/>
          <w:bCs/>
        </w:rPr>
        <w:t>ITS</w:t>
      </w:r>
      <w:r w:rsidRPr="003560BD">
        <w:t xml:space="preserve"> and the Vendor will agree on compromise language dealing with the exception and will insert same into the contract;</w:t>
      </w:r>
      <w:bookmarkEnd w:id="113"/>
      <w:r w:rsidRPr="003560BD">
        <w:t xml:space="preserve"> </w:t>
      </w:r>
      <w:bookmarkStart w:id="114" w:name="_Toc49239764"/>
      <w:r w:rsidRPr="003560BD">
        <w:t>or</w:t>
      </w:r>
    </w:p>
    <w:p w14:paraId="53A08AE6" w14:textId="77777777" w:rsidR="00BF6B07" w:rsidRPr="003560BD" w:rsidRDefault="00BF6B07" w:rsidP="00780299">
      <w:pPr>
        <w:pStyle w:val="Level2"/>
        <w:ind w:left="1800" w:hanging="1080"/>
      </w:pPr>
      <w:r w:rsidRPr="003560BD">
        <w:t xml:space="preserve">None of the above actions is possible, and </w:t>
      </w:r>
      <w:r w:rsidRPr="003560BD">
        <w:rPr>
          <w:b/>
          <w:bCs/>
        </w:rPr>
        <w:t>ITS</w:t>
      </w:r>
      <w:r w:rsidRPr="003560BD">
        <w:t xml:space="preserve"> either disqualifies the Vendor’s proposal or withdraws the award and proceeds to the next ranked Vendor.</w:t>
      </w:r>
      <w:bookmarkStart w:id="115" w:name="_Toc49239765"/>
      <w:bookmarkEnd w:id="114"/>
    </w:p>
    <w:p w14:paraId="50FD6F7F" w14:textId="77777777" w:rsidR="00BF6B07" w:rsidRPr="003560BD" w:rsidRDefault="00BF6B07" w:rsidP="00BF6B07">
      <w:pPr>
        <w:pStyle w:val="Level1"/>
        <w:jc w:val="both"/>
        <w:rPr>
          <w:rFonts w:ascii="Arial" w:hAnsi="Arial" w:cs="Arial"/>
          <w:sz w:val="22"/>
          <w:szCs w:val="22"/>
        </w:rPr>
      </w:pPr>
      <w:bookmarkStart w:id="116" w:name="_Toc49239766"/>
      <w:bookmarkEnd w:id="115"/>
      <w:r w:rsidRPr="003560BD">
        <w:rPr>
          <w:rFonts w:ascii="Arial" w:hAnsi="Arial" w:cs="Arial"/>
          <w:sz w:val="22"/>
          <w:szCs w:val="22"/>
        </w:rPr>
        <w:t xml:space="preserve">Should </w:t>
      </w:r>
      <w:r w:rsidRPr="003560BD">
        <w:rPr>
          <w:rFonts w:ascii="Arial" w:hAnsi="Arial" w:cs="Arial"/>
          <w:b/>
          <w:bCs/>
          <w:sz w:val="22"/>
          <w:szCs w:val="22"/>
        </w:rPr>
        <w:t>ITS</w:t>
      </w:r>
      <w:r w:rsidRPr="003560BD">
        <w:rPr>
          <w:rFonts w:ascii="Arial" w:hAnsi="Arial" w:cs="Arial"/>
          <w:sz w:val="22"/>
          <w:szCs w:val="22"/>
        </w:rPr>
        <w:t xml:space="preserve"> and the Vendor reach a successful agreement, </w:t>
      </w:r>
      <w:r w:rsidRPr="003560BD">
        <w:rPr>
          <w:rFonts w:ascii="Arial" w:hAnsi="Arial" w:cs="Arial"/>
          <w:b/>
          <w:bCs/>
          <w:sz w:val="22"/>
          <w:szCs w:val="22"/>
        </w:rPr>
        <w:t>ITS</w:t>
      </w:r>
      <w:r w:rsidRPr="003560BD">
        <w:rPr>
          <w:rFonts w:ascii="Arial" w:hAnsi="Arial" w:cs="Arial"/>
          <w:sz w:val="22"/>
          <w:szCs w:val="22"/>
        </w:rPr>
        <w:t xml:space="preserve"> will sign adjacent to each exception which is being accepted or submit a formal written response to the </w:t>
      </w:r>
      <w:r w:rsidRPr="003560BD">
        <w:rPr>
          <w:rFonts w:ascii="Arial" w:hAnsi="Arial" w:cs="Arial"/>
          <w:i/>
          <w:sz w:val="22"/>
          <w:szCs w:val="22"/>
        </w:rPr>
        <w:t>Proposal Exception Summary</w:t>
      </w:r>
      <w:r w:rsidRPr="003560BD">
        <w:rPr>
          <w:rFonts w:ascii="Arial" w:hAnsi="Arial" w:cs="Arial"/>
          <w:sz w:val="22"/>
          <w:szCs w:val="22"/>
        </w:rPr>
        <w:t xml:space="preserve"> responding to each of the Vendor’s exceptions.  The </w:t>
      </w:r>
      <w:r w:rsidRPr="003560BD">
        <w:rPr>
          <w:rFonts w:ascii="Arial" w:hAnsi="Arial" w:cs="Arial"/>
          <w:i/>
          <w:sz w:val="22"/>
          <w:szCs w:val="22"/>
        </w:rPr>
        <w:t>Proposal Exception Summary</w:t>
      </w:r>
      <w:r w:rsidRPr="003560BD">
        <w:rPr>
          <w:rFonts w:ascii="Arial" w:hAnsi="Arial" w:cs="Arial"/>
          <w:sz w:val="22"/>
          <w:szCs w:val="22"/>
        </w:rPr>
        <w:t xml:space="preserve">, with those exceptions approved by </w:t>
      </w:r>
      <w:r w:rsidRPr="003560BD">
        <w:rPr>
          <w:rFonts w:ascii="Arial" w:hAnsi="Arial" w:cs="Arial"/>
          <w:b/>
          <w:bCs/>
          <w:sz w:val="22"/>
          <w:szCs w:val="22"/>
        </w:rPr>
        <w:t>ITS</w:t>
      </w:r>
      <w:r w:rsidRPr="003560BD">
        <w:rPr>
          <w:rFonts w:ascii="Arial" w:hAnsi="Arial" w:cs="Arial"/>
          <w:sz w:val="22"/>
          <w:szCs w:val="22"/>
        </w:rPr>
        <w:t>, will become a part of any contract on acquisitions made under this RFP.</w:t>
      </w:r>
    </w:p>
    <w:p w14:paraId="25AB4217" w14:textId="77777777" w:rsidR="00BF6B07" w:rsidRPr="003560BD" w:rsidRDefault="00BF6B07" w:rsidP="00BF6B07">
      <w:pPr>
        <w:pStyle w:val="Level1"/>
        <w:numPr>
          <w:ilvl w:val="0"/>
          <w:numId w:val="5"/>
        </w:numPr>
        <w:jc w:val="both"/>
        <w:rPr>
          <w:rFonts w:ascii="Arial" w:hAnsi="Arial" w:cs="Arial"/>
          <w:sz w:val="22"/>
          <w:szCs w:val="22"/>
        </w:rPr>
      </w:pPr>
      <w:r w:rsidRPr="003560BD">
        <w:rPr>
          <w:rFonts w:ascii="Arial" w:hAnsi="Arial" w:cs="Arial"/>
          <w:sz w:val="22"/>
          <w:szCs w:val="22"/>
        </w:rPr>
        <w:t>An exception will be accepted or rejected at the sole discretion of the State.</w:t>
      </w:r>
      <w:bookmarkEnd w:id="116"/>
    </w:p>
    <w:p w14:paraId="361335DC" w14:textId="77777777" w:rsidR="00BF6B07" w:rsidRPr="003560BD" w:rsidRDefault="00BF6B07" w:rsidP="00BF6B07">
      <w:pPr>
        <w:pStyle w:val="Level1"/>
        <w:jc w:val="both"/>
        <w:rPr>
          <w:rFonts w:ascii="Arial" w:hAnsi="Arial" w:cs="Arial"/>
          <w:sz w:val="22"/>
          <w:szCs w:val="22"/>
        </w:rPr>
      </w:pPr>
      <w:r w:rsidRPr="003560BD">
        <w:rPr>
          <w:rFonts w:ascii="Arial" w:hAnsi="Arial" w:cs="Arial"/>
          <w:sz w:val="22"/>
          <w:szCs w:val="22"/>
        </w:rPr>
        <w:t xml:space="preserve">The State desires to award this RFP to a Vendor or Vendors with whom there is a high probability of establishing a mutually agreeable contract, substantially within the </w:t>
      </w:r>
      <w:r w:rsidRPr="003560BD">
        <w:rPr>
          <w:rFonts w:ascii="Arial" w:hAnsi="Arial" w:cs="Arial"/>
          <w:sz w:val="22"/>
          <w:szCs w:val="22"/>
        </w:rPr>
        <w:lastRenderedPageBreak/>
        <w:t xml:space="preserve">standard terms and conditions of the State's RFP, including the </w:t>
      </w:r>
      <w:r w:rsidRPr="003560BD">
        <w:rPr>
          <w:rFonts w:ascii="Arial" w:hAnsi="Arial" w:cs="Arial"/>
          <w:i/>
          <w:sz w:val="22"/>
          <w:szCs w:val="22"/>
        </w:rPr>
        <w:t>Standard Contract</w:t>
      </w:r>
      <w:r w:rsidRPr="003560BD">
        <w:rPr>
          <w:rFonts w:ascii="Arial" w:hAnsi="Arial" w:cs="Arial"/>
          <w:sz w:val="22"/>
          <w:szCs w:val="22"/>
        </w:rPr>
        <w:t xml:space="preserve"> in Exhibit A, if included herein.   As such, Vendors whose proposals, in the sole opinion of the State, reflect a substantial number of material exceptions to this RFP, may place themselves at a comparative disadvantage in the evaluation process or risk disqualification of their proposals.</w:t>
      </w:r>
    </w:p>
    <w:p w14:paraId="1A061A08" w14:textId="77777777" w:rsidR="00BF6B07" w:rsidRPr="003560BD" w:rsidRDefault="00BF6B07" w:rsidP="00BF6B07">
      <w:pPr>
        <w:pStyle w:val="Level1"/>
        <w:numPr>
          <w:ilvl w:val="0"/>
          <w:numId w:val="5"/>
        </w:numPr>
        <w:jc w:val="both"/>
        <w:rPr>
          <w:rFonts w:ascii="Arial" w:hAnsi="Arial" w:cs="Arial"/>
          <w:sz w:val="22"/>
          <w:szCs w:val="22"/>
        </w:rPr>
      </w:pPr>
      <w:bookmarkStart w:id="117" w:name="_Toc49239767"/>
      <w:r w:rsidRPr="003560BD">
        <w:rPr>
          <w:rFonts w:ascii="Arial" w:hAnsi="Arial" w:cs="Arial"/>
          <w:sz w:val="22"/>
          <w:szCs w:val="22"/>
        </w:rPr>
        <w:t xml:space="preserve">For Vendors who have successfully negotiated a contract with </w:t>
      </w:r>
      <w:r w:rsidRPr="003560BD">
        <w:rPr>
          <w:rFonts w:ascii="Arial" w:hAnsi="Arial" w:cs="Arial"/>
          <w:b/>
          <w:sz w:val="22"/>
          <w:szCs w:val="22"/>
        </w:rPr>
        <w:t>ITS</w:t>
      </w:r>
      <w:r w:rsidRPr="003560BD">
        <w:rPr>
          <w:rFonts w:ascii="Arial" w:hAnsi="Arial" w:cs="Arial"/>
          <w:sz w:val="22"/>
          <w:szCs w:val="22"/>
        </w:rPr>
        <w:t xml:space="preserve"> in the past, </w:t>
      </w:r>
      <w:r w:rsidRPr="003560BD">
        <w:rPr>
          <w:rFonts w:ascii="Arial" w:hAnsi="Arial" w:cs="Arial"/>
          <w:b/>
          <w:bCs/>
          <w:sz w:val="22"/>
          <w:szCs w:val="22"/>
        </w:rPr>
        <w:t>ITS</w:t>
      </w:r>
      <w:r w:rsidRPr="003560BD">
        <w:rPr>
          <w:rFonts w:ascii="Arial" w:hAnsi="Arial" w:cs="Arial"/>
          <w:sz w:val="22"/>
          <w:szCs w:val="22"/>
        </w:rPr>
        <w:t xml:space="preserve"> requests that, prior to taking any exceptions to this RFP, the individual(s) preparing this proposal first confer with other individuals who have previously submitted proposals to </w:t>
      </w:r>
      <w:r w:rsidRPr="003560BD">
        <w:rPr>
          <w:rFonts w:ascii="Arial" w:hAnsi="Arial" w:cs="Arial"/>
          <w:b/>
          <w:bCs/>
          <w:sz w:val="22"/>
          <w:szCs w:val="22"/>
        </w:rPr>
        <w:t>ITS</w:t>
      </w:r>
      <w:r w:rsidRPr="003560BD">
        <w:rPr>
          <w:rFonts w:ascii="Arial" w:hAnsi="Arial" w:cs="Arial"/>
          <w:sz w:val="22"/>
          <w:szCs w:val="22"/>
        </w:rPr>
        <w:t xml:space="preserve"> or participated in contract negotiations with </w:t>
      </w:r>
      <w:r w:rsidRPr="003560BD">
        <w:rPr>
          <w:rFonts w:ascii="Arial" w:hAnsi="Arial" w:cs="Arial"/>
          <w:b/>
          <w:bCs/>
          <w:sz w:val="22"/>
          <w:szCs w:val="22"/>
        </w:rPr>
        <w:t>ITS</w:t>
      </w:r>
      <w:r w:rsidRPr="003560BD">
        <w:rPr>
          <w:rFonts w:ascii="Arial" w:hAnsi="Arial" w:cs="Arial"/>
          <w:sz w:val="22"/>
          <w:szCs w:val="22"/>
        </w:rPr>
        <w:t xml:space="preserve"> on behalf of their company, to ensure the Vendor is consistent in the items to which it takes exception.</w:t>
      </w:r>
      <w:bookmarkEnd w:id="117"/>
    </w:p>
    <w:p w14:paraId="772167F7" w14:textId="77777777" w:rsidR="00BF6B07" w:rsidRPr="0014630F" w:rsidRDefault="00BF6B07" w:rsidP="0014630F">
      <w:pPr>
        <w:pStyle w:val="Level1"/>
        <w:numPr>
          <w:ilvl w:val="0"/>
          <w:numId w:val="0"/>
        </w:numPr>
        <w:jc w:val="center"/>
        <w:rPr>
          <w:rFonts w:ascii="Arial" w:hAnsi="Arial" w:cs="Arial"/>
          <w:b/>
          <w:sz w:val="22"/>
          <w:szCs w:val="22"/>
        </w:rPr>
      </w:pPr>
      <w:r w:rsidRPr="003560BD">
        <w:rPr>
          <w:rFonts w:ascii="Arial" w:hAnsi="Arial" w:cs="Arial"/>
          <w:sz w:val="22"/>
          <w:szCs w:val="22"/>
        </w:rPr>
        <w:br w:type="page"/>
      </w:r>
      <w:r w:rsidRPr="0014630F">
        <w:rPr>
          <w:rFonts w:ascii="Arial" w:hAnsi="Arial" w:cs="Arial"/>
          <w:b/>
          <w:sz w:val="22"/>
          <w:szCs w:val="22"/>
        </w:rPr>
        <w:lastRenderedPageBreak/>
        <w:t>PROPOSAL EXCEPTION SUMMARY FORM</w:t>
      </w:r>
    </w:p>
    <w:p w14:paraId="579E5E5F" w14:textId="77777777" w:rsidR="00BF6B07" w:rsidRPr="003560BD" w:rsidRDefault="00BF6B07" w:rsidP="00BF6B07">
      <w:pPr>
        <w:rPr>
          <w:rFonts w:ascii="Arial" w:hAnsi="Arial" w:cs="Arial"/>
          <w:b/>
          <w:sz w:val="22"/>
          <w:szCs w:val="22"/>
        </w:rPr>
      </w:pPr>
    </w:p>
    <w:p w14:paraId="71975539" w14:textId="77777777" w:rsidR="00BF6B07" w:rsidRPr="003560BD" w:rsidRDefault="00BF6B07" w:rsidP="0031008D">
      <w:pPr>
        <w:jc w:val="both"/>
        <w:rPr>
          <w:rFonts w:ascii="Arial" w:hAnsi="Arial" w:cs="Arial"/>
          <w:b/>
          <w:sz w:val="22"/>
          <w:szCs w:val="22"/>
          <w:highlight w:val="yellow"/>
        </w:rPr>
      </w:pPr>
      <w:r w:rsidRPr="003560BD">
        <w:rPr>
          <w:rFonts w:ascii="Arial" w:hAnsi="Arial" w:cs="Arial"/>
          <w:b/>
          <w:sz w:val="22"/>
          <w:szCs w:val="22"/>
        </w:rPr>
        <w:t>List and clearly explain any exceptions, for all RFP Sections and Exhibits, in the table below.</w:t>
      </w:r>
    </w:p>
    <w:p w14:paraId="55AD6F6E" w14:textId="77777777" w:rsidR="00BF6B07" w:rsidRPr="003560BD" w:rsidRDefault="00BF6B07">
      <w:pPr>
        <w:pStyle w:val="Heading9"/>
        <w:rPr>
          <w:rFonts w:ascii="Arial" w:hAnsi="Arial" w:cs="Arial"/>
          <w:sz w:val="22"/>
          <w:szCs w:val="22"/>
        </w:rPr>
      </w:pPr>
    </w:p>
    <w:p w14:paraId="7998B562" w14:textId="77777777" w:rsidR="00BF6B07" w:rsidRPr="003560BD" w:rsidRDefault="00BF6B07">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8"/>
        <w:gridCol w:w="2805"/>
        <w:gridCol w:w="2394"/>
        <w:gridCol w:w="2394"/>
      </w:tblGrid>
      <w:tr w:rsidR="00BF6B07" w:rsidRPr="003560BD" w14:paraId="4BF7B95E" w14:textId="77777777">
        <w:tc>
          <w:tcPr>
            <w:tcW w:w="1978" w:type="dxa"/>
          </w:tcPr>
          <w:p w14:paraId="72737C6A" w14:textId="77777777" w:rsidR="00BF6B07" w:rsidRPr="003560BD" w:rsidRDefault="00BF6B07">
            <w:pPr>
              <w:rPr>
                <w:rFonts w:ascii="Arial" w:hAnsi="Arial" w:cs="Arial"/>
                <w:sz w:val="22"/>
                <w:szCs w:val="22"/>
              </w:rPr>
            </w:pPr>
            <w:r w:rsidRPr="003560BD">
              <w:rPr>
                <w:rFonts w:ascii="Arial" w:hAnsi="Arial" w:cs="Arial"/>
                <w:b/>
                <w:bCs/>
                <w:sz w:val="22"/>
                <w:szCs w:val="22"/>
              </w:rPr>
              <w:t>ITS</w:t>
            </w:r>
            <w:r w:rsidRPr="003560BD">
              <w:rPr>
                <w:rFonts w:ascii="Arial" w:hAnsi="Arial" w:cs="Arial"/>
                <w:sz w:val="22"/>
                <w:szCs w:val="22"/>
              </w:rPr>
              <w:t xml:space="preserve"> RFP Reference</w:t>
            </w:r>
          </w:p>
        </w:tc>
        <w:tc>
          <w:tcPr>
            <w:tcW w:w="2805" w:type="dxa"/>
          </w:tcPr>
          <w:p w14:paraId="5378EC9C" w14:textId="77777777" w:rsidR="00BF6B07" w:rsidRPr="003560BD" w:rsidRDefault="00BF6B07">
            <w:pPr>
              <w:rPr>
                <w:rFonts w:ascii="Arial" w:hAnsi="Arial" w:cs="Arial"/>
                <w:sz w:val="22"/>
                <w:szCs w:val="22"/>
              </w:rPr>
            </w:pPr>
            <w:r w:rsidRPr="003560BD">
              <w:rPr>
                <w:rFonts w:ascii="Arial" w:hAnsi="Arial" w:cs="Arial"/>
                <w:sz w:val="22"/>
                <w:szCs w:val="22"/>
              </w:rPr>
              <w:t>Vendor Proposal Reference</w:t>
            </w:r>
          </w:p>
        </w:tc>
        <w:tc>
          <w:tcPr>
            <w:tcW w:w="2394" w:type="dxa"/>
          </w:tcPr>
          <w:p w14:paraId="611A117C" w14:textId="77777777" w:rsidR="00BF6B07" w:rsidRPr="003560BD" w:rsidRDefault="00BF6B07">
            <w:pPr>
              <w:rPr>
                <w:rFonts w:ascii="Arial" w:hAnsi="Arial" w:cs="Arial"/>
                <w:sz w:val="22"/>
                <w:szCs w:val="22"/>
              </w:rPr>
            </w:pPr>
            <w:r w:rsidRPr="003560BD">
              <w:rPr>
                <w:rFonts w:ascii="Arial" w:hAnsi="Arial" w:cs="Arial"/>
                <w:sz w:val="22"/>
                <w:szCs w:val="22"/>
              </w:rPr>
              <w:t>Brief Explanation of Exception</w:t>
            </w:r>
          </w:p>
        </w:tc>
        <w:tc>
          <w:tcPr>
            <w:tcW w:w="2394" w:type="dxa"/>
          </w:tcPr>
          <w:p w14:paraId="401DA2B4" w14:textId="77777777" w:rsidR="00BF6B07" w:rsidRPr="003560BD" w:rsidRDefault="00BF6B07">
            <w:pPr>
              <w:rPr>
                <w:rFonts w:ascii="Arial" w:hAnsi="Arial" w:cs="Arial"/>
                <w:sz w:val="22"/>
                <w:szCs w:val="22"/>
              </w:rPr>
            </w:pPr>
            <w:r w:rsidRPr="003560BD">
              <w:rPr>
                <w:rFonts w:ascii="Arial" w:hAnsi="Arial" w:cs="Arial"/>
                <w:b/>
                <w:bCs/>
                <w:sz w:val="22"/>
                <w:szCs w:val="22"/>
              </w:rPr>
              <w:t>ITS</w:t>
            </w:r>
            <w:r w:rsidRPr="003560BD">
              <w:rPr>
                <w:rFonts w:ascii="Arial" w:hAnsi="Arial" w:cs="Arial"/>
                <w:sz w:val="22"/>
                <w:szCs w:val="22"/>
              </w:rPr>
              <w:t xml:space="preserve"> Acceptance (sign here only if accepted)</w:t>
            </w:r>
          </w:p>
        </w:tc>
      </w:tr>
      <w:tr w:rsidR="00BF6B07" w:rsidRPr="003560BD" w14:paraId="0CF56983" w14:textId="77777777">
        <w:tc>
          <w:tcPr>
            <w:tcW w:w="1978" w:type="dxa"/>
          </w:tcPr>
          <w:p w14:paraId="798F2D27" w14:textId="77777777" w:rsidR="00BF6B07" w:rsidRPr="003560BD" w:rsidRDefault="00BF6B07">
            <w:pPr>
              <w:rPr>
                <w:rFonts w:ascii="Arial" w:hAnsi="Arial" w:cs="Arial"/>
                <w:sz w:val="22"/>
                <w:szCs w:val="22"/>
              </w:rPr>
            </w:pPr>
            <w:r w:rsidRPr="003560BD">
              <w:rPr>
                <w:rFonts w:ascii="Arial" w:hAnsi="Arial" w:cs="Arial"/>
                <w:sz w:val="22"/>
                <w:szCs w:val="22"/>
              </w:rPr>
              <w:t>(Reference specific outline point to which exception is taken)</w:t>
            </w:r>
          </w:p>
        </w:tc>
        <w:tc>
          <w:tcPr>
            <w:tcW w:w="2805" w:type="dxa"/>
          </w:tcPr>
          <w:p w14:paraId="04C4217D" w14:textId="77777777" w:rsidR="00BF6B07" w:rsidRPr="003560BD" w:rsidRDefault="00BF6B07">
            <w:pPr>
              <w:rPr>
                <w:rFonts w:ascii="Arial" w:hAnsi="Arial" w:cs="Arial"/>
                <w:sz w:val="22"/>
                <w:szCs w:val="22"/>
              </w:rPr>
            </w:pPr>
            <w:r w:rsidRPr="003560BD">
              <w:rPr>
                <w:rFonts w:ascii="Arial" w:hAnsi="Arial" w:cs="Arial"/>
                <w:sz w:val="22"/>
                <w:szCs w:val="22"/>
              </w:rPr>
              <w:t>(Page, section, items in Vendor’s proposal where exception is explained)</w:t>
            </w:r>
          </w:p>
        </w:tc>
        <w:tc>
          <w:tcPr>
            <w:tcW w:w="2394" w:type="dxa"/>
          </w:tcPr>
          <w:p w14:paraId="734576AC" w14:textId="77777777" w:rsidR="00BF6B07" w:rsidRPr="003560BD" w:rsidRDefault="00BF6B07">
            <w:pPr>
              <w:rPr>
                <w:rFonts w:ascii="Arial" w:hAnsi="Arial" w:cs="Arial"/>
                <w:sz w:val="22"/>
                <w:szCs w:val="22"/>
              </w:rPr>
            </w:pPr>
            <w:r w:rsidRPr="003560BD">
              <w:rPr>
                <w:rFonts w:ascii="Arial" w:hAnsi="Arial" w:cs="Arial"/>
                <w:sz w:val="22"/>
                <w:szCs w:val="22"/>
              </w:rPr>
              <w:t>(Short description of exception being made)</w:t>
            </w:r>
          </w:p>
        </w:tc>
        <w:tc>
          <w:tcPr>
            <w:tcW w:w="2394" w:type="dxa"/>
          </w:tcPr>
          <w:p w14:paraId="4AE6A283" w14:textId="77777777" w:rsidR="00BF6B07" w:rsidRPr="003560BD" w:rsidRDefault="00BF6B07">
            <w:pPr>
              <w:rPr>
                <w:rFonts w:ascii="Arial" w:hAnsi="Arial" w:cs="Arial"/>
                <w:sz w:val="22"/>
                <w:szCs w:val="22"/>
              </w:rPr>
            </w:pPr>
          </w:p>
        </w:tc>
      </w:tr>
      <w:tr w:rsidR="00BF6B07" w:rsidRPr="003560BD" w14:paraId="510ADEC4" w14:textId="77777777">
        <w:tc>
          <w:tcPr>
            <w:tcW w:w="1978" w:type="dxa"/>
          </w:tcPr>
          <w:p w14:paraId="3DDD8BF9" w14:textId="77777777" w:rsidR="00BF6B07" w:rsidRPr="003560BD" w:rsidRDefault="00290FFF" w:rsidP="00290FFF">
            <w:pPr>
              <w:rPr>
                <w:rFonts w:ascii="Arial" w:hAnsi="Arial" w:cs="Arial"/>
                <w:sz w:val="22"/>
                <w:szCs w:val="22"/>
              </w:rPr>
            </w:pPr>
            <w:r w:rsidRPr="003560BD">
              <w:rPr>
                <w:rFonts w:ascii="Arial" w:hAnsi="Arial" w:cs="Arial"/>
                <w:sz w:val="22"/>
                <w:szCs w:val="22"/>
              </w:rPr>
              <w:t>1.</w:t>
            </w:r>
          </w:p>
        </w:tc>
        <w:tc>
          <w:tcPr>
            <w:tcW w:w="2805" w:type="dxa"/>
          </w:tcPr>
          <w:p w14:paraId="774FB0F0" w14:textId="77777777" w:rsidR="00BF6B07" w:rsidRPr="003560BD" w:rsidRDefault="00BF6B07">
            <w:pPr>
              <w:rPr>
                <w:rFonts w:ascii="Arial" w:hAnsi="Arial" w:cs="Arial"/>
                <w:sz w:val="22"/>
                <w:szCs w:val="22"/>
              </w:rPr>
            </w:pPr>
          </w:p>
        </w:tc>
        <w:tc>
          <w:tcPr>
            <w:tcW w:w="2394" w:type="dxa"/>
          </w:tcPr>
          <w:p w14:paraId="4743CD17" w14:textId="77777777" w:rsidR="00BF6B07" w:rsidRPr="003560BD" w:rsidRDefault="00BF6B07">
            <w:pPr>
              <w:rPr>
                <w:rFonts w:ascii="Arial" w:hAnsi="Arial" w:cs="Arial"/>
                <w:sz w:val="22"/>
                <w:szCs w:val="22"/>
              </w:rPr>
            </w:pPr>
          </w:p>
        </w:tc>
        <w:tc>
          <w:tcPr>
            <w:tcW w:w="2394" w:type="dxa"/>
          </w:tcPr>
          <w:p w14:paraId="0F1FC666" w14:textId="77777777" w:rsidR="00BF6B07" w:rsidRPr="003560BD" w:rsidRDefault="00BF6B07">
            <w:pPr>
              <w:rPr>
                <w:rFonts w:ascii="Arial" w:hAnsi="Arial" w:cs="Arial"/>
                <w:sz w:val="22"/>
                <w:szCs w:val="22"/>
              </w:rPr>
            </w:pPr>
          </w:p>
        </w:tc>
      </w:tr>
      <w:tr w:rsidR="00BF6B07" w:rsidRPr="003560BD" w14:paraId="726BEC99" w14:textId="77777777">
        <w:tc>
          <w:tcPr>
            <w:tcW w:w="1978" w:type="dxa"/>
          </w:tcPr>
          <w:p w14:paraId="2910E962" w14:textId="77777777" w:rsidR="00BF6B07" w:rsidRPr="003560BD" w:rsidRDefault="00290FFF">
            <w:pPr>
              <w:rPr>
                <w:rFonts w:ascii="Arial" w:hAnsi="Arial" w:cs="Arial"/>
                <w:sz w:val="22"/>
                <w:szCs w:val="22"/>
              </w:rPr>
            </w:pPr>
            <w:r w:rsidRPr="003560BD">
              <w:rPr>
                <w:rFonts w:ascii="Arial" w:hAnsi="Arial" w:cs="Arial"/>
                <w:sz w:val="22"/>
                <w:szCs w:val="22"/>
              </w:rPr>
              <w:t>2.</w:t>
            </w:r>
          </w:p>
        </w:tc>
        <w:tc>
          <w:tcPr>
            <w:tcW w:w="2805" w:type="dxa"/>
          </w:tcPr>
          <w:p w14:paraId="08D628D3" w14:textId="77777777" w:rsidR="00BF6B07" w:rsidRPr="003560BD" w:rsidRDefault="00BF6B07">
            <w:pPr>
              <w:rPr>
                <w:rFonts w:ascii="Arial" w:hAnsi="Arial" w:cs="Arial"/>
                <w:sz w:val="22"/>
                <w:szCs w:val="22"/>
              </w:rPr>
            </w:pPr>
          </w:p>
        </w:tc>
        <w:tc>
          <w:tcPr>
            <w:tcW w:w="2394" w:type="dxa"/>
          </w:tcPr>
          <w:p w14:paraId="1AE8E06D" w14:textId="77777777" w:rsidR="00BF6B07" w:rsidRPr="003560BD" w:rsidRDefault="00BF6B07">
            <w:pPr>
              <w:rPr>
                <w:rFonts w:ascii="Arial" w:hAnsi="Arial" w:cs="Arial"/>
                <w:sz w:val="22"/>
                <w:szCs w:val="22"/>
              </w:rPr>
            </w:pPr>
          </w:p>
        </w:tc>
        <w:tc>
          <w:tcPr>
            <w:tcW w:w="2394" w:type="dxa"/>
          </w:tcPr>
          <w:p w14:paraId="72F66ACB" w14:textId="77777777" w:rsidR="00BF6B07" w:rsidRPr="003560BD" w:rsidRDefault="00BF6B07">
            <w:pPr>
              <w:rPr>
                <w:rFonts w:ascii="Arial" w:hAnsi="Arial" w:cs="Arial"/>
                <w:sz w:val="22"/>
                <w:szCs w:val="22"/>
              </w:rPr>
            </w:pPr>
          </w:p>
        </w:tc>
      </w:tr>
      <w:tr w:rsidR="00BF6B07" w:rsidRPr="003560BD" w14:paraId="6EEC2639" w14:textId="77777777">
        <w:tc>
          <w:tcPr>
            <w:tcW w:w="1978" w:type="dxa"/>
          </w:tcPr>
          <w:p w14:paraId="3160975A" w14:textId="77777777" w:rsidR="00BF6B07" w:rsidRPr="003560BD" w:rsidRDefault="00290FFF">
            <w:pPr>
              <w:rPr>
                <w:rFonts w:ascii="Arial" w:hAnsi="Arial" w:cs="Arial"/>
                <w:sz w:val="22"/>
                <w:szCs w:val="22"/>
              </w:rPr>
            </w:pPr>
            <w:r w:rsidRPr="003560BD">
              <w:rPr>
                <w:rFonts w:ascii="Arial" w:hAnsi="Arial" w:cs="Arial"/>
                <w:sz w:val="22"/>
                <w:szCs w:val="22"/>
              </w:rPr>
              <w:t>3.</w:t>
            </w:r>
          </w:p>
        </w:tc>
        <w:tc>
          <w:tcPr>
            <w:tcW w:w="2805" w:type="dxa"/>
          </w:tcPr>
          <w:p w14:paraId="619B3594" w14:textId="77777777" w:rsidR="00BF6B07" w:rsidRPr="003560BD" w:rsidRDefault="00BF6B07">
            <w:pPr>
              <w:rPr>
                <w:rFonts w:ascii="Arial" w:hAnsi="Arial" w:cs="Arial"/>
                <w:sz w:val="22"/>
                <w:szCs w:val="22"/>
              </w:rPr>
            </w:pPr>
          </w:p>
        </w:tc>
        <w:tc>
          <w:tcPr>
            <w:tcW w:w="2394" w:type="dxa"/>
          </w:tcPr>
          <w:p w14:paraId="1A635F76" w14:textId="77777777" w:rsidR="00BF6B07" w:rsidRPr="003560BD" w:rsidRDefault="00BF6B07">
            <w:pPr>
              <w:rPr>
                <w:rFonts w:ascii="Arial" w:hAnsi="Arial" w:cs="Arial"/>
                <w:sz w:val="22"/>
                <w:szCs w:val="22"/>
              </w:rPr>
            </w:pPr>
          </w:p>
        </w:tc>
        <w:tc>
          <w:tcPr>
            <w:tcW w:w="2394" w:type="dxa"/>
          </w:tcPr>
          <w:p w14:paraId="7151EC89" w14:textId="77777777" w:rsidR="00BF6B07" w:rsidRPr="003560BD" w:rsidRDefault="00BF6B07">
            <w:pPr>
              <w:rPr>
                <w:rFonts w:ascii="Arial" w:hAnsi="Arial" w:cs="Arial"/>
                <w:sz w:val="22"/>
                <w:szCs w:val="22"/>
              </w:rPr>
            </w:pPr>
          </w:p>
        </w:tc>
      </w:tr>
      <w:tr w:rsidR="00BF6B07" w:rsidRPr="003560BD" w14:paraId="3481455F" w14:textId="77777777">
        <w:tc>
          <w:tcPr>
            <w:tcW w:w="1978" w:type="dxa"/>
          </w:tcPr>
          <w:p w14:paraId="74834C9E" w14:textId="77777777" w:rsidR="00BF6B07" w:rsidRPr="003560BD" w:rsidRDefault="00290FFF">
            <w:pPr>
              <w:rPr>
                <w:rFonts w:ascii="Arial" w:hAnsi="Arial" w:cs="Arial"/>
                <w:sz w:val="22"/>
                <w:szCs w:val="22"/>
              </w:rPr>
            </w:pPr>
            <w:r w:rsidRPr="003560BD">
              <w:rPr>
                <w:rFonts w:ascii="Arial" w:hAnsi="Arial" w:cs="Arial"/>
                <w:sz w:val="22"/>
                <w:szCs w:val="22"/>
              </w:rPr>
              <w:t>4.</w:t>
            </w:r>
          </w:p>
        </w:tc>
        <w:tc>
          <w:tcPr>
            <w:tcW w:w="2805" w:type="dxa"/>
          </w:tcPr>
          <w:p w14:paraId="6C1F4999" w14:textId="77777777" w:rsidR="00BF6B07" w:rsidRPr="003560BD" w:rsidRDefault="00BF6B07">
            <w:pPr>
              <w:rPr>
                <w:rFonts w:ascii="Arial" w:hAnsi="Arial" w:cs="Arial"/>
                <w:sz w:val="22"/>
                <w:szCs w:val="22"/>
              </w:rPr>
            </w:pPr>
          </w:p>
        </w:tc>
        <w:tc>
          <w:tcPr>
            <w:tcW w:w="2394" w:type="dxa"/>
          </w:tcPr>
          <w:p w14:paraId="07576AB2" w14:textId="77777777" w:rsidR="00BF6B07" w:rsidRPr="003560BD" w:rsidRDefault="00BF6B07">
            <w:pPr>
              <w:rPr>
                <w:rFonts w:ascii="Arial" w:hAnsi="Arial" w:cs="Arial"/>
                <w:sz w:val="22"/>
                <w:szCs w:val="22"/>
              </w:rPr>
            </w:pPr>
          </w:p>
        </w:tc>
        <w:tc>
          <w:tcPr>
            <w:tcW w:w="2394" w:type="dxa"/>
          </w:tcPr>
          <w:p w14:paraId="3FA4E8BC" w14:textId="77777777" w:rsidR="00BF6B07" w:rsidRPr="003560BD" w:rsidRDefault="00BF6B07">
            <w:pPr>
              <w:rPr>
                <w:rFonts w:ascii="Arial" w:hAnsi="Arial" w:cs="Arial"/>
                <w:sz w:val="22"/>
                <w:szCs w:val="22"/>
              </w:rPr>
            </w:pPr>
          </w:p>
        </w:tc>
      </w:tr>
      <w:tr w:rsidR="00290FFF" w:rsidRPr="003560BD" w14:paraId="56806B5A" w14:textId="77777777">
        <w:tc>
          <w:tcPr>
            <w:tcW w:w="1978" w:type="dxa"/>
          </w:tcPr>
          <w:p w14:paraId="5E4F1584" w14:textId="77777777" w:rsidR="00290FFF" w:rsidRPr="003560BD" w:rsidRDefault="00290FFF">
            <w:pPr>
              <w:rPr>
                <w:rFonts w:ascii="Arial" w:hAnsi="Arial" w:cs="Arial"/>
                <w:sz w:val="22"/>
                <w:szCs w:val="22"/>
              </w:rPr>
            </w:pPr>
            <w:r w:rsidRPr="003560BD">
              <w:rPr>
                <w:rFonts w:ascii="Arial" w:hAnsi="Arial" w:cs="Arial"/>
                <w:sz w:val="22"/>
                <w:szCs w:val="22"/>
              </w:rPr>
              <w:t>5.</w:t>
            </w:r>
          </w:p>
        </w:tc>
        <w:tc>
          <w:tcPr>
            <w:tcW w:w="2805" w:type="dxa"/>
          </w:tcPr>
          <w:p w14:paraId="1AF95826" w14:textId="77777777" w:rsidR="00290FFF" w:rsidRPr="003560BD" w:rsidRDefault="00290FFF">
            <w:pPr>
              <w:rPr>
                <w:rFonts w:ascii="Arial" w:hAnsi="Arial" w:cs="Arial"/>
                <w:sz w:val="22"/>
                <w:szCs w:val="22"/>
              </w:rPr>
            </w:pPr>
          </w:p>
        </w:tc>
        <w:tc>
          <w:tcPr>
            <w:tcW w:w="2394" w:type="dxa"/>
          </w:tcPr>
          <w:p w14:paraId="6AB7728F" w14:textId="77777777" w:rsidR="00290FFF" w:rsidRPr="003560BD" w:rsidRDefault="00290FFF">
            <w:pPr>
              <w:rPr>
                <w:rFonts w:ascii="Arial" w:hAnsi="Arial" w:cs="Arial"/>
                <w:sz w:val="22"/>
                <w:szCs w:val="22"/>
              </w:rPr>
            </w:pPr>
          </w:p>
        </w:tc>
        <w:tc>
          <w:tcPr>
            <w:tcW w:w="2394" w:type="dxa"/>
          </w:tcPr>
          <w:p w14:paraId="1AB2C01A" w14:textId="77777777" w:rsidR="00290FFF" w:rsidRPr="003560BD" w:rsidRDefault="00290FFF">
            <w:pPr>
              <w:rPr>
                <w:rFonts w:ascii="Arial" w:hAnsi="Arial" w:cs="Arial"/>
                <w:sz w:val="22"/>
                <w:szCs w:val="22"/>
              </w:rPr>
            </w:pPr>
          </w:p>
        </w:tc>
      </w:tr>
      <w:tr w:rsidR="00290FFF" w:rsidRPr="003560BD" w14:paraId="222DA238" w14:textId="77777777">
        <w:tc>
          <w:tcPr>
            <w:tcW w:w="1978" w:type="dxa"/>
          </w:tcPr>
          <w:p w14:paraId="17A34798" w14:textId="77777777" w:rsidR="00290FFF" w:rsidRPr="003560BD" w:rsidRDefault="00290FFF">
            <w:pPr>
              <w:rPr>
                <w:rFonts w:ascii="Arial" w:hAnsi="Arial" w:cs="Arial"/>
                <w:sz w:val="22"/>
                <w:szCs w:val="22"/>
              </w:rPr>
            </w:pPr>
            <w:r w:rsidRPr="003560BD">
              <w:rPr>
                <w:rFonts w:ascii="Arial" w:hAnsi="Arial" w:cs="Arial"/>
                <w:sz w:val="22"/>
                <w:szCs w:val="22"/>
              </w:rPr>
              <w:t>6.</w:t>
            </w:r>
          </w:p>
        </w:tc>
        <w:tc>
          <w:tcPr>
            <w:tcW w:w="2805" w:type="dxa"/>
          </w:tcPr>
          <w:p w14:paraId="6DFE5B45" w14:textId="77777777" w:rsidR="00290FFF" w:rsidRPr="003560BD" w:rsidRDefault="00290FFF">
            <w:pPr>
              <w:rPr>
                <w:rFonts w:ascii="Arial" w:hAnsi="Arial" w:cs="Arial"/>
                <w:sz w:val="22"/>
                <w:szCs w:val="22"/>
              </w:rPr>
            </w:pPr>
          </w:p>
        </w:tc>
        <w:tc>
          <w:tcPr>
            <w:tcW w:w="2394" w:type="dxa"/>
          </w:tcPr>
          <w:p w14:paraId="52006A17" w14:textId="77777777" w:rsidR="00290FFF" w:rsidRPr="003560BD" w:rsidRDefault="00290FFF">
            <w:pPr>
              <w:rPr>
                <w:rFonts w:ascii="Arial" w:hAnsi="Arial" w:cs="Arial"/>
                <w:sz w:val="22"/>
                <w:szCs w:val="22"/>
              </w:rPr>
            </w:pPr>
          </w:p>
        </w:tc>
        <w:tc>
          <w:tcPr>
            <w:tcW w:w="2394" w:type="dxa"/>
          </w:tcPr>
          <w:p w14:paraId="74F2D04A" w14:textId="77777777" w:rsidR="00290FFF" w:rsidRPr="003560BD" w:rsidRDefault="00290FFF">
            <w:pPr>
              <w:rPr>
                <w:rFonts w:ascii="Arial" w:hAnsi="Arial" w:cs="Arial"/>
                <w:sz w:val="22"/>
                <w:szCs w:val="22"/>
              </w:rPr>
            </w:pPr>
          </w:p>
        </w:tc>
      </w:tr>
      <w:tr w:rsidR="00290FFF" w:rsidRPr="003560BD" w14:paraId="5A955E23" w14:textId="77777777">
        <w:tc>
          <w:tcPr>
            <w:tcW w:w="1978" w:type="dxa"/>
          </w:tcPr>
          <w:p w14:paraId="4BB4F138" w14:textId="77777777" w:rsidR="00290FFF" w:rsidRPr="003560BD" w:rsidRDefault="00290FFF">
            <w:pPr>
              <w:rPr>
                <w:rFonts w:ascii="Arial" w:hAnsi="Arial" w:cs="Arial"/>
                <w:sz w:val="22"/>
                <w:szCs w:val="22"/>
              </w:rPr>
            </w:pPr>
            <w:r w:rsidRPr="003560BD">
              <w:rPr>
                <w:rFonts w:ascii="Arial" w:hAnsi="Arial" w:cs="Arial"/>
                <w:sz w:val="22"/>
                <w:szCs w:val="22"/>
              </w:rPr>
              <w:t>7.</w:t>
            </w:r>
          </w:p>
        </w:tc>
        <w:tc>
          <w:tcPr>
            <w:tcW w:w="2805" w:type="dxa"/>
          </w:tcPr>
          <w:p w14:paraId="7796D7FE" w14:textId="77777777" w:rsidR="00290FFF" w:rsidRPr="003560BD" w:rsidRDefault="00290FFF">
            <w:pPr>
              <w:rPr>
                <w:rFonts w:ascii="Arial" w:hAnsi="Arial" w:cs="Arial"/>
                <w:sz w:val="22"/>
                <w:szCs w:val="22"/>
              </w:rPr>
            </w:pPr>
          </w:p>
        </w:tc>
        <w:tc>
          <w:tcPr>
            <w:tcW w:w="2394" w:type="dxa"/>
          </w:tcPr>
          <w:p w14:paraId="70E925A1" w14:textId="77777777" w:rsidR="00290FFF" w:rsidRPr="003560BD" w:rsidRDefault="00290FFF">
            <w:pPr>
              <w:rPr>
                <w:rFonts w:ascii="Arial" w:hAnsi="Arial" w:cs="Arial"/>
                <w:sz w:val="22"/>
                <w:szCs w:val="22"/>
              </w:rPr>
            </w:pPr>
          </w:p>
        </w:tc>
        <w:tc>
          <w:tcPr>
            <w:tcW w:w="2394" w:type="dxa"/>
          </w:tcPr>
          <w:p w14:paraId="3B558328" w14:textId="77777777" w:rsidR="00290FFF" w:rsidRPr="003560BD" w:rsidRDefault="00290FFF">
            <w:pPr>
              <w:rPr>
                <w:rFonts w:ascii="Arial" w:hAnsi="Arial" w:cs="Arial"/>
                <w:sz w:val="22"/>
                <w:szCs w:val="22"/>
              </w:rPr>
            </w:pPr>
          </w:p>
        </w:tc>
      </w:tr>
    </w:tbl>
    <w:p w14:paraId="2F493EEE" w14:textId="77777777" w:rsidR="00BF6B07" w:rsidRPr="003560BD" w:rsidRDefault="00BF6B07">
      <w:pPr>
        <w:rPr>
          <w:rFonts w:ascii="Arial" w:hAnsi="Arial" w:cs="Arial"/>
          <w:sz w:val="22"/>
          <w:szCs w:val="22"/>
        </w:rPr>
      </w:pPr>
    </w:p>
    <w:p w14:paraId="27FFFE9D" w14:textId="77777777" w:rsidR="00BF6B07" w:rsidRPr="003560BD" w:rsidRDefault="00BF6B07">
      <w:pPr>
        <w:rPr>
          <w:rFonts w:ascii="Arial" w:hAnsi="Arial" w:cs="Arial"/>
          <w:sz w:val="22"/>
          <w:szCs w:val="22"/>
        </w:rPr>
        <w:sectPr w:rsidR="00BF6B07" w:rsidRPr="003560BD">
          <w:headerReference w:type="default" r:id="rId28"/>
          <w:pgSz w:w="12240" w:h="15840"/>
          <w:pgMar w:top="1440" w:right="1440" w:bottom="1440" w:left="1440" w:header="720" w:footer="720" w:gutter="0"/>
          <w:cols w:space="720"/>
          <w:noEndnote/>
          <w:docGrid w:linePitch="254"/>
        </w:sectPr>
      </w:pPr>
    </w:p>
    <w:p w14:paraId="22D791D2" w14:textId="77777777" w:rsidR="00BF6B07" w:rsidRPr="003560BD" w:rsidRDefault="00BF6B07">
      <w:pPr>
        <w:pStyle w:val="Heading1"/>
        <w:rPr>
          <w:rFonts w:ascii="Arial" w:hAnsi="Arial" w:cs="Arial"/>
          <w:sz w:val="22"/>
          <w:szCs w:val="22"/>
        </w:rPr>
        <w:sectPr w:rsidR="00BF6B07" w:rsidRPr="003560BD">
          <w:headerReference w:type="default" r:id="rId29"/>
          <w:type w:val="continuous"/>
          <w:pgSz w:w="12240" w:h="15840" w:code="1"/>
          <w:pgMar w:top="1440" w:right="1440" w:bottom="1440" w:left="1440" w:header="720" w:footer="720" w:gutter="0"/>
          <w:cols w:space="720"/>
          <w:noEndnote/>
          <w:docGrid w:linePitch="254"/>
        </w:sectPr>
      </w:pPr>
    </w:p>
    <w:p w14:paraId="4301F563" w14:textId="77777777" w:rsidR="00BF6B07" w:rsidRPr="003560BD" w:rsidRDefault="00BF6B07">
      <w:pPr>
        <w:pStyle w:val="Heading1"/>
        <w:rPr>
          <w:rFonts w:ascii="Arial" w:hAnsi="Arial" w:cs="Arial"/>
          <w:sz w:val="22"/>
          <w:szCs w:val="22"/>
        </w:rPr>
      </w:pPr>
      <w:bookmarkStart w:id="118" w:name="_Toc22039027"/>
      <w:r w:rsidRPr="003560BD">
        <w:rPr>
          <w:rFonts w:ascii="Arial" w:hAnsi="Arial" w:cs="Arial"/>
          <w:sz w:val="22"/>
          <w:szCs w:val="22"/>
        </w:rPr>
        <w:lastRenderedPageBreak/>
        <w:t>SECTION V</w:t>
      </w:r>
      <w:bookmarkEnd w:id="99"/>
      <w:r w:rsidRPr="003560BD">
        <w:rPr>
          <w:rFonts w:ascii="Arial" w:hAnsi="Arial" w:cs="Arial"/>
          <w:sz w:val="22"/>
          <w:szCs w:val="22"/>
        </w:rPr>
        <w:t>I</w:t>
      </w:r>
      <w:bookmarkEnd w:id="118"/>
    </w:p>
    <w:p w14:paraId="3D2FB779" w14:textId="77777777" w:rsidR="00BF6B07" w:rsidRPr="003560BD" w:rsidRDefault="00BF6B07">
      <w:pPr>
        <w:pStyle w:val="Heading2"/>
        <w:rPr>
          <w:rFonts w:ascii="Arial" w:hAnsi="Arial" w:cs="Arial"/>
          <w:sz w:val="22"/>
          <w:szCs w:val="22"/>
        </w:rPr>
      </w:pPr>
      <w:bookmarkStart w:id="119" w:name="_Toc22039028"/>
      <w:r w:rsidRPr="003560BD">
        <w:rPr>
          <w:rFonts w:ascii="Arial" w:hAnsi="Arial" w:cs="Arial"/>
          <w:sz w:val="22"/>
          <w:szCs w:val="22"/>
        </w:rPr>
        <w:t>RFP QUESTIONNAIRE</w:t>
      </w:r>
      <w:bookmarkEnd w:id="119"/>
    </w:p>
    <w:p w14:paraId="6A9E74FF" w14:textId="77777777" w:rsidR="00BF6B07" w:rsidRPr="003560BD" w:rsidRDefault="00BF6B07">
      <w:pPr>
        <w:pStyle w:val="Body"/>
        <w:ind w:left="0"/>
        <w:rPr>
          <w:rFonts w:ascii="Arial" w:hAnsi="Arial" w:cs="Arial"/>
          <w:b/>
          <w:bCs/>
          <w:szCs w:val="22"/>
        </w:rPr>
      </w:pPr>
    </w:p>
    <w:p w14:paraId="5BFB44E2" w14:textId="77777777" w:rsidR="00BF6B07" w:rsidRPr="003560BD" w:rsidRDefault="00BF6B07" w:rsidP="00BF6B07">
      <w:pPr>
        <w:jc w:val="both"/>
        <w:rPr>
          <w:rFonts w:ascii="Arial" w:hAnsi="Arial" w:cs="Arial"/>
          <w:sz w:val="22"/>
          <w:szCs w:val="22"/>
        </w:rPr>
      </w:pPr>
      <w:bookmarkStart w:id="120" w:name="_Toc49239739"/>
      <w:r w:rsidRPr="003560BD">
        <w:rPr>
          <w:rFonts w:ascii="Arial" w:hAnsi="Arial" w:cs="Arial"/>
          <w:sz w:val="22"/>
          <w:szCs w:val="22"/>
        </w:rPr>
        <w:t>Please answer each question or provide the information as requested in this section.</w:t>
      </w:r>
    </w:p>
    <w:p w14:paraId="518E81AB" w14:textId="77777777" w:rsidR="00BF6B07" w:rsidRPr="003560BD" w:rsidRDefault="007A35CA" w:rsidP="00BF6B07">
      <w:pPr>
        <w:pStyle w:val="Level1"/>
        <w:numPr>
          <w:ilvl w:val="0"/>
          <w:numId w:val="4"/>
        </w:numPr>
        <w:jc w:val="both"/>
        <w:rPr>
          <w:rFonts w:ascii="Arial" w:hAnsi="Arial" w:cs="Arial"/>
          <w:sz w:val="22"/>
          <w:szCs w:val="22"/>
        </w:rPr>
      </w:pPr>
      <w:r>
        <w:rPr>
          <w:rFonts w:ascii="Arial" w:hAnsi="Arial" w:cs="Arial"/>
          <w:b/>
          <w:bCs/>
          <w:sz w:val="22"/>
          <w:szCs w:val="22"/>
        </w:rPr>
        <w:t xml:space="preserve">Mississippi’s Accountability System for Government Information and Collaboration (MAGIC) </w:t>
      </w:r>
      <w:r w:rsidR="00BF6B07" w:rsidRPr="003560BD">
        <w:rPr>
          <w:rFonts w:ascii="Arial" w:hAnsi="Arial" w:cs="Arial"/>
          <w:b/>
          <w:bCs/>
          <w:sz w:val="22"/>
          <w:szCs w:val="22"/>
        </w:rPr>
        <w:t>Information for State of Mississippi Vendor File</w:t>
      </w:r>
      <w:bookmarkEnd w:id="120"/>
    </w:p>
    <w:p w14:paraId="631168B7" w14:textId="77777777" w:rsidR="00A73A46" w:rsidRPr="00564B76" w:rsidRDefault="007A35CA" w:rsidP="00780299">
      <w:pPr>
        <w:pStyle w:val="Level2"/>
        <w:ind w:left="1800" w:hanging="1080"/>
        <w:rPr>
          <w:u w:val="single"/>
        </w:rPr>
      </w:pPr>
      <w:bookmarkStart w:id="121" w:name="_Toc49239740"/>
      <w:r>
        <w:rPr>
          <w:b/>
          <w:bCs/>
        </w:rPr>
        <w:t xml:space="preserve">MAGIC </w:t>
      </w:r>
      <w:r w:rsidR="00BF6B07" w:rsidRPr="003560BD">
        <w:rPr>
          <w:b/>
          <w:bCs/>
        </w:rPr>
        <w:t>Vendor Code</w:t>
      </w:r>
      <w:r w:rsidR="00BF6B07" w:rsidRPr="003560BD">
        <w:t xml:space="preserve">: Any Vendor who has not previously done business with the State and has not been assigned a </w:t>
      </w:r>
      <w:r>
        <w:t xml:space="preserve">MAGIC </w:t>
      </w:r>
      <w:r w:rsidR="00BF6B07" w:rsidRPr="003560BD">
        <w:t>Vendor code should</w:t>
      </w:r>
      <w:r w:rsidR="00C67BAE">
        <w:t xml:space="preserve"> visit the following link to register:</w:t>
      </w:r>
    </w:p>
    <w:p w14:paraId="2DEB2E64" w14:textId="77777777" w:rsidR="00A73A46" w:rsidRPr="00595502" w:rsidRDefault="00780299">
      <w:pPr>
        <w:pStyle w:val="Level2"/>
        <w:numPr>
          <w:ilvl w:val="0"/>
          <w:numId w:val="0"/>
        </w:numPr>
        <w:ind w:left="1800"/>
        <w:rPr>
          <w:sz w:val="18"/>
          <w:szCs w:val="18"/>
          <w:u w:val="single"/>
        </w:rPr>
      </w:pPr>
      <w:hyperlink r:id="rId30" w:history="1">
        <w:r w:rsidR="003D71F8" w:rsidRPr="00595502">
          <w:rPr>
            <w:rStyle w:val="Hyperlink"/>
            <w:sz w:val="18"/>
            <w:szCs w:val="18"/>
          </w:rPr>
          <w:t>https://sus.magic.ms.gov/sap/bc/webdynpro/sapsrm/wda_e_suco_sreg?sap-client=100</w:t>
        </w:r>
      </w:hyperlink>
      <w:r w:rsidR="00C67BAE" w:rsidRPr="00595502">
        <w:rPr>
          <w:sz w:val="18"/>
          <w:szCs w:val="18"/>
          <w:u w:val="single"/>
        </w:rPr>
        <w:t xml:space="preserve"> </w:t>
      </w:r>
      <w:r w:rsidR="00A73A46" w:rsidRPr="00595502">
        <w:rPr>
          <w:sz w:val="18"/>
          <w:szCs w:val="18"/>
          <w:u w:val="single"/>
        </w:rPr>
        <w:t xml:space="preserve"> </w:t>
      </w:r>
    </w:p>
    <w:p w14:paraId="325F7A1C" w14:textId="77777777" w:rsidR="00C75C24" w:rsidRDefault="00282312">
      <w:pPr>
        <w:pStyle w:val="Level2"/>
        <w:numPr>
          <w:ilvl w:val="0"/>
          <w:numId w:val="0"/>
        </w:numPr>
        <w:ind w:left="1800"/>
      </w:pPr>
      <w:r>
        <w:t xml:space="preserve">Vendors who have previously done business with the State may obtain their MAGIC Vendor code </w:t>
      </w:r>
      <w:r w:rsidR="003D71F8">
        <w:t xml:space="preserve">and </w:t>
      </w:r>
      <w:r w:rsidR="00B750DB">
        <w:t xml:space="preserve">all Vendors may </w:t>
      </w:r>
      <w:r w:rsidR="003D71F8">
        <w:t xml:space="preserve">access additional </w:t>
      </w:r>
      <w:r w:rsidR="006A025E">
        <w:t>V</w:t>
      </w:r>
      <w:r w:rsidR="003D71F8">
        <w:t>endor information</w:t>
      </w:r>
      <w:r w:rsidR="00425D23">
        <w:t xml:space="preserve"> at the link below.</w:t>
      </w:r>
    </w:p>
    <w:p w14:paraId="13DC5E77" w14:textId="77777777" w:rsidR="00C75C24" w:rsidRPr="00595502" w:rsidRDefault="00780299" w:rsidP="00595502">
      <w:pPr>
        <w:spacing w:before="240"/>
        <w:ind w:left="1080" w:firstLine="720"/>
        <w:rPr>
          <w:rFonts w:ascii="Arial" w:hAnsi="Arial" w:cs="Arial"/>
          <w:color w:val="1F497D"/>
          <w:sz w:val="18"/>
          <w:szCs w:val="18"/>
        </w:rPr>
      </w:pPr>
      <w:hyperlink r:id="rId31" w:history="1">
        <w:r w:rsidR="00C75C24" w:rsidRPr="00595502">
          <w:rPr>
            <w:rStyle w:val="Hyperlink"/>
            <w:rFonts w:ascii="Arial" w:hAnsi="Arial" w:cs="Arial"/>
            <w:sz w:val="18"/>
            <w:szCs w:val="18"/>
          </w:rPr>
          <w:t>http://www.dfa.ms.gov/dfa-offices/mmrs/mississippi-suppliers-vendors/supplier-self-service/</w:t>
        </w:r>
      </w:hyperlink>
      <w:r w:rsidR="00C75C24" w:rsidRPr="00595502">
        <w:rPr>
          <w:rFonts w:ascii="Arial" w:hAnsi="Arial" w:cs="Arial"/>
          <w:color w:val="1F497D"/>
          <w:sz w:val="18"/>
          <w:szCs w:val="18"/>
        </w:rPr>
        <w:t xml:space="preserve"> </w:t>
      </w:r>
    </w:p>
    <w:p w14:paraId="0820A9FD" w14:textId="77777777" w:rsidR="00BF6B07" w:rsidRPr="004A080B" w:rsidRDefault="00282312">
      <w:pPr>
        <w:pStyle w:val="Level2"/>
        <w:numPr>
          <w:ilvl w:val="0"/>
          <w:numId w:val="0"/>
        </w:numPr>
        <w:ind w:left="1800"/>
      </w:pPr>
      <w:r w:rsidRPr="0016617A">
        <w:rPr>
          <w:sz w:val="20"/>
        </w:rPr>
        <w:t xml:space="preserve"> </w:t>
      </w:r>
      <w:r w:rsidR="00682E9E">
        <w:t xml:space="preserve">All </w:t>
      </w:r>
      <w:r w:rsidR="00BF6B07" w:rsidRPr="004A080B">
        <w:t xml:space="preserve">Vendors </w:t>
      </w:r>
      <w:r w:rsidR="00682E9E">
        <w:t xml:space="preserve">must </w:t>
      </w:r>
      <w:r w:rsidR="00BF6B07" w:rsidRPr="004A080B">
        <w:t xml:space="preserve">furnish </w:t>
      </w:r>
      <w:r w:rsidR="00BF6B07" w:rsidRPr="004A080B">
        <w:rPr>
          <w:b/>
          <w:bCs/>
        </w:rPr>
        <w:t>ITS</w:t>
      </w:r>
      <w:r w:rsidR="00BF6B07" w:rsidRPr="00FE7794">
        <w:t xml:space="preserve"> with their </w:t>
      </w:r>
      <w:r w:rsidR="00A43B9B" w:rsidRPr="00564B76">
        <w:t xml:space="preserve">MAGIC </w:t>
      </w:r>
      <w:r w:rsidR="00BF6B07" w:rsidRPr="004A080B">
        <w:t>Vendor code.</w:t>
      </w:r>
      <w:bookmarkEnd w:id="121"/>
    </w:p>
    <w:p w14:paraId="68260F92" w14:textId="77777777" w:rsidR="00BF6B07" w:rsidRPr="00595502" w:rsidRDefault="00AA1182" w:rsidP="00595502">
      <w:pPr>
        <w:pStyle w:val="Level1"/>
        <w:numPr>
          <w:ilvl w:val="0"/>
          <w:numId w:val="0"/>
        </w:numPr>
        <w:ind w:left="1440" w:firstLine="720"/>
        <w:jc w:val="both"/>
        <w:rPr>
          <w:rFonts w:ascii="Arial" w:hAnsi="Arial" w:cs="Arial"/>
          <w:szCs w:val="24"/>
        </w:rPr>
      </w:pPr>
      <w:bookmarkStart w:id="122" w:name="_Toc49239741"/>
      <w:r w:rsidRPr="0014630F">
        <w:rPr>
          <w:rFonts w:ascii="Arial" w:hAnsi="Arial" w:cs="Arial"/>
          <w:sz w:val="22"/>
          <w:szCs w:val="24"/>
        </w:rPr>
        <w:t xml:space="preserve">MAGIC </w:t>
      </w:r>
      <w:r w:rsidR="00BF6B07" w:rsidRPr="0014630F">
        <w:rPr>
          <w:rFonts w:ascii="Arial" w:hAnsi="Arial" w:cs="Arial"/>
          <w:sz w:val="22"/>
          <w:szCs w:val="24"/>
        </w:rPr>
        <w:t>Vendor Code: ________</w:t>
      </w:r>
      <w:r w:rsidR="00A43B9B" w:rsidRPr="0014630F">
        <w:rPr>
          <w:rFonts w:ascii="Arial" w:hAnsi="Arial" w:cs="Arial"/>
          <w:sz w:val="22"/>
          <w:szCs w:val="24"/>
        </w:rPr>
        <w:t>_____</w:t>
      </w:r>
      <w:r w:rsidR="004A4CEC" w:rsidRPr="0014630F">
        <w:rPr>
          <w:rFonts w:ascii="Arial" w:hAnsi="Arial" w:cs="Arial"/>
          <w:sz w:val="22"/>
          <w:szCs w:val="24"/>
        </w:rPr>
        <w:t>___</w:t>
      </w:r>
      <w:r w:rsidR="00A43B9B" w:rsidRPr="0014630F">
        <w:rPr>
          <w:rFonts w:ascii="Arial" w:hAnsi="Arial" w:cs="Arial"/>
          <w:sz w:val="22"/>
          <w:szCs w:val="24"/>
        </w:rPr>
        <w:t>__________</w:t>
      </w:r>
      <w:r w:rsidR="00BF6B07" w:rsidRPr="0014630F">
        <w:rPr>
          <w:rFonts w:ascii="Arial" w:hAnsi="Arial" w:cs="Arial"/>
          <w:sz w:val="22"/>
          <w:szCs w:val="24"/>
        </w:rPr>
        <w:t xml:space="preserve">______ </w:t>
      </w:r>
      <w:r w:rsidR="008170F0" w:rsidRPr="00595502">
        <w:rPr>
          <w:rFonts w:ascii="Arial" w:hAnsi="Arial" w:cs="Arial"/>
          <w:szCs w:val="24"/>
        </w:rPr>
        <w:tab/>
      </w:r>
      <w:bookmarkEnd w:id="122"/>
    </w:p>
    <w:p w14:paraId="17304AE1" w14:textId="77777777" w:rsidR="00682E9E" w:rsidRDefault="00BF6B07" w:rsidP="00780299">
      <w:pPr>
        <w:pStyle w:val="Level2"/>
        <w:ind w:left="1800" w:hanging="1080"/>
      </w:pPr>
      <w:bookmarkStart w:id="123" w:name="_Toc49239742"/>
      <w:r w:rsidRPr="003560BD">
        <w:rPr>
          <w:b/>
          <w:bCs/>
        </w:rPr>
        <w:t xml:space="preserve">Vendor Self-Certification Form: </w:t>
      </w:r>
      <w:r w:rsidRPr="003560BD">
        <w:t xml:space="preserve">The State of Mississippi, in an effort to capture participation by minority Vendors, asks that each Vendor review the State of Mississippi Minority Vendor Self Certification Form. This information is for tracking/reporting purposes only, and will not be used in determining which Vendor will be chosen for the project.  Any Vendor who can claim status as a Minority Business Enterprise or a Woman Business Enterprise in accordance with the definitions on this form and who has not previously submitted a form to the State of Mississippi should submit the completed form with the proposal. A copy of the Minority Vendor Self-Certification Form can be obtained at: </w:t>
      </w:r>
    </w:p>
    <w:p w14:paraId="32B5505D" w14:textId="77777777" w:rsidR="000B162F" w:rsidRPr="00595502" w:rsidRDefault="00780299">
      <w:pPr>
        <w:pStyle w:val="Level2"/>
        <w:numPr>
          <w:ilvl w:val="0"/>
          <w:numId w:val="0"/>
        </w:numPr>
        <w:ind w:left="1800"/>
        <w:rPr>
          <w:sz w:val="20"/>
        </w:rPr>
      </w:pPr>
      <w:hyperlink r:id="rId32" w:history="1">
        <w:r w:rsidR="00B14AAE" w:rsidRPr="00595502">
          <w:rPr>
            <w:rStyle w:val="Hyperlink"/>
            <w:sz w:val="20"/>
          </w:rPr>
          <w:t>http://www.mississippi.org/assets/docs/minority/minority_vendor_selfcertform.pdf</w:t>
        </w:r>
      </w:hyperlink>
    </w:p>
    <w:p w14:paraId="70D8C338" w14:textId="77777777" w:rsidR="00844533" w:rsidRDefault="00BF6B07">
      <w:pPr>
        <w:pStyle w:val="Level2"/>
        <w:numPr>
          <w:ilvl w:val="0"/>
          <w:numId w:val="0"/>
        </w:numPr>
        <w:ind w:left="1800"/>
      </w:pPr>
      <w:r w:rsidRPr="003560BD">
        <w:t xml:space="preserve">Please direct any questions about minority certification in Mississippi to the Minority Business Enterprise Division of the Mississippi Development Authority by telephone at (601) 359-3448 or via email at </w:t>
      </w:r>
      <w:hyperlink r:id="rId33" w:history="1">
        <w:r w:rsidRPr="003560BD">
          <w:rPr>
            <w:rStyle w:val="Hyperlink"/>
          </w:rPr>
          <w:t>minority@mississippi.org</w:t>
        </w:r>
      </w:hyperlink>
      <w:r w:rsidRPr="003560BD">
        <w:t>.</w:t>
      </w:r>
      <w:bookmarkEnd w:id="123"/>
      <w:r w:rsidRPr="003560BD">
        <w:br/>
      </w:r>
      <w:r w:rsidRPr="003560BD">
        <w:br/>
      </w:r>
      <w:r w:rsidR="00844533">
        <w:t xml:space="preserve">If Vendor is claiming status as a Minority Business Enterprise or Woman Business Enterprise, the Vendor must include a copy of their </w:t>
      </w:r>
      <w:r w:rsidRPr="003560BD">
        <w:t>Minority Vendor Self-Certification Form</w:t>
      </w:r>
      <w:r w:rsidR="0036050C">
        <w:t xml:space="preserve"> with their RFP response.</w:t>
      </w:r>
    </w:p>
    <w:p w14:paraId="46C62777" w14:textId="77777777" w:rsidR="00BF6B07" w:rsidRPr="003560BD" w:rsidRDefault="00682E9E" w:rsidP="00BF6B07">
      <w:pPr>
        <w:pStyle w:val="Level1"/>
        <w:jc w:val="both"/>
        <w:rPr>
          <w:rFonts w:ascii="Arial" w:hAnsi="Arial" w:cs="Arial"/>
          <w:color w:val="000000"/>
          <w:sz w:val="22"/>
          <w:szCs w:val="22"/>
        </w:rPr>
      </w:pPr>
      <w:bookmarkStart w:id="124" w:name="_Toc49239745"/>
      <w:r>
        <w:rPr>
          <w:rFonts w:ascii="Arial" w:hAnsi="Arial" w:cs="Arial"/>
          <w:b/>
          <w:bCs/>
          <w:sz w:val="22"/>
          <w:szCs w:val="22"/>
        </w:rPr>
        <w:br w:type="page"/>
      </w:r>
      <w:r w:rsidR="00BF6B07" w:rsidRPr="003560BD">
        <w:rPr>
          <w:rFonts w:ascii="Arial" w:hAnsi="Arial" w:cs="Arial"/>
          <w:b/>
          <w:bCs/>
          <w:sz w:val="22"/>
          <w:szCs w:val="22"/>
        </w:rPr>
        <w:lastRenderedPageBreak/>
        <w:t>Certification of Authority to Se</w:t>
      </w:r>
      <w:r w:rsidR="000F3BFE">
        <w:rPr>
          <w:rFonts w:ascii="Arial" w:hAnsi="Arial" w:cs="Arial"/>
          <w:b/>
          <w:bCs/>
          <w:sz w:val="22"/>
          <w:szCs w:val="22"/>
        </w:rPr>
        <w:t>ll</w:t>
      </w:r>
    </w:p>
    <w:p w14:paraId="3AE4DE44" w14:textId="77777777" w:rsidR="00BF6B07" w:rsidRPr="003560BD" w:rsidRDefault="00BF6B07" w:rsidP="00D511B1">
      <w:pPr>
        <w:pStyle w:val="Level1"/>
        <w:numPr>
          <w:ilvl w:val="0"/>
          <w:numId w:val="0"/>
        </w:numPr>
        <w:spacing w:before="0"/>
        <w:ind w:left="749"/>
        <w:jc w:val="both"/>
        <w:rPr>
          <w:rFonts w:ascii="Arial" w:hAnsi="Arial" w:cs="Arial"/>
          <w:color w:val="000000"/>
          <w:sz w:val="22"/>
          <w:szCs w:val="22"/>
        </w:rPr>
      </w:pPr>
      <w:r w:rsidRPr="003560BD">
        <w:rPr>
          <w:rFonts w:ascii="Arial" w:hAnsi="Arial" w:cs="Arial"/>
          <w:sz w:val="22"/>
          <w:szCs w:val="22"/>
        </w:rPr>
        <w:t xml:space="preserve">The Vendor must certify Vendor is a seller in good standing, authorized to sell </w:t>
      </w:r>
      <w:r w:rsidRPr="003560BD">
        <w:rPr>
          <w:rFonts w:ascii="Arial" w:hAnsi="Arial" w:cs="Arial"/>
          <w:color w:val="000000"/>
          <w:sz w:val="22"/>
          <w:szCs w:val="22"/>
        </w:rPr>
        <w:t>and able to deliver all items and related services proposed in the State of Mississippi in the time frame specified.</w:t>
      </w:r>
      <w:bookmarkStart w:id="125" w:name="_Toc49239747"/>
      <w:bookmarkEnd w:id="124"/>
      <w:r w:rsidRPr="003560BD">
        <w:rPr>
          <w:rFonts w:ascii="Arial" w:hAnsi="Arial" w:cs="Arial"/>
          <w:color w:val="000000"/>
          <w:sz w:val="22"/>
          <w:szCs w:val="22"/>
        </w:rPr>
        <w:t xml:space="preserve">  Does the Vendor make these certifications?  </w:t>
      </w:r>
      <w:r w:rsidRPr="003560BD">
        <w:rPr>
          <w:rFonts w:ascii="Arial" w:hAnsi="Arial" w:cs="Arial"/>
          <w:sz w:val="22"/>
          <w:szCs w:val="22"/>
        </w:rPr>
        <w:t xml:space="preserve">(A yes or no answer is </w:t>
      </w:r>
      <w:r w:rsidRPr="003560BD">
        <w:rPr>
          <w:rFonts w:ascii="Arial" w:hAnsi="Arial" w:cs="Arial"/>
          <w:color w:val="000000"/>
          <w:sz w:val="22"/>
          <w:szCs w:val="22"/>
        </w:rPr>
        <w:t>required.)</w:t>
      </w:r>
    </w:p>
    <w:p w14:paraId="792FAEF7" w14:textId="77777777" w:rsidR="00BF6B07" w:rsidRPr="0016617A" w:rsidRDefault="002421E8" w:rsidP="0016617A">
      <w:pPr>
        <w:pStyle w:val="Level1"/>
        <w:numPr>
          <w:ilvl w:val="0"/>
          <w:numId w:val="4"/>
        </w:numPr>
        <w:jc w:val="both"/>
        <w:rPr>
          <w:rFonts w:ascii="Arial" w:hAnsi="Arial" w:cs="Arial"/>
          <w:b/>
          <w:color w:val="000000"/>
          <w:sz w:val="22"/>
          <w:szCs w:val="22"/>
        </w:rPr>
      </w:pPr>
      <w:r w:rsidRPr="0016617A">
        <w:rPr>
          <w:rFonts w:ascii="Arial" w:hAnsi="Arial" w:cs="Arial"/>
          <w:b/>
          <w:color w:val="000000"/>
          <w:sz w:val="22"/>
          <w:szCs w:val="22"/>
        </w:rPr>
        <w:t>C</w:t>
      </w:r>
      <w:r w:rsidR="00BF6B07" w:rsidRPr="0016617A">
        <w:rPr>
          <w:rFonts w:ascii="Arial" w:hAnsi="Arial" w:cs="Arial"/>
          <w:b/>
          <w:bCs/>
          <w:sz w:val="22"/>
          <w:szCs w:val="22"/>
        </w:rPr>
        <w:t>ertification of No Conflict of Interest</w:t>
      </w:r>
    </w:p>
    <w:p w14:paraId="355838E2" w14:textId="77777777" w:rsidR="00BF6B07" w:rsidRPr="003560BD" w:rsidRDefault="00BF6B07" w:rsidP="00D511B1">
      <w:pPr>
        <w:pStyle w:val="Level1"/>
        <w:numPr>
          <w:ilvl w:val="0"/>
          <w:numId w:val="0"/>
        </w:numPr>
        <w:spacing w:before="0"/>
        <w:ind w:left="749"/>
        <w:jc w:val="both"/>
        <w:rPr>
          <w:rFonts w:ascii="Arial" w:hAnsi="Arial" w:cs="Arial"/>
          <w:color w:val="000000"/>
          <w:sz w:val="22"/>
          <w:szCs w:val="22"/>
        </w:rPr>
      </w:pPr>
      <w:r w:rsidRPr="003560BD">
        <w:rPr>
          <w:rFonts w:ascii="Arial" w:hAnsi="Arial" w:cs="Arial"/>
          <w:sz w:val="22"/>
          <w:szCs w:val="22"/>
        </w:rPr>
        <w:t>Mississippi law clearly forbids a direct or indirect conflict of interest of a company or its employees in selling to the State. The Vendor must answer and/or provide the following:</w:t>
      </w:r>
      <w:bookmarkStart w:id="126" w:name="_Toc49239748"/>
      <w:bookmarkEnd w:id="125"/>
    </w:p>
    <w:p w14:paraId="148B1962" w14:textId="77777777" w:rsidR="00BF6B07" w:rsidRPr="003560BD" w:rsidRDefault="00BF6B07" w:rsidP="00780299">
      <w:pPr>
        <w:pStyle w:val="Level2"/>
        <w:ind w:left="1800" w:hanging="1080"/>
        <w:rPr>
          <w:color w:val="000000"/>
        </w:rPr>
      </w:pPr>
      <w:r w:rsidRPr="003560BD">
        <w:t xml:space="preserve">Does there exist any possible conflict of interest in the sale of items to any institution within </w:t>
      </w:r>
      <w:r w:rsidRPr="003560BD">
        <w:rPr>
          <w:b/>
          <w:bCs/>
        </w:rPr>
        <w:t xml:space="preserve">ITS </w:t>
      </w:r>
      <w:r w:rsidRPr="003560BD">
        <w:t xml:space="preserve">jurisdiction or to any governing authority? (A yes or no answer is </w:t>
      </w:r>
      <w:r w:rsidRPr="003560BD">
        <w:rPr>
          <w:color w:val="000000"/>
        </w:rPr>
        <w:t>required.)</w:t>
      </w:r>
      <w:bookmarkEnd w:id="126"/>
    </w:p>
    <w:p w14:paraId="375991EE" w14:textId="77777777" w:rsidR="00BF6B07" w:rsidRPr="003560BD" w:rsidRDefault="00BF6B07" w:rsidP="00780299">
      <w:pPr>
        <w:pStyle w:val="Level2"/>
        <w:ind w:left="1800" w:hanging="1080"/>
      </w:pPr>
      <w:bookmarkStart w:id="127" w:name="_Toc49239749"/>
      <w:r w:rsidRPr="003560BD">
        <w:t xml:space="preserve">If the possibility of a conflict does exist, provide a list of those institutions and the nature of the conflict on a separate page and include it in your proposal. The Vendor </w:t>
      </w:r>
      <w:r w:rsidRPr="003560BD">
        <w:rPr>
          <w:color w:val="000000"/>
        </w:rPr>
        <w:t>may be precluded from selling to those institutions where a conflict of interest may exist.</w:t>
      </w:r>
      <w:bookmarkEnd w:id="127"/>
    </w:p>
    <w:p w14:paraId="02401C53" w14:textId="77777777" w:rsidR="00BF6B07" w:rsidRPr="003560BD" w:rsidRDefault="00BF6B07" w:rsidP="00BF6B07">
      <w:pPr>
        <w:pStyle w:val="Level1"/>
        <w:jc w:val="both"/>
        <w:rPr>
          <w:rFonts w:ascii="Arial" w:hAnsi="Arial" w:cs="Arial"/>
          <w:color w:val="000000"/>
          <w:sz w:val="22"/>
          <w:szCs w:val="22"/>
        </w:rPr>
      </w:pPr>
      <w:bookmarkStart w:id="128" w:name="_Toc49239750"/>
      <w:r w:rsidRPr="003560BD">
        <w:rPr>
          <w:rFonts w:ascii="Arial" w:hAnsi="Arial" w:cs="Arial"/>
          <w:b/>
          <w:bCs/>
          <w:sz w:val="22"/>
          <w:szCs w:val="22"/>
        </w:rPr>
        <w:t>Pending Legal Actions</w:t>
      </w:r>
      <w:bookmarkEnd w:id="128"/>
    </w:p>
    <w:p w14:paraId="708B4CDA" w14:textId="77777777" w:rsidR="00BF6B07" w:rsidRPr="00E113A5" w:rsidRDefault="00BF6B07" w:rsidP="00780299">
      <w:pPr>
        <w:pStyle w:val="Level2"/>
        <w:ind w:left="1800" w:hanging="1080"/>
        <w:rPr>
          <w:color w:val="000000"/>
        </w:rPr>
      </w:pPr>
      <w:r w:rsidRPr="00E113A5">
        <w:t xml:space="preserve">Are there any lawsuits or other legal proceedings against the Vendor that pertain to any of the software, hardware, or other materials and/or services which are a part of the Vendor’s proposal?  </w:t>
      </w:r>
      <w:r w:rsidRPr="00E113A5">
        <w:rPr>
          <w:color w:val="000000"/>
        </w:rPr>
        <w:t>(A yes or no answer is required.)</w:t>
      </w:r>
    </w:p>
    <w:p w14:paraId="2B1049F3" w14:textId="77777777" w:rsidR="00E113A5" w:rsidRPr="00D214BF" w:rsidRDefault="00E113A5" w:rsidP="00780299">
      <w:pPr>
        <w:pStyle w:val="Level2"/>
        <w:ind w:left="1800" w:hanging="1080"/>
        <w:rPr>
          <w:color w:val="000000"/>
        </w:rPr>
      </w:pPr>
      <w:r w:rsidRPr="00D214BF">
        <w:t>Are there any criminal or civil proceedings (federal or state) pending against the Vendor or its principals or employees that pertain to any public procurement within the State of Mississippi or elsewhere? (A yes or no answer is required.)</w:t>
      </w:r>
    </w:p>
    <w:p w14:paraId="2AF1B856" w14:textId="77777777" w:rsidR="00E113A5" w:rsidRPr="00D214BF" w:rsidRDefault="00E113A5" w:rsidP="00780299">
      <w:pPr>
        <w:pStyle w:val="Level2"/>
        <w:ind w:left="1800" w:hanging="1080"/>
      </w:pPr>
      <w:bookmarkStart w:id="129" w:name="_Toc49239751"/>
      <w:r w:rsidRPr="00D214BF">
        <w:t>If your answer to either of the above is “yes”</w:t>
      </w:r>
      <w:r>
        <w:t xml:space="preserve">, </w:t>
      </w:r>
      <w:r w:rsidR="00BF6B07" w:rsidRPr="00D214BF">
        <w:t>provide a copy of same and state with specificity the current status of the proceedings</w:t>
      </w:r>
      <w:r w:rsidRPr="00D214BF">
        <w:t>.</w:t>
      </w:r>
    </w:p>
    <w:p w14:paraId="1639728B" w14:textId="77777777" w:rsidR="00BF6B07" w:rsidRPr="00D214BF" w:rsidRDefault="00E113A5" w:rsidP="00780299">
      <w:pPr>
        <w:pStyle w:val="Level2"/>
        <w:ind w:left="1800" w:hanging="1080"/>
      </w:pPr>
      <w:r w:rsidRPr="00D214BF">
        <w:t>The State, at its sole discretion, may reject the proposal of a Vendor who (a) has criminal or civil proceedings pending that pertain to a public procurement within Mississippi or elsewhere, or (b) has lawsuits or other legal proceedings pending that pertain to any of the products or services which are part of the Vendor’s proposal.</w:t>
      </w:r>
      <w:bookmarkEnd w:id="129"/>
    </w:p>
    <w:p w14:paraId="34EBF3EC" w14:textId="77777777" w:rsidR="00BF6B07" w:rsidRPr="003560BD" w:rsidRDefault="00BF6B07" w:rsidP="00BF6B07">
      <w:pPr>
        <w:pStyle w:val="Level1"/>
        <w:jc w:val="both"/>
        <w:rPr>
          <w:rFonts w:ascii="Arial" w:hAnsi="Arial" w:cs="Arial"/>
          <w:sz w:val="22"/>
          <w:szCs w:val="22"/>
        </w:rPr>
      </w:pPr>
      <w:r w:rsidRPr="003560BD">
        <w:rPr>
          <w:rFonts w:ascii="Arial" w:hAnsi="Arial" w:cs="Arial"/>
          <w:b/>
          <w:bCs/>
          <w:sz w:val="22"/>
          <w:szCs w:val="22"/>
        </w:rPr>
        <w:t xml:space="preserve">Non-Disclosure of Social Security Numbers </w:t>
      </w:r>
    </w:p>
    <w:p w14:paraId="5AF96BC4" w14:textId="77777777" w:rsidR="00BF6B07" w:rsidRDefault="00BF6B07" w:rsidP="00D511B1">
      <w:pPr>
        <w:pStyle w:val="Level1"/>
        <w:numPr>
          <w:ilvl w:val="0"/>
          <w:numId w:val="0"/>
        </w:numPr>
        <w:spacing w:before="0"/>
        <w:ind w:left="749"/>
        <w:jc w:val="both"/>
        <w:rPr>
          <w:rFonts w:ascii="Arial" w:hAnsi="Arial" w:cs="Arial"/>
          <w:sz w:val="22"/>
          <w:szCs w:val="22"/>
        </w:rPr>
      </w:pPr>
      <w:r w:rsidRPr="003560BD">
        <w:rPr>
          <w:rFonts w:ascii="Arial" w:hAnsi="Arial" w:cs="Arial"/>
          <w:sz w:val="22"/>
          <w:szCs w:val="22"/>
        </w:rPr>
        <w:t xml:space="preserve">Does the Vendor </w:t>
      </w:r>
      <w:r w:rsidR="0076365E">
        <w:rPr>
          <w:rFonts w:ascii="Arial" w:hAnsi="Arial" w:cs="Arial"/>
          <w:sz w:val="22"/>
          <w:szCs w:val="22"/>
        </w:rPr>
        <w:t>agree</w:t>
      </w:r>
      <w:r w:rsidR="0076365E" w:rsidRPr="003560BD">
        <w:rPr>
          <w:rFonts w:ascii="Arial" w:hAnsi="Arial" w:cs="Arial"/>
          <w:sz w:val="22"/>
          <w:szCs w:val="22"/>
        </w:rPr>
        <w:t xml:space="preserve"> </w:t>
      </w:r>
      <w:r w:rsidRPr="003560BD">
        <w:rPr>
          <w:rFonts w:ascii="Arial" w:hAnsi="Arial" w:cs="Arial"/>
          <w:sz w:val="22"/>
          <w:szCs w:val="22"/>
        </w:rPr>
        <w:t xml:space="preserve">that any information system proposed, developed, or modified under this RFP that disseminates, in any form or manner, information or material that contains the Social Security Number of an individual, has mechanisms in place to prevent the inadvertent disclosure of the individual’s Social Security Number to members of the general public or to persons other than those persons who, in the performance of their duties and responsibilities, have a lawful and legitimate need to know the individual’s Social Security Number?  This </w:t>
      </w:r>
      <w:r w:rsidR="0076365E">
        <w:rPr>
          <w:rFonts w:ascii="Arial" w:hAnsi="Arial" w:cs="Arial"/>
          <w:sz w:val="22"/>
          <w:szCs w:val="22"/>
        </w:rPr>
        <w:t>agreement</w:t>
      </w:r>
      <w:r w:rsidR="0076365E" w:rsidRPr="003560BD">
        <w:rPr>
          <w:rFonts w:ascii="Arial" w:hAnsi="Arial" w:cs="Arial"/>
          <w:sz w:val="22"/>
          <w:szCs w:val="22"/>
        </w:rPr>
        <w:t xml:space="preserve"> </w:t>
      </w:r>
      <w:r w:rsidRPr="003560BD">
        <w:rPr>
          <w:rFonts w:ascii="Arial" w:hAnsi="Arial" w:cs="Arial"/>
          <w:sz w:val="22"/>
          <w:szCs w:val="22"/>
        </w:rPr>
        <w:t>is required by Section 25-1-111 of the Mississippi Code Annotated.</w:t>
      </w:r>
    </w:p>
    <w:p w14:paraId="2DA81F89" w14:textId="77777777" w:rsidR="006E2C06" w:rsidRDefault="006E2C06" w:rsidP="00D511B1">
      <w:pPr>
        <w:pStyle w:val="Level1"/>
        <w:numPr>
          <w:ilvl w:val="0"/>
          <w:numId w:val="0"/>
        </w:numPr>
        <w:spacing w:before="0"/>
        <w:ind w:left="749"/>
        <w:jc w:val="both"/>
        <w:rPr>
          <w:rFonts w:ascii="Arial" w:hAnsi="Arial" w:cs="Arial"/>
          <w:sz w:val="22"/>
          <w:szCs w:val="22"/>
        </w:rPr>
      </w:pPr>
    </w:p>
    <w:p w14:paraId="25CEA2BD" w14:textId="77777777" w:rsidR="00BF6B07" w:rsidRPr="003560BD" w:rsidRDefault="00BF6B07" w:rsidP="00BF6B07">
      <w:pPr>
        <w:pStyle w:val="Level1"/>
        <w:jc w:val="both"/>
        <w:rPr>
          <w:rFonts w:ascii="Arial" w:hAnsi="Arial" w:cs="Arial"/>
          <w:sz w:val="22"/>
          <w:szCs w:val="22"/>
        </w:rPr>
      </w:pPr>
      <w:bookmarkStart w:id="130" w:name="_Toc49239752"/>
      <w:r w:rsidRPr="003560BD">
        <w:rPr>
          <w:rFonts w:ascii="Arial" w:hAnsi="Arial" w:cs="Arial"/>
          <w:b/>
          <w:bCs/>
          <w:sz w:val="22"/>
          <w:szCs w:val="22"/>
        </w:rPr>
        <w:lastRenderedPageBreak/>
        <w:t>Order and Remit Address</w:t>
      </w:r>
      <w:bookmarkEnd w:id="130"/>
    </w:p>
    <w:p w14:paraId="0345E995" w14:textId="77777777" w:rsidR="00BF6B07" w:rsidRPr="003560BD" w:rsidRDefault="00BF6B07" w:rsidP="00BF6B07">
      <w:pPr>
        <w:pStyle w:val="Body"/>
        <w:jc w:val="both"/>
        <w:rPr>
          <w:rFonts w:ascii="Arial" w:hAnsi="Arial" w:cs="Arial"/>
          <w:szCs w:val="22"/>
        </w:rPr>
      </w:pPr>
      <w:r w:rsidRPr="003560BD">
        <w:rPr>
          <w:rFonts w:ascii="Arial" w:hAnsi="Arial" w:cs="Arial"/>
          <w:szCs w:val="22"/>
        </w:rPr>
        <w:t>The Vendor must specify both an order and a remit address:</w:t>
      </w:r>
    </w:p>
    <w:p w14:paraId="2C1EA018" w14:textId="77777777" w:rsidR="00BF6B07" w:rsidRPr="003560BD" w:rsidRDefault="00BF6B07" w:rsidP="00BF6B07">
      <w:pPr>
        <w:pStyle w:val="Body"/>
        <w:jc w:val="both"/>
        <w:rPr>
          <w:rFonts w:ascii="Arial" w:hAnsi="Arial" w:cs="Arial"/>
          <w:szCs w:val="22"/>
        </w:rPr>
      </w:pPr>
    </w:p>
    <w:p w14:paraId="2DF07D95" w14:textId="77777777" w:rsidR="00BF6B07" w:rsidRPr="003560BD" w:rsidRDefault="00780299" w:rsidP="00BF6B07">
      <w:pPr>
        <w:pStyle w:val="Body"/>
        <w:jc w:val="both"/>
        <w:rPr>
          <w:rFonts w:ascii="Arial" w:hAnsi="Arial" w:cs="Arial"/>
          <w:szCs w:val="22"/>
        </w:rPr>
      </w:pPr>
      <w:r>
        <w:rPr>
          <w:rFonts w:ascii="Arial" w:hAnsi="Arial" w:cs="Arial"/>
          <w:noProof/>
          <w:szCs w:val="22"/>
        </w:rPr>
        <w:pict w14:anchorId="03965F83">
          <v:shape id="_x0000_s1035" type="#_x0000_t202" style="position:absolute;left:0;text-align:left;margin-left:37.4pt;margin-top:16.65pt;width:439.45pt;height:95.25pt;z-index:251657216">
            <v:textbox style="mso-next-textbox:#_x0000_s1035">
              <w:txbxContent>
                <w:p w14:paraId="31442D00" w14:textId="77777777" w:rsidR="006C793E" w:rsidRDefault="006C793E"/>
              </w:txbxContent>
            </v:textbox>
            <w10:wrap type="topAndBottom"/>
          </v:shape>
        </w:pict>
      </w:r>
      <w:r w:rsidR="00BF6B07" w:rsidRPr="003560BD">
        <w:rPr>
          <w:rFonts w:ascii="Arial" w:hAnsi="Arial" w:cs="Arial"/>
          <w:szCs w:val="22"/>
        </w:rPr>
        <w:t>Order Address:</w:t>
      </w:r>
    </w:p>
    <w:p w14:paraId="7E0E84D5" w14:textId="77777777" w:rsidR="00BF6B07" w:rsidRPr="003560BD" w:rsidRDefault="00BF6B07" w:rsidP="00BF6B07">
      <w:pPr>
        <w:pStyle w:val="Body"/>
        <w:jc w:val="both"/>
        <w:rPr>
          <w:rFonts w:ascii="Arial" w:hAnsi="Arial" w:cs="Arial"/>
          <w:szCs w:val="22"/>
        </w:rPr>
      </w:pPr>
    </w:p>
    <w:p w14:paraId="0E0AD911" w14:textId="77777777" w:rsidR="00BF6B07" w:rsidRPr="003560BD" w:rsidRDefault="00BF6B07" w:rsidP="00BF6B07">
      <w:pPr>
        <w:pStyle w:val="Body"/>
        <w:jc w:val="both"/>
        <w:rPr>
          <w:rFonts w:ascii="Arial" w:hAnsi="Arial" w:cs="Arial"/>
          <w:szCs w:val="22"/>
        </w:rPr>
      </w:pPr>
    </w:p>
    <w:p w14:paraId="5136140D" w14:textId="77777777" w:rsidR="00BF6B07" w:rsidRPr="003560BD" w:rsidRDefault="00BF6B07" w:rsidP="00BF6B07">
      <w:pPr>
        <w:pStyle w:val="Body"/>
        <w:jc w:val="both"/>
        <w:rPr>
          <w:rFonts w:ascii="Arial" w:hAnsi="Arial" w:cs="Arial"/>
          <w:szCs w:val="22"/>
        </w:rPr>
      </w:pPr>
      <w:r w:rsidRPr="003560BD">
        <w:rPr>
          <w:rFonts w:ascii="Arial" w:hAnsi="Arial" w:cs="Arial"/>
          <w:szCs w:val="22"/>
        </w:rPr>
        <w:t>Remit Address (if different):</w:t>
      </w:r>
    </w:p>
    <w:p w14:paraId="22AC1D60" w14:textId="77777777" w:rsidR="00BF6B07" w:rsidRPr="003560BD" w:rsidRDefault="00780299" w:rsidP="00BF6B07">
      <w:pPr>
        <w:pStyle w:val="Body"/>
        <w:jc w:val="both"/>
        <w:rPr>
          <w:rFonts w:ascii="Arial" w:hAnsi="Arial" w:cs="Arial"/>
          <w:szCs w:val="22"/>
        </w:rPr>
      </w:pPr>
      <w:r>
        <w:rPr>
          <w:rFonts w:ascii="Arial" w:hAnsi="Arial" w:cs="Arial"/>
          <w:noProof/>
          <w:szCs w:val="22"/>
        </w:rPr>
        <w:pict w14:anchorId="3ADAE7CD">
          <v:shape id="_x0000_s1036" type="#_x0000_t202" style="position:absolute;left:0;text-align:left;margin-left:37.4pt;margin-top:5.5pt;width:439.45pt;height:95.25pt;z-index:251658240">
            <v:textbox style="mso-next-textbox:#_x0000_s1036">
              <w:txbxContent>
                <w:p w14:paraId="6C9AA19D" w14:textId="77777777" w:rsidR="006C793E" w:rsidRDefault="006C793E"/>
              </w:txbxContent>
            </v:textbox>
            <w10:wrap type="topAndBottom"/>
          </v:shape>
        </w:pict>
      </w:r>
    </w:p>
    <w:p w14:paraId="3FEFBFDF" w14:textId="77777777" w:rsidR="00AE0BFE" w:rsidRDefault="00AE0BFE" w:rsidP="00BF6B07">
      <w:pPr>
        <w:pStyle w:val="Level1"/>
        <w:jc w:val="both"/>
        <w:rPr>
          <w:rFonts w:ascii="Arial" w:hAnsi="Arial" w:cs="Arial"/>
          <w:b/>
          <w:sz w:val="22"/>
          <w:szCs w:val="22"/>
        </w:rPr>
      </w:pPr>
      <w:r>
        <w:rPr>
          <w:rFonts w:ascii="Arial" w:hAnsi="Arial" w:cs="Arial"/>
          <w:b/>
          <w:sz w:val="22"/>
          <w:szCs w:val="22"/>
        </w:rPr>
        <w:t>Taxpayer I</w:t>
      </w:r>
      <w:r w:rsidR="003721A1">
        <w:rPr>
          <w:rFonts w:ascii="Arial" w:hAnsi="Arial" w:cs="Arial"/>
          <w:b/>
          <w:sz w:val="22"/>
          <w:szCs w:val="22"/>
        </w:rPr>
        <w:t>dentification</w:t>
      </w:r>
      <w:r>
        <w:rPr>
          <w:rFonts w:ascii="Arial" w:hAnsi="Arial" w:cs="Arial"/>
          <w:b/>
          <w:sz w:val="22"/>
          <w:szCs w:val="22"/>
        </w:rPr>
        <w:t xml:space="preserve"> Number</w:t>
      </w:r>
    </w:p>
    <w:p w14:paraId="6BA0993D" w14:textId="77777777" w:rsidR="00AE0BFE" w:rsidRPr="00D214BF" w:rsidRDefault="00AE0BFE" w:rsidP="00D214BF">
      <w:pPr>
        <w:pStyle w:val="Level1"/>
        <w:numPr>
          <w:ilvl w:val="0"/>
          <w:numId w:val="0"/>
        </w:numPr>
        <w:spacing w:before="0"/>
        <w:ind w:left="720"/>
        <w:jc w:val="both"/>
        <w:rPr>
          <w:rFonts w:ascii="Arial" w:hAnsi="Arial" w:cs="Arial"/>
          <w:sz w:val="22"/>
          <w:szCs w:val="22"/>
        </w:rPr>
      </w:pPr>
      <w:r w:rsidRPr="00D214BF">
        <w:rPr>
          <w:rFonts w:ascii="Arial" w:hAnsi="Arial" w:cs="Arial"/>
          <w:sz w:val="22"/>
          <w:szCs w:val="22"/>
        </w:rPr>
        <w:t xml:space="preserve">Vendor must specify their taxpayer </w:t>
      </w:r>
      <w:r w:rsidR="003721A1">
        <w:rPr>
          <w:rFonts w:ascii="Arial" w:hAnsi="Arial" w:cs="Arial"/>
          <w:sz w:val="22"/>
          <w:szCs w:val="22"/>
        </w:rPr>
        <w:t>identification</w:t>
      </w:r>
      <w:r w:rsidRPr="00D214BF">
        <w:rPr>
          <w:rFonts w:ascii="Arial" w:hAnsi="Arial" w:cs="Arial"/>
          <w:sz w:val="22"/>
          <w:szCs w:val="22"/>
        </w:rPr>
        <w:t xml:space="preserve"> number.</w:t>
      </w:r>
    </w:p>
    <w:p w14:paraId="0B23A117" w14:textId="77777777" w:rsidR="00BF6B07" w:rsidRPr="003560BD" w:rsidRDefault="00BF6B07" w:rsidP="00BF6B07">
      <w:pPr>
        <w:pStyle w:val="Level1"/>
        <w:jc w:val="both"/>
        <w:rPr>
          <w:rFonts w:ascii="Arial" w:hAnsi="Arial" w:cs="Arial"/>
          <w:b/>
          <w:sz w:val="22"/>
          <w:szCs w:val="22"/>
        </w:rPr>
      </w:pPr>
      <w:r w:rsidRPr="003560BD">
        <w:rPr>
          <w:rFonts w:ascii="Arial" w:hAnsi="Arial" w:cs="Arial"/>
          <w:b/>
          <w:sz w:val="22"/>
          <w:szCs w:val="22"/>
        </w:rPr>
        <w:t>Web Amendments</w:t>
      </w:r>
    </w:p>
    <w:p w14:paraId="70E7A06E" w14:textId="77777777" w:rsidR="00682436" w:rsidRPr="003560BD" w:rsidRDefault="00BF6B07" w:rsidP="00D511B1">
      <w:pPr>
        <w:widowControl/>
        <w:tabs>
          <w:tab w:val="left" w:pos="720"/>
        </w:tabs>
        <w:ind w:left="720" w:hanging="720"/>
        <w:jc w:val="both"/>
        <w:rPr>
          <w:rFonts w:ascii="Arial" w:hAnsi="Arial" w:cs="Arial"/>
          <w:sz w:val="22"/>
          <w:szCs w:val="22"/>
        </w:rPr>
      </w:pPr>
      <w:r w:rsidRPr="003560BD">
        <w:rPr>
          <w:rFonts w:ascii="Arial" w:hAnsi="Arial" w:cs="Arial"/>
          <w:sz w:val="22"/>
          <w:szCs w:val="22"/>
        </w:rPr>
        <w:tab/>
        <w:t xml:space="preserve">As stated in Section III, </w:t>
      </w:r>
      <w:r w:rsidRPr="003560BD">
        <w:rPr>
          <w:rFonts w:ascii="Arial" w:hAnsi="Arial" w:cs="Arial"/>
          <w:b/>
          <w:sz w:val="22"/>
          <w:szCs w:val="22"/>
        </w:rPr>
        <w:t>ITS</w:t>
      </w:r>
      <w:r w:rsidRPr="003560BD">
        <w:rPr>
          <w:rFonts w:ascii="Arial" w:hAnsi="Arial" w:cs="Arial"/>
          <w:sz w:val="22"/>
          <w:szCs w:val="22"/>
        </w:rPr>
        <w:t xml:space="preserve"> will use the </w:t>
      </w:r>
      <w:r w:rsidRPr="003560BD">
        <w:rPr>
          <w:rFonts w:ascii="Arial" w:hAnsi="Arial" w:cs="Arial"/>
          <w:b/>
          <w:sz w:val="22"/>
          <w:szCs w:val="22"/>
        </w:rPr>
        <w:t>ITS</w:t>
      </w:r>
      <w:r w:rsidRPr="003560BD">
        <w:rPr>
          <w:rFonts w:ascii="Arial" w:hAnsi="Arial" w:cs="Arial"/>
          <w:sz w:val="22"/>
          <w:szCs w:val="22"/>
        </w:rPr>
        <w:t xml:space="preserve"> website to post amendments regarding RFPs before the proposal opening at</w:t>
      </w:r>
      <w:r w:rsidR="00682436" w:rsidRPr="003560BD">
        <w:rPr>
          <w:rFonts w:ascii="Arial" w:hAnsi="Arial" w:cs="Arial"/>
          <w:sz w:val="22"/>
          <w:szCs w:val="22"/>
        </w:rPr>
        <w:t>:</w:t>
      </w:r>
    </w:p>
    <w:p w14:paraId="01029B31" w14:textId="77777777" w:rsidR="00682436" w:rsidRPr="003560BD" w:rsidRDefault="00682436" w:rsidP="00D511B1">
      <w:pPr>
        <w:widowControl/>
        <w:tabs>
          <w:tab w:val="left" w:pos="720"/>
        </w:tabs>
        <w:ind w:left="720" w:hanging="720"/>
        <w:jc w:val="both"/>
        <w:rPr>
          <w:rFonts w:ascii="Arial" w:hAnsi="Arial" w:cs="Arial"/>
          <w:sz w:val="22"/>
          <w:szCs w:val="22"/>
        </w:rPr>
      </w:pPr>
    </w:p>
    <w:p w14:paraId="5C086AC2" w14:textId="77777777" w:rsidR="00682436" w:rsidRPr="003560BD" w:rsidRDefault="00682436" w:rsidP="00D511B1">
      <w:pPr>
        <w:widowControl/>
        <w:tabs>
          <w:tab w:val="left" w:pos="720"/>
        </w:tabs>
        <w:ind w:left="720" w:hanging="720"/>
        <w:jc w:val="both"/>
        <w:rPr>
          <w:rFonts w:ascii="Arial" w:hAnsi="Arial" w:cs="Arial"/>
          <w:sz w:val="22"/>
          <w:szCs w:val="22"/>
        </w:rPr>
      </w:pPr>
      <w:r w:rsidRPr="003560BD">
        <w:rPr>
          <w:rFonts w:ascii="Arial" w:hAnsi="Arial" w:cs="Arial"/>
          <w:sz w:val="22"/>
          <w:szCs w:val="22"/>
        </w:rPr>
        <w:tab/>
      </w:r>
      <w:hyperlink r:id="rId34" w:history="1">
        <w:r w:rsidRPr="003560BD">
          <w:rPr>
            <w:rStyle w:val="Hyperlink"/>
            <w:rFonts w:ascii="Arial" w:hAnsi="Arial" w:cs="Arial"/>
            <w:sz w:val="22"/>
            <w:szCs w:val="22"/>
          </w:rPr>
          <w:t>http://www.its.ms.gov/Procurement/Pages/RFPS_Awaiting.aspx</w:t>
        </w:r>
      </w:hyperlink>
      <w:r w:rsidRPr="003560BD">
        <w:rPr>
          <w:rFonts w:ascii="Arial" w:hAnsi="Arial" w:cs="Arial"/>
          <w:sz w:val="22"/>
          <w:szCs w:val="22"/>
        </w:rPr>
        <w:t xml:space="preserve"> </w:t>
      </w:r>
    </w:p>
    <w:p w14:paraId="49F48B04" w14:textId="77777777" w:rsidR="00682436" w:rsidRPr="003560BD" w:rsidRDefault="00682436" w:rsidP="00D511B1">
      <w:pPr>
        <w:widowControl/>
        <w:tabs>
          <w:tab w:val="left" w:pos="720"/>
        </w:tabs>
        <w:ind w:left="720" w:hanging="720"/>
        <w:jc w:val="both"/>
        <w:rPr>
          <w:rFonts w:ascii="Arial" w:hAnsi="Arial" w:cs="Arial"/>
          <w:sz w:val="22"/>
          <w:szCs w:val="22"/>
        </w:rPr>
      </w:pPr>
    </w:p>
    <w:p w14:paraId="4585E508" w14:textId="77777777" w:rsidR="00BF6B07" w:rsidRPr="003560BD" w:rsidRDefault="00682436" w:rsidP="00D511B1">
      <w:pPr>
        <w:widowControl/>
        <w:tabs>
          <w:tab w:val="left" w:pos="720"/>
        </w:tabs>
        <w:ind w:left="720" w:hanging="720"/>
        <w:jc w:val="both"/>
        <w:rPr>
          <w:rFonts w:ascii="Arial" w:hAnsi="Arial" w:cs="Arial"/>
          <w:sz w:val="22"/>
          <w:szCs w:val="22"/>
        </w:rPr>
      </w:pPr>
      <w:r w:rsidRPr="003560BD">
        <w:rPr>
          <w:rFonts w:ascii="Arial" w:hAnsi="Arial" w:cs="Arial"/>
          <w:sz w:val="22"/>
          <w:szCs w:val="22"/>
        </w:rPr>
        <w:tab/>
      </w:r>
      <w:r w:rsidRPr="003560BD">
        <w:rPr>
          <w:rFonts w:ascii="Arial" w:hAnsi="Arial" w:cs="Arial"/>
          <w:b/>
          <w:sz w:val="22"/>
          <w:szCs w:val="22"/>
        </w:rPr>
        <w:t xml:space="preserve">ITS </w:t>
      </w:r>
      <w:r w:rsidRPr="003560BD">
        <w:rPr>
          <w:rFonts w:ascii="Arial" w:hAnsi="Arial" w:cs="Arial"/>
          <w:sz w:val="22"/>
          <w:szCs w:val="22"/>
        </w:rPr>
        <w:t xml:space="preserve">may </w:t>
      </w:r>
      <w:r w:rsidR="00BF6B07" w:rsidRPr="003560BD">
        <w:rPr>
          <w:rFonts w:ascii="Arial" w:hAnsi="Arial" w:cs="Arial"/>
          <w:sz w:val="22"/>
          <w:szCs w:val="22"/>
        </w:rPr>
        <w:t>post clarifications until noon seven days prior to the proposal opening date listed on the cover page of this RFP or the posted extension date, if applicable.</w:t>
      </w:r>
    </w:p>
    <w:p w14:paraId="3CB02FCF" w14:textId="77777777" w:rsidR="00BF6B07" w:rsidRPr="003560BD" w:rsidRDefault="00BF6B07" w:rsidP="00BF6B07">
      <w:pPr>
        <w:widowControl/>
        <w:tabs>
          <w:tab w:val="left" w:pos="720"/>
        </w:tabs>
        <w:spacing w:before="240"/>
        <w:ind w:left="720" w:hanging="720"/>
        <w:jc w:val="both"/>
        <w:rPr>
          <w:rFonts w:ascii="Arial" w:hAnsi="Arial" w:cs="Arial"/>
          <w:sz w:val="22"/>
          <w:szCs w:val="22"/>
        </w:rPr>
      </w:pPr>
      <w:r w:rsidRPr="003560BD">
        <w:rPr>
          <w:rFonts w:ascii="Arial" w:hAnsi="Arial" w:cs="Arial"/>
          <w:sz w:val="22"/>
          <w:szCs w:val="22"/>
        </w:rPr>
        <w:tab/>
        <w:t>Vendors may list any questions or items needing clarification discovered in the week prior to the proposal opening in a written format at the beginning of the proposal binder or in the comment section for the individual offering.</w:t>
      </w:r>
    </w:p>
    <w:p w14:paraId="4E26F21D" w14:textId="77777777" w:rsidR="00E90560" w:rsidRDefault="00BF6B07" w:rsidP="00BF6B07">
      <w:pPr>
        <w:widowControl/>
        <w:tabs>
          <w:tab w:val="left" w:pos="720"/>
        </w:tabs>
        <w:spacing w:before="240"/>
        <w:ind w:left="720" w:hanging="720"/>
        <w:jc w:val="both"/>
        <w:rPr>
          <w:rFonts w:ascii="Arial" w:hAnsi="Arial" w:cs="Arial"/>
          <w:color w:val="000000"/>
          <w:sz w:val="22"/>
          <w:szCs w:val="22"/>
        </w:rPr>
      </w:pPr>
      <w:r w:rsidRPr="003560BD">
        <w:rPr>
          <w:rFonts w:ascii="Arial" w:hAnsi="Arial" w:cs="Arial"/>
          <w:sz w:val="22"/>
          <w:szCs w:val="22"/>
        </w:rPr>
        <w:tab/>
        <w:t xml:space="preserve">Does the Vendor certify that they have reviewed a copy of the </w:t>
      </w:r>
      <w:r w:rsidRPr="003560BD">
        <w:rPr>
          <w:rFonts w:ascii="Arial" w:hAnsi="Arial" w:cs="Arial"/>
          <w:b/>
          <w:sz w:val="22"/>
          <w:szCs w:val="22"/>
        </w:rPr>
        <w:t>ITS</w:t>
      </w:r>
      <w:r w:rsidRPr="003560BD">
        <w:rPr>
          <w:rFonts w:ascii="Arial" w:hAnsi="Arial" w:cs="Arial"/>
          <w:sz w:val="22"/>
          <w:szCs w:val="22"/>
        </w:rPr>
        <w:t xml:space="preserve"> amendments for RFPs as above stated?  (A yes or no answer is required.)</w:t>
      </w:r>
      <w:r w:rsidRPr="003560BD">
        <w:rPr>
          <w:rFonts w:ascii="Arial" w:hAnsi="Arial" w:cs="Arial"/>
          <w:color w:val="000000"/>
          <w:sz w:val="22"/>
          <w:szCs w:val="22"/>
        </w:rPr>
        <w:tab/>
      </w:r>
    </w:p>
    <w:p w14:paraId="47231B2D" w14:textId="77777777" w:rsidR="006E2C06" w:rsidRDefault="006E2C06" w:rsidP="006E2C06">
      <w:pPr>
        <w:pStyle w:val="Level1"/>
        <w:jc w:val="both"/>
        <w:rPr>
          <w:rFonts w:ascii="Arial" w:hAnsi="Arial" w:cs="Arial"/>
          <w:b/>
          <w:sz w:val="22"/>
          <w:szCs w:val="22"/>
        </w:rPr>
      </w:pPr>
      <w:r>
        <w:rPr>
          <w:rFonts w:ascii="Arial" w:hAnsi="Arial" w:cs="Arial"/>
          <w:b/>
          <w:sz w:val="22"/>
          <w:szCs w:val="22"/>
        </w:rPr>
        <w:t>Certificat</w:t>
      </w:r>
      <w:r w:rsidR="0081401F">
        <w:rPr>
          <w:rFonts w:ascii="Arial" w:hAnsi="Arial" w:cs="Arial"/>
          <w:b/>
          <w:sz w:val="22"/>
          <w:szCs w:val="22"/>
        </w:rPr>
        <w:t xml:space="preserve">ion </w:t>
      </w:r>
      <w:r>
        <w:rPr>
          <w:rFonts w:ascii="Arial" w:hAnsi="Arial" w:cs="Arial"/>
          <w:b/>
          <w:sz w:val="22"/>
          <w:szCs w:val="22"/>
        </w:rPr>
        <w:t>of Liability Insurance</w:t>
      </w:r>
      <w:r w:rsidR="00783E2F">
        <w:rPr>
          <w:rFonts w:ascii="Arial" w:hAnsi="Arial" w:cs="Arial"/>
          <w:b/>
          <w:sz w:val="22"/>
          <w:szCs w:val="22"/>
        </w:rPr>
        <w:t xml:space="preserve"> </w:t>
      </w:r>
    </w:p>
    <w:p w14:paraId="28D6629E" w14:textId="77777777" w:rsidR="0027425D" w:rsidRPr="002B4321" w:rsidRDefault="007D4ADE" w:rsidP="00E35825">
      <w:pPr>
        <w:pStyle w:val="Level1"/>
        <w:numPr>
          <w:ilvl w:val="0"/>
          <w:numId w:val="0"/>
        </w:numPr>
        <w:spacing w:before="0"/>
        <w:ind w:left="720"/>
        <w:jc w:val="both"/>
        <w:rPr>
          <w:rFonts w:ascii="Arial" w:hAnsi="Arial" w:cs="Arial"/>
          <w:b/>
          <w:sz w:val="22"/>
          <w:szCs w:val="22"/>
        </w:rPr>
      </w:pPr>
      <w:r w:rsidRPr="002676B7">
        <w:rPr>
          <w:rFonts w:ascii="Arial" w:hAnsi="Arial" w:cs="Arial"/>
          <w:sz w:val="22"/>
          <w:szCs w:val="22"/>
        </w:rPr>
        <w:t>Vendor must provide a copy of their Certificate of Liability Insurance with their RFP response.</w:t>
      </w:r>
    </w:p>
    <w:p w14:paraId="43921600" w14:textId="77777777" w:rsidR="00783E2F" w:rsidRDefault="00AE0BFE" w:rsidP="006E2C06">
      <w:pPr>
        <w:pStyle w:val="Level1"/>
        <w:jc w:val="both"/>
        <w:rPr>
          <w:rFonts w:ascii="Arial" w:hAnsi="Arial" w:cs="Arial"/>
          <w:b/>
          <w:sz w:val="22"/>
          <w:szCs w:val="22"/>
        </w:rPr>
      </w:pPr>
      <w:r>
        <w:rPr>
          <w:rFonts w:ascii="Arial" w:hAnsi="Arial" w:cs="Arial"/>
          <w:b/>
          <w:sz w:val="22"/>
          <w:szCs w:val="22"/>
        </w:rPr>
        <w:br w:type="page"/>
      </w:r>
      <w:r w:rsidR="00783E2F">
        <w:rPr>
          <w:rFonts w:ascii="Arial" w:hAnsi="Arial" w:cs="Arial"/>
          <w:b/>
          <w:sz w:val="22"/>
          <w:szCs w:val="22"/>
        </w:rPr>
        <w:lastRenderedPageBreak/>
        <w:t xml:space="preserve">E-Verify Registration Documentation </w:t>
      </w:r>
    </w:p>
    <w:p w14:paraId="5662C63B" w14:textId="77777777" w:rsidR="00B23BCA" w:rsidRDefault="00C56132" w:rsidP="00E35825">
      <w:pPr>
        <w:pStyle w:val="Level1"/>
        <w:numPr>
          <w:ilvl w:val="0"/>
          <w:numId w:val="0"/>
        </w:numPr>
        <w:spacing w:before="0"/>
        <w:ind w:left="720"/>
        <w:jc w:val="both"/>
        <w:rPr>
          <w:rFonts w:ascii="Arial" w:hAnsi="Arial" w:cs="Arial"/>
          <w:sz w:val="22"/>
          <w:szCs w:val="22"/>
        </w:rPr>
      </w:pPr>
      <w:r>
        <w:rPr>
          <w:rFonts w:ascii="Arial" w:hAnsi="Arial" w:cs="Arial"/>
          <w:sz w:val="22"/>
          <w:szCs w:val="22"/>
        </w:rPr>
        <w:t>Vendor must e</w:t>
      </w:r>
      <w:r w:rsidR="00B23BCA" w:rsidRPr="00E35825">
        <w:rPr>
          <w:rFonts w:ascii="Arial" w:hAnsi="Arial" w:cs="Arial"/>
          <w:sz w:val="22"/>
          <w:szCs w:val="22"/>
        </w:rPr>
        <w:t>nsure its compliance with the Mississippi Employment Protection Act, Section 71-11-1, et seq. of the Mississippi Code Annotated (Supp2008</w:t>
      </w:r>
      <w:r w:rsidR="002B4321">
        <w:rPr>
          <w:rFonts w:ascii="Arial" w:hAnsi="Arial" w:cs="Arial"/>
          <w:sz w:val="22"/>
          <w:szCs w:val="22"/>
        </w:rPr>
        <w:t>).</w:t>
      </w:r>
      <w:r w:rsidR="008E1F09">
        <w:rPr>
          <w:rFonts w:ascii="Arial" w:hAnsi="Arial" w:cs="Arial"/>
          <w:sz w:val="22"/>
          <w:szCs w:val="22"/>
        </w:rPr>
        <w:t xml:space="preserve">  </w:t>
      </w:r>
      <w:r w:rsidR="00CF1977">
        <w:rPr>
          <w:rFonts w:ascii="Arial" w:hAnsi="Arial" w:cs="Arial"/>
          <w:sz w:val="22"/>
          <w:szCs w:val="22"/>
        </w:rPr>
        <w:t xml:space="preserve">Vendor must </w:t>
      </w:r>
      <w:r w:rsidR="002B4321">
        <w:rPr>
          <w:rFonts w:ascii="Arial" w:hAnsi="Arial" w:cs="Arial"/>
          <w:sz w:val="22"/>
          <w:szCs w:val="22"/>
        </w:rPr>
        <w:t xml:space="preserve">provide </w:t>
      </w:r>
      <w:r w:rsidR="00CF1977">
        <w:rPr>
          <w:rFonts w:ascii="Arial" w:hAnsi="Arial" w:cs="Arial"/>
          <w:sz w:val="22"/>
          <w:szCs w:val="22"/>
        </w:rPr>
        <w:t>documentation o</w:t>
      </w:r>
      <w:r w:rsidR="002B4321">
        <w:rPr>
          <w:rFonts w:ascii="Arial" w:hAnsi="Arial" w:cs="Arial"/>
          <w:sz w:val="22"/>
          <w:szCs w:val="22"/>
        </w:rPr>
        <w:t>f their E-Verify compliance with their RFP response.</w:t>
      </w:r>
      <w:r w:rsidR="0067109C">
        <w:rPr>
          <w:rFonts w:ascii="Arial" w:hAnsi="Arial" w:cs="Arial"/>
          <w:sz w:val="22"/>
          <w:szCs w:val="22"/>
        </w:rPr>
        <w:t xml:space="preserve">  See Section IV, Item 41 for additional information.</w:t>
      </w:r>
    </w:p>
    <w:p w14:paraId="64985282" w14:textId="77777777" w:rsidR="006E2C06" w:rsidRPr="003560BD" w:rsidRDefault="006E2C06" w:rsidP="00E35825">
      <w:pPr>
        <w:pStyle w:val="Level1"/>
        <w:numPr>
          <w:ilvl w:val="0"/>
          <w:numId w:val="0"/>
        </w:numPr>
        <w:ind w:left="720" w:hanging="720"/>
        <w:jc w:val="both"/>
        <w:rPr>
          <w:rFonts w:ascii="Arial" w:hAnsi="Arial" w:cs="Arial"/>
          <w:b/>
          <w:sz w:val="22"/>
          <w:szCs w:val="22"/>
        </w:rPr>
      </w:pPr>
    </w:p>
    <w:p w14:paraId="42A24009" w14:textId="77777777" w:rsidR="006E2C06" w:rsidRDefault="006E2C06" w:rsidP="00BF6B07">
      <w:pPr>
        <w:widowControl/>
        <w:tabs>
          <w:tab w:val="left" w:pos="720"/>
        </w:tabs>
        <w:spacing w:before="240"/>
        <w:ind w:left="720" w:hanging="720"/>
        <w:jc w:val="both"/>
        <w:rPr>
          <w:rFonts w:ascii="Arial" w:hAnsi="Arial" w:cs="Arial"/>
          <w:color w:val="000000"/>
          <w:sz w:val="22"/>
          <w:szCs w:val="22"/>
        </w:rPr>
      </w:pPr>
    </w:p>
    <w:p w14:paraId="657F67F1" w14:textId="77777777" w:rsidR="006E2C06" w:rsidRDefault="006E2C06" w:rsidP="00BF6B07">
      <w:pPr>
        <w:widowControl/>
        <w:tabs>
          <w:tab w:val="left" w:pos="720"/>
        </w:tabs>
        <w:spacing w:before="240"/>
        <w:ind w:left="720" w:hanging="720"/>
        <w:jc w:val="both"/>
        <w:rPr>
          <w:rFonts w:ascii="Arial" w:hAnsi="Arial" w:cs="Arial"/>
          <w:color w:val="000000"/>
          <w:sz w:val="22"/>
          <w:szCs w:val="22"/>
        </w:rPr>
      </w:pPr>
    </w:p>
    <w:p w14:paraId="63C37E1D" w14:textId="77777777" w:rsidR="006E2C06" w:rsidRPr="003560BD" w:rsidRDefault="006E2C06" w:rsidP="00BF6B07">
      <w:pPr>
        <w:widowControl/>
        <w:tabs>
          <w:tab w:val="left" w:pos="720"/>
        </w:tabs>
        <w:spacing w:before="240"/>
        <w:ind w:left="720" w:hanging="720"/>
        <w:jc w:val="both"/>
        <w:rPr>
          <w:rFonts w:ascii="Arial" w:hAnsi="Arial" w:cs="Arial"/>
          <w:color w:val="000000"/>
          <w:sz w:val="22"/>
          <w:szCs w:val="22"/>
        </w:rPr>
        <w:sectPr w:rsidR="006E2C06" w:rsidRPr="003560BD">
          <w:headerReference w:type="default" r:id="rId35"/>
          <w:pgSz w:w="12240" w:h="15840" w:code="1"/>
          <w:pgMar w:top="1440" w:right="1440" w:bottom="1440" w:left="1440" w:header="720" w:footer="720" w:gutter="0"/>
          <w:cols w:space="720"/>
          <w:noEndnote/>
          <w:docGrid w:linePitch="254"/>
        </w:sectPr>
      </w:pPr>
    </w:p>
    <w:p w14:paraId="5DC9F826" w14:textId="77777777" w:rsidR="00E90560" w:rsidRPr="003560BD" w:rsidRDefault="00E90560" w:rsidP="007E0B1A">
      <w:pPr>
        <w:pStyle w:val="Heading1"/>
        <w:rPr>
          <w:rFonts w:ascii="Arial" w:hAnsi="Arial" w:cs="Arial"/>
          <w:sz w:val="22"/>
          <w:szCs w:val="22"/>
        </w:rPr>
      </w:pPr>
      <w:bookmarkStart w:id="131" w:name="_Toc22039029"/>
      <w:r w:rsidRPr="003560BD">
        <w:rPr>
          <w:rFonts w:ascii="Arial" w:hAnsi="Arial" w:cs="Arial"/>
          <w:sz w:val="22"/>
          <w:szCs w:val="22"/>
        </w:rPr>
        <w:lastRenderedPageBreak/>
        <w:t>SECTION VII</w:t>
      </w:r>
      <w:bookmarkEnd w:id="131"/>
    </w:p>
    <w:p w14:paraId="2841ACF0" w14:textId="77777777" w:rsidR="00E90560" w:rsidRPr="003560BD" w:rsidRDefault="00E90560" w:rsidP="007E0B1A">
      <w:pPr>
        <w:pStyle w:val="Heading2"/>
        <w:rPr>
          <w:rFonts w:ascii="Arial" w:hAnsi="Arial" w:cs="Arial"/>
          <w:sz w:val="22"/>
          <w:szCs w:val="22"/>
        </w:rPr>
      </w:pPr>
      <w:bookmarkStart w:id="132" w:name="_Toc22039030"/>
      <w:r w:rsidRPr="003560BD">
        <w:rPr>
          <w:rFonts w:ascii="Arial" w:hAnsi="Arial" w:cs="Arial"/>
          <w:sz w:val="22"/>
          <w:szCs w:val="22"/>
        </w:rPr>
        <w:t>TECHNICAL SPECIFICATIONS</w:t>
      </w:r>
      <w:bookmarkEnd w:id="132"/>
    </w:p>
    <w:p w14:paraId="7A943293" w14:textId="77777777" w:rsidR="00BF6B07" w:rsidRPr="003560BD" w:rsidRDefault="00BF6B07" w:rsidP="00E90560">
      <w:pPr>
        <w:pStyle w:val="Heading1"/>
        <w:rPr>
          <w:rFonts w:ascii="Arial" w:hAnsi="Arial" w:cs="Arial"/>
          <w:sz w:val="22"/>
          <w:szCs w:val="22"/>
        </w:rPr>
      </w:pPr>
    </w:p>
    <w:p w14:paraId="226524DE" w14:textId="77777777" w:rsidR="00BF6B07" w:rsidRPr="003560BD" w:rsidRDefault="00BF6B07" w:rsidP="00BF6B07">
      <w:pPr>
        <w:pStyle w:val="Level1"/>
        <w:numPr>
          <w:ilvl w:val="0"/>
          <w:numId w:val="29"/>
        </w:numPr>
        <w:jc w:val="both"/>
        <w:rPr>
          <w:rFonts w:ascii="Arial" w:hAnsi="Arial" w:cs="Arial"/>
          <w:b/>
          <w:sz w:val="22"/>
          <w:szCs w:val="22"/>
        </w:rPr>
      </w:pPr>
      <w:r w:rsidRPr="003560BD">
        <w:rPr>
          <w:rFonts w:ascii="Arial" w:hAnsi="Arial" w:cs="Arial"/>
          <w:b/>
          <w:sz w:val="22"/>
          <w:szCs w:val="22"/>
        </w:rPr>
        <w:t xml:space="preserve">How to Respond to this Section </w:t>
      </w:r>
    </w:p>
    <w:p w14:paraId="1D442F0B" w14:textId="77777777" w:rsidR="00BF6B07" w:rsidRPr="003560BD" w:rsidRDefault="00BF6B07" w:rsidP="00780299">
      <w:pPr>
        <w:pStyle w:val="Level2"/>
        <w:ind w:left="1800" w:hanging="1080"/>
      </w:pPr>
      <w:r w:rsidRPr="003560BD">
        <w:t xml:space="preserve">Beginning </w:t>
      </w:r>
      <w:r w:rsidRPr="00A304B7">
        <w:t xml:space="preserve">with </w:t>
      </w:r>
      <w:r w:rsidRPr="00780299">
        <w:t xml:space="preserve">Item </w:t>
      </w:r>
      <w:r w:rsidR="00107933" w:rsidRPr="00780299">
        <w:t>2.1</w:t>
      </w:r>
      <w:r w:rsidR="00107933" w:rsidRPr="00A304B7">
        <w:t xml:space="preserve"> </w:t>
      </w:r>
      <w:r w:rsidRPr="00A304B7">
        <w:t>of</w:t>
      </w:r>
      <w:r w:rsidRPr="003560BD">
        <w:t xml:space="preserve"> this section, label and respond to each outline point in this section as it is labeled in the RFP.</w:t>
      </w:r>
    </w:p>
    <w:p w14:paraId="5BCD7D08" w14:textId="77777777" w:rsidR="00BF6B07" w:rsidRPr="003560BD" w:rsidRDefault="00BF6B07" w:rsidP="00780299">
      <w:pPr>
        <w:pStyle w:val="Level2"/>
        <w:ind w:left="1800" w:hanging="1080"/>
      </w:pPr>
      <w:r w:rsidRPr="003560BD">
        <w:t>The Vendor must respond with “ACKNOWLEDGED”</w:t>
      </w:r>
      <w:r w:rsidR="00C10C03">
        <w:t>,</w:t>
      </w:r>
      <w:r w:rsidRPr="003560BD">
        <w:t xml:space="preserve"> “WILL COMPLY”</w:t>
      </w:r>
      <w:r w:rsidR="00C10C03">
        <w:t>,</w:t>
      </w:r>
      <w:r w:rsidRPr="003560BD">
        <w:t xml:space="preserve"> or “AGREED” to each point in this section.  In addition, many items in this RFP require detailed and specific responses to provide the requested information.   Failure to provide the information requested will result in the Vendor receiving a lower score for that item, or, at the State’s sole discretion, being subject to disqualification. </w:t>
      </w:r>
    </w:p>
    <w:p w14:paraId="7542730C" w14:textId="77777777" w:rsidR="00BF6B07" w:rsidRPr="003560BD" w:rsidRDefault="00BF6B07" w:rsidP="00780299">
      <w:pPr>
        <w:pStyle w:val="Level2"/>
        <w:ind w:left="1800" w:hanging="1080"/>
      </w:pPr>
      <w:r w:rsidRPr="003560BD">
        <w:t>“ACKNOWLEDGED” should be used when no vendor response or vendor compliance is required.  “ACKNOWLEDGED” simply means the vendor is confirming to the State that he read the statement.  This is commonly used in the RFP sections where the agency’s current operating environment is described or where general information is being given about the project.</w:t>
      </w:r>
    </w:p>
    <w:p w14:paraId="114476B8" w14:textId="56D1B310" w:rsidR="00BF6B07" w:rsidRPr="003560BD" w:rsidRDefault="00BF6B07" w:rsidP="00780299">
      <w:pPr>
        <w:pStyle w:val="Level2"/>
        <w:ind w:left="1800" w:hanging="1080"/>
      </w:pPr>
      <w:r w:rsidRPr="003560BD">
        <w:t xml:space="preserve">“WILL COMPLY” or “AGREED” are used interchangeably to indicate that the vendor </w:t>
      </w:r>
      <w:r w:rsidR="00813D5B">
        <w:t xml:space="preserve">can and </w:t>
      </w:r>
      <w:r w:rsidRPr="003560BD">
        <w:t xml:space="preserve">will adhere to the requirement.  These terms are used to respond to statements that specify that a vendor or vendor’s proposed solution must comply with a specific item or must perform a certain task. </w:t>
      </w:r>
    </w:p>
    <w:p w14:paraId="0A8B1EEE" w14:textId="77777777" w:rsidR="00BF6B07" w:rsidRPr="003560BD" w:rsidRDefault="00BF6B07" w:rsidP="00780299">
      <w:pPr>
        <w:pStyle w:val="Level2"/>
        <w:ind w:left="1800" w:hanging="1080"/>
      </w:pPr>
      <w:r w:rsidRPr="003560BD">
        <w:t>If the Vendor cannot respond with “ACKNOWLEDGED”</w:t>
      </w:r>
      <w:r w:rsidR="00C10C03">
        <w:t>,</w:t>
      </w:r>
      <w:r w:rsidRPr="003560BD">
        <w:t xml:space="preserve"> “WILL COMPLY”</w:t>
      </w:r>
      <w:r w:rsidR="00C10C03">
        <w:t>,</w:t>
      </w:r>
      <w:r w:rsidRPr="003560BD">
        <w:t xml:space="preserve"> or “AGREED”</w:t>
      </w:r>
      <w:r w:rsidR="00C10C03">
        <w:t>,</w:t>
      </w:r>
      <w:r w:rsidRPr="003560BD">
        <w:t xml:space="preserve"> then the Vendor must respond with “EXCEPTION”</w:t>
      </w:r>
      <w:r w:rsidR="00C10C03">
        <w:t>.</w:t>
      </w:r>
      <w:r w:rsidRPr="003560BD">
        <w:t xml:space="preserve">  (See Section V, for additional instructions regarding Vendor exceptions.)</w:t>
      </w:r>
    </w:p>
    <w:p w14:paraId="162E38C6" w14:textId="77777777" w:rsidR="00BF6B07" w:rsidRPr="003560BD" w:rsidRDefault="00BF6B07" w:rsidP="00780299">
      <w:pPr>
        <w:pStyle w:val="Level2"/>
        <w:ind w:left="1800" w:hanging="1080"/>
      </w:pPr>
      <w:r w:rsidRPr="003560BD">
        <w:t xml:space="preserve">Where an outline point asks a question or requests information, the Vendor must respond with the </w:t>
      </w:r>
      <w:r w:rsidRPr="003560BD">
        <w:rPr>
          <w:u w:val="single"/>
        </w:rPr>
        <w:t>specific</w:t>
      </w:r>
      <w:r w:rsidRPr="003560BD">
        <w:t xml:space="preserve"> answer or information requested.</w:t>
      </w:r>
    </w:p>
    <w:p w14:paraId="0644D322" w14:textId="77777777" w:rsidR="00BF6B07" w:rsidRPr="003560BD" w:rsidRDefault="00BF6B07" w:rsidP="00780299">
      <w:pPr>
        <w:pStyle w:val="Level2"/>
        <w:ind w:left="1800" w:hanging="1080"/>
      </w:pPr>
      <w:r w:rsidRPr="003560BD">
        <w:t xml:space="preserve">In addition to the above, Vendor must provide explicit details as to the manner and degree to which the proposal meets or exceeds each specification. </w:t>
      </w:r>
    </w:p>
    <w:p w14:paraId="1964729B" w14:textId="66CD4BF2" w:rsidR="00BF6B07" w:rsidRPr="00780299" w:rsidRDefault="00BF6B07" w:rsidP="00BF6B07">
      <w:pPr>
        <w:pStyle w:val="Level1"/>
        <w:jc w:val="both"/>
        <w:rPr>
          <w:rFonts w:ascii="Arial" w:hAnsi="Arial" w:cs="Arial"/>
          <w:b/>
          <w:sz w:val="22"/>
          <w:szCs w:val="22"/>
        </w:rPr>
      </w:pPr>
      <w:r w:rsidRPr="00780299">
        <w:rPr>
          <w:rFonts w:ascii="Arial" w:hAnsi="Arial" w:cs="Arial"/>
          <w:b/>
          <w:sz w:val="22"/>
          <w:szCs w:val="22"/>
        </w:rPr>
        <w:t>Mandatory Provisions</w:t>
      </w:r>
      <w:r w:rsidR="001F4DDB">
        <w:rPr>
          <w:rFonts w:ascii="Arial" w:hAnsi="Arial" w:cs="Arial"/>
          <w:b/>
          <w:sz w:val="22"/>
          <w:szCs w:val="22"/>
        </w:rPr>
        <w:t xml:space="preserve"> </w:t>
      </w:r>
      <w:r w:rsidRPr="00780299">
        <w:rPr>
          <w:rFonts w:ascii="Arial" w:hAnsi="Arial" w:cs="Arial"/>
          <w:b/>
          <w:sz w:val="22"/>
          <w:szCs w:val="22"/>
        </w:rPr>
        <w:t>for this RFP</w:t>
      </w:r>
    </w:p>
    <w:p w14:paraId="3D8D6113" w14:textId="77777777" w:rsidR="001A7BFB" w:rsidRPr="00780299" w:rsidRDefault="001A7BFB" w:rsidP="00780299">
      <w:pPr>
        <w:pStyle w:val="Level2"/>
        <w:numPr>
          <w:ilvl w:val="1"/>
          <w:numId w:val="1"/>
        </w:numPr>
        <w:ind w:left="1800" w:hanging="1080"/>
      </w:pPr>
      <w:r w:rsidRPr="001A7BFB">
        <w:t xml:space="preserve">Certain items in the technical specifications of this RFP are </w:t>
      </w:r>
      <w:r w:rsidRPr="00780299">
        <w:rPr>
          <w:b/>
        </w:rPr>
        <w:t>MANDATORY</w:t>
      </w:r>
      <w:r w:rsidRPr="001A7BFB">
        <w:t>.  Vendors are specifically disallowed from taking exception to these mandatory requirements, and proposals that do not meet all mandatory requirements are subject to immediate disqualification.</w:t>
      </w:r>
    </w:p>
    <w:p w14:paraId="73D1FBA7" w14:textId="77777777" w:rsidR="001A7BFB" w:rsidRPr="002239DF" w:rsidRDefault="001A7BFB" w:rsidP="00780299">
      <w:pPr>
        <w:pStyle w:val="Level2"/>
        <w:numPr>
          <w:ilvl w:val="1"/>
          <w:numId w:val="1"/>
        </w:numPr>
        <w:ind w:left="1800" w:hanging="1080"/>
      </w:pPr>
      <w:r w:rsidRPr="002239DF">
        <w:t>Mandatory requirements are those features classified as “</w:t>
      </w:r>
      <w:r w:rsidRPr="002239DF">
        <w:rPr>
          <w:b/>
        </w:rPr>
        <w:t>MANDATORY</w:t>
      </w:r>
      <w:r w:rsidRPr="002239DF">
        <w:t xml:space="preserve">” in the Section VII, </w:t>
      </w:r>
      <w:r w:rsidRPr="002239DF">
        <w:rPr>
          <w:i/>
        </w:rPr>
        <w:t xml:space="preserve">Technical Specifications. </w:t>
      </w:r>
      <w:r w:rsidRPr="002239DF">
        <w:t>Meeting a mandatory requirement means the Vendor has provided a detailed response that demonstrates that the Vendor meets the qualifications and experience requested.</w:t>
      </w:r>
    </w:p>
    <w:p w14:paraId="59B02922" w14:textId="3554D2D9" w:rsidR="001A7BFB" w:rsidRDefault="001A7BFB" w:rsidP="00780299">
      <w:pPr>
        <w:pStyle w:val="Level2"/>
        <w:ind w:left="1800" w:hanging="1080"/>
      </w:pPr>
      <w:r w:rsidRPr="002239DF">
        <w:rPr>
          <w:b/>
        </w:rPr>
        <w:lastRenderedPageBreak/>
        <w:t>MANDATORY</w:t>
      </w:r>
      <w:r>
        <w:t xml:space="preserve"> - Vendors must agree to accommodate changes in Mississippi Law and changes in the policies and procedures adopted by the Board of Cosmetology (</w:t>
      </w:r>
      <w:r w:rsidR="00813D5B">
        <w:t>BOC</w:t>
      </w:r>
      <w:r>
        <w:t xml:space="preserve">) throughout the life of the Agreement.   </w:t>
      </w:r>
    </w:p>
    <w:p w14:paraId="5626D3BE" w14:textId="5FEE660C" w:rsidR="001A7BFB" w:rsidRDefault="001A7BFB" w:rsidP="00780299">
      <w:pPr>
        <w:pStyle w:val="Level2"/>
        <w:ind w:left="1800" w:hanging="1080"/>
      </w:pPr>
      <w:r w:rsidRPr="002239DF">
        <w:rPr>
          <w:b/>
        </w:rPr>
        <w:t>MANDATORY</w:t>
      </w:r>
      <w:r>
        <w:t xml:space="preserve"> - Vendor must not allow or accept money/voucher from a </w:t>
      </w:r>
      <w:r w:rsidR="001F4DDB">
        <w:t>c</w:t>
      </w:r>
      <w:r>
        <w:t>andidate</w:t>
      </w:r>
      <w:r w:rsidR="00155DC9">
        <w:t>,</w:t>
      </w:r>
      <w:r>
        <w:t xml:space="preserve"> or on behalf of a </w:t>
      </w:r>
      <w:r w:rsidR="001F4DDB">
        <w:t>c</w:t>
      </w:r>
      <w:r>
        <w:t>andidate</w:t>
      </w:r>
      <w:r w:rsidR="00813D5B">
        <w:t>,</w:t>
      </w:r>
      <w:r>
        <w:t xml:space="preserve"> to take a </w:t>
      </w:r>
      <w:r w:rsidR="00155DC9">
        <w:t>w</w:t>
      </w:r>
      <w:r w:rsidR="00155DC9" w:rsidRPr="00D56F76">
        <w:t xml:space="preserve">ritten </w:t>
      </w:r>
      <w:r w:rsidR="00155DC9">
        <w:t>e</w:t>
      </w:r>
      <w:r w:rsidR="00155DC9" w:rsidRPr="00D56F76">
        <w:t>xamination</w:t>
      </w:r>
      <w:r>
        <w:t xml:space="preserve"> without official approval from </w:t>
      </w:r>
      <w:r w:rsidR="00813D5B">
        <w:t>BOC</w:t>
      </w:r>
      <w:r>
        <w:t>.</w:t>
      </w:r>
    </w:p>
    <w:p w14:paraId="2A960A6C" w14:textId="0C301B8D" w:rsidR="001A7BFB" w:rsidRDefault="001A7BFB" w:rsidP="00780299">
      <w:pPr>
        <w:pStyle w:val="Level2"/>
        <w:ind w:left="1800" w:hanging="1080"/>
      </w:pPr>
      <w:r>
        <w:rPr>
          <w:b/>
        </w:rPr>
        <w:t>MANDATORY</w:t>
      </w:r>
      <w:r>
        <w:t xml:space="preserve"> - </w:t>
      </w:r>
      <w:r w:rsidR="00813D5B">
        <w:t>BOC</w:t>
      </w:r>
      <w:r>
        <w:t xml:space="preserve"> will not consider any Vendor proposing </w:t>
      </w:r>
      <w:r w:rsidR="00813D5B">
        <w:t>that</w:t>
      </w:r>
      <w:r w:rsidR="001F4DDB">
        <w:t>c</w:t>
      </w:r>
      <w:r>
        <w:t>andidates take th</w:t>
      </w:r>
      <w:r w:rsidR="00155DC9">
        <w:t>e</w:t>
      </w:r>
      <w:r>
        <w:t xml:space="preserve"> </w:t>
      </w:r>
      <w:r w:rsidR="00155DC9">
        <w:t>w</w:t>
      </w:r>
      <w:r>
        <w:t xml:space="preserve">ritten </w:t>
      </w:r>
      <w:r w:rsidR="00155DC9">
        <w:t>e</w:t>
      </w:r>
      <w:r w:rsidRPr="001A7BFB">
        <w:t>xaminations</w:t>
      </w:r>
      <w:r>
        <w:t xml:space="preserve"> </w:t>
      </w:r>
      <w:r w:rsidR="00917A9E">
        <w:t>online</w:t>
      </w:r>
      <w:r>
        <w:t xml:space="preserve">. All </w:t>
      </w:r>
      <w:r w:rsidR="00155DC9">
        <w:t>w</w:t>
      </w:r>
      <w:r>
        <w:t xml:space="preserve">ritten </w:t>
      </w:r>
      <w:r w:rsidR="00155DC9">
        <w:t>e</w:t>
      </w:r>
      <w:r>
        <w:t xml:space="preserve">xaminations must be computer-based in an approved testing facility. </w:t>
      </w:r>
    </w:p>
    <w:p w14:paraId="574723BF" w14:textId="77777777" w:rsidR="00BF6B07" w:rsidRPr="003560BD" w:rsidRDefault="00BF6B07" w:rsidP="00BF6B07">
      <w:pPr>
        <w:pStyle w:val="Level1"/>
        <w:jc w:val="both"/>
        <w:rPr>
          <w:rFonts w:ascii="Arial" w:hAnsi="Arial" w:cs="Arial"/>
          <w:b/>
          <w:sz w:val="22"/>
          <w:szCs w:val="22"/>
        </w:rPr>
      </w:pPr>
      <w:r w:rsidRPr="003560BD">
        <w:rPr>
          <w:rFonts w:ascii="Arial" w:hAnsi="Arial" w:cs="Arial"/>
          <w:b/>
          <w:sz w:val="22"/>
          <w:szCs w:val="22"/>
        </w:rPr>
        <w:t>General Overview and Background</w:t>
      </w:r>
    </w:p>
    <w:p w14:paraId="7D30A6D0" w14:textId="2B772D0C" w:rsidR="00571292" w:rsidRDefault="002262BE">
      <w:pPr>
        <w:spacing w:before="240"/>
        <w:ind w:left="720"/>
        <w:jc w:val="both"/>
        <w:rPr>
          <w:rFonts w:ascii="Arial" w:hAnsi="Arial" w:cs="Arial"/>
          <w:sz w:val="22"/>
          <w:szCs w:val="22"/>
        </w:rPr>
      </w:pPr>
      <w:r>
        <w:rPr>
          <w:rFonts w:ascii="Arial" w:hAnsi="Arial" w:cs="Arial"/>
          <w:sz w:val="22"/>
          <w:szCs w:val="22"/>
        </w:rPr>
        <w:t>The mission of the Mississippi State Board of Cosmetology (</w:t>
      </w:r>
      <w:r w:rsidR="00813D5B">
        <w:rPr>
          <w:rFonts w:ascii="Arial" w:hAnsi="Arial" w:cs="Arial"/>
          <w:sz w:val="22"/>
          <w:szCs w:val="22"/>
        </w:rPr>
        <w:t>BOC</w:t>
      </w:r>
      <w:r>
        <w:rPr>
          <w:rFonts w:ascii="Arial" w:hAnsi="Arial" w:cs="Arial"/>
          <w:sz w:val="22"/>
          <w:szCs w:val="22"/>
        </w:rPr>
        <w:t>) is to regulate the instruction and practice of cosmetology and related professions by establishing rules and regulations relating to qualifications for licensure and procedures for the administration of examination prior to licensure, and by establishment of rules and regulations setting forth sanitation requirements for the operation of cosmetological establishments, for the benefit of the consumer and for the public health. Currently, there are a total of 39 Cosmetology schools in the State of Mississippi.</w:t>
      </w:r>
      <w:r w:rsidR="00FC2DDF">
        <w:rPr>
          <w:rFonts w:ascii="Arial" w:hAnsi="Arial" w:cs="Arial"/>
          <w:sz w:val="22"/>
          <w:szCs w:val="22"/>
        </w:rPr>
        <w:t xml:space="preserve"> To receive a license in Mississippi</w:t>
      </w:r>
      <w:r w:rsidR="00073C3B">
        <w:rPr>
          <w:rFonts w:ascii="Arial" w:hAnsi="Arial" w:cs="Arial"/>
          <w:sz w:val="22"/>
          <w:szCs w:val="22"/>
        </w:rPr>
        <w:t>,</w:t>
      </w:r>
      <w:r w:rsidR="00FC2DDF">
        <w:rPr>
          <w:rFonts w:ascii="Arial" w:hAnsi="Arial" w:cs="Arial"/>
          <w:sz w:val="22"/>
          <w:szCs w:val="22"/>
        </w:rPr>
        <w:t xml:space="preserve"> candidates are required to complete program hours for their respective areas (cosmetology, manicuring, and esthetics), pass the theory (written) and practical (skills) exam</w:t>
      </w:r>
      <w:r w:rsidR="00571292">
        <w:rPr>
          <w:rFonts w:ascii="Arial" w:hAnsi="Arial" w:cs="Arial"/>
          <w:sz w:val="22"/>
          <w:szCs w:val="22"/>
        </w:rPr>
        <w:t>inations</w:t>
      </w:r>
      <w:r w:rsidR="00FC2DDF">
        <w:rPr>
          <w:rFonts w:ascii="Arial" w:hAnsi="Arial" w:cs="Arial"/>
          <w:sz w:val="22"/>
          <w:szCs w:val="22"/>
        </w:rPr>
        <w:t>, and submit a license application with two passport photos and a $50.00 license payment</w:t>
      </w:r>
      <w:r w:rsidR="001F4DDB">
        <w:rPr>
          <w:rFonts w:ascii="Arial" w:hAnsi="Arial" w:cs="Arial"/>
          <w:sz w:val="22"/>
          <w:szCs w:val="22"/>
        </w:rPr>
        <w:t xml:space="preserve"> to </w:t>
      </w:r>
      <w:r w:rsidR="00813D5B">
        <w:rPr>
          <w:rFonts w:ascii="Arial" w:hAnsi="Arial" w:cs="Arial"/>
          <w:sz w:val="22"/>
          <w:szCs w:val="22"/>
        </w:rPr>
        <w:t>BOC</w:t>
      </w:r>
      <w:r w:rsidR="00FC2DDF">
        <w:rPr>
          <w:rFonts w:ascii="Arial" w:hAnsi="Arial" w:cs="Arial"/>
          <w:sz w:val="22"/>
          <w:szCs w:val="22"/>
        </w:rPr>
        <w:t xml:space="preserve">. </w:t>
      </w:r>
      <w:r w:rsidR="00571292">
        <w:rPr>
          <w:rFonts w:ascii="Arial" w:hAnsi="Arial" w:cs="Arial"/>
          <w:sz w:val="22"/>
          <w:szCs w:val="22"/>
        </w:rPr>
        <w:t xml:space="preserve"> </w:t>
      </w:r>
    </w:p>
    <w:p w14:paraId="7423E94D" w14:textId="77777777" w:rsidR="00155DC9" w:rsidRDefault="00155DC9" w:rsidP="002262BE">
      <w:pPr>
        <w:ind w:left="720"/>
        <w:jc w:val="both"/>
        <w:rPr>
          <w:rFonts w:ascii="Arial" w:hAnsi="Arial" w:cs="Arial"/>
          <w:sz w:val="22"/>
          <w:szCs w:val="22"/>
        </w:rPr>
      </w:pPr>
    </w:p>
    <w:p w14:paraId="20BA2CEE" w14:textId="77777777" w:rsidR="002262BE" w:rsidRDefault="002262BE" w:rsidP="002262BE">
      <w:pPr>
        <w:ind w:left="720"/>
        <w:jc w:val="both"/>
        <w:rPr>
          <w:rFonts w:ascii="Arial" w:hAnsi="Arial" w:cs="Arial"/>
          <w:sz w:val="22"/>
          <w:szCs w:val="22"/>
          <w:u w:val="single"/>
        </w:rPr>
      </w:pPr>
      <w:r>
        <w:rPr>
          <w:rFonts w:ascii="Arial" w:hAnsi="Arial" w:cs="Arial"/>
          <w:sz w:val="22"/>
          <w:szCs w:val="22"/>
          <w:u w:val="single"/>
        </w:rPr>
        <w:t xml:space="preserve">Current Process for Candidates to Take Examinations </w:t>
      </w:r>
    </w:p>
    <w:p w14:paraId="215A66FA" w14:textId="227AE641" w:rsidR="002262BE" w:rsidRDefault="002262BE" w:rsidP="002262BE">
      <w:pPr>
        <w:ind w:left="720"/>
        <w:jc w:val="both"/>
        <w:rPr>
          <w:rFonts w:ascii="Arial" w:hAnsi="Arial" w:cs="Arial"/>
          <w:sz w:val="22"/>
          <w:szCs w:val="22"/>
        </w:rPr>
      </w:pPr>
      <w:r>
        <w:rPr>
          <w:rFonts w:ascii="Arial" w:hAnsi="Arial" w:cs="Arial"/>
          <w:sz w:val="22"/>
          <w:szCs w:val="22"/>
        </w:rPr>
        <w:t xml:space="preserve">Once a </w:t>
      </w:r>
      <w:r w:rsidR="001F4DDB">
        <w:rPr>
          <w:rFonts w:ascii="Arial" w:hAnsi="Arial" w:cs="Arial"/>
          <w:sz w:val="22"/>
          <w:szCs w:val="22"/>
        </w:rPr>
        <w:t>c</w:t>
      </w:r>
      <w:r>
        <w:rPr>
          <w:rFonts w:ascii="Arial" w:hAnsi="Arial" w:cs="Arial"/>
          <w:sz w:val="22"/>
          <w:szCs w:val="22"/>
        </w:rPr>
        <w:t xml:space="preserve">andidate has successfully completed </w:t>
      </w:r>
      <w:r w:rsidR="00073C3B">
        <w:rPr>
          <w:rFonts w:ascii="Arial" w:hAnsi="Arial" w:cs="Arial"/>
          <w:sz w:val="22"/>
          <w:szCs w:val="22"/>
        </w:rPr>
        <w:t>the program</w:t>
      </w:r>
      <w:r>
        <w:rPr>
          <w:rFonts w:ascii="Arial" w:hAnsi="Arial" w:cs="Arial"/>
          <w:sz w:val="22"/>
          <w:szCs w:val="22"/>
        </w:rPr>
        <w:t xml:space="preserve"> </w:t>
      </w:r>
      <w:r w:rsidR="001F4DDB">
        <w:rPr>
          <w:rFonts w:ascii="Arial" w:hAnsi="Arial" w:cs="Arial"/>
          <w:sz w:val="22"/>
          <w:szCs w:val="22"/>
        </w:rPr>
        <w:t>the</w:t>
      </w:r>
      <w:r>
        <w:rPr>
          <w:rFonts w:ascii="Arial" w:hAnsi="Arial" w:cs="Arial"/>
          <w:sz w:val="22"/>
          <w:szCs w:val="22"/>
        </w:rPr>
        <w:t xml:space="preserve"> </w:t>
      </w:r>
      <w:r w:rsidR="001F4DDB">
        <w:rPr>
          <w:rFonts w:ascii="Arial" w:hAnsi="Arial" w:cs="Arial"/>
          <w:sz w:val="22"/>
          <w:szCs w:val="22"/>
        </w:rPr>
        <w:t>s</w:t>
      </w:r>
      <w:r>
        <w:rPr>
          <w:rFonts w:ascii="Arial" w:hAnsi="Arial" w:cs="Arial"/>
          <w:sz w:val="22"/>
          <w:szCs w:val="22"/>
        </w:rPr>
        <w:t>chool will submit</w:t>
      </w:r>
      <w:r w:rsidR="00073C3B">
        <w:rPr>
          <w:rFonts w:ascii="Arial" w:hAnsi="Arial" w:cs="Arial"/>
          <w:sz w:val="22"/>
          <w:szCs w:val="22"/>
        </w:rPr>
        <w:t xml:space="preserve"> </w:t>
      </w:r>
      <w:r>
        <w:rPr>
          <w:rFonts w:ascii="Arial" w:hAnsi="Arial" w:cs="Arial"/>
          <w:sz w:val="22"/>
          <w:szCs w:val="22"/>
        </w:rPr>
        <w:t xml:space="preserve">the </w:t>
      </w:r>
      <w:r w:rsidR="00490215">
        <w:rPr>
          <w:rFonts w:ascii="Arial" w:hAnsi="Arial" w:cs="Arial"/>
          <w:sz w:val="22"/>
          <w:szCs w:val="22"/>
        </w:rPr>
        <w:t>candidate</w:t>
      </w:r>
      <w:r>
        <w:rPr>
          <w:rFonts w:ascii="Arial" w:hAnsi="Arial" w:cs="Arial"/>
          <w:sz w:val="22"/>
          <w:szCs w:val="22"/>
        </w:rPr>
        <w:t>’s</w:t>
      </w:r>
      <w:r w:rsidR="009D7F31">
        <w:rPr>
          <w:rFonts w:ascii="Arial" w:hAnsi="Arial" w:cs="Arial"/>
          <w:sz w:val="22"/>
          <w:szCs w:val="22"/>
        </w:rPr>
        <w:t xml:space="preserve"> f</w:t>
      </w:r>
      <w:r>
        <w:rPr>
          <w:rFonts w:ascii="Arial" w:hAnsi="Arial" w:cs="Arial"/>
          <w:sz w:val="22"/>
          <w:szCs w:val="22"/>
        </w:rPr>
        <w:t xml:space="preserve">inal </w:t>
      </w:r>
      <w:r w:rsidR="009D7F31">
        <w:rPr>
          <w:rFonts w:ascii="Arial" w:hAnsi="Arial" w:cs="Arial"/>
          <w:sz w:val="22"/>
          <w:szCs w:val="22"/>
        </w:rPr>
        <w:t>h</w:t>
      </w:r>
      <w:r>
        <w:rPr>
          <w:rFonts w:ascii="Arial" w:hAnsi="Arial" w:cs="Arial"/>
          <w:sz w:val="22"/>
          <w:szCs w:val="22"/>
        </w:rPr>
        <w:t xml:space="preserve">our </w:t>
      </w:r>
      <w:r w:rsidR="009D7F31">
        <w:rPr>
          <w:rFonts w:ascii="Arial" w:hAnsi="Arial" w:cs="Arial"/>
          <w:sz w:val="22"/>
          <w:szCs w:val="22"/>
        </w:rPr>
        <w:t>r</w:t>
      </w:r>
      <w:r>
        <w:rPr>
          <w:rFonts w:ascii="Arial" w:hAnsi="Arial" w:cs="Arial"/>
          <w:sz w:val="22"/>
          <w:szCs w:val="22"/>
        </w:rPr>
        <w:t xml:space="preserve">eport and </w:t>
      </w:r>
      <w:r w:rsidR="009D7F31">
        <w:rPr>
          <w:rFonts w:ascii="Arial" w:hAnsi="Arial" w:cs="Arial"/>
          <w:sz w:val="22"/>
          <w:szCs w:val="22"/>
        </w:rPr>
        <w:t>e</w:t>
      </w:r>
      <w:r>
        <w:rPr>
          <w:rFonts w:ascii="Arial" w:hAnsi="Arial" w:cs="Arial"/>
          <w:sz w:val="22"/>
          <w:szCs w:val="22"/>
        </w:rPr>
        <w:t xml:space="preserve">xamination </w:t>
      </w:r>
      <w:r w:rsidR="009D7F31">
        <w:rPr>
          <w:rFonts w:ascii="Arial" w:hAnsi="Arial" w:cs="Arial"/>
          <w:sz w:val="22"/>
          <w:szCs w:val="22"/>
        </w:rPr>
        <w:t>a</w:t>
      </w:r>
      <w:r>
        <w:rPr>
          <w:rFonts w:ascii="Arial" w:hAnsi="Arial" w:cs="Arial"/>
          <w:sz w:val="22"/>
          <w:szCs w:val="22"/>
        </w:rPr>
        <w:t xml:space="preserve">pproval </w:t>
      </w:r>
      <w:r w:rsidR="009D7F31">
        <w:rPr>
          <w:rFonts w:ascii="Arial" w:hAnsi="Arial" w:cs="Arial"/>
          <w:sz w:val="22"/>
          <w:szCs w:val="22"/>
        </w:rPr>
        <w:t>r</w:t>
      </w:r>
      <w:r>
        <w:rPr>
          <w:rFonts w:ascii="Arial" w:hAnsi="Arial" w:cs="Arial"/>
          <w:sz w:val="22"/>
          <w:szCs w:val="22"/>
        </w:rPr>
        <w:t>equest</w:t>
      </w:r>
      <w:r w:rsidR="009D7F31">
        <w:rPr>
          <w:rFonts w:ascii="Arial" w:hAnsi="Arial" w:cs="Arial"/>
          <w:sz w:val="22"/>
          <w:szCs w:val="22"/>
        </w:rPr>
        <w:t xml:space="preserve"> to </w:t>
      </w:r>
      <w:r w:rsidR="00813D5B">
        <w:rPr>
          <w:rFonts w:ascii="Arial" w:hAnsi="Arial" w:cs="Arial"/>
          <w:sz w:val="22"/>
          <w:szCs w:val="22"/>
        </w:rPr>
        <w:t>BOC</w:t>
      </w:r>
      <w:r>
        <w:rPr>
          <w:rFonts w:ascii="Arial" w:hAnsi="Arial" w:cs="Arial"/>
          <w:sz w:val="22"/>
          <w:szCs w:val="22"/>
        </w:rPr>
        <w:t xml:space="preserve">.  Once </w:t>
      </w:r>
      <w:r w:rsidR="00813D5B">
        <w:rPr>
          <w:rFonts w:ascii="Arial" w:hAnsi="Arial" w:cs="Arial"/>
          <w:sz w:val="22"/>
          <w:szCs w:val="22"/>
        </w:rPr>
        <w:t>BOC</w:t>
      </w:r>
      <w:r>
        <w:rPr>
          <w:rFonts w:ascii="Arial" w:hAnsi="Arial" w:cs="Arial"/>
          <w:sz w:val="22"/>
          <w:szCs w:val="22"/>
        </w:rPr>
        <w:t xml:space="preserve"> approves the </w:t>
      </w:r>
      <w:r w:rsidR="00490215">
        <w:rPr>
          <w:rFonts w:ascii="Arial" w:hAnsi="Arial" w:cs="Arial"/>
          <w:sz w:val="22"/>
          <w:szCs w:val="22"/>
        </w:rPr>
        <w:t>c</w:t>
      </w:r>
      <w:r>
        <w:rPr>
          <w:rFonts w:ascii="Arial" w:hAnsi="Arial" w:cs="Arial"/>
          <w:sz w:val="22"/>
          <w:szCs w:val="22"/>
        </w:rPr>
        <w:t>andidate to take the exam</w:t>
      </w:r>
      <w:r w:rsidR="001F4DDB">
        <w:rPr>
          <w:rFonts w:ascii="Arial" w:hAnsi="Arial" w:cs="Arial"/>
          <w:sz w:val="22"/>
          <w:szCs w:val="22"/>
        </w:rPr>
        <w:t>,</w:t>
      </w:r>
      <w:r>
        <w:rPr>
          <w:rFonts w:ascii="Arial" w:hAnsi="Arial" w:cs="Arial"/>
          <w:sz w:val="22"/>
          <w:szCs w:val="22"/>
        </w:rPr>
        <w:t xml:space="preserve"> an </w:t>
      </w:r>
      <w:r w:rsidR="009D7F31">
        <w:rPr>
          <w:rFonts w:ascii="Arial" w:hAnsi="Arial" w:cs="Arial"/>
          <w:sz w:val="22"/>
          <w:szCs w:val="22"/>
        </w:rPr>
        <w:t>a</w:t>
      </w:r>
      <w:r>
        <w:rPr>
          <w:rFonts w:ascii="Arial" w:hAnsi="Arial" w:cs="Arial"/>
          <w:sz w:val="22"/>
          <w:szCs w:val="22"/>
        </w:rPr>
        <w:t xml:space="preserve">pproval </w:t>
      </w:r>
      <w:r w:rsidR="009D7F31">
        <w:rPr>
          <w:rFonts w:ascii="Arial" w:hAnsi="Arial" w:cs="Arial"/>
          <w:sz w:val="22"/>
          <w:szCs w:val="22"/>
        </w:rPr>
        <w:t>l</w:t>
      </w:r>
      <w:r>
        <w:rPr>
          <w:rFonts w:ascii="Arial" w:hAnsi="Arial" w:cs="Arial"/>
          <w:sz w:val="22"/>
          <w:szCs w:val="22"/>
        </w:rPr>
        <w:t xml:space="preserve">etter is sent to the </w:t>
      </w:r>
      <w:r w:rsidR="00490215">
        <w:rPr>
          <w:rFonts w:ascii="Arial" w:hAnsi="Arial" w:cs="Arial"/>
          <w:sz w:val="22"/>
          <w:szCs w:val="22"/>
        </w:rPr>
        <w:t>candidate</w:t>
      </w:r>
      <w:r>
        <w:rPr>
          <w:rFonts w:ascii="Arial" w:hAnsi="Arial" w:cs="Arial"/>
          <w:sz w:val="22"/>
          <w:szCs w:val="22"/>
        </w:rPr>
        <w:t xml:space="preserve">. The </w:t>
      </w:r>
      <w:r w:rsidR="003529F8">
        <w:rPr>
          <w:rFonts w:ascii="Arial" w:hAnsi="Arial" w:cs="Arial"/>
          <w:sz w:val="22"/>
          <w:szCs w:val="22"/>
        </w:rPr>
        <w:t>c</w:t>
      </w:r>
      <w:r w:rsidR="00490215">
        <w:rPr>
          <w:rFonts w:ascii="Arial" w:hAnsi="Arial" w:cs="Arial"/>
          <w:sz w:val="22"/>
          <w:szCs w:val="22"/>
        </w:rPr>
        <w:t>andidate</w:t>
      </w:r>
      <w:r>
        <w:rPr>
          <w:rFonts w:ascii="Arial" w:hAnsi="Arial" w:cs="Arial"/>
          <w:sz w:val="22"/>
          <w:szCs w:val="22"/>
        </w:rPr>
        <w:t xml:space="preserve"> can register and pay </w:t>
      </w:r>
      <w:r w:rsidR="00917A9E">
        <w:rPr>
          <w:rFonts w:ascii="Arial" w:hAnsi="Arial" w:cs="Arial"/>
          <w:sz w:val="22"/>
          <w:szCs w:val="22"/>
        </w:rPr>
        <w:t>online</w:t>
      </w:r>
      <w:r>
        <w:rPr>
          <w:rFonts w:ascii="Arial" w:hAnsi="Arial" w:cs="Arial"/>
          <w:sz w:val="22"/>
          <w:szCs w:val="22"/>
        </w:rPr>
        <w:t xml:space="preserve"> to take the</w:t>
      </w:r>
      <w:r w:rsidR="00362D43">
        <w:rPr>
          <w:rFonts w:ascii="Arial" w:hAnsi="Arial" w:cs="Arial"/>
          <w:sz w:val="22"/>
          <w:szCs w:val="22"/>
        </w:rPr>
        <w:t xml:space="preserve"> theory</w:t>
      </w:r>
      <w:r>
        <w:rPr>
          <w:rFonts w:ascii="Arial" w:hAnsi="Arial" w:cs="Arial"/>
          <w:sz w:val="22"/>
          <w:szCs w:val="22"/>
        </w:rPr>
        <w:t xml:space="preserve"> </w:t>
      </w:r>
      <w:commentRangeStart w:id="133"/>
      <w:r w:rsidR="00155DC9">
        <w:rPr>
          <w:rFonts w:ascii="Arial" w:hAnsi="Arial" w:cs="Arial"/>
          <w:sz w:val="22"/>
          <w:szCs w:val="22"/>
        </w:rPr>
        <w:t>w</w:t>
      </w:r>
      <w:r>
        <w:rPr>
          <w:rFonts w:ascii="Arial" w:hAnsi="Arial" w:cs="Arial"/>
          <w:sz w:val="22"/>
          <w:szCs w:val="22"/>
        </w:rPr>
        <w:t xml:space="preserve">ritten </w:t>
      </w:r>
      <w:r w:rsidR="00155DC9">
        <w:rPr>
          <w:rFonts w:ascii="Arial" w:hAnsi="Arial" w:cs="Arial"/>
          <w:sz w:val="22"/>
          <w:szCs w:val="22"/>
        </w:rPr>
        <w:t>e</w:t>
      </w:r>
      <w:r>
        <w:rPr>
          <w:rFonts w:ascii="Arial" w:hAnsi="Arial" w:cs="Arial"/>
          <w:sz w:val="22"/>
          <w:szCs w:val="22"/>
        </w:rPr>
        <w:t xml:space="preserve">xamination. </w:t>
      </w:r>
      <w:commentRangeEnd w:id="133"/>
      <w:r w:rsidR="00B117F3">
        <w:rPr>
          <w:rStyle w:val="CommentReference"/>
        </w:rPr>
        <w:commentReference w:id="133"/>
      </w:r>
    </w:p>
    <w:p w14:paraId="242D475C" w14:textId="77777777" w:rsidR="002262BE" w:rsidRDefault="002262BE" w:rsidP="002262BE">
      <w:pPr>
        <w:ind w:left="720"/>
        <w:jc w:val="both"/>
        <w:rPr>
          <w:rFonts w:ascii="Arial" w:hAnsi="Arial" w:cs="Arial"/>
          <w:sz w:val="22"/>
          <w:szCs w:val="22"/>
        </w:rPr>
      </w:pPr>
    </w:p>
    <w:p w14:paraId="78175349" w14:textId="2FE7FFEA" w:rsidR="002262BE" w:rsidRDefault="002262BE" w:rsidP="002262BE">
      <w:pPr>
        <w:ind w:left="720"/>
        <w:jc w:val="both"/>
        <w:rPr>
          <w:rFonts w:ascii="Arial" w:hAnsi="Arial" w:cs="Arial"/>
          <w:sz w:val="22"/>
          <w:szCs w:val="22"/>
        </w:rPr>
      </w:pPr>
      <w:r>
        <w:rPr>
          <w:rFonts w:ascii="Arial" w:hAnsi="Arial" w:cs="Arial"/>
          <w:sz w:val="22"/>
          <w:szCs w:val="22"/>
        </w:rPr>
        <w:t xml:space="preserve">On the day of testing, the </w:t>
      </w:r>
      <w:r w:rsidR="00490215">
        <w:rPr>
          <w:rFonts w:ascii="Arial" w:hAnsi="Arial" w:cs="Arial"/>
          <w:sz w:val="22"/>
          <w:szCs w:val="22"/>
        </w:rPr>
        <w:t>c</w:t>
      </w:r>
      <w:r>
        <w:rPr>
          <w:rFonts w:ascii="Arial" w:hAnsi="Arial" w:cs="Arial"/>
          <w:sz w:val="22"/>
          <w:szCs w:val="22"/>
        </w:rPr>
        <w:t xml:space="preserve">andidate must present to the </w:t>
      </w:r>
      <w:r w:rsidR="00073C3B">
        <w:rPr>
          <w:rFonts w:ascii="Arial" w:hAnsi="Arial" w:cs="Arial"/>
          <w:sz w:val="22"/>
          <w:szCs w:val="22"/>
        </w:rPr>
        <w:t>t</w:t>
      </w:r>
      <w:r>
        <w:rPr>
          <w:rFonts w:ascii="Arial" w:hAnsi="Arial" w:cs="Arial"/>
          <w:sz w:val="22"/>
          <w:szCs w:val="22"/>
        </w:rPr>
        <w:t xml:space="preserve">esting </w:t>
      </w:r>
      <w:r w:rsidR="00073C3B">
        <w:rPr>
          <w:rFonts w:ascii="Arial" w:hAnsi="Arial" w:cs="Arial"/>
          <w:sz w:val="22"/>
          <w:szCs w:val="22"/>
        </w:rPr>
        <w:t>a</w:t>
      </w:r>
      <w:r>
        <w:rPr>
          <w:rFonts w:ascii="Arial" w:hAnsi="Arial" w:cs="Arial"/>
          <w:sz w:val="22"/>
          <w:szCs w:val="22"/>
        </w:rPr>
        <w:t xml:space="preserve">dministrator </w:t>
      </w:r>
      <w:r w:rsidR="00073C3B">
        <w:rPr>
          <w:rFonts w:ascii="Arial" w:hAnsi="Arial" w:cs="Arial"/>
          <w:sz w:val="22"/>
          <w:szCs w:val="22"/>
        </w:rPr>
        <w:t>the</w:t>
      </w:r>
      <w:r>
        <w:rPr>
          <w:rFonts w:ascii="Arial" w:hAnsi="Arial" w:cs="Arial"/>
          <w:sz w:val="22"/>
          <w:szCs w:val="22"/>
        </w:rPr>
        <w:t xml:space="preserve"> </w:t>
      </w:r>
      <w:r w:rsidR="009D7F31">
        <w:rPr>
          <w:rFonts w:ascii="Arial" w:hAnsi="Arial" w:cs="Arial"/>
          <w:sz w:val="22"/>
          <w:szCs w:val="22"/>
        </w:rPr>
        <w:t>a</w:t>
      </w:r>
      <w:r>
        <w:rPr>
          <w:rFonts w:ascii="Arial" w:hAnsi="Arial" w:cs="Arial"/>
          <w:sz w:val="22"/>
          <w:szCs w:val="22"/>
        </w:rPr>
        <w:t xml:space="preserve">pproval </w:t>
      </w:r>
      <w:r w:rsidR="009D7F31">
        <w:rPr>
          <w:rFonts w:ascii="Arial" w:hAnsi="Arial" w:cs="Arial"/>
          <w:sz w:val="22"/>
          <w:szCs w:val="22"/>
        </w:rPr>
        <w:t>l</w:t>
      </w:r>
      <w:r>
        <w:rPr>
          <w:rFonts w:ascii="Arial" w:hAnsi="Arial" w:cs="Arial"/>
          <w:sz w:val="22"/>
          <w:szCs w:val="22"/>
        </w:rPr>
        <w:t xml:space="preserve">etter from the </w:t>
      </w:r>
      <w:r w:rsidR="00813D5B">
        <w:rPr>
          <w:rFonts w:ascii="Arial" w:hAnsi="Arial" w:cs="Arial"/>
          <w:sz w:val="22"/>
          <w:szCs w:val="22"/>
        </w:rPr>
        <w:t>BOC</w:t>
      </w:r>
      <w:r>
        <w:rPr>
          <w:rFonts w:ascii="Arial" w:hAnsi="Arial" w:cs="Arial"/>
          <w:sz w:val="22"/>
          <w:szCs w:val="22"/>
        </w:rPr>
        <w:t xml:space="preserve">.  </w:t>
      </w:r>
      <w:r w:rsidR="00073C3B">
        <w:rPr>
          <w:rFonts w:ascii="Arial" w:hAnsi="Arial" w:cs="Arial"/>
          <w:sz w:val="22"/>
          <w:szCs w:val="22"/>
        </w:rPr>
        <w:t xml:space="preserve">The </w:t>
      </w:r>
      <w:r w:rsidR="00490215">
        <w:rPr>
          <w:rFonts w:ascii="Arial" w:hAnsi="Arial" w:cs="Arial"/>
          <w:sz w:val="22"/>
          <w:szCs w:val="22"/>
        </w:rPr>
        <w:t>c</w:t>
      </w:r>
      <w:r>
        <w:rPr>
          <w:rFonts w:ascii="Arial" w:hAnsi="Arial" w:cs="Arial"/>
          <w:sz w:val="22"/>
          <w:szCs w:val="22"/>
        </w:rPr>
        <w:t xml:space="preserve">andidate is then permitted to take the </w:t>
      </w:r>
      <w:r w:rsidR="00155DC9">
        <w:rPr>
          <w:rFonts w:ascii="Arial" w:hAnsi="Arial" w:cs="Arial"/>
          <w:sz w:val="22"/>
          <w:szCs w:val="22"/>
        </w:rPr>
        <w:t>w</w:t>
      </w:r>
      <w:r>
        <w:rPr>
          <w:rFonts w:ascii="Arial" w:hAnsi="Arial" w:cs="Arial"/>
          <w:sz w:val="22"/>
          <w:szCs w:val="22"/>
        </w:rPr>
        <w:t xml:space="preserve">ritten </w:t>
      </w:r>
      <w:r w:rsidR="00155DC9">
        <w:rPr>
          <w:rFonts w:ascii="Arial" w:hAnsi="Arial" w:cs="Arial"/>
          <w:sz w:val="22"/>
          <w:szCs w:val="22"/>
        </w:rPr>
        <w:t>e</w:t>
      </w:r>
      <w:r>
        <w:rPr>
          <w:rFonts w:ascii="Arial" w:hAnsi="Arial" w:cs="Arial"/>
          <w:sz w:val="22"/>
          <w:szCs w:val="22"/>
        </w:rPr>
        <w:t xml:space="preserve">xamination. If the </w:t>
      </w:r>
      <w:r w:rsidR="009D7F31">
        <w:rPr>
          <w:rFonts w:ascii="Arial" w:hAnsi="Arial" w:cs="Arial"/>
          <w:sz w:val="22"/>
          <w:szCs w:val="22"/>
        </w:rPr>
        <w:t>a</w:t>
      </w:r>
      <w:r>
        <w:rPr>
          <w:rFonts w:ascii="Arial" w:hAnsi="Arial" w:cs="Arial"/>
          <w:sz w:val="22"/>
          <w:szCs w:val="22"/>
        </w:rPr>
        <w:t xml:space="preserve">pproval </w:t>
      </w:r>
      <w:r w:rsidR="009D7F31">
        <w:rPr>
          <w:rFonts w:ascii="Arial" w:hAnsi="Arial" w:cs="Arial"/>
          <w:sz w:val="22"/>
          <w:szCs w:val="22"/>
        </w:rPr>
        <w:t>l</w:t>
      </w:r>
      <w:r>
        <w:rPr>
          <w:rFonts w:ascii="Arial" w:hAnsi="Arial" w:cs="Arial"/>
          <w:sz w:val="22"/>
          <w:szCs w:val="22"/>
        </w:rPr>
        <w:t xml:space="preserve">etter is not presented on the day of the exam, the </w:t>
      </w:r>
      <w:r w:rsidR="00490215">
        <w:rPr>
          <w:rFonts w:ascii="Arial" w:hAnsi="Arial" w:cs="Arial"/>
          <w:sz w:val="22"/>
          <w:szCs w:val="22"/>
        </w:rPr>
        <w:t>c</w:t>
      </w:r>
      <w:r>
        <w:rPr>
          <w:rFonts w:ascii="Arial" w:hAnsi="Arial" w:cs="Arial"/>
          <w:sz w:val="22"/>
          <w:szCs w:val="22"/>
        </w:rPr>
        <w:t xml:space="preserve">andidate will be turned away by the </w:t>
      </w:r>
      <w:r w:rsidR="00362D43">
        <w:rPr>
          <w:rFonts w:ascii="Arial" w:hAnsi="Arial" w:cs="Arial"/>
          <w:sz w:val="22"/>
          <w:szCs w:val="22"/>
        </w:rPr>
        <w:t>t</w:t>
      </w:r>
      <w:r>
        <w:rPr>
          <w:rFonts w:ascii="Arial" w:hAnsi="Arial" w:cs="Arial"/>
          <w:sz w:val="22"/>
          <w:szCs w:val="22"/>
        </w:rPr>
        <w:t xml:space="preserve">esting </w:t>
      </w:r>
      <w:r w:rsidR="00362D43">
        <w:rPr>
          <w:rFonts w:ascii="Arial" w:hAnsi="Arial" w:cs="Arial"/>
          <w:sz w:val="22"/>
          <w:szCs w:val="22"/>
        </w:rPr>
        <w:t>a</w:t>
      </w:r>
      <w:r>
        <w:rPr>
          <w:rFonts w:ascii="Arial" w:hAnsi="Arial" w:cs="Arial"/>
          <w:sz w:val="22"/>
          <w:szCs w:val="22"/>
        </w:rPr>
        <w:t xml:space="preserve">dministrator and forfeit the exam fee. </w:t>
      </w:r>
    </w:p>
    <w:p w14:paraId="31E30092" w14:textId="77777777" w:rsidR="002262BE" w:rsidRDefault="002262BE" w:rsidP="002262BE">
      <w:pPr>
        <w:ind w:left="720"/>
        <w:jc w:val="both"/>
        <w:rPr>
          <w:rFonts w:ascii="Arial" w:hAnsi="Arial" w:cs="Arial"/>
          <w:sz w:val="22"/>
          <w:szCs w:val="22"/>
        </w:rPr>
      </w:pPr>
      <w:r>
        <w:rPr>
          <w:rFonts w:ascii="Arial" w:hAnsi="Arial" w:cs="Arial"/>
          <w:sz w:val="22"/>
          <w:szCs w:val="22"/>
        </w:rPr>
        <w:t xml:space="preserve"> </w:t>
      </w:r>
    </w:p>
    <w:p w14:paraId="6C99ADFD" w14:textId="65AD4105" w:rsidR="002262BE" w:rsidRDefault="002262BE" w:rsidP="002262BE">
      <w:pPr>
        <w:ind w:left="720"/>
        <w:jc w:val="both"/>
        <w:rPr>
          <w:rFonts w:ascii="Arial" w:hAnsi="Arial" w:cs="Arial"/>
          <w:sz w:val="22"/>
          <w:szCs w:val="22"/>
        </w:rPr>
      </w:pPr>
      <w:r>
        <w:rPr>
          <w:rFonts w:ascii="Arial" w:hAnsi="Arial" w:cs="Arial"/>
          <w:sz w:val="22"/>
          <w:szCs w:val="22"/>
        </w:rPr>
        <w:t xml:space="preserve">Once the </w:t>
      </w:r>
      <w:r w:rsidR="00490215">
        <w:rPr>
          <w:rFonts w:ascii="Arial" w:hAnsi="Arial" w:cs="Arial"/>
          <w:sz w:val="22"/>
          <w:szCs w:val="22"/>
        </w:rPr>
        <w:t>c</w:t>
      </w:r>
      <w:r>
        <w:rPr>
          <w:rFonts w:ascii="Arial" w:hAnsi="Arial" w:cs="Arial"/>
          <w:sz w:val="22"/>
          <w:szCs w:val="22"/>
        </w:rPr>
        <w:t xml:space="preserve">andidate has taken the computerized </w:t>
      </w:r>
      <w:r w:rsidR="00155DC9">
        <w:rPr>
          <w:rFonts w:ascii="Arial" w:hAnsi="Arial" w:cs="Arial"/>
          <w:sz w:val="22"/>
          <w:szCs w:val="22"/>
        </w:rPr>
        <w:t>w</w:t>
      </w:r>
      <w:r>
        <w:rPr>
          <w:rFonts w:ascii="Arial" w:hAnsi="Arial" w:cs="Arial"/>
          <w:sz w:val="22"/>
          <w:szCs w:val="22"/>
        </w:rPr>
        <w:t xml:space="preserve">ritten </w:t>
      </w:r>
      <w:r w:rsidR="00155DC9">
        <w:rPr>
          <w:rFonts w:ascii="Arial" w:hAnsi="Arial" w:cs="Arial"/>
          <w:sz w:val="22"/>
          <w:szCs w:val="22"/>
        </w:rPr>
        <w:t>e</w:t>
      </w:r>
      <w:r>
        <w:rPr>
          <w:rFonts w:ascii="Arial" w:hAnsi="Arial" w:cs="Arial"/>
          <w:sz w:val="22"/>
          <w:szCs w:val="22"/>
        </w:rPr>
        <w:t xml:space="preserve">xamination, the results are sent to </w:t>
      </w:r>
      <w:r w:rsidR="00813D5B">
        <w:rPr>
          <w:rFonts w:ascii="Arial" w:hAnsi="Arial" w:cs="Arial"/>
          <w:sz w:val="22"/>
          <w:szCs w:val="22"/>
        </w:rPr>
        <w:t>BOC</w:t>
      </w:r>
      <w:r>
        <w:rPr>
          <w:rFonts w:ascii="Arial" w:hAnsi="Arial" w:cs="Arial"/>
          <w:sz w:val="22"/>
          <w:szCs w:val="22"/>
        </w:rPr>
        <w:t xml:space="preserve"> within 24 – 48 hours.  If the </w:t>
      </w:r>
      <w:r w:rsidR="00490215">
        <w:rPr>
          <w:rFonts w:ascii="Arial" w:hAnsi="Arial" w:cs="Arial"/>
          <w:sz w:val="22"/>
          <w:szCs w:val="22"/>
        </w:rPr>
        <w:t>c</w:t>
      </w:r>
      <w:r>
        <w:rPr>
          <w:rFonts w:ascii="Arial" w:hAnsi="Arial" w:cs="Arial"/>
          <w:sz w:val="22"/>
          <w:szCs w:val="22"/>
        </w:rPr>
        <w:t xml:space="preserve">andidate fails the </w:t>
      </w:r>
      <w:r w:rsidR="00155DC9">
        <w:rPr>
          <w:rFonts w:ascii="Arial" w:hAnsi="Arial" w:cs="Arial"/>
          <w:sz w:val="22"/>
          <w:szCs w:val="22"/>
        </w:rPr>
        <w:t>w</w:t>
      </w:r>
      <w:r>
        <w:rPr>
          <w:rFonts w:ascii="Arial" w:hAnsi="Arial" w:cs="Arial"/>
          <w:sz w:val="22"/>
          <w:szCs w:val="22"/>
        </w:rPr>
        <w:t xml:space="preserve">ritten </w:t>
      </w:r>
      <w:r w:rsidR="00155DC9">
        <w:rPr>
          <w:rFonts w:ascii="Arial" w:hAnsi="Arial" w:cs="Arial"/>
          <w:sz w:val="22"/>
          <w:szCs w:val="22"/>
        </w:rPr>
        <w:t>e</w:t>
      </w:r>
      <w:r>
        <w:rPr>
          <w:rFonts w:ascii="Arial" w:hAnsi="Arial" w:cs="Arial"/>
          <w:sz w:val="22"/>
          <w:szCs w:val="22"/>
        </w:rPr>
        <w:t xml:space="preserve">xamination for the first time, </w:t>
      </w:r>
      <w:r w:rsidR="00490215">
        <w:rPr>
          <w:rFonts w:ascii="Arial" w:hAnsi="Arial" w:cs="Arial"/>
          <w:sz w:val="22"/>
          <w:szCs w:val="22"/>
        </w:rPr>
        <w:t>c</w:t>
      </w:r>
      <w:r>
        <w:rPr>
          <w:rFonts w:ascii="Arial" w:hAnsi="Arial" w:cs="Arial"/>
          <w:sz w:val="22"/>
          <w:szCs w:val="22"/>
        </w:rPr>
        <w:t xml:space="preserve">andidate must request and receive another </w:t>
      </w:r>
      <w:r w:rsidR="005E0FBD">
        <w:rPr>
          <w:rFonts w:ascii="Arial" w:hAnsi="Arial" w:cs="Arial"/>
          <w:sz w:val="22"/>
          <w:szCs w:val="22"/>
        </w:rPr>
        <w:t>a</w:t>
      </w:r>
      <w:r>
        <w:rPr>
          <w:rFonts w:ascii="Arial" w:hAnsi="Arial" w:cs="Arial"/>
          <w:sz w:val="22"/>
          <w:szCs w:val="22"/>
        </w:rPr>
        <w:t xml:space="preserve">pproval </w:t>
      </w:r>
      <w:r w:rsidR="008F45DE">
        <w:rPr>
          <w:rFonts w:ascii="Arial" w:hAnsi="Arial" w:cs="Arial"/>
          <w:sz w:val="22"/>
          <w:szCs w:val="22"/>
        </w:rPr>
        <w:t>l</w:t>
      </w:r>
      <w:r>
        <w:rPr>
          <w:rFonts w:ascii="Arial" w:hAnsi="Arial" w:cs="Arial"/>
          <w:sz w:val="22"/>
          <w:szCs w:val="22"/>
        </w:rPr>
        <w:t xml:space="preserve">etter from </w:t>
      </w:r>
      <w:r w:rsidR="00813D5B">
        <w:rPr>
          <w:rFonts w:ascii="Arial" w:hAnsi="Arial" w:cs="Arial"/>
          <w:sz w:val="22"/>
          <w:szCs w:val="22"/>
        </w:rPr>
        <w:t>BOC</w:t>
      </w:r>
      <w:r>
        <w:rPr>
          <w:rFonts w:ascii="Arial" w:hAnsi="Arial" w:cs="Arial"/>
          <w:sz w:val="22"/>
          <w:szCs w:val="22"/>
        </w:rPr>
        <w:t xml:space="preserve">. After receipt of the </w:t>
      </w:r>
      <w:r w:rsidR="00B117F3">
        <w:rPr>
          <w:rFonts w:ascii="Arial" w:hAnsi="Arial" w:cs="Arial"/>
          <w:sz w:val="22"/>
          <w:szCs w:val="22"/>
        </w:rPr>
        <w:t>a</w:t>
      </w:r>
      <w:r>
        <w:rPr>
          <w:rFonts w:ascii="Arial" w:hAnsi="Arial" w:cs="Arial"/>
          <w:sz w:val="22"/>
          <w:szCs w:val="22"/>
        </w:rPr>
        <w:t xml:space="preserve">pproval </w:t>
      </w:r>
      <w:r w:rsidR="00B117F3">
        <w:rPr>
          <w:rFonts w:ascii="Arial" w:hAnsi="Arial" w:cs="Arial"/>
          <w:sz w:val="22"/>
          <w:szCs w:val="22"/>
        </w:rPr>
        <w:t>l</w:t>
      </w:r>
      <w:r>
        <w:rPr>
          <w:rFonts w:ascii="Arial" w:hAnsi="Arial" w:cs="Arial"/>
          <w:sz w:val="22"/>
          <w:szCs w:val="22"/>
        </w:rPr>
        <w:t xml:space="preserve">etter, there is no waiting period from the time of the first failed </w:t>
      </w:r>
      <w:r w:rsidR="00155DC9">
        <w:rPr>
          <w:rFonts w:ascii="Arial" w:hAnsi="Arial" w:cs="Arial"/>
          <w:sz w:val="22"/>
          <w:szCs w:val="22"/>
        </w:rPr>
        <w:t>w</w:t>
      </w:r>
      <w:r>
        <w:rPr>
          <w:rFonts w:ascii="Arial" w:hAnsi="Arial" w:cs="Arial"/>
          <w:sz w:val="22"/>
          <w:szCs w:val="22"/>
        </w:rPr>
        <w:t xml:space="preserve">ritten </w:t>
      </w:r>
      <w:r w:rsidR="00155DC9">
        <w:rPr>
          <w:rFonts w:ascii="Arial" w:hAnsi="Arial" w:cs="Arial"/>
          <w:sz w:val="22"/>
          <w:szCs w:val="22"/>
        </w:rPr>
        <w:t>e</w:t>
      </w:r>
      <w:r>
        <w:rPr>
          <w:rFonts w:ascii="Arial" w:hAnsi="Arial" w:cs="Arial"/>
          <w:sz w:val="22"/>
          <w:szCs w:val="22"/>
        </w:rPr>
        <w:t xml:space="preserve">xamination to the retake of the second or third </w:t>
      </w:r>
      <w:r w:rsidR="00155DC9">
        <w:rPr>
          <w:rFonts w:ascii="Arial" w:hAnsi="Arial" w:cs="Arial"/>
          <w:sz w:val="22"/>
          <w:szCs w:val="22"/>
        </w:rPr>
        <w:t>w</w:t>
      </w:r>
      <w:r>
        <w:rPr>
          <w:rFonts w:ascii="Arial" w:hAnsi="Arial" w:cs="Arial"/>
          <w:sz w:val="22"/>
          <w:szCs w:val="22"/>
        </w:rPr>
        <w:t xml:space="preserve">ritten </w:t>
      </w:r>
      <w:r w:rsidR="00155DC9">
        <w:rPr>
          <w:rFonts w:ascii="Arial" w:hAnsi="Arial" w:cs="Arial"/>
          <w:sz w:val="22"/>
          <w:szCs w:val="22"/>
        </w:rPr>
        <w:t>e</w:t>
      </w:r>
      <w:r>
        <w:rPr>
          <w:rFonts w:ascii="Arial" w:hAnsi="Arial" w:cs="Arial"/>
          <w:sz w:val="22"/>
          <w:szCs w:val="22"/>
        </w:rPr>
        <w:t xml:space="preserve">xamination. </w:t>
      </w:r>
    </w:p>
    <w:p w14:paraId="5EB4B1A7" w14:textId="77777777" w:rsidR="002262BE" w:rsidRDefault="002262BE" w:rsidP="002262BE">
      <w:pPr>
        <w:ind w:left="720"/>
        <w:jc w:val="both"/>
        <w:rPr>
          <w:rFonts w:ascii="Arial" w:hAnsi="Arial" w:cs="Arial"/>
          <w:sz w:val="22"/>
          <w:szCs w:val="22"/>
        </w:rPr>
      </w:pPr>
    </w:p>
    <w:p w14:paraId="55103F7D" w14:textId="60CFBBF5" w:rsidR="002262BE" w:rsidRDefault="002262BE" w:rsidP="002262BE">
      <w:pPr>
        <w:ind w:left="720"/>
        <w:jc w:val="both"/>
        <w:rPr>
          <w:rFonts w:ascii="Arial" w:hAnsi="Arial" w:cs="Arial"/>
          <w:sz w:val="22"/>
          <w:szCs w:val="22"/>
        </w:rPr>
      </w:pPr>
      <w:r>
        <w:rPr>
          <w:rFonts w:ascii="Arial" w:hAnsi="Arial" w:cs="Arial"/>
          <w:sz w:val="22"/>
          <w:szCs w:val="22"/>
        </w:rPr>
        <w:t xml:space="preserve">Once the </w:t>
      </w:r>
      <w:r w:rsidR="00490215">
        <w:rPr>
          <w:rFonts w:ascii="Arial" w:hAnsi="Arial" w:cs="Arial"/>
          <w:sz w:val="22"/>
          <w:szCs w:val="22"/>
        </w:rPr>
        <w:t>c</w:t>
      </w:r>
      <w:r>
        <w:rPr>
          <w:rFonts w:ascii="Arial" w:hAnsi="Arial" w:cs="Arial"/>
          <w:sz w:val="22"/>
          <w:szCs w:val="22"/>
        </w:rPr>
        <w:t xml:space="preserve">andidate receives the </w:t>
      </w:r>
      <w:r w:rsidR="00813D5B">
        <w:rPr>
          <w:rFonts w:ascii="Arial" w:hAnsi="Arial" w:cs="Arial"/>
          <w:sz w:val="22"/>
          <w:szCs w:val="22"/>
        </w:rPr>
        <w:t>BOC</w:t>
      </w:r>
      <w:r>
        <w:rPr>
          <w:rFonts w:ascii="Arial" w:hAnsi="Arial" w:cs="Arial"/>
          <w:sz w:val="22"/>
          <w:szCs w:val="22"/>
        </w:rPr>
        <w:t xml:space="preserve"> </w:t>
      </w:r>
      <w:r w:rsidR="005E0FBD">
        <w:rPr>
          <w:rFonts w:ascii="Arial" w:hAnsi="Arial" w:cs="Arial"/>
          <w:sz w:val="22"/>
          <w:szCs w:val="22"/>
        </w:rPr>
        <w:t>a</w:t>
      </w:r>
      <w:r>
        <w:rPr>
          <w:rFonts w:ascii="Arial" w:hAnsi="Arial" w:cs="Arial"/>
          <w:sz w:val="22"/>
          <w:szCs w:val="22"/>
        </w:rPr>
        <w:t>pproval</w:t>
      </w:r>
      <w:r w:rsidR="005E0FBD">
        <w:rPr>
          <w:rFonts w:ascii="Arial" w:hAnsi="Arial" w:cs="Arial"/>
          <w:sz w:val="22"/>
          <w:szCs w:val="22"/>
        </w:rPr>
        <w:t xml:space="preserve"> l</w:t>
      </w:r>
      <w:r>
        <w:rPr>
          <w:rFonts w:ascii="Arial" w:hAnsi="Arial" w:cs="Arial"/>
          <w:sz w:val="22"/>
          <w:szCs w:val="22"/>
        </w:rPr>
        <w:t xml:space="preserve">etter, </w:t>
      </w:r>
      <w:r w:rsidR="00B117F3">
        <w:rPr>
          <w:rFonts w:ascii="Arial" w:hAnsi="Arial" w:cs="Arial"/>
          <w:sz w:val="22"/>
          <w:szCs w:val="22"/>
        </w:rPr>
        <w:t xml:space="preserve">the </w:t>
      </w:r>
      <w:r w:rsidR="00490215">
        <w:rPr>
          <w:rFonts w:ascii="Arial" w:hAnsi="Arial" w:cs="Arial"/>
          <w:sz w:val="22"/>
          <w:szCs w:val="22"/>
        </w:rPr>
        <w:t>c</w:t>
      </w:r>
      <w:r>
        <w:rPr>
          <w:rFonts w:ascii="Arial" w:hAnsi="Arial" w:cs="Arial"/>
          <w:sz w:val="22"/>
          <w:szCs w:val="22"/>
        </w:rPr>
        <w:t xml:space="preserve">andidate can then register and pay </w:t>
      </w:r>
      <w:r w:rsidR="00917A9E">
        <w:rPr>
          <w:rFonts w:ascii="Arial" w:hAnsi="Arial" w:cs="Arial"/>
          <w:sz w:val="22"/>
          <w:szCs w:val="22"/>
        </w:rPr>
        <w:t>online</w:t>
      </w:r>
      <w:r>
        <w:rPr>
          <w:rFonts w:ascii="Arial" w:hAnsi="Arial" w:cs="Arial"/>
          <w:sz w:val="22"/>
          <w:szCs w:val="22"/>
        </w:rPr>
        <w:t xml:space="preserve"> to retake the </w:t>
      </w:r>
      <w:r w:rsidR="00155DC9">
        <w:rPr>
          <w:rFonts w:ascii="Arial" w:hAnsi="Arial" w:cs="Arial"/>
          <w:sz w:val="22"/>
          <w:szCs w:val="22"/>
        </w:rPr>
        <w:t>w</w:t>
      </w:r>
      <w:r>
        <w:rPr>
          <w:rFonts w:ascii="Arial" w:hAnsi="Arial" w:cs="Arial"/>
          <w:sz w:val="22"/>
          <w:szCs w:val="22"/>
        </w:rPr>
        <w:t xml:space="preserve">ritten </w:t>
      </w:r>
      <w:r w:rsidR="00155DC9">
        <w:rPr>
          <w:rFonts w:ascii="Arial" w:hAnsi="Arial" w:cs="Arial"/>
          <w:sz w:val="22"/>
          <w:szCs w:val="22"/>
        </w:rPr>
        <w:t>e</w:t>
      </w:r>
      <w:r>
        <w:rPr>
          <w:rFonts w:ascii="Arial" w:hAnsi="Arial" w:cs="Arial"/>
          <w:sz w:val="22"/>
          <w:szCs w:val="22"/>
        </w:rPr>
        <w:t xml:space="preserve">xamination for the second and/or third time.  The </w:t>
      </w:r>
      <w:r w:rsidR="00490215">
        <w:rPr>
          <w:rFonts w:ascii="Arial" w:hAnsi="Arial" w:cs="Arial"/>
          <w:sz w:val="22"/>
          <w:szCs w:val="22"/>
        </w:rPr>
        <w:t>c</w:t>
      </w:r>
      <w:r>
        <w:rPr>
          <w:rFonts w:ascii="Arial" w:hAnsi="Arial" w:cs="Arial"/>
          <w:sz w:val="22"/>
          <w:szCs w:val="22"/>
        </w:rPr>
        <w:t xml:space="preserve">andidate must present a new </w:t>
      </w:r>
      <w:r w:rsidR="00813D5B">
        <w:rPr>
          <w:rFonts w:ascii="Arial" w:hAnsi="Arial" w:cs="Arial"/>
          <w:sz w:val="22"/>
          <w:szCs w:val="22"/>
        </w:rPr>
        <w:t>BOC</w:t>
      </w:r>
      <w:r>
        <w:rPr>
          <w:rFonts w:ascii="Arial" w:hAnsi="Arial" w:cs="Arial"/>
          <w:sz w:val="22"/>
          <w:szCs w:val="22"/>
        </w:rPr>
        <w:t xml:space="preserve"> </w:t>
      </w:r>
      <w:r w:rsidR="005E0FBD">
        <w:rPr>
          <w:rFonts w:ascii="Arial" w:hAnsi="Arial" w:cs="Arial"/>
          <w:sz w:val="22"/>
          <w:szCs w:val="22"/>
        </w:rPr>
        <w:t>a</w:t>
      </w:r>
      <w:r>
        <w:rPr>
          <w:rFonts w:ascii="Arial" w:hAnsi="Arial" w:cs="Arial"/>
          <w:sz w:val="22"/>
          <w:szCs w:val="22"/>
        </w:rPr>
        <w:t xml:space="preserve">pproval </w:t>
      </w:r>
      <w:r w:rsidR="005E0FBD">
        <w:rPr>
          <w:rFonts w:ascii="Arial" w:hAnsi="Arial" w:cs="Arial"/>
          <w:sz w:val="22"/>
          <w:szCs w:val="22"/>
        </w:rPr>
        <w:t>l</w:t>
      </w:r>
      <w:r>
        <w:rPr>
          <w:rFonts w:ascii="Arial" w:hAnsi="Arial" w:cs="Arial"/>
          <w:sz w:val="22"/>
          <w:szCs w:val="22"/>
        </w:rPr>
        <w:t xml:space="preserve">etter each time to the </w:t>
      </w:r>
      <w:r w:rsidR="00073C3B">
        <w:rPr>
          <w:rFonts w:ascii="Arial" w:hAnsi="Arial" w:cs="Arial"/>
          <w:sz w:val="22"/>
          <w:szCs w:val="22"/>
        </w:rPr>
        <w:t>t</w:t>
      </w:r>
      <w:r>
        <w:rPr>
          <w:rFonts w:ascii="Arial" w:hAnsi="Arial" w:cs="Arial"/>
          <w:sz w:val="22"/>
          <w:szCs w:val="22"/>
        </w:rPr>
        <w:t xml:space="preserve">esting </w:t>
      </w:r>
      <w:r w:rsidR="00073C3B">
        <w:rPr>
          <w:rFonts w:ascii="Arial" w:hAnsi="Arial" w:cs="Arial"/>
          <w:sz w:val="22"/>
          <w:szCs w:val="22"/>
        </w:rPr>
        <w:t>a</w:t>
      </w:r>
      <w:r>
        <w:rPr>
          <w:rFonts w:ascii="Arial" w:hAnsi="Arial" w:cs="Arial"/>
          <w:sz w:val="22"/>
          <w:szCs w:val="22"/>
        </w:rPr>
        <w:t xml:space="preserve">dministrator on the day of the scheduled retake examination or </w:t>
      </w:r>
      <w:r w:rsidR="005E0FBD">
        <w:rPr>
          <w:rFonts w:ascii="Arial" w:hAnsi="Arial" w:cs="Arial"/>
          <w:sz w:val="22"/>
          <w:szCs w:val="22"/>
        </w:rPr>
        <w:t>the candidate</w:t>
      </w:r>
      <w:r>
        <w:rPr>
          <w:rFonts w:ascii="Arial" w:hAnsi="Arial" w:cs="Arial"/>
          <w:sz w:val="22"/>
          <w:szCs w:val="22"/>
        </w:rPr>
        <w:t xml:space="preserve"> will be turned away and forfeit the exam fee. </w:t>
      </w:r>
    </w:p>
    <w:p w14:paraId="6B6086DC" w14:textId="77777777" w:rsidR="002262BE" w:rsidRDefault="002262BE" w:rsidP="002262BE">
      <w:pPr>
        <w:ind w:left="720"/>
        <w:jc w:val="both"/>
        <w:rPr>
          <w:rFonts w:ascii="Arial" w:hAnsi="Arial" w:cs="Arial"/>
          <w:sz w:val="22"/>
          <w:szCs w:val="22"/>
        </w:rPr>
      </w:pPr>
    </w:p>
    <w:p w14:paraId="712287B3" w14:textId="41859BCA" w:rsidR="002262BE" w:rsidRDefault="002262BE" w:rsidP="002262BE">
      <w:pPr>
        <w:ind w:left="720"/>
        <w:jc w:val="both"/>
        <w:rPr>
          <w:rFonts w:ascii="Arial" w:hAnsi="Arial" w:cs="Arial"/>
          <w:sz w:val="22"/>
          <w:szCs w:val="22"/>
        </w:rPr>
      </w:pPr>
      <w:r>
        <w:rPr>
          <w:rFonts w:ascii="Arial" w:hAnsi="Arial" w:cs="Arial"/>
          <w:sz w:val="22"/>
          <w:szCs w:val="22"/>
        </w:rPr>
        <w:t xml:space="preserve">If the </w:t>
      </w:r>
      <w:r w:rsidR="00B117F3">
        <w:rPr>
          <w:rFonts w:ascii="Arial" w:hAnsi="Arial" w:cs="Arial"/>
          <w:sz w:val="22"/>
          <w:szCs w:val="22"/>
        </w:rPr>
        <w:t>c</w:t>
      </w:r>
      <w:r>
        <w:rPr>
          <w:rFonts w:ascii="Arial" w:hAnsi="Arial" w:cs="Arial"/>
          <w:sz w:val="22"/>
          <w:szCs w:val="22"/>
        </w:rPr>
        <w:t xml:space="preserve">andidate fails the test for the third time, the </w:t>
      </w:r>
      <w:r w:rsidR="00490215">
        <w:rPr>
          <w:rFonts w:ascii="Arial" w:hAnsi="Arial" w:cs="Arial"/>
          <w:sz w:val="22"/>
          <w:szCs w:val="22"/>
        </w:rPr>
        <w:t>c</w:t>
      </w:r>
      <w:r>
        <w:rPr>
          <w:rFonts w:ascii="Arial" w:hAnsi="Arial" w:cs="Arial"/>
          <w:sz w:val="22"/>
          <w:szCs w:val="22"/>
        </w:rPr>
        <w:t xml:space="preserve">andidate must go back to the </w:t>
      </w:r>
      <w:r w:rsidR="00073C3B">
        <w:rPr>
          <w:rFonts w:ascii="Arial" w:hAnsi="Arial" w:cs="Arial"/>
          <w:sz w:val="22"/>
          <w:szCs w:val="22"/>
        </w:rPr>
        <w:t>s</w:t>
      </w:r>
      <w:r>
        <w:rPr>
          <w:rFonts w:ascii="Arial" w:hAnsi="Arial" w:cs="Arial"/>
          <w:sz w:val="22"/>
          <w:szCs w:val="22"/>
        </w:rPr>
        <w:t xml:space="preserve">chool </w:t>
      </w:r>
      <w:r>
        <w:rPr>
          <w:rFonts w:ascii="Arial" w:hAnsi="Arial" w:cs="Arial"/>
          <w:sz w:val="22"/>
          <w:szCs w:val="22"/>
        </w:rPr>
        <w:lastRenderedPageBreak/>
        <w:t xml:space="preserve">for assistance. Once the </w:t>
      </w:r>
      <w:r w:rsidR="00490215">
        <w:rPr>
          <w:rFonts w:ascii="Arial" w:hAnsi="Arial" w:cs="Arial"/>
          <w:sz w:val="22"/>
          <w:szCs w:val="22"/>
        </w:rPr>
        <w:t>c</w:t>
      </w:r>
      <w:r>
        <w:rPr>
          <w:rFonts w:ascii="Arial" w:hAnsi="Arial" w:cs="Arial"/>
          <w:sz w:val="22"/>
          <w:szCs w:val="22"/>
        </w:rPr>
        <w:t xml:space="preserve">andidate completes the requirements to retake the </w:t>
      </w:r>
      <w:r w:rsidR="00B117F3">
        <w:rPr>
          <w:rFonts w:ascii="Arial" w:hAnsi="Arial" w:cs="Arial"/>
          <w:sz w:val="22"/>
          <w:szCs w:val="22"/>
        </w:rPr>
        <w:t>w</w:t>
      </w:r>
      <w:r>
        <w:rPr>
          <w:rFonts w:ascii="Arial" w:hAnsi="Arial" w:cs="Arial"/>
          <w:sz w:val="22"/>
          <w:szCs w:val="22"/>
        </w:rPr>
        <w:t xml:space="preserve">ritten </w:t>
      </w:r>
      <w:r w:rsidR="00B117F3">
        <w:rPr>
          <w:rFonts w:ascii="Arial" w:hAnsi="Arial" w:cs="Arial"/>
          <w:sz w:val="22"/>
          <w:szCs w:val="22"/>
        </w:rPr>
        <w:t>e</w:t>
      </w:r>
      <w:r>
        <w:rPr>
          <w:rFonts w:ascii="Arial" w:hAnsi="Arial" w:cs="Arial"/>
          <w:sz w:val="22"/>
          <w:szCs w:val="22"/>
        </w:rPr>
        <w:t xml:space="preserve">xamination, the </w:t>
      </w:r>
      <w:r w:rsidR="00490215">
        <w:rPr>
          <w:rFonts w:ascii="Arial" w:hAnsi="Arial" w:cs="Arial"/>
          <w:sz w:val="22"/>
          <w:szCs w:val="22"/>
        </w:rPr>
        <w:t>c</w:t>
      </w:r>
      <w:r>
        <w:rPr>
          <w:rFonts w:ascii="Arial" w:hAnsi="Arial" w:cs="Arial"/>
          <w:sz w:val="22"/>
          <w:szCs w:val="22"/>
        </w:rPr>
        <w:t xml:space="preserve">andidate can go back through the process seeking </w:t>
      </w:r>
      <w:r w:rsidR="00813D5B">
        <w:rPr>
          <w:rFonts w:ascii="Arial" w:hAnsi="Arial" w:cs="Arial"/>
          <w:sz w:val="22"/>
          <w:szCs w:val="22"/>
        </w:rPr>
        <w:t>BOC</w:t>
      </w:r>
      <w:r>
        <w:rPr>
          <w:rFonts w:ascii="Arial" w:hAnsi="Arial" w:cs="Arial"/>
          <w:sz w:val="22"/>
          <w:szCs w:val="22"/>
        </w:rPr>
        <w:t xml:space="preserve"> approval and register </w:t>
      </w:r>
      <w:r w:rsidR="00917A9E">
        <w:rPr>
          <w:rFonts w:ascii="Arial" w:hAnsi="Arial" w:cs="Arial"/>
          <w:sz w:val="22"/>
          <w:szCs w:val="22"/>
        </w:rPr>
        <w:t>online</w:t>
      </w:r>
      <w:r>
        <w:rPr>
          <w:rFonts w:ascii="Arial" w:hAnsi="Arial" w:cs="Arial"/>
          <w:sz w:val="22"/>
          <w:szCs w:val="22"/>
        </w:rPr>
        <w:t xml:space="preserve"> as stated above. </w:t>
      </w:r>
    </w:p>
    <w:p w14:paraId="3D4591AA" w14:textId="49923B25" w:rsidR="00B117F3" w:rsidRDefault="002262BE">
      <w:pPr>
        <w:ind w:left="720"/>
        <w:jc w:val="both"/>
        <w:rPr>
          <w:rFonts w:ascii="Arial" w:hAnsi="Arial" w:cs="Arial"/>
          <w:sz w:val="22"/>
          <w:szCs w:val="22"/>
        </w:rPr>
      </w:pPr>
      <w:r>
        <w:rPr>
          <w:rFonts w:ascii="Arial" w:hAnsi="Arial" w:cs="Arial"/>
          <w:sz w:val="22"/>
          <w:szCs w:val="22"/>
        </w:rPr>
        <w:t xml:space="preserve">  </w:t>
      </w:r>
    </w:p>
    <w:p w14:paraId="30F1F91B" w14:textId="1AC0919B" w:rsidR="002262BE" w:rsidRDefault="002262BE" w:rsidP="002262BE">
      <w:pPr>
        <w:ind w:left="720"/>
        <w:jc w:val="both"/>
        <w:rPr>
          <w:rFonts w:ascii="Arial" w:hAnsi="Arial" w:cs="Arial"/>
          <w:sz w:val="22"/>
          <w:szCs w:val="22"/>
        </w:rPr>
      </w:pPr>
      <w:r>
        <w:rPr>
          <w:rFonts w:ascii="Arial" w:hAnsi="Arial" w:cs="Arial"/>
          <w:sz w:val="22"/>
          <w:szCs w:val="22"/>
        </w:rPr>
        <w:t xml:space="preserve">Once </w:t>
      </w:r>
      <w:r w:rsidR="009D7F31">
        <w:rPr>
          <w:rFonts w:ascii="Arial" w:hAnsi="Arial" w:cs="Arial"/>
          <w:sz w:val="22"/>
          <w:szCs w:val="22"/>
        </w:rPr>
        <w:t xml:space="preserve">the </w:t>
      </w:r>
      <w:r w:rsidR="00490215">
        <w:rPr>
          <w:rFonts w:ascii="Arial" w:hAnsi="Arial" w:cs="Arial"/>
          <w:sz w:val="22"/>
          <w:szCs w:val="22"/>
        </w:rPr>
        <w:t>c</w:t>
      </w:r>
      <w:r>
        <w:rPr>
          <w:rFonts w:ascii="Arial" w:hAnsi="Arial" w:cs="Arial"/>
          <w:sz w:val="22"/>
          <w:szCs w:val="22"/>
        </w:rPr>
        <w:t>andidate has successfully passed</w:t>
      </w:r>
      <w:r w:rsidR="00D75274">
        <w:rPr>
          <w:rFonts w:ascii="Arial" w:hAnsi="Arial" w:cs="Arial"/>
          <w:sz w:val="22"/>
          <w:szCs w:val="22"/>
        </w:rPr>
        <w:t xml:space="preserve"> </w:t>
      </w:r>
      <w:r>
        <w:rPr>
          <w:rFonts w:ascii="Arial" w:hAnsi="Arial" w:cs="Arial"/>
          <w:sz w:val="22"/>
          <w:szCs w:val="22"/>
        </w:rPr>
        <w:t xml:space="preserve">the </w:t>
      </w:r>
      <w:r w:rsidR="009D7F31">
        <w:rPr>
          <w:rFonts w:ascii="Arial" w:hAnsi="Arial" w:cs="Arial"/>
          <w:sz w:val="22"/>
          <w:szCs w:val="22"/>
        </w:rPr>
        <w:t>w</w:t>
      </w:r>
      <w:r>
        <w:rPr>
          <w:rFonts w:ascii="Arial" w:hAnsi="Arial" w:cs="Arial"/>
          <w:sz w:val="22"/>
          <w:szCs w:val="22"/>
        </w:rPr>
        <w:t xml:space="preserve">ritten </w:t>
      </w:r>
      <w:r w:rsidR="009D7F31">
        <w:rPr>
          <w:rFonts w:ascii="Arial" w:hAnsi="Arial" w:cs="Arial"/>
          <w:sz w:val="22"/>
          <w:szCs w:val="22"/>
        </w:rPr>
        <w:t>e</w:t>
      </w:r>
      <w:r>
        <w:rPr>
          <w:rFonts w:ascii="Arial" w:hAnsi="Arial" w:cs="Arial"/>
          <w:sz w:val="22"/>
          <w:szCs w:val="22"/>
        </w:rPr>
        <w:t xml:space="preserve">xamination and </w:t>
      </w:r>
      <w:r w:rsidR="00D75274">
        <w:rPr>
          <w:rFonts w:ascii="Arial" w:hAnsi="Arial" w:cs="Arial"/>
          <w:sz w:val="22"/>
          <w:szCs w:val="22"/>
        </w:rPr>
        <w:t>p</w:t>
      </w:r>
      <w:r>
        <w:rPr>
          <w:rFonts w:ascii="Arial" w:hAnsi="Arial" w:cs="Arial"/>
          <w:sz w:val="22"/>
          <w:szCs w:val="22"/>
        </w:rPr>
        <w:t xml:space="preserve">ractical </w:t>
      </w:r>
      <w:r w:rsidR="00D75274">
        <w:rPr>
          <w:rFonts w:ascii="Arial" w:hAnsi="Arial" w:cs="Arial"/>
          <w:sz w:val="22"/>
          <w:szCs w:val="22"/>
        </w:rPr>
        <w:t>examination</w:t>
      </w:r>
      <w:r w:rsidR="00813D5B">
        <w:rPr>
          <w:rFonts w:ascii="Arial" w:hAnsi="Arial" w:cs="Arial"/>
          <w:sz w:val="22"/>
          <w:szCs w:val="22"/>
        </w:rPr>
        <w:t>,</w:t>
      </w:r>
      <w:r w:rsidR="00D75274">
        <w:rPr>
          <w:rFonts w:ascii="Arial" w:hAnsi="Arial" w:cs="Arial"/>
          <w:sz w:val="22"/>
          <w:szCs w:val="22"/>
        </w:rPr>
        <w:t xml:space="preserve"> </w:t>
      </w:r>
      <w:r>
        <w:rPr>
          <w:rFonts w:ascii="Arial" w:hAnsi="Arial" w:cs="Arial"/>
          <w:sz w:val="22"/>
          <w:szCs w:val="22"/>
        </w:rPr>
        <w:t xml:space="preserve">the </w:t>
      </w:r>
      <w:r w:rsidR="00490215">
        <w:rPr>
          <w:rFonts w:ascii="Arial" w:hAnsi="Arial" w:cs="Arial"/>
          <w:sz w:val="22"/>
          <w:szCs w:val="22"/>
        </w:rPr>
        <w:t>c</w:t>
      </w:r>
      <w:r>
        <w:rPr>
          <w:rFonts w:ascii="Arial" w:hAnsi="Arial" w:cs="Arial"/>
          <w:sz w:val="22"/>
          <w:szCs w:val="22"/>
        </w:rPr>
        <w:t xml:space="preserve">andidate must submit an application for initial licensure along with the fee and the score sheet(s). </w:t>
      </w:r>
      <w:r w:rsidR="00813D5B">
        <w:rPr>
          <w:rFonts w:ascii="Arial" w:hAnsi="Arial" w:cs="Arial"/>
          <w:sz w:val="22"/>
          <w:szCs w:val="22"/>
        </w:rPr>
        <w:t>BOC</w:t>
      </w:r>
      <w:r>
        <w:rPr>
          <w:rFonts w:ascii="Arial" w:hAnsi="Arial" w:cs="Arial"/>
          <w:sz w:val="22"/>
          <w:szCs w:val="22"/>
        </w:rPr>
        <w:t xml:space="preserve"> verifies the scores and issues a license, which usually takes 2 – 3 weeks. </w:t>
      </w:r>
    </w:p>
    <w:p w14:paraId="4DEE4C30" w14:textId="77777777" w:rsidR="002262BE" w:rsidRDefault="002262BE" w:rsidP="002262BE">
      <w:pPr>
        <w:ind w:left="720"/>
        <w:jc w:val="both"/>
        <w:rPr>
          <w:rFonts w:ascii="Arial" w:hAnsi="Arial" w:cs="Arial"/>
          <w:sz w:val="22"/>
          <w:szCs w:val="22"/>
        </w:rPr>
      </w:pPr>
    </w:p>
    <w:p w14:paraId="49ED9CF0" w14:textId="287C5DE2" w:rsidR="002262BE" w:rsidRDefault="009D7F31" w:rsidP="002262BE">
      <w:pPr>
        <w:ind w:left="720"/>
        <w:jc w:val="both"/>
        <w:rPr>
          <w:rFonts w:ascii="Arial" w:hAnsi="Arial" w:cs="Arial"/>
          <w:sz w:val="22"/>
          <w:szCs w:val="22"/>
        </w:rPr>
      </w:pPr>
      <w:r>
        <w:rPr>
          <w:rFonts w:ascii="Arial" w:hAnsi="Arial" w:cs="Arial"/>
          <w:sz w:val="22"/>
          <w:szCs w:val="22"/>
        </w:rPr>
        <w:t xml:space="preserve">The </w:t>
      </w:r>
      <w:r w:rsidR="00490215">
        <w:rPr>
          <w:rFonts w:ascii="Arial" w:hAnsi="Arial" w:cs="Arial"/>
          <w:sz w:val="22"/>
          <w:szCs w:val="22"/>
        </w:rPr>
        <w:t>c</w:t>
      </w:r>
      <w:r w:rsidR="002262BE">
        <w:rPr>
          <w:rFonts w:ascii="Arial" w:hAnsi="Arial" w:cs="Arial"/>
          <w:sz w:val="22"/>
          <w:szCs w:val="22"/>
        </w:rPr>
        <w:t>andidate’s passing scores are good for up to three (3) years, however</w:t>
      </w:r>
      <w:r>
        <w:rPr>
          <w:rFonts w:ascii="Arial" w:hAnsi="Arial" w:cs="Arial"/>
          <w:sz w:val="22"/>
          <w:szCs w:val="22"/>
        </w:rPr>
        <w:t>,</w:t>
      </w:r>
      <w:r w:rsidR="002262BE">
        <w:rPr>
          <w:rFonts w:ascii="Arial" w:hAnsi="Arial" w:cs="Arial"/>
          <w:sz w:val="22"/>
          <w:szCs w:val="22"/>
        </w:rPr>
        <w:t xml:space="preserve"> the test must be passed</w:t>
      </w:r>
      <w:r>
        <w:rPr>
          <w:rFonts w:ascii="Arial" w:hAnsi="Arial" w:cs="Arial"/>
          <w:sz w:val="22"/>
          <w:szCs w:val="22"/>
        </w:rPr>
        <w:t xml:space="preserve"> successfully</w:t>
      </w:r>
      <w:r w:rsidR="002262BE">
        <w:rPr>
          <w:rFonts w:ascii="Arial" w:hAnsi="Arial" w:cs="Arial"/>
          <w:sz w:val="22"/>
          <w:szCs w:val="22"/>
        </w:rPr>
        <w:t xml:space="preserve"> within 1 year of course completion to receive a license</w:t>
      </w:r>
      <w:r>
        <w:rPr>
          <w:rFonts w:ascii="Arial" w:hAnsi="Arial" w:cs="Arial"/>
          <w:sz w:val="22"/>
          <w:szCs w:val="22"/>
        </w:rPr>
        <w:t>,</w:t>
      </w:r>
      <w:r w:rsidR="002262BE">
        <w:rPr>
          <w:rFonts w:ascii="Arial" w:hAnsi="Arial" w:cs="Arial"/>
          <w:sz w:val="22"/>
          <w:szCs w:val="22"/>
        </w:rPr>
        <w:t xml:space="preserve"> otherwise additional hours will be required. </w:t>
      </w:r>
    </w:p>
    <w:p w14:paraId="3BAA7250" w14:textId="687CD3FC" w:rsidR="002262BE" w:rsidRDefault="002262BE" w:rsidP="002262BE">
      <w:pPr>
        <w:ind w:left="720"/>
        <w:jc w:val="both"/>
        <w:rPr>
          <w:rFonts w:ascii="Arial" w:hAnsi="Arial" w:cs="Arial"/>
          <w:sz w:val="22"/>
          <w:szCs w:val="22"/>
        </w:rPr>
      </w:pPr>
      <w:r>
        <w:rPr>
          <w:rFonts w:ascii="Arial" w:hAnsi="Arial" w:cs="Arial"/>
          <w:sz w:val="22"/>
          <w:szCs w:val="22"/>
        </w:rPr>
        <w:t xml:space="preserve"> </w:t>
      </w:r>
    </w:p>
    <w:p w14:paraId="2027C989" w14:textId="5CB5DF63" w:rsidR="001F4DDB" w:rsidRDefault="001F4DDB" w:rsidP="001F4DDB">
      <w:pPr>
        <w:spacing w:before="240"/>
        <w:ind w:left="720"/>
        <w:jc w:val="both"/>
        <w:rPr>
          <w:rFonts w:ascii="Arial" w:hAnsi="Arial" w:cs="Arial"/>
          <w:sz w:val="22"/>
          <w:szCs w:val="22"/>
        </w:rPr>
      </w:pPr>
      <w:bookmarkStart w:id="134" w:name="_Hlk29554882"/>
      <w:r w:rsidRPr="004E322D">
        <w:rPr>
          <w:rFonts w:ascii="Arial" w:hAnsi="Arial" w:cs="Arial"/>
          <w:sz w:val="22"/>
          <w:szCs w:val="22"/>
        </w:rPr>
        <w:t xml:space="preserve">Mississippi Senate Bill 2766 was passed during the 2019 regular session. Senate Bill 2766 amended Section 73-7-12, Mississippi Code of 1972 to provide that the State Board of Cosmetology shall conduct </w:t>
      </w:r>
      <w:r w:rsidR="009D2745" w:rsidRPr="004E322D">
        <w:rPr>
          <w:rFonts w:ascii="Arial" w:hAnsi="Arial" w:cs="Arial"/>
          <w:sz w:val="22"/>
          <w:szCs w:val="22"/>
        </w:rPr>
        <w:t>student (</w:t>
      </w:r>
      <w:r w:rsidR="004E322D" w:rsidRPr="00780299">
        <w:rPr>
          <w:rFonts w:ascii="Arial" w:hAnsi="Arial" w:cs="Arial"/>
          <w:sz w:val="22"/>
          <w:szCs w:val="22"/>
        </w:rPr>
        <w:t xml:space="preserve">theory and practical) </w:t>
      </w:r>
      <w:r w:rsidRPr="004E322D">
        <w:rPr>
          <w:rFonts w:ascii="Arial" w:hAnsi="Arial" w:cs="Arial"/>
          <w:sz w:val="22"/>
          <w:szCs w:val="22"/>
        </w:rPr>
        <w:t>examinations instead of contracting with a testing service.</w:t>
      </w:r>
      <w:r>
        <w:rPr>
          <w:rFonts w:ascii="Arial" w:hAnsi="Arial" w:cs="Arial"/>
          <w:sz w:val="22"/>
          <w:szCs w:val="22"/>
        </w:rPr>
        <w:t xml:space="preserve"> </w:t>
      </w:r>
    </w:p>
    <w:bookmarkEnd w:id="134"/>
    <w:p w14:paraId="17DD4EE1" w14:textId="77777777" w:rsidR="001F4DDB" w:rsidRDefault="001F4DDB" w:rsidP="002262BE">
      <w:pPr>
        <w:ind w:left="720"/>
        <w:jc w:val="both"/>
        <w:rPr>
          <w:rFonts w:ascii="Arial" w:hAnsi="Arial" w:cs="Arial"/>
          <w:sz w:val="22"/>
          <w:szCs w:val="22"/>
        </w:rPr>
      </w:pPr>
    </w:p>
    <w:p w14:paraId="14F039B6" w14:textId="0E556D37" w:rsidR="002262BE" w:rsidRDefault="00813D5B" w:rsidP="002262BE">
      <w:pPr>
        <w:ind w:left="720"/>
        <w:jc w:val="both"/>
        <w:rPr>
          <w:rFonts w:ascii="Arial" w:hAnsi="Arial" w:cs="Arial"/>
          <w:sz w:val="22"/>
          <w:szCs w:val="22"/>
        </w:rPr>
      </w:pPr>
      <w:r>
        <w:rPr>
          <w:rFonts w:ascii="Arial" w:hAnsi="Arial" w:cs="Arial"/>
          <w:sz w:val="22"/>
          <w:szCs w:val="22"/>
        </w:rPr>
        <w:t>BOC</w:t>
      </w:r>
      <w:r w:rsidR="002262BE">
        <w:rPr>
          <w:rFonts w:ascii="Arial" w:hAnsi="Arial" w:cs="Arial"/>
          <w:sz w:val="22"/>
          <w:szCs w:val="22"/>
        </w:rPr>
        <w:t xml:space="preserve"> is seeking a Vendor to provide </w:t>
      </w:r>
      <w:r w:rsidR="001F4DDB">
        <w:rPr>
          <w:rFonts w:ascii="Arial" w:hAnsi="Arial" w:cs="Arial"/>
          <w:sz w:val="22"/>
          <w:szCs w:val="22"/>
        </w:rPr>
        <w:t>w</w:t>
      </w:r>
      <w:r w:rsidR="002262BE">
        <w:rPr>
          <w:rFonts w:ascii="Arial" w:hAnsi="Arial" w:cs="Arial"/>
          <w:sz w:val="22"/>
          <w:szCs w:val="22"/>
        </w:rPr>
        <w:t xml:space="preserve">ritten </w:t>
      </w:r>
      <w:r w:rsidR="002262BE" w:rsidRPr="0070401B">
        <w:rPr>
          <w:rFonts w:ascii="Arial" w:hAnsi="Arial" w:cs="Arial"/>
          <w:sz w:val="22"/>
          <w:szCs w:val="22"/>
        </w:rPr>
        <w:t>test administration</w:t>
      </w:r>
      <w:r w:rsidR="009D7F31" w:rsidRPr="0070401B">
        <w:rPr>
          <w:rFonts w:ascii="Arial" w:hAnsi="Arial" w:cs="Arial"/>
          <w:sz w:val="22"/>
          <w:szCs w:val="22"/>
        </w:rPr>
        <w:t xml:space="preserve"> </w:t>
      </w:r>
      <w:r w:rsidR="0070401B" w:rsidRPr="00780299">
        <w:rPr>
          <w:rFonts w:ascii="Arial" w:hAnsi="Arial" w:cs="Arial"/>
          <w:sz w:val="22"/>
          <w:szCs w:val="22"/>
        </w:rPr>
        <w:t>services for</w:t>
      </w:r>
      <w:r w:rsidR="002262BE" w:rsidRPr="0070401B">
        <w:rPr>
          <w:rFonts w:ascii="Arial" w:hAnsi="Arial" w:cs="Arial"/>
          <w:sz w:val="22"/>
          <w:szCs w:val="22"/>
        </w:rPr>
        <w:t xml:space="preserve"> </w:t>
      </w:r>
      <w:r w:rsidR="009D7F31" w:rsidRPr="0070401B">
        <w:rPr>
          <w:rFonts w:ascii="Arial" w:hAnsi="Arial" w:cs="Arial"/>
          <w:sz w:val="22"/>
          <w:szCs w:val="22"/>
        </w:rPr>
        <w:t>cosmetology, esthetics</w:t>
      </w:r>
      <w:r w:rsidR="0070401B" w:rsidRPr="00780299">
        <w:rPr>
          <w:rFonts w:ascii="Arial" w:hAnsi="Arial" w:cs="Arial"/>
          <w:sz w:val="22"/>
          <w:szCs w:val="22"/>
        </w:rPr>
        <w:t>, and man</w:t>
      </w:r>
      <w:r w:rsidR="0070401B">
        <w:rPr>
          <w:rFonts w:ascii="Arial" w:hAnsi="Arial" w:cs="Arial"/>
          <w:sz w:val="22"/>
          <w:szCs w:val="22"/>
        </w:rPr>
        <w:t>icuring</w:t>
      </w:r>
      <w:r w:rsidR="002262BE" w:rsidRPr="0070401B">
        <w:rPr>
          <w:rFonts w:ascii="Arial" w:hAnsi="Arial" w:cs="Arial"/>
          <w:sz w:val="22"/>
          <w:szCs w:val="22"/>
        </w:rPr>
        <w:t xml:space="preserve"> </w:t>
      </w:r>
      <w:r w:rsidR="00490215" w:rsidRPr="0070401B">
        <w:rPr>
          <w:rFonts w:ascii="Arial" w:hAnsi="Arial" w:cs="Arial"/>
          <w:sz w:val="22"/>
          <w:szCs w:val="22"/>
        </w:rPr>
        <w:t>c</w:t>
      </w:r>
      <w:r w:rsidR="002262BE" w:rsidRPr="0070401B">
        <w:rPr>
          <w:rFonts w:ascii="Arial" w:hAnsi="Arial" w:cs="Arial"/>
          <w:sz w:val="22"/>
          <w:szCs w:val="22"/>
        </w:rPr>
        <w:t>andidates.</w:t>
      </w:r>
      <w:r w:rsidR="002262BE">
        <w:rPr>
          <w:rFonts w:ascii="Arial" w:hAnsi="Arial" w:cs="Arial"/>
          <w:sz w:val="22"/>
          <w:szCs w:val="22"/>
        </w:rPr>
        <w:t xml:space="preserve"> The table below illustrates the number of </w:t>
      </w:r>
      <w:r w:rsidR="00490215">
        <w:rPr>
          <w:rFonts w:ascii="Arial" w:hAnsi="Arial" w:cs="Arial"/>
          <w:sz w:val="22"/>
          <w:szCs w:val="22"/>
        </w:rPr>
        <w:t>c</w:t>
      </w:r>
      <w:r w:rsidR="002262BE">
        <w:rPr>
          <w:rFonts w:ascii="Arial" w:hAnsi="Arial" w:cs="Arial"/>
          <w:sz w:val="22"/>
          <w:szCs w:val="22"/>
        </w:rPr>
        <w:t xml:space="preserve">andidates who have taken </w:t>
      </w:r>
      <w:r w:rsidR="009D7F31">
        <w:rPr>
          <w:rFonts w:ascii="Arial" w:hAnsi="Arial" w:cs="Arial"/>
          <w:sz w:val="22"/>
          <w:szCs w:val="22"/>
        </w:rPr>
        <w:t>w</w:t>
      </w:r>
      <w:r w:rsidR="002262BE">
        <w:rPr>
          <w:rFonts w:ascii="Arial" w:hAnsi="Arial" w:cs="Arial"/>
          <w:sz w:val="22"/>
          <w:szCs w:val="22"/>
        </w:rPr>
        <w:t xml:space="preserve">ritten </w:t>
      </w:r>
      <w:r w:rsidR="009D7F31">
        <w:rPr>
          <w:rFonts w:ascii="Arial" w:hAnsi="Arial" w:cs="Arial"/>
          <w:sz w:val="22"/>
          <w:szCs w:val="22"/>
        </w:rPr>
        <w:t>e</w:t>
      </w:r>
      <w:r w:rsidR="002262BE">
        <w:rPr>
          <w:rFonts w:ascii="Arial" w:hAnsi="Arial" w:cs="Arial"/>
          <w:sz w:val="22"/>
          <w:szCs w:val="22"/>
        </w:rPr>
        <w:t xml:space="preserve">xaminations from January 1, 2018 through December 31, 2018. </w:t>
      </w:r>
      <w:r>
        <w:rPr>
          <w:rFonts w:ascii="Arial" w:hAnsi="Arial" w:cs="Arial"/>
          <w:sz w:val="22"/>
          <w:szCs w:val="22"/>
        </w:rPr>
        <w:t>BOC</w:t>
      </w:r>
      <w:r w:rsidR="002262BE">
        <w:rPr>
          <w:rFonts w:ascii="Arial" w:hAnsi="Arial" w:cs="Arial"/>
          <w:sz w:val="22"/>
          <w:szCs w:val="22"/>
        </w:rPr>
        <w:t xml:space="preserve"> cannot guarantee the number of </w:t>
      </w:r>
      <w:r w:rsidR="00490215">
        <w:rPr>
          <w:rFonts w:ascii="Arial" w:hAnsi="Arial" w:cs="Arial"/>
          <w:sz w:val="22"/>
          <w:szCs w:val="22"/>
        </w:rPr>
        <w:t>c</w:t>
      </w:r>
      <w:r w:rsidR="002262BE">
        <w:rPr>
          <w:rFonts w:ascii="Arial" w:hAnsi="Arial" w:cs="Arial"/>
          <w:sz w:val="22"/>
          <w:szCs w:val="22"/>
        </w:rPr>
        <w:t xml:space="preserve">andidates who will take the </w:t>
      </w:r>
      <w:r w:rsidR="009D7F31">
        <w:rPr>
          <w:rFonts w:ascii="Arial" w:hAnsi="Arial" w:cs="Arial"/>
          <w:sz w:val="22"/>
          <w:szCs w:val="22"/>
        </w:rPr>
        <w:t>w</w:t>
      </w:r>
      <w:r w:rsidR="002262BE">
        <w:rPr>
          <w:rFonts w:ascii="Arial" w:hAnsi="Arial" w:cs="Arial"/>
          <w:sz w:val="22"/>
          <w:szCs w:val="22"/>
        </w:rPr>
        <w:t xml:space="preserve">ritten </w:t>
      </w:r>
      <w:r w:rsidR="009D7F31">
        <w:rPr>
          <w:rFonts w:ascii="Arial" w:hAnsi="Arial" w:cs="Arial"/>
          <w:sz w:val="22"/>
          <w:szCs w:val="22"/>
        </w:rPr>
        <w:t>e</w:t>
      </w:r>
      <w:r w:rsidR="002262BE">
        <w:rPr>
          <w:rFonts w:ascii="Arial" w:hAnsi="Arial" w:cs="Arial"/>
          <w:sz w:val="22"/>
          <w:szCs w:val="22"/>
        </w:rPr>
        <w:t xml:space="preserve">xamination during the proposed agreement term.  </w:t>
      </w:r>
    </w:p>
    <w:p w14:paraId="5EE2BC01" w14:textId="77777777" w:rsidR="002262BE" w:rsidRDefault="002262BE" w:rsidP="002262BE">
      <w:pPr>
        <w:ind w:left="720"/>
        <w:jc w:val="both"/>
        <w:rPr>
          <w:rFonts w:ascii="Arial" w:hAnsi="Arial" w:cs="Arial"/>
          <w:sz w:val="22"/>
          <w:szCs w:val="22"/>
        </w:rPr>
      </w:pPr>
    </w:p>
    <w:tbl>
      <w:tblPr>
        <w:tblStyle w:val="TableGrid"/>
        <w:tblW w:w="0" w:type="auto"/>
        <w:tblInd w:w="828" w:type="dxa"/>
        <w:tblLook w:val="04A0" w:firstRow="1" w:lastRow="0" w:firstColumn="1" w:lastColumn="0" w:noHBand="0" w:noVBand="1"/>
      </w:tblPr>
      <w:tblGrid>
        <w:gridCol w:w="2154"/>
        <w:gridCol w:w="2192"/>
        <w:gridCol w:w="2229"/>
        <w:gridCol w:w="2065"/>
      </w:tblGrid>
      <w:tr w:rsidR="002262BE" w14:paraId="103FFFFB" w14:textId="77777777" w:rsidTr="00780299">
        <w:tc>
          <w:tcPr>
            <w:tcW w:w="2154" w:type="dxa"/>
            <w:tcBorders>
              <w:top w:val="single" w:sz="4" w:space="0" w:color="auto"/>
              <w:left w:val="single" w:sz="4" w:space="0" w:color="auto"/>
              <w:bottom w:val="single" w:sz="4" w:space="0" w:color="auto"/>
              <w:right w:val="single" w:sz="4" w:space="0" w:color="auto"/>
            </w:tcBorders>
          </w:tcPr>
          <w:p w14:paraId="3B5357BE" w14:textId="77777777" w:rsidR="002262BE" w:rsidRDefault="002262BE">
            <w:pPr>
              <w:pStyle w:val="Level1"/>
              <w:numPr>
                <w:ilvl w:val="0"/>
                <w:numId w:val="0"/>
              </w:numPr>
              <w:tabs>
                <w:tab w:val="left" w:pos="720"/>
              </w:tabs>
              <w:spacing w:before="0"/>
              <w:jc w:val="both"/>
              <w:rPr>
                <w:rFonts w:ascii="Arial" w:hAnsi="Arial" w:cs="Arial"/>
                <w:b/>
                <w:sz w:val="22"/>
                <w:szCs w:val="22"/>
              </w:rPr>
            </w:pPr>
          </w:p>
        </w:tc>
        <w:tc>
          <w:tcPr>
            <w:tcW w:w="2192" w:type="dxa"/>
            <w:tcBorders>
              <w:top w:val="single" w:sz="4" w:space="0" w:color="auto"/>
              <w:left w:val="single" w:sz="4" w:space="0" w:color="auto"/>
              <w:bottom w:val="single" w:sz="4" w:space="0" w:color="auto"/>
              <w:right w:val="single" w:sz="4" w:space="0" w:color="auto"/>
            </w:tcBorders>
            <w:hideMark/>
          </w:tcPr>
          <w:p w14:paraId="0759E4A6" w14:textId="77777777" w:rsidR="002262BE" w:rsidRDefault="002262BE">
            <w:pPr>
              <w:pStyle w:val="Level1"/>
              <w:numPr>
                <w:ilvl w:val="0"/>
                <w:numId w:val="0"/>
              </w:numPr>
              <w:tabs>
                <w:tab w:val="left" w:pos="720"/>
              </w:tabs>
              <w:spacing w:before="0"/>
              <w:jc w:val="center"/>
              <w:rPr>
                <w:rFonts w:ascii="Arial" w:hAnsi="Arial" w:cs="Arial"/>
                <w:b/>
                <w:sz w:val="22"/>
                <w:szCs w:val="22"/>
              </w:rPr>
            </w:pPr>
            <w:r>
              <w:rPr>
                <w:rFonts w:ascii="Arial" w:hAnsi="Arial" w:cs="Arial"/>
                <w:b/>
                <w:sz w:val="22"/>
                <w:szCs w:val="22"/>
              </w:rPr>
              <w:t>First Time Takers</w:t>
            </w:r>
          </w:p>
        </w:tc>
        <w:tc>
          <w:tcPr>
            <w:tcW w:w="2229" w:type="dxa"/>
            <w:tcBorders>
              <w:top w:val="single" w:sz="4" w:space="0" w:color="auto"/>
              <w:left w:val="single" w:sz="4" w:space="0" w:color="auto"/>
              <w:bottom w:val="single" w:sz="4" w:space="0" w:color="auto"/>
              <w:right w:val="single" w:sz="4" w:space="0" w:color="auto"/>
            </w:tcBorders>
            <w:hideMark/>
          </w:tcPr>
          <w:p w14:paraId="1EA578DE" w14:textId="77777777" w:rsidR="002262BE" w:rsidRDefault="002262BE">
            <w:pPr>
              <w:pStyle w:val="Level1"/>
              <w:numPr>
                <w:ilvl w:val="0"/>
                <w:numId w:val="0"/>
              </w:numPr>
              <w:tabs>
                <w:tab w:val="left" w:pos="720"/>
              </w:tabs>
              <w:spacing w:before="0"/>
              <w:jc w:val="center"/>
              <w:rPr>
                <w:rFonts w:ascii="Arial" w:hAnsi="Arial" w:cs="Arial"/>
                <w:b/>
                <w:sz w:val="22"/>
                <w:szCs w:val="22"/>
              </w:rPr>
            </w:pPr>
            <w:r>
              <w:rPr>
                <w:rFonts w:ascii="Arial" w:hAnsi="Arial" w:cs="Arial"/>
                <w:b/>
                <w:sz w:val="22"/>
                <w:szCs w:val="22"/>
              </w:rPr>
              <w:t>Repeaters</w:t>
            </w:r>
          </w:p>
        </w:tc>
        <w:tc>
          <w:tcPr>
            <w:tcW w:w="2065" w:type="dxa"/>
            <w:tcBorders>
              <w:top w:val="single" w:sz="4" w:space="0" w:color="auto"/>
              <w:left w:val="single" w:sz="4" w:space="0" w:color="auto"/>
              <w:bottom w:val="single" w:sz="4" w:space="0" w:color="auto"/>
              <w:right w:val="single" w:sz="4" w:space="0" w:color="auto"/>
            </w:tcBorders>
            <w:hideMark/>
          </w:tcPr>
          <w:p w14:paraId="4D1A97D7" w14:textId="77777777" w:rsidR="002262BE" w:rsidRDefault="002262BE">
            <w:pPr>
              <w:pStyle w:val="Level1"/>
              <w:numPr>
                <w:ilvl w:val="0"/>
                <w:numId w:val="0"/>
              </w:numPr>
              <w:tabs>
                <w:tab w:val="left" w:pos="720"/>
              </w:tabs>
              <w:spacing w:before="0"/>
              <w:jc w:val="center"/>
              <w:rPr>
                <w:rFonts w:ascii="Arial" w:hAnsi="Arial" w:cs="Arial"/>
                <w:b/>
                <w:sz w:val="22"/>
                <w:szCs w:val="22"/>
              </w:rPr>
            </w:pPr>
            <w:r>
              <w:rPr>
                <w:rFonts w:ascii="Arial" w:hAnsi="Arial" w:cs="Arial"/>
                <w:b/>
                <w:sz w:val="22"/>
                <w:szCs w:val="22"/>
              </w:rPr>
              <w:t>Total</w:t>
            </w:r>
          </w:p>
        </w:tc>
      </w:tr>
      <w:tr w:rsidR="002262BE" w14:paraId="31F0E395" w14:textId="77777777" w:rsidTr="00780299">
        <w:tc>
          <w:tcPr>
            <w:tcW w:w="2154" w:type="dxa"/>
            <w:tcBorders>
              <w:top w:val="single" w:sz="4" w:space="0" w:color="auto"/>
              <w:left w:val="single" w:sz="4" w:space="0" w:color="auto"/>
              <w:bottom w:val="single" w:sz="4" w:space="0" w:color="auto"/>
              <w:right w:val="single" w:sz="4" w:space="0" w:color="auto"/>
            </w:tcBorders>
            <w:hideMark/>
          </w:tcPr>
          <w:p w14:paraId="024BF0BE" w14:textId="77777777" w:rsidR="002262BE" w:rsidRPr="00836F65" w:rsidRDefault="002262BE">
            <w:pPr>
              <w:pStyle w:val="Level1"/>
              <w:numPr>
                <w:ilvl w:val="0"/>
                <w:numId w:val="0"/>
              </w:numPr>
              <w:tabs>
                <w:tab w:val="left" w:pos="720"/>
              </w:tabs>
              <w:spacing w:before="0"/>
              <w:jc w:val="both"/>
              <w:rPr>
                <w:rFonts w:ascii="Arial" w:hAnsi="Arial" w:cs="Arial"/>
                <w:b/>
                <w:sz w:val="22"/>
                <w:szCs w:val="22"/>
              </w:rPr>
            </w:pPr>
            <w:r w:rsidRPr="00836F65">
              <w:rPr>
                <w:rFonts w:ascii="Arial" w:hAnsi="Arial" w:cs="Arial"/>
                <w:b/>
                <w:sz w:val="22"/>
                <w:szCs w:val="22"/>
              </w:rPr>
              <w:t>Cosmetology</w:t>
            </w:r>
          </w:p>
        </w:tc>
        <w:tc>
          <w:tcPr>
            <w:tcW w:w="2192" w:type="dxa"/>
            <w:tcBorders>
              <w:top w:val="single" w:sz="4" w:space="0" w:color="auto"/>
              <w:left w:val="single" w:sz="4" w:space="0" w:color="auto"/>
              <w:bottom w:val="single" w:sz="4" w:space="0" w:color="auto"/>
              <w:right w:val="single" w:sz="4" w:space="0" w:color="auto"/>
            </w:tcBorders>
            <w:hideMark/>
          </w:tcPr>
          <w:p w14:paraId="365F511C" w14:textId="77777777" w:rsidR="002262BE" w:rsidRPr="00780299" w:rsidRDefault="002262BE">
            <w:pPr>
              <w:pStyle w:val="Level1"/>
              <w:numPr>
                <w:ilvl w:val="0"/>
                <w:numId w:val="0"/>
              </w:numPr>
              <w:tabs>
                <w:tab w:val="left" w:pos="720"/>
              </w:tabs>
              <w:spacing w:before="0"/>
              <w:jc w:val="center"/>
              <w:rPr>
                <w:rFonts w:ascii="Arial" w:hAnsi="Arial" w:cs="Arial"/>
                <w:sz w:val="22"/>
                <w:szCs w:val="22"/>
              </w:rPr>
            </w:pPr>
            <w:r w:rsidRPr="00780299">
              <w:rPr>
                <w:rFonts w:ascii="Arial" w:hAnsi="Arial" w:cs="Arial"/>
                <w:sz w:val="22"/>
                <w:szCs w:val="22"/>
              </w:rPr>
              <w:t>567</w:t>
            </w:r>
          </w:p>
        </w:tc>
        <w:tc>
          <w:tcPr>
            <w:tcW w:w="2229" w:type="dxa"/>
            <w:tcBorders>
              <w:top w:val="single" w:sz="4" w:space="0" w:color="auto"/>
              <w:left w:val="single" w:sz="4" w:space="0" w:color="auto"/>
              <w:bottom w:val="single" w:sz="4" w:space="0" w:color="auto"/>
              <w:right w:val="single" w:sz="4" w:space="0" w:color="auto"/>
            </w:tcBorders>
            <w:hideMark/>
          </w:tcPr>
          <w:p w14:paraId="01B77FD6" w14:textId="77777777" w:rsidR="002262BE" w:rsidRPr="00780299" w:rsidRDefault="002262BE">
            <w:pPr>
              <w:pStyle w:val="Level1"/>
              <w:numPr>
                <w:ilvl w:val="0"/>
                <w:numId w:val="0"/>
              </w:numPr>
              <w:tabs>
                <w:tab w:val="left" w:pos="720"/>
              </w:tabs>
              <w:spacing w:before="0"/>
              <w:jc w:val="center"/>
              <w:rPr>
                <w:rFonts w:ascii="Arial" w:hAnsi="Arial" w:cs="Arial"/>
                <w:sz w:val="22"/>
                <w:szCs w:val="22"/>
              </w:rPr>
            </w:pPr>
            <w:r w:rsidRPr="00780299">
              <w:rPr>
                <w:rFonts w:ascii="Arial" w:hAnsi="Arial" w:cs="Arial"/>
                <w:sz w:val="22"/>
                <w:szCs w:val="22"/>
              </w:rPr>
              <w:t>202</w:t>
            </w:r>
          </w:p>
        </w:tc>
        <w:tc>
          <w:tcPr>
            <w:tcW w:w="2065" w:type="dxa"/>
            <w:tcBorders>
              <w:top w:val="single" w:sz="4" w:space="0" w:color="auto"/>
              <w:left w:val="single" w:sz="4" w:space="0" w:color="auto"/>
              <w:bottom w:val="single" w:sz="4" w:space="0" w:color="auto"/>
              <w:right w:val="single" w:sz="4" w:space="0" w:color="auto"/>
            </w:tcBorders>
            <w:hideMark/>
          </w:tcPr>
          <w:p w14:paraId="77AFE4FE" w14:textId="77777777" w:rsidR="002262BE" w:rsidRPr="00780299" w:rsidRDefault="002262BE">
            <w:pPr>
              <w:pStyle w:val="Level1"/>
              <w:numPr>
                <w:ilvl w:val="0"/>
                <w:numId w:val="0"/>
              </w:numPr>
              <w:tabs>
                <w:tab w:val="left" w:pos="720"/>
              </w:tabs>
              <w:spacing w:before="0"/>
              <w:jc w:val="center"/>
              <w:rPr>
                <w:rFonts w:ascii="Arial" w:hAnsi="Arial" w:cs="Arial"/>
                <w:sz w:val="22"/>
                <w:szCs w:val="22"/>
              </w:rPr>
            </w:pPr>
            <w:r w:rsidRPr="00780299">
              <w:rPr>
                <w:rFonts w:ascii="Arial" w:hAnsi="Arial" w:cs="Arial"/>
                <w:sz w:val="22"/>
                <w:szCs w:val="22"/>
              </w:rPr>
              <w:t>769</w:t>
            </w:r>
          </w:p>
        </w:tc>
      </w:tr>
      <w:tr w:rsidR="002262BE" w14:paraId="55E57180" w14:textId="77777777" w:rsidTr="00780299">
        <w:tc>
          <w:tcPr>
            <w:tcW w:w="2154" w:type="dxa"/>
            <w:tcBorders>
              <w:top w:val="single" w:sz="4" w:space="0" w:color="auto"/>
              <w:left w:val="single" w:sz="4" w:space="0" w:color="auto"/>
              <w:bottom w:val="single" w:sz="4" w:space="0" w:color="auto"/>
              <w:right w:val="single" w:sz="4" w:space="0" w:color="auto"/>
            </w:tcBorders>
            <w:hideMark/>
          </w:tcPr>
          <w:p w14:paraId="0157868D" w14:textId="77777777" w:rsidR="002262BE" w:rsidRPr="00836F65" w:rsidRDefault="002262BE">
            <w:pPr>
              <w:pStyle w:val="Level1"/>
              <w:numPr>
                <w:ilvl w:val="0"/>
                <w:numId w:val="0"/>
              </w:numPr>
              <w:tabs>
                <w:tab w:val="left" w:pos="720"/>
              </w:tabs>
              <w:spacing w:before="0"/>
              <w:jc w:val="both"/>
              <w:rPr>
                <w:rFonts w:ascii="Arial" w:hAnsi="Arial" w:cs="Arial"/>
                <w:b/>
                <w:sz w:val="22"/>
                <w:szCs w:val="22"/>
              </w:rPr>
            </w:pPr>
            <w:r w:rsidRPr="00836F65">
              <w:rPr>
                <w:rFonts w:ascii="Arial" w:hAnsi="Arial" w:cs="Arial"/>
                <w:b/>
                <w:sz w:val="22"/>
                <w:szCs w:val="22"/>
              </w:rPr>
              <w:t>Manicuring</w:t>
            </w:r>
          </w:p>
        </w:tc>
        <w:tc>
          <w:tcPr>
            <w:tcW w:w="2192" w:type="dxa"/>
            <w:tcBorders>
              <w:top w:val="single" w:sz="4" w:space="0" w:color="auto"/>
              <w:left w:val="single" w:sz="4" w:space="0" w:color="auto"/>
              <w:bottom w:val="single" w:sz="4" w:space="0" w:color="auto"/>
              <w:right w:val="single" w:sz="4" w:space="0" w:color="auto"/>
            </w:tcBorders>
            <w:hideMark/>
          </w:tcPr>
          <w:p w14:paraId="15D18446" w14:textId="77777777" w:rsidR="002262BE" w:rsidRPr="00780299" w:rsidRDefault="002262BE">
            <w:pPr>
              <w:pStyle w:val="Level1"/>
              <w:numPr>
                <w:ilvl w:val="0"/>
                <w:numId w:val="0"/>
              </w:numPr>
              <w:tabs>
                <w:tab w:val="left" w:pos="720"/>
              </w:tabs>
              <w:spacing w:before="0"/>
              <w:jc w:val="center"/>
              <w:rPr>
                <w:rFonts w:ascii="Arial" w:hAnsi="Arial" w:cs="Arial"/>
                <w:sz w:val="22"/>
                <w:szCs w:val="22"/>
              </w:rPr>
            </w:pPr>
            <w:r w:rsidRPr="00780299">
              <w:rPr>
                <w:rFonts w:ascii="Arial" w:hAnsi="Arial" w:cs="Arial"/>
                <w:sz w:val="22"/>
                <w:szCs w:val="22"/>
              </w:rPr>
              <w:t>100</w:t>
            </w:r>
          </w:p>
        </w:tc>
        <w:tc>
          <w:tcPr>
            <w:tcW w:w="2229" w:type="dxa"/>
            <w:tcBorders>
              <w:top w:val="single" w:sz="4" w:space="0" w:color="auto"/>
              <w:left w:val="single" w:sz="4" w:space="0" w:color="auto"/>
              <w:bottom w:val="single" w:sz="4" w:space="0" w:color="auto"/>
              <w:right w:val="single" w:sz="4" w:space="0" w:color="auto"/>
            </w:tcBorders>
            <w:hideMark/>
          </w:tcPr>
          <w:p w14:paraId="21CC3BFD" w14:textId="77777777" w:rsidR="002262BE" w:rsidRPr="00780299" w:rsidRDefault="002262BE">
            <w:pPr>
              <w:pStyle w:val="Level1"/>
              <w:numPr>
                <w:ilvl w:val="0"/>
                <w:numId w:val="0"/>
              </w:numPr>
              <w:tabs>
                <w:tab w:val="left" w:pos="720"/>
              </w:tabs>
              <w:spacing w:before="0"/>
              <w:jc w:val="center"/>
              <w:rPr>
                <w:rFonts w:ascii="Arial" w:hAnsi="Arial" w:cs="Arial"/>
                <w:sz w:val="22"/>
                <w:szCs w:val="22"/>
              </w:rPr>
            </w:pPr>
            <w:r w:rsidRPr="00780299">
              <w:rPr>
                <w:rFonts w:ascii="Arial" w:hAnsi="Arial" w:cs="Arial"/>
                <w:sz w:val="22"/>
                <w:szCs w:val="22"/>
              </w:rPr>
              <w:t>22</w:t>
            </w:r>
          </w:p>
        </w:tc>
        <w:tc>
          <w:tcPr>
            <w:tcW w:w="2065" w:type="dxa"/>
            <w:tcBorders>
              <w:top w:val="single" w:sz="4" w:space="0" w:color="auto"/>
              <w:left w:val="single" w:sz="4" w:space="0" w:color="auto"/>
              <w:bottom w:val="single" w:sz="4" w:space="0" w:color="auto"/>
              <w:right w:val="single" w:sz="4" w:space="0" w:color="auto"/>
            </w:tcBorders>
            <w:hideMark/>
          </w:tcPr>
          <w:p w14:paraId="33260DA0" w14:textId="77777777" w:rsidR="002262BE" w:rsidRPr="00780299" w:rsidRDefault="002262BE">
            <w:pPr>
              <w:pStyle w:val="Level1"/>
              <w:numPr>
                <w:ilvl w:val="0"/>
                <w:numId w:val="0"/>
              </w:numPr>
              <w:tabs>
                <w:tab w:val="left" w:pos="720"/>
              </w:tabs>
              <w:spacing w:before="0"/>
              <w:jc w:val="center"/>
              <w:rPr>
                <w:rFonts w:ascii="Arial" w:hAnsi="Arial" w:cs="Arial"/>
                <w:sz w:val="22"/>
                <w:szCs w:val="22"/>
              </w:rPr>
            </w:pPr>
            <w:r w:rsidRPr="00780299">
              <w:rPr>
                <w:rFonts w:ascii="Arial" w:hAnsi="Arial" w:cs="Arial"/>
                <w:sz w:val="22"/>
                <w:szCs w:val="22"/>
              </w:rPr>
              <w:t>122</w:t>
            </w:r>
          </w:p>
        </w:tc>
      </w:tr>
      <w:tr w:rsidR="002262BE" w14:paraId="1539E85D" w14:textId="77777777" w:rsidTr="00780299">
        <w:tc>
          <w:tcPr>
            <w:tcW w:w="2154" w:type="dxa"/>
            <w:tcBorders>
              <w:top w:val="single" w:sz="4" w:space="0" w:color="auto"/>
              <w:left w:val="single" w:sz="4" w:space="0" w:color="auto"/>
              <w:bottom w:val="single" w:sz="4" w:space="0" w:color="auto"/>
              <w:right w:val="single" w:sz="4" w:space="0" w:color="auto"/>
            </w:tcBorders>
            <w:hideMark/>
          </w:tcPr>
          <w:p w14:paraId="5E4030CC" w14:textId="77777777" w:rsidR="002262BE" w:rsidRPr="00836F65" w:rsidRDefault="002262BE">
            <w:pPr>
              <w:pStyle w:val="Level1"/>
              <w:numPr>
                <w:ilvl w:val="0"/>
                <w:numId w:val="0"/>
              </w:numPr>
              <w:tabs>
                <w:tab w:val="left" w:pos="720"/>
              </w:tabs>
              <w:spacing w:before="0"/>
              <w:jc w:val="both"/>
              <w:rPr>
                <w:rFonts w:ascii="Arial" w:hAnsi="Arial" w:cs="Arial"/>
                <w:b/>
                <w:sz w:val="22"/>
                <w:szCs w:val="22"/>
              </w:rPr>
            </w:pPr>
            <w:r w:rsidRPr="00836F65">
              <w:rPr>
                <w:rFonts w:ascii="Arial" w:hAnsi="Arial" w:cs="Arial"/>
                <w:b/>
                <w:sz w:val="22"/>
                <w:szCs w:val="22"/>
              </w:rPr>
              <w:t>Esthetics</w:t>
            </w:r>
          </w:p>
        </w:tc>
        <w:tc>
          <w:tcPr>
            <w:tcW w:w="2192" w:type="dxa"/>
            <w:tcBorders>
              <w:top w:val="single" w:sz="4" w:space="0" w:color="auto"/>
              <w:left w:val="single" w:sz="4" w:space="0" w:color="auto"/>
              <w:bottom w:val="single" w:sz="4" w:space="0" w:color="auto"/>
              <w:right w:val="single" w:sz="4" w:space="0" w:color="auto"/>
            </w:tcBorders>
            <w:hideMark/>
          </w:tcPr>
          <w:p w14:paraId="5F9CFCD7" w14:textId="77777777" w:rsidR="002262BE" w:rsidRPr="00780299" w:rsidRDefault="002262BE">
            <w:pPr>
              <w:pStyle w:val="Level1"/>
              <w:numPr>
                <w:ilvl w:val="0"/>
                <w:numId w:val="0"/>
              </w:numPr>
              <w:tabs>
                <w:tab w:val="left" w:pos="720"/>
              </w:tabs>
              <w:spacing w:before="0"/>
              <w:jc w:val="center"/>
              <w:rPr>
                <w:rFonts w:ascii="Arial" w:hAnsi="Arial" w:cs="Arial"/>
                <w:sz w:val="22"/>
                <w:szCs w:val="22"/>
              </w:rPr>
            </w:pPr>
            <w:r w:rsidRPr="00780299">
              <w:rPr>
                <w:rFonts w:ascii="Arial" w:hAnsi="Arial" w:cs="Arial"/>
                <w:sz w:val="22"/>
                <w:szCs w:val="22"/>
              </w:rPr>
              <w:t>63</w:t>
            </w:r>
          </w:p>
        </w:tc>
        <w:tc>
          <w:tcPr>
            <w:tcW w:w="2229" w:type="dxa"/>
            <w:tcBorders>
              <w:top w:val="single" w:sz="4" w:space="0" w:color="auto"/>
              <w:left w:val="single" w:sz="4" w:space="0" w:color="auto"/>
              <w:bottom w:val="single" w:sz="4" w:space="0" w:color="auto"/>
              <w:right w:val="single" w:sz="4" w:space="0" w:color="auto"/>
            </w:tcBorders>
            <w:hideMark/>
          </w:tcPr>
          <w:p w14:paraId="249CB22D" w14:textId="77777777" w:rsidR="002262BE" w:rsidRPr="00780299" w:rsidRDefault="002262BE">
            <w:pPr>
              <w:pStyle w:val="Level1"/>
              <w:numPr>
                <w:ilvl w:val="0"/>
                <w:numId w:val="0"/>
              </w:numPr>
              <w:tabs>
                <w:tab w:val="left" w:pos="720"/>
              </w:tabs>
              <w:spacing w:before="0"/>
              <w:jc w:val="center"/>
              <w:rPr>
                <w:rFonts w:ascii="Arial" w:hAnsi="Arial" w:cs="Arial"/>
                <w:sz w:val="22"/>
                <w:szCs w:val="22"/>
              </w:rPr>
            </w:pPr>
            <w:r w:rsidRPr="00780299">
              <w:rPr>
                <w:rFonts w:ascii="Arial" w:hAnsi="Arial" w:cs="Arial"/>
                <w:sz w:val="22"/>
                <w:szCs w:val="22"/>
              </w:rPr>
              <w:t>10</w:t>
            </w:r>
          </w:p>
        </w:tc>
        <w:tc>
          <w:tcPr>
            <w:tcW w:w="2065" w:type="dxa"/>
            <w:tcBorders>
              <w:top w:val="single" w:sz="4" w:space="0" w:color="auto"/>
              <w:left w:val="single" w:sz="4" w:space="0" w:color="auto"/>
              <w:bottom w:val="single" w:sz="4" w:space="0" w:color="auto"/>
              <w:right w:val="single" w:sz="4" w:space="0" w:color="auto"/>
            </w:tcBorders>
            <w:hideMark/>
          </w:tcPr>
          <w:p w14:paraId="2A6C3BAB" w14:textId="77777777" w:rsidR="002262BE" w:rsidRPr="00780299" w:rsidRDefault="002262BE">
            <w:pPr>
              <w:pStyle w:val="Level1"/>
              <w:numPr>
                <w:ilvl w:val="0"/>
                <w:numId w:val="0"/>
              </w:numPr>
              <w:tabs>
                <w:tab w:val="left" w:pos="720"/>
              </w:tabs>
              <w:spacing w:before="0"/>
              <w:jc w:val="center"/>
              <w:rPr>
                <w:rFonts w:ascii="Arial" w:hAnsi="Arial" w:cs="Arial"/>
                <w:sz w:val="22"/>
                <w:szCs w:val="22"/>
              </w:rPr>
            </w:pPr>
            <w:r w:rsidRPr="00780299">
              <w:rPr>
                <w:rFonts w:ascii="Arial" w:hAnsi="Arial" w:cs="Arial"/>
                <w:sz w:val="22"/>
                <w:szCs w:val="22"/>
              </w:rPr>
              <w:t>73</w:t>
            </w:r>
          </w:p>
        </w:tc>
      </w:tr>
      <w:tr w:rsidR="002262BE" w14:paraId="150F3193" w14:textId="77777777" w:rsidTr="00780299">
        <w:tc>
          <w:tcPr>
            <w:tcW w:w="2154" w:type="dxa"/>
            <w:tcBorders>
              <w:top w:val="single" w:sz="4" w:space="0" w:color="auto"/>
              <w:left w:val="single" w:sz="4" w:space="0" w:color="auto"/>
              <w:bottom w:val="single" w:sz="4" w:space="0" w:color="auto"/>
              <w:right w:val="single" w:sz="4" w:space="0" w:color="auto"/>
            </w:tcBorders>
            <w:hideMark/>
          </w:tcPr>
          <w:p w14:paraId="6993F812" w14:textId="77777777" w:rsidR="002262BE" w:rsidRPr="00836F65" w:rsidRDefault="002262BE">
            <w:pPr>
              <w:pStyle w:val="Level1"/>
              <w:numPr>
                <w:ilvl w:val="0"/>
                <w:numId w:val="0"/>
              </w:numPr>
              <w:tabs>
                <w:tab w:val="left" w:pos="720"/>
              </w:tabs>
              <w:spacing w:before="0"/>
              <w:jc w:val="both"/>
              <w:rPr>
                <w:rFonts w:ascii="Arial" w:hAnsi="Arial" w:cs="Arial"/>
                <w:b/>
                <w:sz w:val="22"/>
                <w:szCs w:val="22"/>
              </w:rPr>
            </w:pPr>
            <w:r w:rsidRPr="00836F65">
              <w:rPr>
                <w:rFonts w:ascii="Arial" w:hAnsi="Arial" w:cs="Arial"/>
                <w:b/>
                <w:sz w:val="22"/>
                <w:szCs w:val="22"/>
              </w:rPr>
              <w:t>Instructor</w:t>
            </w:r>
          </w:p>
        </w:tc>
        <w:tc>
          <w:tcPr>
            <w:tcW w:w="2192" w:type="dxa"/>
            <w:tcBorders>
              <w:top w:val="single" w:sz="4" w:space="0" w:color="auto"/>
              <w:left w:val="single" w:sz="4" w:space="0" w:color="auto"/>
              <w:bottom w:val="single" w:sz="4" w:space="0" w:color="auto"/>
              <w:right w:val="single" w:sz="4" w:space="0" w:color="auto"/>
            </w:tcBorders>
            <w:hideMark/>
          </w:tcPr>
          <w:p w14:paraId="6CA0C4E5" w14:textId="77777777" w:rsidR="002262BE" w:rsidRPr="00780299" w:rsidRDefault="002262BE">
            <w:pPr>
              <w:pStyle w:val="Level1"/>
              <w:numPr>
                <w:ilvl w:val="0"/>
                <w:numId w:val="0"/>
              </w:numPr>
              <w:tabs>
                <w:tab w:val="left" w:pos="720"/>
              </w:tabs>
              <w:spacing w:before="0"/>
              <w:jc w:val="center"/>
              <w:rPr>
                <w:rFonts w:ascii="Arial" w:hAnsi="Arial" w:cs="Arial"/>
                <w:sz w:val="22"/>
                <w:szCs w:val="22"/>
              </w:rPr>
            </w:pPr>
            <w:r w:rsidRPr="00780299">
              <w:rPr>
                <w:rFonts w:ascii="Arial" w:hAnsi="Arial" w:cs="Arial"/>
                <w:sz w:val="22"/>
                <w:szCs w:val="22"/>
              </w:rPr>
              <w:t>17</w:t>
            </w:r>
          </w:p>
        </w:tc>
        <w:tc>
          <w:tcPr>
            <w:tcW w:w="2229" w:type="dxa"/>
            <w:tcBorders>
              <w:top w:val="single" w:sz="4" w:space="0" w:color="auto"/>
              <w:left w:val="single" w:sz="4" w:space="0" w:color="auto"/>
              <w:bottom w:val="single" w:sz="4" w:space="0" w:color="auto"/>
              <w:right w:val="single" w:sz="4" w:space="0" w:color="auto"/>
            </w:tcBorders>
            <w:hideMark/>
          </w:tcPr>
          <w:p w14:paraId="6EAE76C8" w14:textId="77777777" w:rsidR="002262BE" w:rsidRPr="00780299" w:rsidRDefault="002262BE">
            <w:pPr>
              <w:pStyle w:val="Level1"/>
              <w:numPr>
                <w:ilvl w:val="0"/>
                <w:numId w:val="0"/>
              </w:numPr>
              <w:tabs>
                <w:tab w:val="left" w:pos="720"/>
              </w:tabs>
              <w:spacing w:before="0"/>
              <w:jc w:val="center"/>
              <w:rPr>
                <w:rFonts w:ascii="Arial" w:hAnsi="Arial" w:cs="Arial"/>
                <w:sz w:val="22"/>
                <w:szCs w:val="22"/>
              </w:rPr>
            </w:pPr>
            <w:r w:rsidRPr="00780299">
              <w:rPr>
                <w:rFonts w:ascii="Arial" w:hAnsi="Arial" w:cs="Arial"/>
                <w:sz w:val="22"/>
                <w:szCs w:val="22"/>
              </w:rPr>
              <w:t>3</w:t>
            </w:r>
          </w:p>
        </w:tc>
        <w:tc>
          <w:tcPr>
            <w:tcW w:w="2065" w:type="dxa"/>
            <w:tcBorders>
              <w:top w:val="single" w:sz="4" w:space="0" w:color="auto"/>
              <w:left w:val="single" w:sz="4" w:space="0" w:color="auto"/>
              <w:bottom w:val="single" w:sz="4" w:space="0" w:color="auto"/>
              <w:right w:val="single" w:sz="4" w:space="0" w:color="auto"/>
            </w:tcBorders>
            <w:hideMark/>
          </w:tcPr>
          <w:p w14:paraId="360FBE95" w14:textId="77777777" w:rsidR="002262BE" w:rsidRPr="00780299" w:rsidRDefault="002262BE">
            <w:pPr>
              <w:pStyle w:val="Level1"/>
              <w:numPr>
                <w:ilvl w:val="0"/>
                <w:numId w:val="0"/>
              </w:numPr>
              <w:tabs>
                <w:tab w:val="left" w:pos="720"/>
              </w:tabs>
              <w:spacing w:before="0"/>
              <w:jc w:val="center"/>
              <w:rPr>
                <w:rFonts w:ascii="Arial" w:hAnsi="Arial" w:cs="Arial"/>
                <w:sz w:val="22"/>
                <w:szCs w:val="22"/>
              </w:rPr>
            </w:pPr>
            <w:r w:rsidRPr="00780299">
              <w:rPr>
                <w:rFonts w:ascii="Arial" w:hAnsi="Arial" w:cs="Arial"/>
                <w:sz w:val="22"/>
                <w:szCs w:val="22"/>
              </w:rPr>
              <w:t>20</w:t>
            </w:r>
          </w:p>
        </w:tc>
      </w:tr>
    </w:tbl>
    <w:p w14:paraId="2BF0F8F6" w14:textId="77777777" w:rsidR="00BF6B07" w:rsidRPr="003560BD" w:rsidRDefault="00BF6B07" w:rsidP="00BF6B07">
      <w:pPr>
        <w:pStyle w:val="Level1"/>
        <w:jc w:val="both"/>
        <w:rPr>
          <w:rFonts w:ascii="Arial" w:hAnsi="Arial" w:cs="Arial"/>
          <w:b/>
          <w:sz w:val="22"/>
          <w:szCs w:val="22"/>
        </w:rPr>
      </w:pPr>
      <w:r w:rsidRPr="003560BD">
        <w:rPr>
          <w:rFonts w:ascii="Arial" w:hAnsi="Arial" w:cs="Arial"/>
          <w:b/>
          <w:sz w:val="22"/>
          <w:szCs w:val="22"/>
        </w:rPr>
        <w:t xml:space="preserve">Procurement Project Schedule </w:t>
      </w:r>
    </w:p>
    <w:p w14:paraId="47D62CC2" w14:textId="77777777" w:rsidR="00BF6B07" w:rsidRPr="003560BD" w:rsidRDefault="00BF6B07" w:rsidP="00BF6B07">
      <w:pPr>
        <w:jc w:val="both"/>
        <w:rPr>
          <w:rFonts w:ascii="Arial" w:hAnsi="Arial" w:cs="Arial"/>
          <w:sz w:val="22"/>
          <w:szCs w:val="22"/>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96"/>
        <w:gridCol w:w="2442"/>
      </w:tblGrid>
      <w:tr w:rsidR="00BF6B07" w:rsidRPr="003560BD" w14:paraId="07921784" w14:textId="77777777" w:rsidTr="00780299">
        <w:trPr>
          <w:jc w:val="center"/>
        </w:trPr>
        <w:tc>
          <w:tcPr>
            <w:tcW w:w="4596" w:type="dxa"/>
          </w:tcPr>
          <w:p w14:paraId="7E7FFCD8" w14:textId="77777777" w:rsidR="00BF6B07" w:rsidRPr="00780299" w:rsidRDefault="00BF6B07" w:rsidP="0014630F">
            <w:pPr>
              <w:jc w:val="both"/>
              <w:rPr>
                <w:rFonts w:ascii="Arial" w:hAnsi="Arial" w:cs="Arial"/>
                <w:b/>
                <w:bCs/>
                <w:sz w:val="22"/>
                <w:szCs w:val="22"/>
              </w:rPr>
            </w:pPr>
            <w:r w:rsidRPr="00780299">
              <w:rPr>
                <w:rFonts w:ascii="Arial" w:hAnsi="Arial" w:cs="Arial"/>
                <w:b/>
                <w:bCs/>
                <w:sz w:val="22"/>
                <w:szCs w:val="22"/>
              </w:rPr>
              <w:t>Task</w:t>
            </w:r>
          </w:p>
        </w:tc>
        <w:tc>
          <w:tcPr>
            <w:tcW w:w="2442" w:type="dxa"/>
          </w:tcPr>
          <w:p w14:paraId="0F13D9AA" w14:textId="77777777" w:rsidR="00BF6B07" w:rsidRPr="00780299" w:rsidRDefault="00BF6B07" w:rsidP="0014630F">
            <w:pPr>
              <w:jc w:val="both"/>
              <w:rPr>
                <w:rFonts w:ascii="Arial" w:hAnsi="Arial" w:cs="Arial"/>
                <w:b/>
                <w:bCs/>
                <w:sz w:val="22"/>
                <w:szCs w:val="22"/>
              </w:rPr>
            </w:pPr>
            <w:r w:rsidRPr="00780299">
              <w:rPr>
                <w:rFonts w:ascii="Arial" w:hAnsi="Arial" w:cs="Arial"/>
                <w:b/>
                <w:bCs/>
                <w:sz w:val="22"/>
                <w:szCs w:val="22"/>
              </w:rPr>
              <w:t>Date</w:t>
            </w:r>
          </w:p>
        </w:tc>
      </w:tr>
      <w:tr w:rsidR="00BF6B07" w:rsidRPr="003560BD" w14:paraId="5DE3205B" w14:textId="77777777" w:rsidTr="00780299">
        <w:trPr>
          <w:jc w:val="center"/>
        </w:trPr>
        <w:tc>
          <w:tcPr>
            <w:tcW w:w="4596" w:type="dxa"/>
          </w:tcPr>
          <w:p w14:paraId="0A9CE4BE" w14:textId="77777777" w:rsidR="00BF6B07" w:rsidRPr="00780299" w:rsidRDefault="00BF6B07" w:rsidP="0014630F">
            <w:pPr>
              <w:jc w:val="both"/>
              <w:rPr>
                <w:rFonts w:ascii="Arial" w:hAnsi="Arial" w:cs="Arial"/>
                <w:sz w:val="22"/>
                <w:szCs w:val="22"/>
              </w:rPr>
            </w:pPr>
            <w:r w:rsidRPr="00780299">
              <w:rPr>
                <w:rFonts w:ascii="Arial" w:hAnsi="Arial" w:cs="Arial"/>
                <w:sz w:val="22"/>
                <w:szCs w:val="22"/>
              </w:rPr>
              <w:t>First Advertisement Date for RFP</w:t>
            </w:r>
          </w:p>
        </w:tc>
        <w:tc>
          <w:tcPr>
            <w:tcW w:w="2442" w:type="dxa"/>
          </w:tcPr>
          <w:p w14:paraId="400012EF" w14:textId="49128B5F" w:rsidR="00BF6B07" w:rsidRPr="00780299" w:rsidRDefault="00B235A9" w:rsidP="0014630F">
            <w:pPr>
              <w:jc w:val="both"/>
              <w:rPr>
                <w:rFonts w:ascii="Arial" w:hAnsi="Arial" w:cs="Arial"/>
                <w:sz w:val="22"/>
                <w:szCs w:val="22"/>
              </w:rPr>
            </w:pPr>
            <w:r>
              <w:rPr>
                <w:rFonts w:ascii="Arial" w:hAnsi="Arial" w:cs="Arial"/>
                <w:sz w:val="22"/>
                <w:szCs w:val="22"/>
              </w:rPr>
              <w:t>2</w:t>
            </w:r>
            <w:r w:rsidR="009D7F31">
              <w:rPr>
                <w:rFonts w:ascii="Arial" w:hAnsi="Arial" w:cs="Arial"/>
                <w:sz w:val="22"/>
                <w:szCs w:val="22"/>
              </w:rPr>
              <w:t>/</w:t>
            </w:r>
            <w:r>
              <w:rPr>
                <w:rFonts w:ascii="Arial" w:hAnsi="Arial" w:cs="Arial"/>
                <w:sz w:val="22"/>
                <w:szCs w:val="22"/>
              </w:rPr>
              <w:t>4</w:t>
            </w:r>
            <w:r w:rsidR="009D7F31">
              <w:rPr>
                <w:rFonts w:ascii="Arial" w:hAnsi="Arial" w:cs="Arial"/>
                <w:sz w:val="22"/>
                <w:szCs w:val="22"/>
              </w:rPr>
              <w:t>/20</w:t>
            </w:r>
          </w:p>
        </w:tc>
      </w:tr>
      <w:tr w:rsidR="00BF6B07" w:rsidRPr="003560BD" w14:paraId="0F172C20" w14:textId="77777777" w:rsidTr="00780299">
        <w:trPr>
          <w:jc w:val="center"/>
        </w:trPr>
        <w:tc>
          <w:tcPr>
            <w:tcW w:w="4596" w:type="dxa"/>
          </w:tcPr>
          <w:p w14:paraId="6D5D3279" w14:textId="77777777" w:rsidR="00BF6B07" w:rsidRPr="00780299" w:rsidRDefault="00BF6B07" w:rsidP="0014630F">
            <w:pPr>
              <w:jc w:val="both"/>
              <w:rPr>
                <w:rFonts w:ascii="Arial" w:hAnsi="Arial" w:cs="Arial"/>
                <w:sz w:val="22"/>
                <w:szCs w:val="22"/>
              </w:rPr>
            </w:pPr>
            <w:r w:rsidRPr="00780299">
              <w:rPr>
                <w:rFonts w:ascii="Arial" w:hAnsi="Arial" w:cs="Arial"/>
                <w:sz w:val="22"/>
                <w:szCs w:val="22"/>
              </w:rPr>
              <w:t>Second Advertisement Date for RFP</w:t>
            </w:r>
          </w:p>
        </w:tc>
        <w:tc>
          <w:tcPr>
            <w:tcW w:w="2442" w:type="dxa"/>
          </w:tcPr>
          <w:p w14:paraId="2B664FFB" w14:textId="17955605" w:rsidR="00BF6B07" w:rsidRPr="00780299" w:rsidRDefault="00E110C6" w:rsidP="0014630F">
            <w:pPr>
              <w:jc w:val="both"/>
              <w:rPr>
                <w:rFonts w:ascii="Arial" w:hAnsi="Arial" w:cs="Arial"/>
                <w:sz w:val="22"/>
                <w:szCs w:val="22"/>
              </w:rPr>
            </w:pPr>
            <w:r>
              <w:rPr>
                <w:rFonts w:ascii="Arial" w:hAnsi="Arial" w:cs="Arial"/>
                <w:sz w:val="22"/>
                <w:szCs w:val="22"/>
              </w:rPr>
              <w:t>2/</w:t>
            </w:r>
            <w:r w:rsidR="00B235A9">
              <w:rPr>
                <w:rFonts w:ascii="Arial" w:hAnsi="Arial" w:cs="Arial"/>
                <w:sz w:val="22"/>
                <w:szCs w:val="22"/>
              </w:rPr>
              <w:t>11</w:t>
            </w:r>
            <w:r w:rsidR="00A304B7">
              <w:rPr>
                <w:rFonts w:ascii="Arial" w:hAnsi="Arial" w:cs="Arial"/>
                <w:sz w:val="22"/>
                <w:szCs w:val="22"/>
              </w:rPr>
              <w:t>/20</w:t>
            </w:r>
          </w:p>
        </w:tc>
      </w:tr>
      <w:tr w:rsidR="0018774A" w:rsidRPr="003560BD" w14:paraId="01C08366" w14:textId="77777777" w:rsidTr="00780299">
        <w:trPr>
          <w:jc w:val="center"/>
        </w:trPr>
        <w:tc>
          <w:tcPr>
            <w:tcW w:w="4596" w:type="dxa"/>
          </w:tcPr>
          <w:p w14:paraId="0704763C" w14:textId="5711C05A" w:rsidR="0018774A" w:rsidRPr="00780299" w:rsidRDefault="0018774A" w:rsidP="0014630F">
            <w:pPr>
              <w:jc w:val="both"/>
              <w:rPr>
                <w:rFonts w:ascii="Arial" w:hAnsi="Arial" w:cs="Arial"/>
                <w:sz w:val="22"/>
                <w:szCs w:val="22"/>
              </w:rPr>
            </w:pPr>
            <w:r w:rsidRPr="00780299">
              <w:rPr>
                <w:rFonts w:ascii="Arial" w:hAnsi="Arial" w:cs="Arial"/>
                <w:sz w:val="22"/>
                <w:szCs w:val="22"/>
              </w:rPr>
              <w:t>Deadline for Vendor’s Written Questions</w:t>
            </w:r>
          </w:p>
        </w:tc>
        <w:tc>
          <w:tcPr>
            <w:tcW w:w="2442" w:type="dxa"/>
          </w:tcPr>
          <w:p w14:paraId="51388E86" w14:textId="15DB43C9" w:rsidR="0018774A" w:rsidRPr="00780299" w:rsidRDefault="0018774A" w:rsidP="0014630F">
            <w:pPr>
              <w:rPr>
                <w:rFonts w:ascii="Arial" w:hAnsi="Arial" w:cs="Arial"/>
                <w:sz w:val="22"/>
                <w:szCs w:val="22"/>
              </w:rPr>
            </w:pPr>
            <w:r w:rsidRPr="00780299">
              <w:rPr>
                <w:rFonts w:ascii="Arial" w:hAnsi="Arial" w:cs="Arial"/>
                <w:sz w:val="22"/>
                <w:szCs w:val="22"/>
              </w:rPr>
              <w:t xml:space="preserve">3:00 p.m. Central Time </w:t>
            </w:r>
            <w:r w:rsidR="00836F65" w:rsidRPr="0018774A">
              <w:rPr>
                <w:rFonts w:ascii="Arial" w:hAnsi="Arial" w:cs="Arial"/>
                <w:sz w:val="22"/>
                <w:szCs w:val="22"/>
              </w:rPr>
              <w:t xml:space="preserve">on </w:t>
            </w:r>
            <w:r w:rsidR="009D7F31">
              <w:rPr>
                <w:rFonts w:ascii="Arial" w:hAnsi="Arial" w:cs="Arial"/>
                <w:sz w:val="22"/>
                <w:szCs w:val="22"/>
              </w:rPr>
              <w:t>2</w:t>
            </w:r>
            <w:r w:rsidR="00FE3164">
              <w:rPr>
                <w:rFonts w:ascii="Arial" w:hAnsi="Arial" w:cs="Arial"/>
                <w:sz w:val="22"/>
                <w:szCs w:val="22"/>
              </w:rPr>
              <w:t>/</w:t>
            </w:r>
            <w:r w:rsidR="00B235A9">
              <w:rPr>
                <w:rFonts w:ascii="Arial" w:hAnsi="Arial" w:cs="Arial"/>
                <w:sz w:val="22"/>
                <w:szCs w:val="22"/>
              </w:rPr>
              <w:t>18</w:t>
            </w:r>
            <w:r w:rsidR="00836F65">
              <w:rPr>
                <w:rFonts w:ascii="Arial" w:hAnsi="Arial" w:cs="Arial"/>
                <w:sz w:val="22"/>
                <w:szCs w:val="22"/>
              </w:rPr>
              <w:t>/</w:t>
            </w:r>
            <w:r w:rsidR="00A304B7">
              <w:rPr>
                <w:rFonts w:ascii="Arial" w:hAnsi="Arial" w:cs="Arial"/>
                <w:sz w:val="22"/>
                <w:szCs w:val="22"/>
              </w:rPr>
              <w:t>20</w:t>
            </w:r>
          </w:p>
        </w:tc>
      </w:tr>
      <w:tr w:rsidR="0018774A" w:rsidRPr="003560BD" w14:paraId="6EF7DC0A" w14:textId="77777777" w:rsidTr="00780299">
        <w:trPr>
          <w:trHeight w:val="512"/>
          <w:jc w:val="center"/>
        </w:trPr>
        <w:tc>
          <w:tcPr>
            <w:tcW w:w="4596" w:type="dxa"/>
          </w:tcPr>
          <w:p w14:paraId="517D95ED" w14:textId="17C442D3" w:rsidR="0018774A" w:rsidRPr="00780299" w:rsidRDefault="0018774A" w:rsidP="0014630F">
            <w:pPr>
              <w:jc w:val="both"/>
              <w:rPr>
                <w:rFonts w:ascii="Arial" w:hAnsi="Arial" w:cs="Arial"/>
                <w:sz w:val="22"/>
                <w:szCs w:val="22"/>
              </w:rPr>
            </w:pPr>
            <w:r w:rsidRPr="00780299">
              <w:rPr>
                <w:rFonts w:ascii="Arial" w:hAnsi="Arial" w:cs="Arial"/>
                <w:sz w:val="22"/>
                <w:szCs w:val="22"/>
              </w:rPr>
              <w:t>Deadline for Questions Answered and Posted to ITS Web Site</w:t>
            </w:r>
          </w:p>
        </w:tc>
        <w:tc>
          <w:tcPr>
            <w:tcW w:w="2442" w:type="dxa"/>
          </w:tcPr>
          <w:p w14:paraId="59ED95F1" w14:textId="77777777" w:rsidR="0018774A" w:rsidRPr="00780299" w:rsidRDefault="0018774A" w:rsidP="0014630F">
            <w:pPr>
              <w:jc w:val="both"/>
              <w:rPr>
                <w:rFonts w:ascii="Arial" w:hAnsi="Arial" w:cs="Arial"/>
                <w:sz w:val="22"/>
                <w:szCs w:val="22"/>
              </w:rPr>
            </w:pPr>
          </w:p>
          <w:p w14:paraId="0A9E1E2A" w14:textId="5F445318" w:rsidR="0018774A" w:rsidRPr="00780299" w:rsidRDefault="009D7F31" w:rsidP="0014630F">
            <w:pPr>
              <w:rPr>
                <w:rFonts w:ascii="Arial" w:hAnsi="Arial" w:cs="Arial"/>
                <w:sz w:val="22"/>
                <w:szCs w:val="22"/>
              </w:rPr>
            </w:pPr>
            <w:r>
              <w:rPr>
                <w:rFonts w:ascii="Arial" w:hAnsi="Arial" w:cs="Arial"/>
                <w:sz w:val="22"/>
                <w:szCs w:val="22"/>
              </w:rPr>
              <w:t>2</w:t>
            </w:r>
            <w:r w:rsidR="00836F65">
              <w:rPr>
                <w:rFonts w:ascii="Arial" w:hAnsi="Arial" w:cs="Arial"/>
                <w:sz w:val="22"/>
                <w:szCs w:val="22"/>
              </w:rPr>
              <w:t>/</w:t>
            </w:r>
            <w:r w:rsidR="00B235A9">
              <w:rPr>
                <w:rFonts w:ascii="Arial" w:hAnsi="Arial" w:cs="Arial"/>
                <w:sz w:val="22"/>
                <w:szCs w:val="22"/>
              </w:rPr>
              <w:t>28</w:t>
            </w:r>
            <w:r w:rsidR="00836F65">
              <w:rPr>
                <w:rFonts w:ascii="Arial" w:hAnsi="Arial" w:cs="Arial"/>
                <w:sz w:val="22"/>
                <w:szCs w:val="22"/>
              </w:rPr>
              <w:t>/20</w:t>
            </w:r>
          </w:p>
        </w:tc>
      </w:tr>
      <w:tr w:rsidR="0018774A" w:rsidRPr="003560BD" w14:paraId="66E8ED28" w14:textId="77777777" w:rsidTr="00780299">
        <w:trPr>
          <w:jc w:val="center"/>
        </w:trPr>
        <w:tc>
          <w:tcPr>
            <w:tcW w:w="4596" w:type="dxa"/>
          </w:tcPr>
          <w:p w14:paraId="35C160F9" w14:textId="5B34B3A2" w:rsidR="0018774A" w:rsidRPr="00780299" w:rsidRDefault="0018774A" w:rsidP="0014630F">
            <w:pPr>
              <w:jc w:val="both"/>
              <w:rPr>
                <w:rFonts w:ascii="Arial" w:hAnsi="Arial" w:cs="Arial"/>
                <w:sz w:val="22"/>
                <w:szCs w:val="22"/>
              </w:rPr>
            </w:pPr>
            <w:r w:rsidRPr="00780299">
              <w:rPr>
                <w:rFonts w:ascii="Arial" w:hAnsi="Arial" w:cs="Arial"/>
                <w:sz w:val="22"/>
                <w:szCs w:val="22"/>
              </w:rPr>
              <w:t>Open Proposals</w:t>
            </w:r>
          </w:p>
        </w:tc>
        <w:tc>
          <w:tcPr>
            <w:tcW w:w="2442" w:type="dxa"/>
          </w:tcPr>
          <w:p w14:paraId="041CFB7F" w14:textId="0BE8A31B" w:rsidR="0018774A" w:rsidRPr="00780299" w:rsidRDefault="00E110C6" w:rsidP="0014630F">
            <w:pPr>
              <w:jc w:val="both"/>
              <w:rPr>
                <w:rFonts w:ascii="Arial" w:hAnsi="Arial" w:cs="Arial"/>
                <w:sz w:val="22"/>
                <w:szCs w:val="22"/>
              </w:rPr>
            </w:pPr>
            <w:r>
              <w:rPr>
                <w:rFonts w:ascii="Arial" w:hAnsi="Arial" w:cs="Arial"/>
                <w:sz w:val="22"/>
                <w:szCs w:val="22"/>
              </w:rPr>
              <w:t>3</w:t>
            </w:r>
            <w:r w:rsidR="00836F65">
              <w:rPr>
                <w:rFonts w:ascii="Arial" w:hAnsi="Arial" w:cs="Arial"/>
                <w:sz w:val="22"/>
                <w:szCs w:val="22"/>
              </w:rPr>
              <w:t>/</w:t>
            </w:r>
            <w:r w:rsidR="00B235A9">
              <w:rPr>
                <w:rFonts w:ascii="Arial" w:hAnsi="Arial" w:cs="Arial"/>
                <w:sz w:val="22"/>
                <w:szCs w:val="22"/>
              </w:rPr>
              <w:t>11</w:t>
            </w:r>
            <w:r w:rsidR="00836F65">
              <w:rPr>
                <w:rFonts w:ascii="Arial" w:hAnsi="Arial" w:cs="Arial"/>
                <w:sz w:val="22"/>
                <w:szCs w:val="22"/>
              </w:rPr>
              <w:t>/20</w:t>
            </w:r>
          </w:p>
        </w:tc>
      </w:tr>
      <w:tr w:rsidR="0018774A" w:rsidRPr="003560BD" w14:paraId="7B8E1F8F" w14:textId="77777777" w:rsidTr="00780299">
        <w:trPr>
          <w:jc w:val="center"/>
        </w:trPr>
        <w:tc>
          <w:tcPr>
            <w:tcW w:w="4596" w:type="dxa"/>
          </w:tcPr>
          <w:p w14:paraId="10DF1650" w14:textId="76C5F9F4" w:rsidR="0018774A" w:rsidRPr="00780299" w:rsidRDefault="009D7F31" w:rsidP="0014630F">
            <w:pPr>
              <w:jc w:val="both"/>
              <w:rPr>
                <w:rFonts w:ascii="Arial" w:hAnsi="Arial" w:cs="Arial"/>
                <w:sz w:val="22"/>
                <w:szCs w:val="22"/>
              </w:rPr>
            </w:pPr>
            <w:r>
              <w:rPr>
                <w:rFonts w:ascii="Arial" w:hAnsi="Arial" w:cs="Arial"/>
                <w:sz w:val="22"/>
                <w:szCs w:val="22"/>
              </w:rPr>
              <w:t xml:space="preserve">Begin </w:t>
            </w:r>
            <w:r w:rsidR="0018774A" w:rsidRPr="00780299">
              <w:rPr>
                <w:rFonts w:ascii="Arial" w:hAnsi="Arial" w:cs="Arial"/>
                <w:sz w:val="22"/>
                <w:szCs w:val="22"/>
              </w:rPr>
              <w:t>Evaluation of Proposals</w:t>
            </w:r>
          </w:p>
        </w:tc>
        <w:tc>
          <w:tcPr>
            <w:tcW w:w="2442" w:type="dxa"/>
          </w:tcPr>
          <w:p w14:paraId="5967BB6D" w14:textId="2412F9DB" w:rsidR="0018774A" w:rsidRPr="00780299" w:rsidRDefault="00E110C6" w:rsidP="0014630F">
            <w:pPr>
              <w:jc w:val="both"/>
              <w:rPr>
                <w:rFonts w:ascii="Arial" w:hAnsi="Arial" w:cs="Arial"/>
                <w:sz w:val="22"/>
                <w:szCs w:val="22"/>
              </w:rPr>
            </w:pPr>
            <w:r>
              <w:rPr>
                <w:rFonts w:ascii="Arial" w:hAnsi="Arial" w:cs="Arial"/>
                <w:sz w:val="22"/>
                <w:szCs w:val="22"/>
              </w:rPr>
              <w:t>3</w:t>
            </w:r>
            <w:r w:rsidR="009D7F31">
              <w:rPr>
                <w:rFonts w:ascii="Arial" w:hAnsi="Arial" w:cs="Arial"/>
                <w:sz w:val="22"/>
                <w:szCs w:val="22"/>
              </w:rPr>
              <w:t>/</w:t>
            </w:r>
            <w:r w:rsidR="00B235A9">
              <w:rPr>
                <w:rFonts w:ascii="Arial" w:hAnsi="Arial" w:cs="Arial"/>
                <w:sz w:val="22"/>
                <w:szCs w:val="22"/>
              </w:rPr>
              <w:t>11</w:t>
            </w:r>
            <w:r w:rsidR="00836F65">
              <w:rPr>
                <w:rFonts w:ascii="Arial" w:hAnsi="Arial" w:cs="Arial"/>
                <w:sz w:val="22"/>
                <w:szCs w:val="22"/>
              </w:rPr>
              <w:t>/20</w:t>
            </w:r>
          </w:p>
        </w:tc>
      </w:tr>
      <w:tr w:rsidR="0018774A" w:rsidRPr="003560BD" w14:paraId="4F86E6B3" w14:textId="77777777" w:rsidTr="00780299">
        <w:trPr>
          <w:jc w:val="center"/>
        </w:trPr>
        <w:tc>
          <w:tcPr>
            <w:tcW w:w="4596" w:type="dxa"/>
          </w:tcPr>
          <w:p w14:paraId="165D9E6C" w14:textId="070815E9" w:rsidR="0018774A" w:rsidRPr="00780299" w:rsidRDefault="009D7F31" w:rsidP="0014630F">
            <w:pPr>
              <w:jc w:val="both"/>
              <w:rPr>
                <w:rFonts w:ascii="Arial" w:hAnsi="Arial" w:cs="Arial"/>
                <w:sz w:val="22"/>
                <w:szCs w:val="22"/>
              </w:rPr>
            </w:pPr>
            <w:r>
              <w:rPr>
                <w:rFonts w:ascii="Arial" w:hAnsi="Arial" w:cs="Arial"/>
                <w:sz w:val="22"/>
                <w:szCs w:val="22"/>
              </w:rPr>
              <w:t xml:space="preserve">Begin </w:t>
            </w:r>
            <w:r w:rsidR="0018774A" w:rsidRPr="00780299">
              <w:rPr>
                <w:rFonts w:ascii="Arial" w:hAnsi="Arial" w:cs="Arial"/>
                <w:sz w:val="22"/>
                <w:szCs w:val="22"/>
              </w:rPr>
              <w:t>Contract Negotiation</w:t>
            </w:r>
            <w:r w:rsidR="0033641B" w:rsidRPr="00780299">
              <w:rPr>
                <w:rFonts w:ascii="Arial" w:hAnsi="Arial" w:cs="Arial"/>
                <w:sz w:val="22"/>
                <w:szCs w:val="22"/>
              </w:rPr>
              <w:t>s</w:t>
            </w:r>
          </w:p>
        </w:tc>
        <w:tc>
          <w:tcPr>
            <w:tcW w:w="2442" w:type="dxa"/>
          </w:tcPr>
          <w:p w14:paraId="20935740" w14:textId="5C3D4CD5" w:rsidR="0018774A" w:rsidRPr="00780299" w:rsidRDefault="009D7F31" w:rsidP="0014630F">
            <w:pPr>
              <w:jc w:val="both"/>
              <w:rPr>
                <w:rFonts w:ascii="Arial" w:hAnsi="Arial" w:cs="Arial"/>
                <w:sz w:val="22"/>
                <w:szCs w:val="22"/>
              </w:rPr>
            </w:pPr>
            <w:r>
              <w:rPr>
                <w:rFonts w:ascii="Arial" w:hAnsi="Arial" w:cs="Arial"/>
                <w:sz w:val="22"/>
                <w:szCs w:val="22"/>
              </w:rPr>
              <w:t>3/</w:t>
            </w:r>
            <w:r w:rsidR="00B235A9">
              <w:rPr>
                <w:rFonts w:ascii="Arial" w:hAnsi="Arial" w:cs="Arial"/>
                <w:sz w:val="22"/>
                <w:szCs w:val="22"/>
              </w:rPr>
              <w:t>25</w:t>
            </w:r>
            <w:r>
              <w:rPr>
                <w:rFonts w:ascii="Arial" w:hAnsi="Arial" w:cs="Arial"/>
                <w:sz w:val="22"/>
                <w:szCs w:val="22"/>
              </w:rPr>
              <w:t>/20</w:t>
            </w:r>
          </w:p>
        </w:tc>
      </w:tr>
      <w:tr w:rsidR="0018774A" w:rsidRPr="003560BD" w14:paraId="02771ADF" w14:textId="77777777" w:rsidTr="00780299">
        <w:trPr>
          <w:jc w:val="center"/>
        </w:trPr>
        <w:tc>
          <w:tcPr>
            <w:tcW w:w="4596" w:type="dxa"/>
          </w:tcPr>
          <w:p w14:paraId="054D4091" w14:textId="36B96245" w:rsidR="0018774A" w:rsidRPr="00780299" w:rsidRDefault="0018774A" w:rsidP="0014630F">
            <w:pPr>
              <w:jc w:val="both"/>
              <w:rPr>
                <w:rFonts w:ascii="Arial" w:hAnsi="Arial" w:cs="Arial"/>
                <w:sz w:val="22"/>
                <w:szCs w:val="22"/>
              </w:rPr>
            </w:pPr>
            <w:r w:rsidRPr="00780299">
              <w:rPr>
                <w:rFonts w:ascii="Arial" w:hAnsi="Arial" w:cs="Arial"/>
                <w:sz w:val="22"/>
                <w:szCs w:val="22"/>
              </w:rPr>
              <w:t>Proposed Project Implementation Start-up</w:t>
            </w:r>
          </w:p>
        </w:tc>
        <w:tc>
          <w:tcPr>
            <w:tcW w:w="2442" w:type="dxa"/>
          </w:tcPr>
          <w:p w14:paraId="7FB29E7D" w14:textId="00FBB136" w:rsidR="0018774A" w:rsidRPr="00780299" w:rsidRDefault="00E110C6" w:rsidP="0014630F">
            <w:pPr>
              <w:jc w:val="both"/>
              <w:rPr>
                <w:rFonts w:ascii="Arial" w:hAnsi="Arial" w:cs="Arial"/>
                <w:sz w:val="22"/>
                <w:szCs w:val="22"/>
              </w:rPr>
            </w:pPr>
            <w:r>
              <w:rPr>
                <w:rFonts w:ascii="Arial" w:hAnsi="Arial" w:cs="Arial"/>
                <w:sz w:val="22"/>
                <w:szCs w:val="22"/>
              </w:rPr>
              <w:t>4</w:t>
            </w:r>
            <w:r w:rsidR="0018774A" w:rsidRPr="00780299">
              <w:rPr>
                <w:rFonts w:ascii="Arial" w:hAnsi="Arial" w:cs="Arial"/>
                <w:sz w:val="22"/>
                <w:szCs w:val="22"/>
              </w:rPr>
              <w:t>/</w:t>
            </w:r>
            <w:r w:rsidR="00B235A9">
              <w:rPr>
                <w:rFonts w:ascii="Arial" w:hAnsi="Arial" w:cs="Arial"/>
                <w:sz w:val="22"/>
                <w:szCs w:val="22"/>
              </w:rPr>
              <w:t>8</w:t>
            </w:r>
            <w:r w:rsidR="0018774A" w:rsidRPr="00780299">
              <w:rPr>
                <w:rFonts w:ascii="Arial" w:hAnsi="Arial" w:cs="Arial"/>
                <w:sz w:val="22"/>
                <w:szCs w:val="22"/>
              </w:rPr>
              <w:t>/</w:t>
            </w:r>
            <w:r w:rsidR="0033641B" w:rsidRPr="00780299">
              <w:rPr>
                <w:rFonts w:ascii="Arial" w:hAnsi="Arial" w:cs="Arial"/>
                <w:sz w:val="22"/>
                <w:szCs w:val="22"/>
              </w:rPr>
              <w:t>20</w:t>
            </w:r>
          </w:p>
        </w:tc>
      </w:tr>
      <w:tr w:rsidR="0018774A" w:rsidRPr="003560BD" w14:paraId="4A9CDA50" w14:textId="77777777" w:rsidTr="00780299">
        <w:trPr>
          <w:jc w:val="center"/>
        </w:trPr>
        <w:tc>
          <w:tcPr>
            <w:tcW w:w="4596" w:type="dxa"/>
          </w:tcPr>
          <w:p w14:paraId="2E4EA16C" w14:textId="2B144489" w:rsidR="0018774A" w:rsidRPr="00780299" w:rsidRDefault="0033641B" w:rsidP="0014630F">
            <w:pPr>
              <w:jc w:val="both"/>
              <w:rPr>
                <w:rFonts w:ascii="Arial" w:hAnsi="Arial" w:cs="Arial"/>
                <w:sz w:val="22"/>
                <w:szCs w:val="22"/>
              </w:rPr>
            </w:pPr>
            <w:r w:rsidRPr="00780299">
              <w:rPr>
                <w:rFonts w:ascii="Arial" w:hAnsi="Arial" w:cs="Arial"/>
                <w:sz w:val="22"/>
                <w:szCs w:val="22"/>
              </w:rPr>
              <w:t>Begin Candidate Testing</w:t>
            </w:r>
          </w:p>
        </w:tc>
        <w:tc>
          <w:tcPr>
            <w:tcW w:w="2442" w:type="dxa"/>
          </w:tcPr>
          <w:p w14:paraId="19937FDC" w14:textId="4396080C" w:rsidR="0018774A" w:rsidRPr="00780299" w:rsidRDefault="00E110C6" w:rsidP="0014630F">
            <w:pPr>
              <w:jc w:val="both"/>
              <w:rPr>
                <w:rFonts w:ascii="Arial" w:hAnsi="Arial" w:cs="Arial"/>
                <w:sz w:val="22"/>
                <w:szCs w:val="22"/>
              </w:rPr>
            </w:pPr>
            <w:r>
              <w:rPr>
                <w:rFonts w:ascii="Arial" w:hAnsi="Arial" w:cs="Arial"/>
                <w:sz w:val="22"/>
                <w:szCs w:val="22"/>
              </w:rPr>
              <w:t>5</w:t>
            </w:r>
            <w:r w:rsidR="00A304B7">
              <w:rPr>
                <w:rFonts w:ascii="Arial" w:hAnsi="Arial" w:cs="Arial"/>
                <w:sz w:val="22"/>
                <w:szCs w:val="22"/>
              </w:rPr>
              <w:t>/1/20</w:t>
            </w:r>
          </w:p>
        </w:tc>
      </w:tr>
    </w:tbl>
    <w:p w14:paraId="7E6FFC29" w14:textId="77777777" w:rsidR="00BF6B07" w:rsidRPr="003560BD" w:rsidRDefault="00BF6B07" w:rsidP="00BF6B07">
      <w:pPr>
        <w:jc w:val="both"/>
        <w:rPr>
          <w:rFonts w:ascii="Arial" w:hAnsi="Arial" w:cs="Arial"/>
          <w:sz w:val="22"/>
          <w:szCs w:val="22"/>
          <w:highlight w:val="yellow"/>
        </w:rPr>
      </w:pPr>
    </w:p>
    <w:p w14:paraId="2929AD94" w14:textId="77777777" w:rsidR="00230581" w:rsidRPr="003560BD" w:rsidRDefault="00230581" w:rsidP="00780299">
      <w:pPr>
        <w:pStyle w:val="Level1"/>
        <w:keepNext/>
        <w:jc w:val="both"/>
        <w:rPr>
          <w:rFonts w:ascii="Arial" w:hAnsi="Arial" w:cs="Arial"/>
          <w:b/>
          <w:bCs/>
          <w:sz w:val="22"/>
          <w:szCs w:val="22"/>
        </w:rPr>
      </w:pPr>
      <w:r w:rsidRPr="003560BD">
        <w:rPr>
          <w:rFonts w:ascii="Arial" w:hAnsi="Arial" w:cs="Arial"/>
          <w:b/>
          <w:bCs/>
          <w:sz w:val="22"/>
          <w:szCs w:val="22"/>
        </w:rPr>
        <w:lastRenderedPageBreak/>
        <w:t>Statement of Understanding</w:t>
      </w:r>
    </w:p>
    <w:p w14:paraId="3EF4C3D5" w14:textId="77777777" w:rsidR="00230581" w:rsidRPr="003560BD" w:rsidRDefault="00230581" w:rsidP="00780299">
      <w:pPr>
        <w:pStyle w:val="Level2"/>
        <w:ind w:left="1800" w:hanging="1080"/>
      </w:pPr>
      <w:r w:rsidRPr="003560BD">
        <w:t>Vendors may request additional information or clarifications to this RFP using the following procedure:</w:t>
      </w:r>
    </w:p>
    <w:p w14:paraId="4F099DA4" w14:textId="77777777" w:rsidR="00987462" w:rsidRDefault="00987462" w:rsidP="00987462">
      <w:pPr>
        <w:pStyle w:val="Level3"/>
        <w:ind w:left="2880" w:hanging="1080"/>
        <w:jc w:val="both"/>
        <w:rPr>
          <w:rFonts w:ascii="Arial" w:hAnsi="Arial" w:cs="Arial"/>
          <w:sz w:val="22"/>
          <w:szCs w:val="22"/>
        </w:rPr>
      </w:pPr>
      <w:r w:rsidRPr="003560BD">
        <w:rPr>
          <w:rFonts w:ascii="Arial" w:hAnsi="Arial" w:cs="Arial"/>
          <w:sz w:val="22"/>
          <w:szCs w:val="22"/>
        </w:rPr>
        <w:t>Vendors must clearly identify the specified paragraph(s) in the RFP that is in question.</w:t>
      </w:r>
      <w:r>
        <w:rPr>
          <w:rFonts w:ascii="Arial" w:hAnsi="Arial" w:cs="Arial"/>
          <w:sz w:val="22"/>
          <w:szCs w:val="22"/>
        </w:rPr>
        <w:t xml:space="preserve"> </w:t>
      </w:r>
      <w:r w:rsidRPr="00A41F39">
        <w:rPr>
          <w:rFonts w:ascii="Arial" w:hAnsi="Arial" w:cs="Arial"/>
          <w:sz w:val="22"/>
          <w:szCs w:val="22"/>
        </w:rPr>
        <w:t>The following table should be used to format Vendor questions</w:t>
      </w:r>
      <w:r w:rsidRPr="003560BD">
        <w:rPr>
          <w:rFonts w:ascii="Arial" w:hAnsi="Arial" w:cs="Arial"/>
          <w:sz w:val="22"/>
          <w:szCs w:val="22"/>
        </w:rPr>
        <w:t>.</w:t>
      </w:r>
    </w:p>
    <w:tbl>
      <w:tblPr>
        <w:tblW w:w="0" w:type="auto"/>
        <w:jc w:val="right"/>
        <w:tblLayout w:type="fixed"/>
        <w:tblCellMar>
          <w:left w:w="0" w:type="dxa"/>
          <w:right w:w="0" w:type="dxa"/>
        </w:tblCellMar>
        <w:tblLook w:val="01E0" w:firstRow="1" w:lastRow="1" w:firstColumn="1" w:lastColumn="1" w:noHBand="0" w:noVBand="0"/>
      </w:tblPr>
      <w:tblGrid>
        <w:gridCol w:w="1615"/>
        <w:gridCol w:w="1121"/>
        <w:gridCol w:w="845"/>
        <w:gridCol w:w="2894"/>
      </w:tblGrid>
      <w:tr w:rsidR="00987462" w:rsidRPr="00EB1EF7" w14:paraId="5DA1AC12" w14:textId="77777777" w:rsidTr="00987462">
        <w:trPr>
          <w:trHeight w:hRule="exact" w:val="618"/>
          <w:tblHeader/>
          <w:jc w:val="right"/>
        </w:trPr>
        <w:tc>
          <w:tcPr>
            <w:tcW w:w="1615" w:type="dxa"/>
            <w:tcBorders>
              <w:top w:val="single" w:sz="4" w:space="0" w:color="auto"/>
              <w:left w:val="single" w:sz="4" w:space="0" w:color="auto"/>
              <w:bottom w:val="single" w:sz="4" w:space="0" w:color="auto"/>
              <w:right w:val="single" w:sz="4" w:space="0" w:color="auto"/>
            </w:tcBorders>
            <w:shd w:val="clear" w:color="auto" w:fill="D9D9D9"/>
          </w:tcPr>
          <w:p w14:paraId="3EF17F8F" w14:textId="77777777" w:rsidR="00987462" w:rsidRPr="00987462" w:rsidRDefault="00987462" w:rsidP="00BA511F">
            <w:pPr>
              <w:widowControl/>
              <w:autoSpaceDE/>
              <w:autoSpaceDN/>
              <w:adjustRightInd/>
              <w:spacing w:after="160" w:line="276" w:lineRule="auto"/>
              <w:jc w:val="center"/>
              <w:rPr>
                <w:rFonts w:ascii="Arial" w:eastAsia="Calibri" w:hAnsi="Arial" w:cs="Arial"/>
                <w:b/>
                <w:sz w:val="22"/>
                <w:szCs w:val="22"/>
              </w:rPr>
            </w:pPr>
            <w:r w:rsidRPr="00987462">
              <w:rPr>
                <w:rFonts w:ascii="Arial" w:eastAsia="Calibri" w:hAnsi="Arial" w:cs="Arial"/>
                <w:b/>
                <w:sz w:val="22"/>
                <w:szCs w:val="22"/>
              </w:rPr>
              <w:t>Question</w:t>
            </w:r>
          </w:p>
        </w:tc>
        <w:tc>
          <w:tcPr>
            <w:tcW w:w="1121" w:type="dxa"/>
            <w:tcBorders>
              <w:top w:val="single" w:sz="4" w:space="0" w:color="auto"/>
              <w:left w:val="single" w:sz="4" w:space="0" w:color="auto"/>
              <w:bottom w:val="single" w:sz="4" w:space="0" w:color="auto"/>
              <w:right w:val="single" w:sz="4" w:space="0" w:color="auto"/>
            </w:tcBorders>
            <w:shd w:val="clear" w:color="auto" w:fill="D9D9D9"/>
          </w:tcPr>
          <w:p w14:paraId="51B768C4" w14:textId="77777777" w:rsidR="00987462" w:rsidRPr="00987462" w:rsidRDefault="00987462" w:rsidP="00BA511F">
            <w:pPr>
              <w:widowControl/>
              <w:autoSpaceDE/>
              <w:autoSpaceDN/>
              <w:adjustRightInd/>
              <w:spacing w:after="160" w:line="259" w:lineRule="auto"/>
              <w:jc w:val="center"/>
              <w:rPr>
                <w:rFonts w:ascii="Arial" w:eastAsia="Calibri" w:hAnsi="Arial" w:cs="Arial"/>
                <w:b/>
                <w:sz w:val="22"/>
                <w:szCs w:val="22"/>
              </w:rPr>
            </w:pPr>
            <w:r w:rsidRPr="00987462">
              <w:rPr>
                <w:rFonts w:ascii="Arial" w:eastAsia="Calibri" w:hAnsi="Arial" w:cs="Arial"/>
                <w:b/>
                <w:sz w:val="22"/>
                <w:szCs w:val="22"/>
              </w:rPr>
              <w:t>RFP Item</w:t>
            </w:r>
          </w:p>
        </w:tc>
        <w:tc>
          <w:tcPr>
            <w:tcW w:w="845" w:type="dxa"/>
            <w:tcBorders>
              <w:top w:val="single" w:sz="4" w:space="0" w:color="auto"/>
              <w:left w:val="single" w:sz="4" w:space="0" w:color="auto"/>
              <w:bottom w:val="single" w:sz="4" w:space="0" w:color="auto"/>
              <w:right w:val="single" w:sz="4" w:space="0" w:color="auto"/>
            </w:tcBorders>
            <w:shd w:val="clear" w:color="auto" w:fill="D9D9D9"/>
          </w:tcPr>
          <w:p w14:paraId="043AFC8D" w14:textId="77777777" w:rsidR="00987462" w:rsidRPr="00987462" w:rsidRDefault="00987462" w:rsidP="00BA511F">
            <w:pPr>
              <w:widowControl/>
              <w:autoSpaceDE/>
              <w:autoSpaceDN/>
              <w:adjustRightInd/>
              <w:spacing w:after="160" w:line="259" w:lineRule="auto"/>
              <w:jc w:val="center"/>
              <w:rPr>
                <w:rFonts w:ascii="Arial" w:eastAsia="Calibri" w:hAnsi="Arial" w:cs="Arial"/>
                <w:b/>
                <w:sz w:val="22"/>
                <w:szCs w:val="22"/>
              </w:rPr>
            </w:pPr>
            <w:r w:rsidRPr="00987462">
              <w:rPr>
                <w:rFonts w:ascii="Arial" w:eastAsia="Calibri" w:hAnsi="Arial" w:cs="Arial"/>
                <w:b/>
                <w:sz w:val="22"/>
                <w:szCs w:val="22"/>
              </w:rPr>
              <w:t>RFP Page</w:t>
            </w:r>
          </w:p>
        </w:tc>
        <w:tc>
          <w:tcPr>
            <w:tcW w:w="2894" w:type="dxa"/>
            <w:tcBorders>
              <w:top w:val="single" w:sz="4" w:space="0" w:color="auto"/>
              <w:left w:val="single" w:sz="4" w:space="0" w:color="auto"/>
              <w:bottom w:val="single" w:sz="4" w:space="0" w:color="auto"/>
              <w:right w:val="single" w:sz="4" w:space="0" w:color="auto"/>
            </w:tcBorders>
            <w:shd w:val="clear" w:color="auto" w:fill="D9D9D9"/>
          </w:tcPr>
          <w:p w14:paraId="65F75C6D" w14:textId="77777777" w:rsidR="00987462" w:rsidRPr="00987462" w:rsidRDefault="00987462" w:rsidP="00BA511F">
            <w:pPr>
              <w:widowControl/>
              <w:autoSpaceDE/>
              <w:autoSpaceDN/>
              <w:adjustRightInd/>
              <w:spacing w:after="160" w:line="259" w:lineRule="auto"/>
              <w:jc w:val="center"/>
              <w:rPr>
                <w:rFonts w:ascii="Arial" w:eastAsia="Calibri" w:hAnsi="Arial" w:cs="Arial"/>
                <w:b/>
                <w:sz w:val="22"/>
                <w:szCs w:val="22"/>
              </w:rPr>
            </w:pPr>
            <w:r w:rsidRPr="00987462">
              <w:rPr>
                <w:rFonts w:ascii="Arial" w:eastAsia="Calibri" w:hAnsi="Arial" w:cs="Arial"/>
                <w:b/>
                <w:sz w:val="22"/>
                <w:szCs w:val="22"/>
              </w:rPr>
              <w:t>Vendor Question</w:t>
            </w:r>
          </w:p>
        </w:tc>
      </w:tr>
      <w:tr w:rsidR="00987462" w:rsidRPr="00EB1EF7" w14:paraId="18F2E0AB" w14:textId="77777777" w:rsidTr="00BA511F">
        <w:trPr>
          <w:trHeight w:hRule="exact" w:val="618"/>
          <w:jc w:val="right"/>
        </w:trPr>
        <w:tc>
          <w:tcPr>
            <w:tcW w:w="1615" w:type="dxa"/>
            <w:tcBorders>
              <w:top w:val="single" w:sz="4" w:space="0" w:color="auto"/>
              <w:left w:val="single" w:sz="4" w:space="0" w:color="231F20"/>
              <w:bottom w:val="single" w:sz="4" w:space="0" w:color="231F20"/>
              <w:right w:val="single" w:sz="4" w:space="0" w:color="231F20"/>
            </w:tcBorders>
          </w:tcPr>
          <w:p w14:paraId="1E530CA7" w14:textId="77777777" w:rsidR="00987462" w:rsidRPr="00EB1EF7" w:rsidRDefault="00987462" w:rsidP="00BA511F">
            <w:pPr>
              <w:widowControl/>
              <w:autoSpaceDE/>
              <w:autoSpaceDN/>
              <w:adjustRightInd/>
              <w:spacing w:after="160" w:line="259" w:lineRule="auto"/>
              <w:ind w:right="-20"/>
              <w:jc w:val="both"/>
              <w:rPr>
                <w:rFonts w:ascii="Arial" w:eastAsia="Arial" w:hAnsi="Arial" w:cs="Arial"/>
                <w:sz w:val="22"/>
                <w:szCs w:val="22"/>
              </w:rPr>
            </w:pPr>
            <w:r w:rsidRPr="00EB1EF7">
              <w:rPr>
                <w:rFonts w:ascii="Arial" w:eastAsia="Arial" w:hAnsi="Arial" w:cs="Arial"/>
                <w:color w:val="231F20"/>
                <w:w w:val="101"/>
                <w:sz w:val="22"/>
                <w:szCs w:val="22"/>
              </w:rPr>
              <w:t>1</w:t>
            </w:r>
          </w:p>
        </w:tc>
        <w:tc>
          <w:tcPr>
            <w:tcW w:w="1121" w:type="dxa"/>
            <w:tcBorders>
              <w:top w:val="single" w:sz="4" w:space="0" w:color="auto"/>
              <w:left w:val="single" w:sz="4" w:space="0" w:color="231F20"/>
              <w:bottom w:val="single" w:sz="4" w:space="0" w:color="231F20"/>
              <w:right w:val="single" w:sz="4" w:space="0" w:color="231F20"/>
            </w:tcBorders>
          </w:tcPr>
          <w:p w14:paraId="73191B89" w14:textId="77777777" w:rsidR="00987462" w:rsidRPr="00987462" w:rsidRDefault="00987462" w:rsidP="00BA511F">
            <w:pPr>
              <w:widowControl/>
              <w:autoSpaceDE/>
              <w:autoSpaceDN/>
              <w:adjustRightInd/>
              <w:spacing w:after="160" w:line="259" w:lineRule="auto"/>
              <w:jc w:val="both"/>
              <w:rPr>
                <w:rFonts w:ascii="Arial" w:eastAsia="Calibri" w:hAnsi="Arial" w:cs="Arial"/>
                <w:sz w:val="22"/>
                <w:szCs w:val="22"/>
              </w:rPr>
            </w:pPr>
          </w:p>
        </w:tc>
        <w:tc>
          <w:tcPr>
            <w:tcW w:w="845" w:type="dxa"/>
            <w:tcBorders>
              <w:top w:val="single" w:sz="4" w:space="0" w:color="auto"/>
              <w:left w:val="single" w:sz="4" w:space="0" w:color="231F20"/>
              <w:bottom w:val="single" w:sz="4" w:space="0" w:color="231F20"/>
              <w:right w:val="single" w:sz="4" w:space="0" w:color="231F20"/>
            </w:tcBorders>
          </w:tcPr>
          <w:p w14:paraId="254251CE" w14:textId="77777777" w:rsidR="00987462" w:rsidRPr="00987462" w:rsidRDefault="00987462" w:rsidP="00BA511F">
            <w:pPr>
              <w:widowControl/>
              <w:autoSpaceDE/>
              <w:autoSpaceDN/>
              <w:adjustRightInd/>
              <w:spacing w:after="160" w:line="259" w:lineRule="auto"/>
              <w:jc w:val="both"/>
              <w:rPr>
                <w:rFonts w:ascii="Arial" w:eastAsia="Calibri" w:hAnsi="Arial" w:cs="Arial"/>
                <w:sz w:val="22"/>
                <w:szCs w:val="22"/>
              </w:rPr>
            </w:pPr>
          </w:p>
        </w:tc>
        <w:tc>
          <w:tcPr>
            <w:tcW w:w="2894" w:type="dxa"/>
            <w:tcBorders>
              <w:top w:val="single" w:sz="4" w:space="0" w:color="auto"/>
              <w:left w:val="single" w:sz="4" w:space="0" w:color="231F20"/>
              <w:bottom w:val="single" w:sz="4" w:space="0" w:color="231F20"/>
              <w:right w:val="single" w:sz="4" w:space="0" w:color="231F20"/>
            </w:tcBorders>
          </w:tcPr>
          <w:p w14:paraId="7C490933" w14:textId="77777777" w:rsidR="00987462" w:rsidRPr="00987462" w:rsidRDefault="00987462" w:rsidP="00BA511F">
            <w:pPr>
              <w:widowControl/>
              <w:autoSpaceDE/>
              <w:autoSpaceDN/>
              <w:adjustRightInd/>
              <w:spacing w:after="160" w:line="259" w:lineRule="auto"/>
              <w:jc w:val="both"/>
              <w:rPr>
                <w:rFonts w:ascii="Arial" w:eastAsia="Calibri" w:hAnsi="Arial" w:cs="Arial"/>
                <w:sz w:val="22"/>
                <w:szCs w:val="22"/>
              </w:rPr>
            </w:pPr>
          </w:p>
        </w:tc>
      </w:tr>
      <w:tr w:rsidR="00987462" w:rsidRPr="00EB1EF7" w14:paraId="06E9BA30" w14:textId="77777777" w:rsidTr="00BA511F">
        <w:trPr>
          <w:trHeight w:hRule="exact" w:val="609"/>
          <w:jc w:val="right"/>
        </w:trPr>
        <w:tc>
          <w:tcPr>
            <w:tcW w:w="1615" w:type="dxa"/>
            <w:tcBorders>
              <w:top w:val="single" w:sz="4" w:space="0" w:color="231F20"/>
              <w:left w:val="single" w:sz="4" w:space="0" w:color="231F20"/>
              <w:bottom w:val="single" w:sz="4" w:space="0" w:color="231F20"/>
              <w:right w:val="single" w:sz="4" w:space="0" w:color="231F20"/>
            </w:tcBorders>
          </w:tcPr>
          <w:p w14:paraId="38A1AC68" w14:textId="77777777" w:rsidR="00987462" w:rsidRPr="00EB1EF7" w:rsidRDefault="00987462" w:rsidP="00BA511F">
            <w:pPr>
              <w:widowControl/>
              <w:autoSpaceDE/>
              <w:autoSpaceDN/>
              <w:adjustRightInd/>
              <w:spacing w:after="160" w:line="259" w:lineRule="auto"/>
              <w:ind w:right="-20"/>
              <w:jc w:val="both"/>
              <w:rPr>
                <w:rFonts w:ascii="Arial" w:eastAsia="Arial" w:hAnsi="Arial" w:cs="Arial"/>
                <w:sz w:val="22"/>
                <w:szCs w:val="22"/>
              </w:rPr>
            </w:pPr>
            <w:r w:rsidRPr="00EB1EF7">
              <w:rPr>
                <w:rFonts w:ascii="Arial" w:eastAsia="Arial" w:hAnsi="Arial" w:cs="Arial"/>
                <w:color w:val="231F20"/>
                <w:w w:val="101"/>
                <w:sz w:val="22"/>
                <w:szCs w:val="22"/>
              </w:rPr>
              <w:t>2</w:t>
            </w:r>
          </w:p>
        </w:tc>
        <w:tc>
          <w:tcPr>
            <w:tcW w:w="1121" w:type="dxa"/>
            <w:tcBorders>
              <w:top w:val="single" w:sz="4" w:space="0" w:color="231F20"/>
              <w:left w:val="single" w:sz="4" w:space="0" w:color="231F20"/>
              <w:bottom w:val="single" w:sz="4" w:space="0" w:color="231F20"/>
              <w:right w:val="single" w:sz="4" w:space="0" w:color="231F20"/>
            </w:tcBorders>
          </w:tcPr>
          <w:p w14:paraId="2D5FD2AC" w14:textId="77777777" w:rsidR="00987462" w:rsidRPr="00987462" w:rsidRDefault="00987462" w:rsidP="00BA511F">
            <w:pPr>
              <w:widowControl/>
              <w:autoSpaceDE/>
              <w:autoSpaceDN/>
              <w:adjustRightInd/>
              <w:spacing w:after="160" w:line="259" w:lineRule="auto"/>
              <w:jc w:val="both"/>
              <w:rPr>
                <w:rFonts w:ascii="Arial" w:eastAsia="Calibri" w:hAnsi="Arial" w:cs="Arial"/>
                <w:sz w:val="22"/>
                <w:szCs w:val="22"/>
              </w:rPr>
            </w:pPr>
          </w:p>
        </w:tc>
        <w:tc>
          <w:tcPr>
            <w:tcW w:w="845" w:type="dxa"/>
            <w:tcBorders>
              <w:top w:val="single" w:sz="4" w:space="0" w:color="231F20"/>
              <w:left w:val="single" w:sz="4" w:space="0" w:color="231F20"/>
              <w:bottom w:val="single" w:sz="4" w:space="0" w:color="231F20"/>
              <w:right w:val="single" w:sz="4" w:space="0" w:color="231F20"/>
            </w:tcBorders>
          </w:tcPr>
          <w:p w14:paraId="5021CF80" w14:textId="77777777" w:rsidR="00987462" w:rsidRPr="00987462" w:rsidRDefault="00987462" w:rsidP="00BA511F">
            <w:pPr>
              <w:widowControl/>
              <w:autoSpaceDE/>
              <w:autoSpaceDN/>
              <w:adjustRightInd/>
              <w:spacing w:after="160" w:line="259" w:lineRule="auto"/>
              <w:jc w:val="both"/>
              <w:rPr>
                <w:rFonts w:ascii="Arial" w:eastAsia="Calibri" w:hAnsi="Arial" w:cs="Arial"/>
                <w:sz w:val="22"/>
                <w:szCs w:val="22"/>
              </w:rPr>
            </w:pPr>
          </w:p>
        </w:tc>
        <w:tc>
          <w:tcPr>
            <w:tcW w:w="2894" w:type="dxa"/>
            <w:tcBorders>
              <w:top w:val="single" w:sz="4" w:space="0" w:color="231F20"/>
              <w:left w:val="single" w:sz="4" w:space="0" w:color="231F20"/>
              <w:bottom w:val="single" w:sz="4" w:space="0" w:color="231F20"/>
              <w:right w:val="single" w:sz="4" w:space="0" w:color="231F20"/>
            </w:tcBorders>
          </w:tcPr>
          <w:p w14:paraId="3C223220" w14:textId="77777777" w:rsidR="00987462" w:rsidRPr="00987462" w:rsidRDefault="00987462" w:rsidP="00BA511F">
            <w:pPr>
              <w:widowControl/>
              <w:autoSpaceDE/>
              <w:autoSpaceDN/>
              <w:adjustRightInd/>
              <w:spacing w:after="160" w:line="259" w:lineRule="auto"/>
              <w:jc w:val="both"/>
              <w:rPr>
                <w:rFonts w:ascii="Arial" w:eastAsia="Calibri" w:hAnsi="Arial" w:cs="Arial"/>
                <w:sz w:val="22"/>
                <w:szCs w:val="22"/>
              </w:rPr>
            </w:pPr>
          </w:p>
        </w:tc>
      </w:tr>
      <w:tr w:rsidR="00987462" w:rsidRPr="00EB1EF7" w14:paraId="609C30BE" w14:textId="77777777" w:rsidTr="00BA511F">
        <w:trPr>
          <w:trHeight w:hRule="exact" w:val="609"/>
          <w:jc w:val="right"/>
        </w:trPr>
        <w:tc>
          <w:tcPr>
            <w:tcW w:w="1615" w:type="dxa"/>
            <w:tcBorders>
              <w:top w:val="single" w:sz="4" w:space="0" w:color="231F20"/>
              <w:left w:val="single" w:sz="4" w:space="0" w:color="231F20"/>
              <w:bottom w:val="single" w:sz="4" w:space="0" w:color="231F20"/>
              <w:right w:val="single" w:sz="4" w:space="0" w:color="231F20"/>
            </w:tcBorders>
          </w:tcPr>
          <w:p w14:paraId="4F987EA1" w14:textId="77777777" w:rsidR="00987462" w:rsidRPr="00EB1EF7" w:rsidRDefault="00987462" w:rsidP="00BA511F">
            <w:pPr>
              <w:widowControl/>
              <w:autoSpaceDE/>
              <w:autoSpaceDN/>
              <w:adjustRightInd/>
              <w:spacing w:after="160" w:line="259" w:lineRule="auto"/>
              <w:ind w:right="-20"/>
              <w:jc w:val="both"/>
              <w:rPr>
                <w:rFonts w:ascii="Arial" w:eastAsia="Arial" w:hAnsi="Arial" w:cs="Arial"/>
                <w:sz w:val="22"/>
                <w:szCs w:val="22"/>
              </w:rPr>
            </w:pPr>
            <w:r w:rsidRPr="00EB1EF7">
              <w:rPr>
                <w:rFonts w:ascii="Arial" w:eastAsia="Arial" w:hAnsi="Arial" w:cs="Arial"/>
                <w:color w:val="231F20"/>
                <w:w w:val="101"/>
                <w:sz w:val="22"/>
                <w:szCs w:val="22"/>
              </w:rPr>
              <w:t>3</w:t>
            </w:r>
          </w:p>
        </w:tc>
        <w:tc>
          <w:tcPr>
            <w:tcW w:w="1121" w:type="dxa"/>
            <w:tcBorders>
              <w:top w:val="single" w:sz="4" w:space="0" w:color="231F20"/>
              <w:left w:val="single" w:sz="4" w:space="0" w:color="231F20"/>
              <w:bottom w:val="single" w:sz="4" w:space="0" w:color="231F20"/>
              <w:right w:val="single" w:sz="4" w:space="0" w:color="231F20"/>
            </w:tcBorders>
          </w:tcPr>
          <w:p w14:paraId="283ED35C" w14:textId="77777777" w:rsidR="00987462" w:rsidRPr="00987462" w:rsidRDefault="00987462" w:rsidP="00BA511F">
            <w:pPr>
              <w:widowControl/>
              <w:autoSpaceDE/>
              <w:autoSpaceDN/>
              <w:adjustRightInd/>
              <w:spacing w:after="160" w:line="259" w:lineRule="auto"/>
              <w:jc w:val="both"/>
              <w:rPr>
                <w:rFonts w:ascii="Arial" w:eastAsia="Calibri" w:hAnsi="Arial" w:cs="Arial"/>
                <w:sz w:val="22"/>
                <w:szCs w:val="22"/>
              </w:rPr>
            </w:pPr>
          </w:p>
        </w:tc>
        <w:tc>
          <w:tcPr>
            <w:tcW w:w="845" w:type="dxa"/>
            <w:tcBorders>
              <w:top w:val="single" w:sz="4" w:space="0" w:color="231F20"/>
              <w:left w:val="single" w:sz="4" w:space="0" w:color="231F20"/>
              <w:bottom w:val="single" w:sz="4" w:space="0" w:color="231F20"/>
              <w:right w:val="single" w:sz="4" w:space="0" w:color="231F20"/>
            </w:tcBorders>
          </w:tcPr>
          <w:p w14:paraId="0D3F4758" w14:textId="77777777" w:rsidR="00987462" w:rsidRPr="00987462" w:rsidRDefault="00987462" w:rsidP="00BA511F">
            <w:pPr>
              <w:widowControl/>
              <w:autoSpaceDE/>
              <w:autoSpaceDN/>
              <w:adjustRightInd/>
              <w:spacing w:after="160" w:line="259" w:lineRule="auto"/>
              <w:jc w:val="both"/>
              <w:rPr>
                <w:rFonts w:ascii="Arial" w:eastAsia="Calibri" w:hAnsi="Arial" w:cs="Arial"/>
                <w:sz w:val="22"/>
                <w:szCs w:val="22"/>
              </w:rPr>
            </w:pPr>
          </w:p>
        </w:tc>
        <w:tc>
          <w:tcPr>
            <w:tcW w:w="2894" w:type="dxa"/>
            <w:tcBorders>
              <w:top w:val="single" w:sz="4" w:space="0" w:color="231F20"/>
              <w:left w:val="single" w:sz="4" w:space="0" w:color="231F20"/>
              <w:bottom w:val="single" w:sz="4" w:space="0" w:color="231F20"/>
              <w:right w:val="single" w:sz="4" w:space="0" w:color="231F20"/>
            </w:tcBorders>
          </w:tcPr>
          <w:p w14:paraId="4FA0A30E" w14:textId="77777777" w:rsidR="00987462" w:rsidRPr="00987462" w:rsidRDefault="00987462" w:rsidP="00BA511F">
            <w:pPr>
              <w:widowControl/>
              <w:autoSpaceDE/>
              <w:autoSpaceDN/>
              <w:adjustRightInd/>
              <w:spacing w:after="160" w:line="259" w:lineRule="auto"/>
              <w:jc w:val="both"/>
              <w:rPr>
                <w:rFonts w:ascii="Arial" w:eastAsia="Calibri" w:hAnsi="Arial" w:cs="Arial"/>
                <w:sz w:val="22"/>
                <w:szCs w:val="22"/>
              </w:rPr>
            </w:pPr>
          </w:p>
        </w:tc>
      </w:tr>
      <w:tr w:rsidR="00987462" w:rsidRPr="00EB1EF7" w14:paraId="652899E6" w14:textId="77777777" w:rsidTr="00BA511F">
        <w:trPr>
          <w:trHeight w:hRule="exact" w:val="609"/>
          <w:jc w:val="right"/>
        </w:trPr>
        <w:tc>
          <w:tcPr>
            <w:tcW w:w="1615" w:type="dxa"/>
            <w:tcBorders>
              <w:top w:val="single" w:sz="4" w:space="0" w:color="231F20"/>
              <w:left w:val="single" w:sz="4" w:space="0" w:color="231F20"/>
              <w:bottom w:val="single" w:sz="4" w:space="0" w:color="231F20"/>
              <w:right w:val="single" w:sz="4" w:space="0" w:color="231F20"/>
            </w:tcBorders>
          </w:tcPr>
          <w:p w14:paraId="6306CF00" w14:textId="77777777" w:rsidR="00987462" w:rsidRPr="00EB1EF7" w:rsidRDefault="00987462" w:rsidP="00BA511F">
            <w:pPr>
              <w:widowControl/>
              <w:autoSpaceDE/>
              <w:autoSpaceDN/>
              <w:adjustRightInd/>
              <w:spacing w:after="160" w:line="259" w:lineRule="auto"/>
              <w:ind w:right="-20"/>
              <w:jc w:val="both"/>
              <w:rPr>
                <w:rFonts w:ascii="Arial" w:eastAsia="Arial" w:hAnsi="Arial" w:cs="Arial"/>
                <w:color w:val="231F20"/>
                <w:w w:val="101"/>
                <w:sz w:val="22"/>
                <w:szCs w:val="22"/>
              </w:rPr>
            </w:pPr>
            <w:r w:rsidRPr="00EB1EF7">
              <w:rPr>
                <w:rFonts w:ascii="Arial" w:eastAsia="Arial" w:hAnsi="Arial" w:cs="Arial"/>
                <w:color w:val="231F20"/>
                <w:w w:val="101"/>
                <w:sz w:val="22"/>
                <w:szCs w:val="22"/>
              </w:rPr>
              <w:t>4</w:t>
            </w:r>
          </w:p>
        </w:tc>
        <w:tc>
          <w:tcPr>
            <w:tcW w:w="1121" w:type="dxa"/>
            <w:tcBorders>
              <w:top w:val="single" w:sz="4" w:space="0" w:color="231F20"/>
              <w:left w:val="single" w:sz="4" w:space="0" w:color="231F20"/>
              <w:bottom w:val="single" w:sz="4" w:space="0" w:color="231F20"/>
              <w:right w:val="single" w:sz="4" w:space="0" w:color="231F20"/>
            </w:tcBorders>
          </w:tcPr>
          <w:p w14:paraId="17401502" w14:textId="77777777" w:rsidR="00987462" w:rsidRPr="00987462" w:rsidRDefault="00987462" w:rsidP="00BA511F">
            <w:pPr>
              <w:widowControl/>
              <w:autoSpaceDE/>
              <w:autoSpaceDN/>
              <w:adjustRightInd/>
              <w:spacing w:after="160" w:line="259" w:lineRule="auto"/>
              <w:jc w:val="both"/>
              <w:rPr>
                <w:rFonts w:ascii="Arial" w:eastAsia="Calibri" w:hAnsi="Arial" w:cs="Arial"/>
                <w:sz w:val="22"/>
                <w:szCs w:val="22"/>
              </w:rPr>
            </w:pPr>
          </w:p>
        </w:tc>
        <w:tc>
          <w:tcPr>
            <w:tcW w:w="845" w:type="dxa"/>
            <w:tcBorders>
              <w:top w:val="single" w:sz="4" w:space="0" w:color="231F20"/>
              <w:left w:val="single" w:sz="4" w:space="0" w:color="231F20"/>
              <w:bottom w:val="single" w:sz="4" w:space="0" w:color="231F20"/>
              <w:right w:val="single" w:sz="4" w:space="0" w:color="231F20"/>
            </w:tcBorders>
          </w:tcPr>
          <w:p w14:paraId="1072B7AF" w14:textId="77777777" w:rsidR="00987462" w:rsidRPr="00987462" w:rsidRDefault="00987462" w:rsidP="00BA511F">
            <w:pPr>
              <w:widowControl/>
              <w:autoSpaceDE/>
              <w:autoSpaceDN/>
              <w:adjustRightInd/>
              <w:spacing w:after="160" w:line="259" w:lineRule="auto"/>
              <w:jc w:val="both"/>
              <w:rPr>
                <w:rFonts w:ascii="Arial" w:eastAsia="Calibri" w:hAnsi="Arial" w:cs="Arial"/>
                <w:sz w:val="22"/>
                <w:szCs w:val="22"/>
              </w:rPr>
            </w:pPr>
          </w:p>
        </w:tc>
        <w:tc>
          <w:tcPr>
            <w:tcW w:w="2894" w:type="dxa"/>
            <w:tcBorders>
              <w:top w:val="single" w:sz="4" w:space="0" w:color="231F20"/>
              <w:left w:val="single" w:sz="4" w:space="0" w:color="231F20"/>
              <w:bottom w:val="single" w:sz="4" w:space="0" w:color="231F20"/>
              <w:right w:val="single" w:sz="4" w:space="0" w:color="231F20"/>
            </w:tcBorders>
          </w:tcPr>
          <w:p w14:paraId="1BFD72C4" w14:textId="77777777" w:rsidR="00987462" w:rsidRPr="00987462" w:rsidRDefault="00987462" w:rsidP="00BA511F">
            <w:pPr>
              <w:widowControl/>
              <w:autoSpaceDE/>
              <w:autoSpaceDN/>
              <w:adjustRightInd/>
              <w:spacing w:after="160" w:line="259" w:lineRule="auto"/>
              <w:jc w:val="both"/>
              <w:rPr>
                <w:rFonts w:ascii="Arial" w:eastAsia="Calibri" w:hAnsi="Arial" w:cs="Arial"/>
                <w:sz w:val="22"/>
                <w:szCs w:val="22"/>
              </w:rPr>
            </w:pPr>
          </w:p>
        </w:tc>
      </w:tr>
      <w:tr w:rsidR="00987462" w:rsidRPr="00EB1EF7" w14:paraId="77751799" w14:textId="77777777" w:rsidTr="00BA511F">
        <w:trPr>
          <w:trHeight w:hRule="exact" w:val="609"/>
          <w:jc w:val="right"/>
        </w:trPr>
        <w:tc>
          <w:tcPr>
            <w:tcW w:w="1615" w:type="dxa"/>
            <w:tcBorders>
              <w:top w:val="single" w:sz="4" w:space="0" w:color="231F20"/>
              <w:left w:val="single" w:sz="4" w:space="0" w:color="231F20"/>
              <w:bottom w:val="single" w:sz="4" w:space="0" w:color="231F20"/>
              <w:right w:val="single" w:sz="4" w:space="0" w:color="231F20"/>
            </w:tcBorders>
          </w:tcPr>
          <w:p w14:paraId="61A4FE72" w14:textId="77777777" w:rsidR="00987462" w:rsidRPr="00EB1EF7" w:rsidRDefault="00987462" w:rsidP="00BA511F">
            <w:pPr>
              <w:widowControl/>
              <w:autoSpaceDE/>
              <w:autoSpaceDN/>
              <w:adjustRightInd/>
              <w:spacing w:after="160" w:line="259" w:lineRule="auto"/>
              <w:ind w:right="-20"/>
              <w:jc w:val="both"/>
              <w:rPr>
                <w:rFonts w:ascii="Arial" w:eastAsia="Arial" w:hAnsi="Arial" w:cs="Arial"/>
                <w:color w:val="231F20"/>
                <w:w w:val="101"/>
                <w:sz w:val="22"/>
                <w:szCs w:val="22"/>
              </w:rPr>
            </w:pPr>
            <w:r w:rsidRPr="00EB1EF7">
              <w:rPr>
                <w:rFonts w:ascii="Arial" w:eastAsia="Arial" w:hAnsi="Arial" w:cs="Arial"/>
                <w:color w:val="231F20"/>
                <w:w w:val="101"/>
                <w:sz w:val="22"/>
                <w:szCs w:val="22"/>
              </w:rPr>
              <w:t>5</w:t>
            </w:r>
          </w:p>
        </w:tc>
        <w:tc>
          <w:tcPr>
            <w:tcW w:w="1121" w:type="dxa"/>
            <w:tcBorders>
              <w:top w:val="single" w:sz="4" w:space="0" w:color="231F20"/>
              <w:left w:val="single" w:sz="4" w:space="0" w:color="231F20"/>
              <w:bottom w:val="single" w:sz="4" w:space="0" w:color="231F20"/>
              <w:right w:val="single" w:sz="4" w:space="0" w:color="231F20"/>
            </w:tcBorders>
          </w:tcPr>
          <w:p w14:paraId="11C238DA" w14:textId="77777777" w:rsidR="00987462" w:rsidRPr="00987462" w:rsidRDefault="00987462" w:rsidP="00BA511F">
            <w:pPr>
              <w:widowControl/>
              <w:autoSpaceDE/>
              <w:autoSpaceDN/>
              <w:adjustRightInd/>
              <w:spacing w:after="160" w:line="259" w:lineRule="auto"/>
              <w:jc w:val="both"/>
              <w:rPr>
                <w:rFonts w:ascii="Arial" w:eastAsia="Calibri" w:hAnsi="Arial" w:cs="Arial"/>
                <w:sz w:val="22"/>
                <w:szCs w:val="22"/>
              </w:rPr>
            </w:pPr>
          </w:p>
        </w:tc>
        <w:tc>
          <w:tcPr>
            <w:tcW w:w="845" w:type="dxa"/>
            <w:tcBorders>
              <w:top w:val="single" w:sz="4" w:space="0" w:color="231F20"/>
              <w:left w:val="single" w:sz="4" w:space="0" w:color="231F20"/>
              <w:bottom w:val="single" w:sz="4" w:space="0" w:color="231F20"/>
              <w:right w:val="single" w:sz="4" w:space="0" w:color="231F20"/>
            </w:tcBorders>
          </w:tcPr>
          <w:p w14:paraId="630BCA13" w14:textId="77777777" w:rsidR="00987462" w:rsidRPr="00987462" w:rsidRDefault="00987462" w:rsidP="00BA511F">
            <w:pPr>
              <w:widowControl/>
              <w:autoSpaceDE/>
              <w:autoSpaceDN/>
              <w:adjustRightInd/>
              <w:spacing w:after="160" w:line="259" w:lineRule="auto"/>
              <w:jc w:val="both"/>
              <w:rPr>
                <w:rFonts w:ascii="Arial" w:eastAsia="Calibri" w:hAnsi="Arial" w:cs="Arial"/>
                <w:sz w:val="22"/>
                <w:szCs w:val="22"/>
              </w:rPr>
            </w:pPr>
          </w:p>
        </w:tc>
        <w:tc>
          <w:tcPr>
            <w:tcW w:w="2894" w:type="dxa"/>
            <w:tcBorders>
              <w:top w:val="single" w:sz="4" w:space="0" w:color="231F20"/>
              <w:left w:val="single" w:sz="4" w:space="0" w:color="231F20"/>
              <w:bottom w:val="single" w:sz="4" w:space="0" w:color="231F20"/>
              <w:right w:val="single" w:sz="4" w:space="0" w:color="231F20"/>
            </w:tcBorders>
          </w:tcPr>
          <w:p w14:paraId="565434A9" w14:textId="77777777" w:rsidR="00987462" w:rsidRPr="00987462" w:rsidRDefault="00987462" w:rsidP="00BA511F">
            <w:pPr>
              <w:widowControl/>
              <w:autoSpaceDE/>
              <w:autoSpaceDN/>
              <w:adjustRightInd/>
              <w:spacing w:after="160" w:line="259" w:lineRule="auto"/>
              <w:jc w:val="both"/>
              <w:rPr>
                <w:rFonts w:ascii="Arial" w:eastAsia="Calibri" w:hAnsi="Arial" w:cs="Arial"/>
                <w:sz w:val="22"/>
                <w:szCs w:val="22"/>
              </w:rPr>
            </w:pPr>
          </w:p>
        </w:tc>
      </w:tr>
    </w:tbl>
    <w:p w14:paraId="339D89C4" w14:textId="22557145" w:rsidR="00230581" w:rsidRPr="003560BD" w:rsidRDefault="00230581" w:rsidP="00230581">
      <w:pPr>
        <w:pStyle w:val="Level3"/>
        <w:tabs>
          <w:tab w:val="clear" w:pos="1800"/>
          <w:tab w:val="num" w:pos="2880"/>
        </w:tabs>
        <w:ind w:left="2880" w:hanging="1080"/>
        <w:jc w:val="both"/>
        <w:rPr>
          <w:rFonts w:ascii="Arial" w:hAnsi="Arial" w:cs="Arial"/>
          <w:sz w:val="22"/>
          <w:szCs w:val="22"/>
        </w:rPr>
      </w:pPr>
      <w:r w:rsidRPr="003560BD">
        <w:rPr>
          <w:rFonts w:ascii="Arial" w:hAnsi="Arial" w:cs="Arial"/>
          <w:sz w:val="22"/>
          <w:szCs w:val="22"/>
        </w:rPr>
        <w:t xml:space="preserve">Vendor must deliver a written document to </w:t>
      </w:r>
      <w:r w:rsidR="00995BC4">
        <w:rPr>
          <w:rFonts w:ascii="Arial" w:hAnsi="Arial" w:cs="Arial"/>
          <w:sz w:val="22"/>
          <w:szCs w:val="22"/>
        </w:rPr>
        <w:t>Jordan Barber</w:t>
      </w:r>
      <w:r w:rsidRPr="003560BD">
        <w:rPr>
          <w:rFonts w:ascii="Arial" w:hAnsi="Arial" w:cs="Arial"/>
          <w:sz w:val="22"/>
          <w:szCs w:val="22"/>
        </w:rPr>
        <w:t xml:space="preserve"> at </w:t>
      </w:r>
      <w:r w:rsidRPr="0016617A">
        <w:rPr>
          <w:rFonts w:ascii="Arial" w:hAnsi="Arial" w:cs="Arial"/>
          <w:b/>
          <w:sz w:val="22"/>
          <w:szCs w:val="22"/>
        </w:rPr>
        <w:t>ITS</w:t>
      </w:r>
      <w:r w:rsidRPr="003560BD">
        <w:rPr>
          <w:rFonts w:ascii="Arial" w:hAnsi="Arial" w:cs="Arial"/>
          <w:sz w:val="22"/>
          <w:szCs w:val="22"/>
        </w:rPr>
        <w:t xml:space="preserve"> by </w:t>
      </w:r>
      <w:r w:rsidR="00AC2D10">
        <w:rPr>
          <w:rFonts w:ascii="Arial" w:hAnsi="Arial" w:cs="Arial"/>
          <w:sz w:val="22"/>
          <w:szCs w:val="22"/>
        </w:rPr>
        <w:t xml:space="preserve">Tuesday, </w:t>
      </w:r>
      <w:r w:rsidR="00D75274">
        <w:rPr>
          <w:rFonts w:ascii="Arial" w:hAnsi="Arial" w:cs="Arial"/>
          <w:sz w:val="22"/>
          <w:szCs w:val="22"/>
        </w:rPr>
        <w:t>February</w:t>
      </w:r>
      <w:r w:rsidR="00AC2D10">
        <w:rPr>
          <w:rFonts w:ascii="Arial" w:hAnsi="Arial" w:cs="Arial"/>
          <w:sz w:val="22"/>
          <w:szCs w:val="22"/>
        </w:rPr>
        <w:t xml:space="preserve"> </w:t>
      </w:r>
      <w:r w:rsidR="00B235A9">
        <w:rPr>
          <w:rFonts w:ascii="Arial" w:hAnsi="Arial" w:cs="Arial"/>
          <w:sz w:val="22"/>
          <w:szCs w:val="22"/>
        </w:rPr>
        <w:t>18</w:t>
      </w:r>
      <w:r w:rsidR="00AC2D10">
        <w:rPr>
          <w:rFonts w:ascii="Arial" w:hAnsi="Arial" w:cs="Arial"/>
          <w:sz w:val="22"/>
          <w:szCs w:val="22"/>
        </w:rPr>
        <w:t>, 2020</w:t>
      </w:r>
      <w:r w:rsidRPr="003560BD">
        <w:rPr>
          <w:rFonts w:ascii="Arial" w:hAnsi="Arial" w:cs="Arial"/>
          <w:sz w:val="22"/>
          <w:szCs w:val="22"/>
        </w:rPr>
        <w:t xml:space="preserve"> at 3:00 p.m. Central Time.  This document may be delivered by hand, mail, email, or fax.  Address information is given on page one of this RFP.  The fax number is (601) 713-6380.  </w:t>
      </w:r>
      <w:r w:rsidRPr="003560BD">
        <w:rPr>
          <w:rFonts w:ascii="Arial" w:hAnsi="Arial" w:cs="Arial"/>
          <w:b/>
          <w:sz w:val="22"/>
          <w:szCs w:val="22"/>
        </w:rPr>
        <w:t>ITS WILL NOT BE RESPONSIBLE FOR DELAYS IN THE DELIVERY OF QUESTION DOCUMENTS</w:t>
      </w:r>
      <w:r w:rsidRPr="003560BD">
        <w:rPr>
          <w:rFonts w:ascii="Arial" w:hAnsi="Arial" w:cs="Arial"/>
          <w:sz w:val="22"/>
          <w:szCs w:val="22"/>
        </w:rPr>
        <w:t xml:space="preserve">.  It is solely the responsibility of the vendor that the clarification document reaches </w:t>
      </w:r>
      <w:r w:rsidRPr="003560BD">
        <w:rPr>
          <w:rFonts w:ascii="Arial" w:hAnsi="Arial" w:cs="Arial"/>
          <w:b/>
          <w:sz w:val="22"/>
          <w:szCs w:val="22"/>
        </w:rPr>
        <w:t>ITS</w:t>
      </w:r>
      <w:r w:rsidRPr="003560BD">
        <w:rPr>
          <w:rFonts w:ascii="Arial" w:hAnsi="Arial" w:cs="Arial"/>
          <w:sz w:val="22"/>
          <w:szCs w:val="22"/>
        </w:rPr>
        <w:t xml:space="preserve"> on time.  Vendors may contact </w:t>
      </w:r>
      <w:r w:rsidR="00987462">
        <w:rPr>
          <w:rFonts w:ascii="Arial" w:hAnsi="Arial" w:cs="Arial"/>
          <w:sz w:val="22"/>
          <w:szCs w:val="22"/>
        </w:rPr>
        <w:t>Jordan Barber</w:t>
      </w:r>
      <w:r w:rsidRPr="003560BD">
        <w:rPr>
          <w:rFonts w:ascii="Arial" w:hAnsi="Arial" w:cs="Arial"/>
          <w:sz w:val="22"/>
          <w:szCs w:val="22"/>
        </w:rPr>
        <w:t xml:space="preserve"> to verify the receipt of their document.  Documents received after the deadline will be rejected.</w:t>
      </w:r>
    </w:p>
    <w:p w14:paraId="3DBAF2E1" w14:textId="3B6A0886" w:rsidR="00230581" w:rsidRDefault="00230581" w:rsidP="00780299">
      <w:pPr>
        <w:pStyle w:val="Level2"/>
        <w:ind w:left="1800" w:hanging="1080"/>
      </w:pPr>
      <w:r w:rsidRPr="003560BD">
        <w:t xml:space="preserve">All questions will be compiled and answered, and a written document containing all questions submitted and corresponding answers will be posted on the </w:t>
      </w:r>
      <w:r w:rsidRPr="003560BD">
        <w:rPr>
          <w:b/>
        </w:rPr>
        <w:t>ITS</w:t>
      </w:r>
      <w:r w:rsidRPr="003560BD">
        <w:t xml:space="preserve"> web site by close of business on </w:t>
      </w:r>
      <w:r w:rsidR="00813D5B">
        <w:t>Friday</w:t>
      </w:r>
      <w:r w:rsidR="00AC2D10">
        <w:t xml:space="preserve">, </w:t>
      </w:r>
      <w:r w:rsidR="00D75274">
        <w:t>February</w:t>
      </w:r>
      <w:r w:rsidR="00AC2D10">
        <w:t xml:space="preserve"> </w:t>
      </w:r>
      <w:r w:rsidR="00B235A9">
        <w:t>28</w:t>
      </w:r>
      <w:r w:rsidR="00AC2D10">
        <w:t>, 2020</w:t>
      </w:r>
      <w:r w:rsidR="00917A9E">
        <w:t>.</w:t>
      </w:r>
    </w:p>
    <w:p w14:paraId="480470F0" w14:textId="77777777" w:rsidR="00917A9E" w:rsidRDefault="00917A9E" w:rsidP="00780299">
      <w:pPr>
        <w:pStyle w:val="Level2"/>
        <w:ind w:left="1800" w:hanging="1080"/>
      </w:pPr>
      <w:r w:rsidRPr="00AB2956">
        <w:t xml:space="preserve">Vendor must provide pricing for all tables listed in Section VIII, </w:t>
      </w:r>
      <w:r w:rsidRPr="00AB2956">
        <w:rPr>
          <w:i/>
        </w:rPr>
        <w:t>Cost Information Submission</w:t>
      </w:r>
      <w:r w:rsidRPr="00AB2956">
        <w:t xml:space="preserve">. </w:t>
      </w:r>
    </w:p>
    <w:p w14:paraId="6D6D80CD" w14:textId="77777777" w:rsidR="00D0791F" w:rsidRPr="003560BD" w:rsidRDefault="00D0791F" w:rsidP="00780299">
      <w:pPr>
        <w:pStyle w:val="Level2"/>
        <w:keepNext/>
      </w:pPr>
      <w:r w:rsidRPr="00780299">
        <w:t>Candidate testing must begin within 30 days after contract execution.</w:t>
      </w:r>
      <w:r>
        <w:t xml:space="preserve">  </w:t>
      </w:r>
    </w:p>
    <w:p w14:paraId="1CF31B9B" w14:textId="77777777" w:rsidR="00D0791F" w:rsidRDefault="00D0791F" w:rsidP="00D0791F">
      <w:pPr>
        <w:pStyle w:val="Level1"/>
        <w:jc w:val="both"/>
        <w:rPr>
          <w:rFonts w:ascii="Arial" w:hAnsi="Arial" w:cs="Arial"/>
          <w:b/>
          <w:bCs/>
          <w:sz w:val="22"/>
          <w:szCs w:val="22"/>
        </w:rPr>
      </w:pPr>
      <w:r>
        <w:rPr>
          <w:rFonts w:ascii="Arial" w:hAnsi="Arial" w:cs="Arial"/>
          <w:b/>
          <w:bCs/>
          <w:sz w:val="22"/>
          <w:szCs w:val="22"/>
        </w:rPr>
        <w:t>Testing Administrator Qualification Requirements</w:t>
      </w:r>
    </w:p>
    <w:p w14:paraId="2C685A33" w14:textId="77777777" w:rsidR="00D0791F" w:rsidRPr="00D30EBC" w:rsidRDefault="00D0791F" w:rsidP="00780299">
      <w:pPr>
        <w:pStyle w:val="Level2"/>
        <w:ind w:left="1800" w:hanging="1080"/>
      </w:pPr>
      <w:r w:rsidRPr="00D30EBC">
        <w:t xml:space="preserve">The Vendor must provide a description of his organization with sufficient information to substantiate proven expertise in the products and services being requested in the RFP.  Information to be specified includes but is not limited to: </w:t>
      </w:r>
    </w:p>
    <w:p w14:paraId="3A5913F8" w14:textId="77777777" w:rsidR="00D0791F" w:rsidRPr="00D30EBC" w:rsidRDefault="00D0791F" w:rsidP="00D0791F">
      <w:pPr>
        <w:pStyle w:val="Level3"/>
        <w:ind w:left="2880" w:hanging="1080"/>
        <w:jc w:val="both"/>
        <w:rPr>
          <w:rFonts w:ascii="Arial" w:hAnsi="Arial" w:cs="Arial"/>
          <w:sz w:val="22"/>
          <w:szCs w:val="22"/>
        </w:rPr>
      </w:pPr>
      <w:r w:rsidRPr="00D30EBC">
        <w:rPr>
          <w:rFonts w:ascii="Arial" w:hAnsi="Arial" w:cs="Arial"/>
          <w:sz w:val="22"/>
          <w:szCs w:val="22"/>
        </w:rPr>
        <w:lastRenderedPageBreak/>
        <w:t xml:space="preserve">Disclosure of any company restructurings, mergers, and acquisitions over the past 3 years that have impacted any products or services the Vendor has included in this proposal; </w:t>
      </w:r>
    </w:p>
    <w:p w14:paraId="065FE8D7" w14:textId="77777777" w:rsidR="00D0791F" w:rsidRPr="00D30EBC" w:rsidRDefault="00D0791F" w:rsidP="00D0791F">
      <w:pPr>
        <w:pStyle w:val="Level3"/>
        <w:ind w:left="2880" w:hanging="1080"/>
        <w:jc w:val="both"/>
        <w:rPr>
          <w:rFonts w:ascii="Arial" w:hAnsi="Arial" w:cs="Arial"/>
          <w:sz w:val="22"/>
          <w:szCs w:val="22"/>
        </w:rPr>
      </w:pPr>
      <w:r w:rsidRPr="00D30EBC">
        <w:rPr>
          <w:rFonts w:ascii="Arial" w:hAnsi="Arial" w:cs="Arial"/>
          <w:sz w:val="22"/>
          <w:szCs w:val="22"/>
        </w:rPr>
        <w:t xml:space="preserve">The location of its principal office and the number of executive and professional personnel employed at this office; </w:t>
      </w:r>
    </w:p>
    <w:p w14:paraId="2874281E" w14:textId="77777777" w:rsidR="00D0791F" w:rsidRPr="00D30EBC" w:rsidRDefault="00D0791F" w:rsidP="00D0791F">
      <w:pPr>
        <w:pStyle w:val="Level3"/>
        <w:ind w:left="2880" w:hanging="1080"/>
        <w:jc w:val="both"/>
        <w:rPr>
          <w:rFonts w:ascii="Arial" w:hAnsi="Arial" w:cs="Arial"/>
          <w:sz w:val="22"/>
          <w:szCs w:val="22"/>
        </w:rPr>
      </w:pPr>
      <w:r w:rsidRPr="00D30EBC">
        <w:rPr>
          <w:rFonts w:ascii="Arial" w:hAnsi="Arial" w:cs="Arial"/>
          <w:sz w:val="22"/>
          <w:szCs w:val="22"/>
        </w:rPr>
        <w:t xml:space="preserve">The number of years the Vendor has been providing cosmetological testing administrator services being proposed; </w:t>
      </w:r>
    </w:p>
    <w:p w14:paraId="0B33E097" w14:textId="2CDDE972" w:rsidR="00D0791F" w:rsidRPr="00D30EBC" w:rsidRDefault="00D0791F" w:rsidP="00D0791F">
      <w:pPr>
        <w:pStyle w:val="Level3"/>
        <w:ind w:left="2880" w:hanging="1080"/>
        <w:jc w:val="both"/>
        <w:rPr>
          <w:rFonts w:ascii="Arial" w:hAnsi="Arial" w:cs="Arial"/>
          <w:sz w:val="22"/>
          <w:szCs w:val="22"/>
        </w:rPr>
      </w:pPr>
      <w:r w:rsidRPr="00D30EBC">
        <w:rPr>
          <w:rFonts w:ascii="Arial" w:hAnsi="Arial" w:cs="Arial"/>
          <w:sz w:val="22"/>
          <w:szCs w:val="22"/>
        </w:rPr>
        <w:t>List the states in which the Vendor is currently providing or has provided, cosmetological testing administrator services</w:t>
      </w:r>
      <w:r w:rsidR="008E5D0E">
        <w:rPr>
          <w:rFonts w:ascii="Arial" w:hAnsi="Arial" w:cs="Arial"/>
          <w:sz w:val="22"/>
          <w:szCs w:val="22"/>
        </w:rPr>
        <w:t>;</w:t>
      </w:r>
      <w:r w:rsidRPr="00D30EBC">
        <w:rPr>
          <w:rFonts w:ascii="Arial" w:hAnsi="Arial" w:cs="Arial"/>
          <w:sz w:val="22"/>
          <w:szCs w:val="22"/>
        </w:rPr>
        <w:t xml:space="preserve"> </w:t>
      </w:r>
    </w:p>
    <w:p w14:paraId="603BC497" w14:textId="77777777" w:rsidR="00D0791F" w:rsidRPr="00D30EBC" w:rsidRDefault="00D0791F" w:rsidP="00D0791F">
      <w:pPr>
        <w:pStyle w:val="Level3"/>
        <w:ind w:left="2880" w:hanging="1080"/>
        <w:jc w:val="both"/>
        <w:rPr>
          <w:rFonts w:ascii="Arial" w:hAnsi="Arial" w:cs="Arial"/>
          <w:sz w:val="22"/>
          <w:szCs w:val="22"/>
        </w:rPr>
      </w:pPr>
      <w:r w:rsidRPr="00D30EBC">
        <w:rPr>
          <w:rFonts w:ascii="Arial" w:hAnsi="Arial" w:cs="Arial"/>
          <w:sz w:val="22"/>
          <w:szCs w:val="22"/>
        </w:rPr>
        <w:t xml:space="preserve">The organization’s size (e.g., employees, offices, locations) and structure (e.g., state, national, or international organization); </w:t>
      </w:r>
    </w:p>
    <w:p w14:paraId="6FF1B67C" w14:textId="77777777" w:rsidR="00D0791F" w:rsidRPr="00D30EBC" w:rsidRDefault="00D0791F" w:rsidP="00D0791F">
      <w:pPr>
        <w:pStyle w:val="Level3"/>
        <w:ind w:left="2880" w:hanging="1080"/>
        <w:jc w:val="both"/>
        <w:rPr>
          <w:rFonts w:ascii="Arial" w:hAnsi="Arial" w:cs="Arial"/>
          <w:sz w:val="22"/>
          <w:szCs w:val="22"/>
        </w:rPr>
      </w:pPr>
      <w:r w:rsidRPr="00D30EBC">
        <w:rPr>
          <w:rFonts w:ascii="Arial" w:hAnsi="Arial" w:cs="Arial"/>
          <w:sz w:val="22"/>
          <w:szCs w:val="22"/>
        </w:rPr>
        <w:t xml:space="preserve">Whether the Vendor is based locally, regionally, nationally, or internationally as well as its relationship to any parent firms, sister firms, or subsidiaries; </w:t>
      </w:r>
    </w:p>
    <w:p w14:paraId="26F2A6E3" w14:textId="77777777" w:rsidR="00D0791F" w:rsidRPr="00D30EBC" w:rsidRDefault="00D0791F" w:rsidP="00D0791F">
      <w:pPr>
        <w:pStyle w:val="Level3"/>
        <w:ind w:left="2880" w:hanging="1080"/>
        <w:jc w:val="both"/>
        <w:rPr>
          <w:rFonts w:ascii="Arial" w:hAnsi="Arial" w:cs="Arial"/>
          <w:sz w:val="22"/>
          <w:szCs w:val="22"/>
        </w:rPr>
      </w:pPr>
      <w:r w:rsidRPr="00D30EBC">
        <w:rPr>
          <w:rFonts w:ascii="Arial" w:hAnsi="Arial" w:cs="Arial"/>
          <w:sz w:val="22"/>
          <w:szCs w:val="22"/>
        </w:rPr>
        <w:t xml:space="preserve">If incorporated, the Vendor must provide the name and the state of incorporation; and </w:t>
      </w:r>
    </w:p>
    <w:p w14:paraId="45F92569" w14:textId="77777777" w:rsidR="00D0791F" w:rsidRPr="00D30EBC" w:rsidRDefault="00D0791F" w:rsidP="00D0791F">
      <w:pPr>
        <w:pStyle w:val="Level3"/>
        <w:ind w:left="2880" w:hanging="1080"/>
        <w:jc w:val="both"/>
        <w:rPr>
          <w:rFonts w:ascii="Arial" w:hAnsi="Arial" w:cs="Arial"/>
          <w:sz w:val="22"/>
          <w:szCs w:val="22"/>
        </w:rPr>
      </w:pPr>
      <w:r w:rsidRPr="00D30EBC">
        <w:rPr>
          <w:rFonts w:ascii="Arial" w:hAnsi="Arial" w:cs="Arial"/>
          <w:sz w:val="22"/>
          <w:szCs w:val="22"/>
        </w:rPr>
        <w:t xml:space="preserve">The Vendor proposal must contain an organizational chart identifying personnel proposed for the project and the chain of command inside the Vendor’s organization for that designated staff. </w:t>
      </w:r>
    </w:p>
    <w:p w14:paraId="021D09E9" w14:textId="35C8DC9F" w:rsidR="00D0791F" w:rsidRPr="00D30EBC" w:rsidRDefault="00D0791F" w:rsidP="00D0791F">
      <w:pPr>
        <w:pStyle w:val="Level3"/>
        <w:ind w:left="2880" w:hanging="1080"/>
        <w:jc w:val="both"/>
        <w:rPr>
          <w:rFonts w:ascii="Arial" w:hAnsi="Arial" w:cs="Arial"/>
          <w:sz w:val="22"/>
          <w:szCs w:val="22"/>
        </w:rPr>
      </w:pPr>
      <w:r w:rsidRPr="00D30EBC">
        <w:rPr>
          <w:rFonts w:ascii="Arial" w:hAnsi="Arial" w:cs="Arial"/>
          <w:sz w:val="22"/>
          <w:szCs w:val="22"/>
        </w:rPr>
        <w:t xml:space="preserve">Vendor must assign and provide contact information for a main account manager and a backup account manager to work with </w:t>
      </w:r>
      <w:r w:rsidR="00813D5B">
        <w:rPr>
          <w:rFonts w:ascii="Arial" w:hAnsi="Arial" w:cs="Arial"/>
          <w:sz w:val="22"/>
          <w:szCs w:val="22"/>
        </w:rPr>
        <w:t>BOC</w:t>
      </w:r>
      <w:r w:rsidRPr="00D30EBC">
        <w:rPr>
          <w:rFonts w:ascii="Arial" w:hAnsi="Arial" w:cs="Arial"/>
          <w:sz w:val="22"/>
          <w:szCs w:val="22"/>
        </w:rPr>
        <w:t xml:space="preserve"> Executive Director or designee. </w:t>
      </w:r>
    </w:p>
    <w:p w14:paraId="2F11DE2D" w14:textId="1103891B" w:rsidR="00D0791F" w:rsidRPr="00D30EBC" w:rsidRDefault="00D0791F" w:rsidP="00D0791F">
      <w:pPr>
        <w:pStyle w:val="Level3"/>
        <w:ind w:left="2880" w:hanging="1080"/>
        <w:jc w:val="both"/>
        <w:rPr>
          <w:rFonts w:ascii="Arial" w:hAnsi="Arial" w:cs="Arial"/>
          <w:sz w:val="22"/>
          <w:szCs w:val="22"/>
        </w:rPr>
      </w:pPr>
      <w:r w:rsidRPr="00D30EBC">
        <w:rPr>
          <w:rFonts w:ascii="Arial" w:hAnsi="Arial" w:cs="Arial"/>
          <w:sz w:val="22"/>
          <w:szCs w:val="22"/>
        </w:rPr>
        <w:t xml:space="preserve">Vendor must describe their escalation procedures and provide contact information for </w:t>
      </w:r>
      <w:r w:rsidR="00813D5B">
        <w:rPr>
          <w:rFonts w:ascii="Arial" w:hAnsi="Arial" w:cs="Arial"/>
          <w:sz w:val="22"/>
          <w:szCs w:val="22"/>
        </w:rPr>
        <w:t>BOC</w:t>
      </w:r>
      <w:r w:rsidRPr="00D30EBC">
        <w:rPr>
          <w:rFonts w:ascii="Arial" w:hAnsi="Arial" w:cs="Arial"/>
          <w:sz w:val="22"/>
          <w:szCs w:val="22"/>
        </w:rPr>
        <w:t xml:space="preserve"> to contact to resolve any issues that may arise during the contract period. </w:t>
      </w:r>
    </w:p>
    <w:p w14:paraId="5B853678" w14:textId="1B9534A4" w:rsidR="00BF6B07" w:rsidRPr="00D0791F" w:rsidRDefault="00813D5B" w:rsidP="00780299">
      <w:pPr>
        <w:pStyle w:val="Level3"/>
        <w:ind w:left="2880" w:hanging="1080"/>
        <w:jc w:val="both"/>
      </w:pPr>
      <w:r>
        <w:rPr>
          <w:rFonts w:ascii="Arial" w:hAnsi="Arial" w:cs="Arial"/>
          <w:sz w:val="22"/>
          <w:szCs w:val="22"/>
        </w:rPr>
        <w:t>BOC</w:t>
      </w:r>
      <w:r w:rsidR="00D0791F" w:rsidRPr="00780299">
        <w:rPr>
          <w:rFonts w:ascii="Arial" w:hAnsi="Arial" w:cs="Arial"/>
          <w:sz w:val="22"/>
          <w:szCs w:val="22"/>
        </w:rPr>
        <w:t xml:space="preserve"> must have access to a list </w:t>
      </w:r>
      <w:r w:rsidR="008E5D0E">
        <w:rPr>
          <w:rFonts w:ascii="Arial" w:hAnsi="Arial" w:cs="Arial"/>
          <w:sz w:val="22"/>
          <w:szCs w:val="22"/>
        </w:rPr>
        <w:t xml:space="preserve">of </w:t>
      </w:r>
      <w:r w:rsidR="00D0791F" w:rsidRPr="00780299">
        <w:rPr>
          <w:rFonts w:ascii="Arial" w:hAnsi="Arial" w:cs="Arial"/>
          <w:sz w:val="22"/>
          <w:szCs w:val="22"/>
        </w:rPr>
        <w:t xml:space="preserve">all registered </w:t>
      </w:r>
      <w:r w:rsidR="008E5D0E">
        <w:rPr>
          <w:rFonts w:ascii="Arial" w:hAnsi="Arial" w:cs="Arial"/>
          <w:sz w:val="22"/>
          <w:szCs w:val="22"/>
        </w:rPr>
        <w:t>c</w:t>
      </w:r>
      <w:r w:rsidR="00D0791F" w:rsidRPr="00780299">
        <w:rPr>
          <w:rFonts w:ascii="Arial" w:hAnsi="Arial" w:cs="Arial"/>
          <w:sz w:val="22"/>
          <w:szCs w:val="22"/>
        </w:rPr>
        <w:t xml:space="preserve">andidates that the testing facility has registered to take the </w:t>
      </w:r>
      <w:r w:rsidR="00490215">
        <w:rPr>
          <w:rFonts w:ascii="Arial" w:hAnsi="Arial" w:cs="Arial"/>
          <w:sz w:val="22"/>
          <w:szCs w:val="22"/>
        </w:rPr>
        <w:t>w</w:t>
      </w:r>
      <w:r w:rsidR="00D0791F" w:rsidRPr="00780299">
        <w:rPr>
          <w:rFonts w:ascii="Arial" w:hAnsi="Arial" w:cs="Arial"/>
          <w:sz w:val="22"/>
          <w:szCs w:val="22"/>
        </w:rPr>
        <w:t xml:space="preserve">ritten </w:t>
      </w:r>
      <w:r w:rsidR="00490215">
        <w:rPr>
          <w:rFonts w:ascii="Arial" w:hAnsi="Arial" w:cs="Arial"/>
          <w:sz w:val="22"/>
          <w:szCs w:val="22"/>
        </w:rPr>
        <w:t>e</w:t>
      </w:r>
      <w:r w:rsidR="00D0791F" w:rsidRPr="00780299">
        <w:rPr>
          <w:rFonts w:ascii="Arial" w:hAnsi="Arial" w:cs="Arial"/>
          <w:sz w:val="22"/>
          <w:szCs w:val="22"/>
        </w:rPr>
        <w:t xml:space="preserve">xamination. Vendor must state how they will accommodate this request. </w:t>
      </w:r>
    </w:p>
    <w:p w14:paraId="20878D6F" w14:textId="77777777" w:rsidR="00D0791F" w:rsidRDefault="00D0791F" w:rsidP="00D0791F">
      <w:pPr>
        <w:pStyle w:val="Level1"/>
        <w:jc w:val="both"/>
        <w:rPr>
          <w:rFonts w:ascii="Arial" w:hAnsi="Arial" w:cs="Arial"/>
          <w:b/>
          <w:bCs/>
          <w:sz w:val="22"/>
          <w:szCs w:val="22"/>
        </w:rPr>
      </w:pPr>
      <w:r>
        <w:rPr>
          <w:rFonts w:ascii="Arial" w:hAnsi="Arial" w:cs="Arial"/>
          <w:b/>
          <w:bCs/>
          <w:sz w:val="22"/>
          <w:szCs w:val="22"/>
        </w:rPr>
        <w:t>Functional Requirements</w:t>
      </w:r>
    </w:p>
    <w:p w14:paraId="0B49AE20" w14:textId="77777777" w:rsidR="00A304B7" w:rsidRPr="00780299" w:rsidRDefault="00A304B7" w:rsidP="00780299">
      <w:pPr>
        <w:pStyle w:val="Level2"/>
        <w:ind w:left="1800" w:hanging="1080"/>
      </w:pPr>
      <w:r w:rsidRPr="00780299">
        <w:t xml:space="preserve">Vendor’s examinations must be a National Interstate Council of State Boards Cosmetology (NIC) </w:t>
      </w:r>
      <w:r w:rsidR="00490215">
        <w:t>w</w:t>
      </w:r>
      <w:r w:rsidR="00490215" w:rsidRPr="00D56F76">
        <w:t xml:space="preserve">ritten </w:t>
      </w:r>
      <w:r w:rsidR="00490215">
        <w:t>e</w:t>
      </w:r>
      <w:r w:rsidR="00490215" w:rsidRPr="00D56F76">
        <w:t>xamination</w:t>
      </w:r>
      <w:r w:rsidRPr="00780299">
        <w:t>.</w:t>
      </w:r>
    </w:p>
    <w:p w14:paraId="24A9AA17" w14:textId="366D4D38" w:rsidR="00A304B7" w:rsidRPr="00A304B7" w:rsidRDefault="00A304B7">
      <w:pPr>
        <w:pStyle w:val="Level2"/>
        <w:ind w:left="1800" w:hanging="1080"/>
      </w:pPr>
      <w:r w:rsidRPr="00780299">
        <w:t>Vendor must submit a sample of the proposed NIC Theory Written Examination with their proposal response.</w:t>
      </w:r>
    </w:p>
    <w:p w14:paraId="1BEEEB21" w14:textId="77777777" w:rsidR="009A1474" w:rsidRDefault="009A1474" w:rsidP="00780299">
      <w:pPr>
        <w:pStyle w:val="Level2"/>
        <w:ind w:left="1800" w:hanging="1080"/>
      </w:pPr>
      <w:r>
        <w:t xml:space="preserve">Testing Administrator Requirements </w:t>
      </w:r>
    </w:p>
    <w:p w14:paraId="37BF225C" w14:textId="1FB29B76" w:rsidR="009A1474" w:rsidRPr="00E572A6" w:rsidRDefault="009A1474" w:rsidP="009A1474">
      <w:pPr>
        <w:pStyle w:val="Level3"/>
        <w:ind w:left="2880" w:hanging="1080"/>
        <w:jc w:val="both"/>
        <w:rPr>
          <w:rFonts w:ascii="Arial" w:hAnsi="Arial" w:cs="Arial"/>
          <w:sz w:val="22"/>
          <w:szCs w:val="22"/>
        </w:rPr>
      </w:pPr>
      <w:r w:rsidRPr="00E572A6">
        <w:rPr>
          <w:rFonts w:ascii="Arial" w:hAnsi="Arial" w:cs="Arial"/>
          <w:sz w:val="22"/>
          <w:szCs w:val="22"/>
        </w:rPr>
        <w:lastRenderedPageBreak/>
        <w:t xml:space="preserve">Communication will be with the </w:t>
      </w:r>
      <w:r w:rsidR="00813D5B">
        <w:rPr>
          <w:rFonts w:ascii="Arial" w:hAnsi="Arial" w:cs="Arial"/>
          <w:sz w:val="22"/>
          <w:szCs w:val="22"/>
        </w:rPr>
        <w:t>BOC</w:t>
      </w:r>
      <w:r w:rsidRPr="00E572A6">
        <w:rPr>
          <w:rFonts w:ascii="Arial" w:hAnsi="Arial" w:cs="Arial"/>
          <w:sz w:val="22"/>
          <w:szCs w:val="22"/>
        </w:rPr>
        <w:t xml:space="preserve"> Executive Director or Board Designee and Vendor will not contact Board Members directly. </w:t>
      </w:r>
    </w:p>
    <w:p w14:paraId="3A96074D" w14:textId="5F682B76" w:rsidR="009A1474" w:rsidRPr="00D84B50" w:rsidRDefault="009A1474" w:rsidP="009A1474">
      <w:pPr>
        <w:pStyle w:val="Level3"/>
        <w:ind w:left="2880" w:hanging="1080"/>
        <w:jc w:val="both"/>
        <w:rPr>
          <w:rFonts w:ascii="Arial" w:hAnsi="Arial" w:cs="Arial"/>
          <w:sz w:val="22"/>
          <w:szCs w:val="22"/>
        </w:rPr>
      </w:pPr>
      <w:r w:rsidRPr="00D84B50">
        <w:rPr>
          <w:rFonts w:ascii="Arial" w:hAnsi="Arial" w:cs="Arial"/>
          <w:sz w:val="22"/>
          <w:szCs w:val="22"/>
        </w:rPr>
        <w:t>The Mississippi State Board of Cosmetology (</w:t>
      </w:r>
      <w:r w:rsidR="00813D5B">
        <w:rPr>
          <w:rFonts w:ascii="Arial" w:hAnsi="Arial" w:cs="Arial"/>
          <w:sz w:val="22"/>
          <w:szCs w:val="22"/>
        </w:rPr>
        <w:t>BOC</w:t>
      </w:r>
      <w:r w:rsidRPr="00D84B50">
        <w:rPr>
          <w:rFonts w:ascii="Arial" w:hAnsi="Arial" w:cs="Arial"/>
          <w:sz w:val="22"/>
          <w:szCs w:val="22"/>
        </w:rPr>
        <w:t xml:space="preserve">) and agents of the Board must be permitted to make unannounced visits to observe testing for compliance. </w:t>
      </w:r>
    </w:p>
    <w:p w14:paraId="28A2F3AF" w14:textId="6764A978" w:rsidR="009A1474" w:rsidRPr="00E572A6" w:rsidRDefault="009A1474" w:rsidP="009A1474">
      <w:pPr>
        <w:pStyle w:val="Level3"/>
        <w:ind w:left="2880" w:hanging="1080"/>
        <w:jc w:val="both"/>
        <w:rPr>
          <w:rFonts w:ascii="Arial" w:hAnsi="Arial" w:cs="Arial"/>
          <w:sz w:val="22"/>
          <w:szCs w:val="22"/>
        </w:rPr>
      </w:pPr>
      <w:r w:rsidRPr="00E572A6">
        <w:rPr>
          <w:rFonts w:ascii="Arial" w:hAnsi="Arial" w:cs="Arial"/>
          <w:sz w:val="22"/>
          <w:szCs w:val="22"/>
        </w:rPr>
        <w:t xml:space="preserve">Vendor must create a Conflict of Interest Agreement stating the examiner will not test students from an affiliate school. (Affiliate school meaning the examiner cannot test a student from the same school the examiner graduated from or a school at which the examiner currently teaches.) Vendor must submit the draft Conflict of Interest Agreement to </w:t>
      </w:r>
      <w:r w:rsidR="00813D5B">
        <w:rPr>
          <w:rFonts w:ascii="Arial" w:hAnsi="Arial" w:cs="Arial"/>
          <w:sz w:val="22"/>
          <w:szCs w:val="22"/>
        </w:rPr>
        <w:t>BOC</w:t>
      </w:r>
      <w:r w:rsidRPr="00E572A6">
        <w:rPr>
          <w:rFonts w:ascii="Arial" w:hAnsi="Arial" w:cs="Arial"/>
          <w:sz w:val="22"/>
          <w:szCs w:val="22"/>
        </w:rPr>
        <w:t xml:space="preserve"> for review and approval prior to the examiner’s first examination. </w:t>
      </w:r>
    </w:p>
    <w:p w14:paraId="0E6B4AD5" w14:textId="228DDA07" w:rsidR="009A1474" w:rsidRPr="00D84B50" w:rsidRDefault="009A1474" w:rsidP="009A1474">
      <w:pPr>
        <w:pStyle w:val="Level3"/>
        <w:ind w:left="2880" w:hanging="1080"/>
        <w:jc w:val="both"/>
        <w:rPr>
          <w:rFonts w:ascii="Arial" w:hAnsi="Arial" w:cs="Arial"/>
          <w:sz w:val="22"/>
          <w:szCs w:val="22"/>
        </w:rPr>
      </w:pPr>
      <w:r w:rsidRPr="00D84B50">
        <w:rPr>
          <w:rFonts w:ascii="Arial" w:hAnsi="Arial" w:cs="Arial"/>
          <w:sz w:val="22"/>
          <w:szCs w:val="22"/>
        </w:rPr>
        <w:t xml:space="preserve">Vendor must attend semi-annual status meetings with </w:t>
      </w:r>
      <w:r w:rsidR="00813D5B">
        <w:rPr>
          <w:rFonts w:ascii="Arial" w:hAnsi="Arial" w:cs="Arial"/>
          <w:sz w:val="22"/>
          <w:szCs w:val="22"/>
        </w:rPr>
        <w:t>BOC</w:t>
      </w:r>
      <w:r w:rsidRPr="00D84B50">
        <w:rPr>
          <w:rFonts w:ascii="Arial" w:hAnsi="Arial" w:cs="Arial"/>
          <w:sz w:val="22"/>
          <w:szCs w:val="22"/>
        </w:rPr>
        <w:t xml:space="preserve"> Board to provide updates. </w:t>
      </w:r>
    </w:p>
    <w:p w14:paraId="45228114" w14:textId="675C1E6A" w:rsidR="009A1474" w:rsidRPr="00D84B50" w:rsidRDefault="009A1474" w:rsidP="009A1474">
      <w:pPr>
        <w:pStyle w:val="Level3"/>
        <w:ind w:left="2880" w:hanging="1080"/>
        <w:jc w:val="both"/>
        <w:rPr>
          <w:rFonts w:ascii="Arial" w:hAnsi="Arial" w:cs="Arial"/>
          <w:sz w:val="22"/>
          <w:szCs w:val="22"/>
        </w:rPr>
      </w:pPr>
      <w:r w:rsidRPr="00D84B50">
        <w:rPr>
          <w:rFonts w:ascii="Arial" w:hAnsi="Arial" w:cs="Arial"/>
          <w:sz w:val="22"/>
          <w:szCs w:val="22"/>
        </w:rPr>
        <w:t>Vendor must describe their candidate complaint process in detail</w:t>
      </w:r>
      <w:r w:rsidR="00813D5B">
        <w:rPr>
          <w:rFonts w:ascii="Arial" w:hAnsi="Arial" w:cs="Arial"/>
          <w:sz w:val="22"/>
          <w:szCs w:val="22"/>
        </w:rPr>
        <w:t>,</w:t>
      </w:r>
      <w:r w:rsidRPr="00D84B50">
        <w:rPr>
          <w:rFonts w:ascii="Arial" w:hAnsi="Arial" w:cs="Arial"/>
          <w:sz w:val="22"/>
          <w:szCs w:val="22"/>
        </w:rPr>
        <w:t xml:space="preserve"> to include their escalation process.</w:t>
      </w:r>
    </w:p>
    <w:p w14:paraId="57BEC2D7" w14:textId="7D8A9CB5" w:rsidR="009A1474" w:rsidRPr="00D84B50" w:rsidRDefault="009A1474" w:rsidP="009A1474">
      <w:pPr>
        <w:pStyle w:val="Level3"/>
        <w:ind w:left="2880" w:hanging="1080"/>
        <w:jc w:val="both"/>
        <w:rPr>
          <w:rFonts w:ascii="Arial" w:hAnsi="Arial" w:cs="Arial"/>
          <w:sz w:val="22"/>
          <w:szCs w:val="22"/>
        </w:rPr>
      </w:pPr>
      <w:r w:rsidRPr="00D84B50">
        <w:rPr>
          <w:rFonts w:ascii="Arial" w:hAnsi="Arial" w:cs="Arial"/>
          <w:sz w:val="22"/>
          <w:szCs w:val="22"/>
        </w:rPr>
        <w:t xml:space="preserve">Vendor must respond to Board inquiries via the </w:t>
      </w:r>
      <w:r w:rsidR="00813D5B">
        <w:rPr>
          <w:rFonts w:ascii="Arial" w:hAnsi="Arial" w:cs="Arial"/>
          <w:sz w:val="22"/>
          <w:szCs w:val="22"/>
        </w:rPr>
        <w:t>BOC</w:t>
      </w:r>
      <w:r w:rsidRPr="00D84B50">
        <w:rPr>
          <w:rFonts w:ascii="Arial" w:hAnsi="Arial" w:cs="Arial"/>
          <w:sz w:val="22"/>
          <w:szCs w:val="22"/>
        </w:rPr>
        <w:t xml:space="preserve"> Executive Director or Board designee within 48 hours or less. </w:t>
      </w:r>
    </w:p>
    <w:p w14:paraId="4C45A57F" w14:textId="7A61CF77" w:rsidR="009A1474" w:rsidRPr="00D84B50" w:rsidRDefault="009A1474" w:rsidP="009A1474">
      <w:pPr>
        <w:pStyle w:val="Level3"/>
        <w:ind w:left="2880" w:hanging="1080"/>
        <w:jc w:val="both"/>
        <w:rPr>
          <w:rFonts w:ascii="Arial" w:hAnsi="Arial" w:cs="Arial"/>
          <w:sz w:val="22"/>
          <w:szCs w:val="22"/>
        </w:rPr>
      </w:pPr>
      <w:r w:rsidRPr="00D84B50">
        <w:rPr>
          <w:rFonts w:ascii="Arial" w:hAnsi="Arial" w:cs="Arial"/>
          <w:sz w:val="22"/>
          <w:szCs w:val="22"/>
        </w:rPr>
        <w:t xml:space="preserve">The Vendor must grant special accommodations for </w:t>
      </w:r>
      <w:r w:rsidR="008E5D0E">
        <w:rPr>
          <w:rFonts w:ascii="Arial" w:hAnsi="Arial" w:cs="Arial"/>
          <w:sz w:val="22"/>
          <w:szCs w:val="22"/>
        </w:rPr>
        <w:t>c</w:t>
      </w:r>
      <w:r w:rsidRPr="00D84B50">
        <w:rPr>
          <w:rFonts w:ascii="Arial" w:hAnsi="Arial" w:cs="Arial"/>
          <w:sz w:val="22"/>
          <w:szCs w:val="22"/>
        </w:rPr>
        <w:t xml:space="preserve">andidates pursuant to </w:t>
      </w:r>
      <w:r>
        <w:rPr>
          <w:rFonts w:ascii="Arial" w:hAnsi="Arial" w:cs="Arial"/>
          <w:sz w:val="22"/>
          <w:szCs w:val="22"/>
        </w:rPr>
        <w:t xml:space="preserve">the </w:t>
      </w:r>
      <w:r w:rsidRPr="00D84B50">
        <w:rPr>
          <w:rFonts w:ascii="Arial" w:hAnsi="Arial" w:cs="Arial"/>
          <w:sz w:val="22"/>
          <w:szCs w:val="22"/>
        </w:rPr>
        <w:t xml:space="preserve">American Disabilities Act (ADA). </w:t>
      </w:r>
    </w:p>
    <w:p w14:paraId="26EAC87D" w14:textId="350C6E08" w:rsidR="009A1474" w:rsidRPr="00D84B50" w:rsidRDefault="009A1474" w:rsidP="009A1474">
      <w:pPr>
        <w:pStyle w:val="Level3"/>
        <w:ind w:left="2880" w:hanging="1080"/>
        <w:jc w:val="both"/>
        <w:rPr>
          <w:rFonts w:ascii="Arial" w:hAnsi="Arial" w:cs="Arial"/>
          <w:sz w:val="22"/>
          <w:szCs w:val="22"/>
        </w:rPr>
      </w:pPr>
      <w:r w:rsidRPr="00D84B50">
        <w:rPr>
          <w:rFonts w:ascii="Arial" w:hAnsi="Arial" w:cs="Arial"/>
          <w:sz w:val="22"/>
          <w:szCs w:val="22"/>
        </w:rPr>
        <w:t xml:space="preserve">The Vendor must provide a quarterly report to </w:t>
      </w:r>
      <w:r w:rsidR="00813D5B">
        <w:rPr>
          <w:rFonts w:ascii="Arial" w:hAnsi="Arial" w:cs="Arial"/>
          <w:sz w:val="22"/>
          <w:szCs w:val="22"/>
        </w:rPr>
        <w:t>BOC</w:t>
      </w:r>
      <w:r w:rsidRPr="00D84B50">
        <w:rPr>
          <w:rFonts w:ascii="Arial" w:hAnsi="Arial" w:cs="Arial"/>
          <w:sz w:val="22"/>
          <w:szCs w:val="22"/>
        </w:rPr>
        <w:t xml:space="preserve"> of all requests received for special accommodations and the Vendor’s action. </w:t>
      </w:r>
    </w:p>
    <w:p w14:paraId="181A249A" w14:textId="46FA6F03" w:rsidR="009A1474" w:rsidRPr="00D84B50" w:rsidRDefault="009A1474" w:rsidP="009A1474">
      <w:pPr>
        <w:pStyle w:val="Level3"/>
        <w:ind w:left="2880" w:hanging="1080"/>
        <w:jc w:val="both"/>
        <w:rPr>
          <w:rFonts w:ascii="Arial" w:hAnsi="Arial" w:cs="Arial"/>
          <w:sz w:val="22"/>
          <w:szCs w:val="22"/>
        </w:rPr>
      </w:pPr>
      <w:r w:rsidRPr="00D84B50">
        <w:rPr>
          <w:rFonts w:ascii="Arial" w:hAnsi="Arial" w:cs="Arial"/>
          <w:sz w:val="22"/>
          <w:szCs w:val="22"/>
        </w:rPr>
        <w:t xml:space="preserve">The </w:t>
      </w:r>
      <w:r w:rsidR="008E5D0E">
        <w:rPr>
          <w:rFonts w:ascii="Arial" w:hAnsi="Arial" w:cs="Arial"/>
          <w:sz w:val="22"/>
          <w:szCs w:val="22"/>
        </w:rPr>
        <w:t>t</w:t>
      </w:r>
      <w:r w:rsidRPr="00D84B50">
        <w:rPr>
          <w:rFonts w:ascii="Arial" w:hAnsi="Arial" w:cs="Arial"/>
          <w:sz w:val="22"/>
          <w:szCs w:val="22"/>
        </w:rPr>
        <w:t xml:space="preserve">esting </w:t>
      </w:r>
      <w:r w:rsidR="008E5D0E">
        <w:rPr>
          <w:rFonts w:ascii="Arial" w:hAnsi="Arial" w:cs="Arial"/>
          <w:sz w:val="22"/>
          <w:szCs w:val="22"/>
        </w:rPr>
        <w:t>a</w:t>
      </w:r>
      <w:r w:rsidRPr="00D84B50">
        <w:rPr>
          <w:rFonts w:ascii="Arial" w:hAnsi="Arial" w:cs="Arial"/>
          <w:sz w:val="22"/>
          <w:szCs w:val="22"/>
        </w:rPr>
        <w:t xml:space="preserve">dministrator must administer the following types of examinations to </w:t>
      </w:r>
      <w:r w:rsidR="008776FC">
        <w:rPr>
          <w:rFonts w:ascii="Arial" w:hAnsi="Arial" w:cs="Arial"/>
          <w:sz w:val="22"/>
          <w:szCs w:val="22"/>
        </w:rPr>
        <w:t>c</w:t>
      </w:r>
      <w:r w:rsidRPr="00D84B50">
        <w:rPr>
          <w:rFonts w:ascii="Arial" w:hAnsi="Arial" w:cs="Arial"/>
          <w:sz w:val="22"/>
          <w:szCs w:val="22"/>
        </w:rPr>
        <w:t xml:space="preserve">andidates: </w:t>
      </w:r>
    </w:p>
    <w:p w14:paraId="3DFADC78" w14:textId="1DFC1C14" w:rsidR="009A1474" w:rsidRPr="00D84B50" w:rsidRDefault="009A1474" w:rsidP="00780299">
      <w:pPr>
        <w:pStyle w:val="Level4"/>
        <w:tabs>
          <w:tab w:val="clear" w:pos="3600"/>
          <w:tab w:val="left" w:pos="3780"/>
        </w:tabs>
        <w:ind w:left="3780" w:hanging="900"/>
        <w:rPr>
          <w:rFonts w:ascii="Arial" w:hAnsi="Arial" w:cs="Arial"/>
          <w:sz w:val="22"/>
          <w:szCs w:val="22"/>
        </w:rPr>
      </w:pPr>
      <w:r w:rsidRPr="00D84B50">
        <w:rPr>
          <w:rFonts w:ascii="Arial" w:hAnsi="Arial" w:cs="Arial"/>
          <w:sz w:val="22"/>
          <w:szCs w:val="22"/>
        </w:rPr>
        <w:t>Computer-based</w:t>
      </w:r>
      <w:r w:rsidR="008776FC">
        <w:rPr>
          <w:rFonts w:ascii="Arial" w:hAnsi="Arial" w:cs="Arial"/>
          <w:sz w:val="22"/>
          <w:szCs w:val="22"/>
        </w:rPr>
        <w:t xml:space="preserve"> </w:t>
      </w:r>
      <w:r w:rsidR="0070401B" w:rsidRPr="00780299">
        <w:rPr>
          <w:rFonts w:ascii="Arial" w:hAnsi="Arial" w:cs="Arial"/>
          <w:sz w:val="22"/>
          <w:szCs w:val="22"/>
        </w:rPr>
        <w:t>t</w:t>
      </w:r>
      <w:r w:rsidR="008776FC" w:rsidRPr="004F7C66">
        <w:rPr>
          <w:rFonts w:ascii="Arial" w:hAnsi="Arial" w:cs="Arial"/>
          <w:sz w:val="22"/>
          <w:szCs w:val="22"/>
        </w:rPr>
        <w:t>heory</w:t>
      </w:r>
      <w:r w:rsidRPr="00D84B50">
        <w:rPr>
          <w:rFonts w:ascii="Arial" w:hAnsi="Arial" w:cs="Arial"/>
          <w:sz w:val="22"/>
          <w:szCs w:val="22"/>
        </w:rPr>
        <w:t xml:space="preserve"> </w:t>
      </w:r>
      <w:r w:rsidR="0070401B">
        <w:rPr>
          <w:rFonts w:ascii="Arial" w:hAnsi="Arial" w:cs="Arial"/>
          <w:sz w:val="22"/>
          <w:szCs w:val="22"/>
        </w:rPr>
        <w:t>(</w:t>
      </w:r>
      <w:r w:rsidR="008776FC">
        <w:rPr>
          <w:rFonts w:ascii="Arial" w:hAnsi="Arial" w:cs="Arial"/>
          <w:sz w:val="22"/>
          <w:szCs w:val="22"/>
        </w:rPr>
        <w:t>w</w:t>
      </w:r>
      <w:r w:rsidRPr="00D84B50">
        <w:rPr>
          <w:rFonts w:ascii="Arial" w:hAnsi="Arial" w:cs="Arial"/>
          <w:sz w:val="22"/>
          <w:szCs w:val="22"/>
        </w:rPr>
        <w:t>ritten</w:t>
      </w:r>
      <w:r w:rsidR="0070401B">
        <w:rPr>
          <w:rFonts w:ascii="Arial" w:hAnsi="Arial" w:cs="Arial"/>
          <w:sz w:val="22"/>
          <w:szCs w:val="22"/>
        </w:rPr>
        <w:t>)</w:t>
      </w:r>
      <w:r w:rsidRPr="00D84B50">
        <w:rPr>
          <w:rFonts w:ascii="Arial" w:hAnsi="Arial" w:cs="Arial"/>
          <w:sz w:val="22"/>
          <w:szCs w:val="22"/>
        </w:rPr>
        <w:t xml:space="preserve"> </w:t>
      </w:r>
      <w:r w:rsidR="008776FC">
        <w:rPr>
          <w:rFonts w:ascii="Arial" w:hAnsi="Arial" w:cs="Arial"/>
          <w:sz w:val="22"/>
          <w:szCs w:val="22"/>
        </w:rPr>
        <w:t>e</w:t>
      </w:r>
      <w:r w:rsidRPr="00D84B50">
        <w:rPr>
          <w:rFonts w:ascii="Arial" w:hAnsi="Arial" w:cs="Arial"/>
          <w:sz w:val="22"/>
          <w:szCs w:val="22"/>
        </w:rPr>
        <w:t>xaminations for all disciplines</w:t>
      </w:r>
      <w:r w:rsidR="0070401B">
        <w:rPr>
          <w:rFonts w:ascii="Arial" w:hAnsi="Arial" w:cs="Arial"/>
          <w:sz w:val="22"/>
          <w:szCs w:val="22"/>
        </w:rPr>
        <w:t xml:space="preserve"> (</w:t>
      </w:r>
      <w:r w:rsidR="0070401B" w:rsidRPr="00E75E99">
        <w:rPr>
          <w:rFonts w:ascii="Arial" w:hAnsi="Arial" w:cs="Arial"/>
          <w:sz w:val="22"/>
          <w:szCs w:val="22"/>
        </w:rPr>
        <w:t>cosmetology, esthetics, and man</w:t>
      </w:r>
      <w:r w:rsidR="0070401B">
        <w:rPr>
          <w:rFonts w:ascii="Arial" w:hAnsi="Arial" w:cs="Arial"/>
          <w:sz w:val="22"/>
          <w:szCs w:val="22"/>
        </w:rPr>
        <w:t>icuring</w:t>
      </w:r>
      <w:r w:rsidR="00323AF4">
        <w:rPr>
          <w:rFonts w:ascii="Arial" w:hAnsi="Arial" w:cs="Arial"/>
          <w:sz w:val="22"/>
          <w:szCs w:val="22"/>
        </w:rPr>
        <w:t>, and instructor</w:t>
      </w:r>
      <w:r w:rsidR="0070401B">
        <w:rPr>
          <w:rFonts w:ascii="Arial" w:hAnsi="Arial" w:cs="Arial"/>
          <w:sz w:val="22"/>
          <w:szCs w:val="22"/>
        </w:rPr>
        <w:t>)</w:t>
      </w:r>
    </w:p>
    <w:p w14:paraId="5BE8CE18" w14:textId="6AD34D41" w:rsidR="009A1474" w:rsidRPr="00D84B50" w:rsidRDefault="009A1474" w:rsidP="009A1474">
      <w:pPr>
        <w:pStyle w:val="Level3"/>
        <w:ind w:left="2880" w:hanging="1080"/>
        <w:jc w:val="both"/>
        <w:rPr>
          <w:rFonts w:ascii="Arial" w:hAnsi="Arial" w:cs="Arial"/>
          <w:sz w:val="22"/>
          <w:szCs w:val="22"/>
        </w:rPr>
      </w:pPr>
      <w:r w:rsidRPr="00D84B50">
        <w:rPr>
          <w:rFonts w:ascii="Arial" w:hAnsi="Arial" w:cs="Arial"/>
          <w:sz w:val="22"/>
          <w:szCs w:val="22"/>
        </w:rPr>
        <w:t xml:space="preserve">Awarded Vendor must work with </w:t>
      </w:r>
      <w:r w:rsidR="00813D5B">
        <w:rPr>
          <w:rFonts w:ascii="Arial" w:hAnsi="Arial" w:cs="Arial"/>
          <w:sz w:val="22"/>
          <w:szCs w:val="22"/>
        </w:rPr>
        <w:t>BOC</w:t>
      </w:r>
      <w:r w:rsidRPr="00D84B50">
        <w:rPr>
          <w:rFonts w:ascii="Arial" w:hAnsi="Arial" w:cs="Arial"/>
          <w:sz w:val="22"/>
          <w:szCs w:val="22"/>
        </w:rPr>
        <w:t xml:space="preserve"> to setup an </w:t>
      </w:r>
      <w:r w:rsidR="008776FC">
        <w:rPr>
          <w:rFonts w:ascii="Arial" w:hAnsi="Arial" w:cs="Arial"/>
          <w:sz w:val="22"/>
          <w:szCs w:val="22"/>
        </w:rPr>
        <w:t>a</w:t>
      </w:r>
      <w:r w:rsidRPr="00D84B50">
        <w:rPr>
          <w:rFonts w:ascii="Arial" w:hAnsi="Arial" w:cs="Arial"/>
          <w:sz w:val="22"/>
          <w:szCs w:val="22"/>
        </w:rPr>
        <w:t xml:space="preserve">pproval </w:t>
      </w:r>
      <w:r w:rsidR="008776FC">
        <w:rPr>
          <w:rFonts w:ascii="Arial" w:hAnsi="Arial" w:cs="Arial"/>
          <w:sz w:val="22"/>
          <w:szCs w:val="22"/>
        </w:rPr>
        <w:t>c</w:t>
      </w:r>
      <w:r w:rsidRPr="00D84B50">
        <w:rPr>
          <w:rFonts w:ascii="Arial" w:hAnsi="Arial" w:cs="Arial"/>
          <w:sz w:val="22"/>
          <w:szCs w:val="22"/>
        </w:rPr>
        <w:t xml:space="preserve">ode </w:t>
      </w:r>
      <w:r w:rsidR="008776FC">
        <w:rPr>
          <w:rFonts w:ascii="Arial" w:hAnsi="Arial" w:cs="Arial"/>
          <w:sz w:val="22"/>
          <w:szCs w:val="22"/>
        </w:rPr>
        <w:t>p</w:t>
      </w:r>
      <w:r w:rsidRPr="00D84B50">
        <w:rPr>
          <w:rFonts w:ascii="Arial" w:hAnsi="Arial" w:cs="Arial"/>
          <w:sz w:val="22"/>
          <w:szCs w:val="22"/>
        </w:rPr>
        <w:t xml:space="preserve">rocess, which will consist of the following items: </w:t>
      </w:r>
    </w:p>
    <w:p w14:paraId="0D375B25" w14:textId="77777777" w:rsidR="009A1474" w:rsidRPr="00D84B50" w:rsidRDefault="009A1474" w:rsidP="00780299">
      <w:pPr>
        <w:pStyle w:val="Level4"/>
        <w:tabs>
          <w:tab w:val="clear" w:pos="3600"/>
          <w:tab w:val="left" w:pos="3780"/>
        </w:tabs>
        <w:ind w:left="3780" w:hanging="900"/>
        <w:rPr>
          <w:rFonts w:ascii="Arial" w:hAnsi="Arial" w:cs="Arial"/>
          <w:sz w:val="22"/>
          <w:szCs w:val="22"/>
        </w:rPr>
      </w:pPr>
      <w:r w:rsidRPr="00D84B50">
        <w:rPr>
          <w:rFonts w:ascii="Arial" w:hAnsi="Arial" w:cs="Arial"/>
          <w:sz w:val="22"/>
          <w:szCs w:val="22"/>
        </w:rPr>
        <w:t xml:space="preserve">Candidate’s Name; </w:t>
      </w:r>
    </w:p>
    <w:p w14:paraId="1FB0478D" w14:textId="77777777" w:rsidR="009A1474" w:rsidRPr="00D84B50" w:rsidRDefault="009A1474" w:rsidP="00780299">
      <w:pPr>
        <w:pStyle w:val="Level4"/>
        <w:tabs>
          <w:tab w:val="clear" w:pos="3600"/>
          <w:tab w:val="left" w:pos="3780"/>
        </w:tabs>
        <w:ind w:left="3780" w:hanging="900"/>
        <w:rPr>
          <w:rFonts w:ascii="Arial" w:hAnsi="Arial" w:cs="Arial"/>
          <w:sz w:val="22"/>
          <w:szCs w:val="22"/>
        </w:rPr>
      </w:pPr>
      <w:r w:rsidRPr="00D84B50">
        <w:rPr>
          <w:rFonts w:ascii="Arial" w:hAnsi="Arial" w:cs="Arial"/>
          <w:sz w:val="22"/>
          <w:szCs w:val="22"/>
        </w:rPr>
        <w:t>Candidate’s Unique ID</w:t>
      </w:r>
      <w:r>
        <w:rPr>
          <w:rFonts w:ascii="Arial" w:hAnsi="Arial" w:cs="Arial"/>
          <w:sz w:val="22"/>
          <w:szCs w:val="22"/>
        </w:rPr>
        <w:t>;</w:t>
      </w:r>
      <w:r w:rsidRPr="00D84B50">
        <w:rPr>
          <w:rFonts w:ascii="Arial" w:hAnsi="Arial" w:cs="Arial"/>
          <w:sz w:val="22"/>
          <w:szCs w:val="22"/>
        </w:rPr>
        <w:t xml:space="preserve"> </w:t>
      </w:r>
    </w:p>
    <w:p w14:paraId="48B5AD09" w14:textId="242C2DE3" w:rsidR="009A1474" w:rsidRPr="00D84B50" w:rsidRDefault="00813D5B" w:rsidP="00780299">
      <w:pPr>
        <w:pStyle w:val="Level4"/>
        <w:tabs>
          <w:tab w:val="clear" w:pos="3600"/>
          <w:tab w:val="left" w:pos="3780"/>
        </w:tabs>
        <w:ind w:left="3780" w:hanging="900"/>
        <w:rPr>
          <w:rFonts w:ascii="Arial" w:hAnsi="Arial" w:cs="Arial"/>
          <w:sz w:val="22"/>
          <w:szCs w:val="22"/>
        </w:rPr>
      </w:pPr>
      <w:r>
        <w:rPr>
          <w:rFonts w:ascii="Arial" w:hAnsi="Arial" w:cs="Arial"/>
          <w:sz w:val="22"/>
          <w:szCs w:val="22"/>
        </w:rPr>
        <w:t>BOC</w:t>
      </w:r>
      <w:r w:rsidR="009A1474" w:rsidRPr="00D84B50">
        <w:rPr>
          <w:rFonts w:ascii="Arial" w:hAnsi="Arial" w:cs="Arial"/>
          <w:sz w:val="22"/>
          <w:szCs w:val="22"/>
        </w:rPr>
        <w:t xml:space="preserve"> Approval Code; </w:t>
      </w:r>
    </w:p>
    <w:p w14:paraId="7CBC10AD" w14:textId="77777777" w:rsidR="009A1474" w:rsidRPr="00D84B50" w:rsidRDefault="009A1474" w:rsidP="00A44E41">
      <w:pPr>
        <w:pStyle w:val="Level4"/>
        <w:tabs>
          <w:tab w:val="clear" w:pos="3600"/>
          <w:tab w:val="left" w:pos="3780"/>
        </w:tabs>
        <w:ind w:left="3780" w:hanging="900"/>
        <w:rPr>
          <w:rFonts w:ascii="Arial" w:hAnsi="Arial" w:cs="Arial"/>
          <w:sz w:val="22"/>
          <w:szCs w:val="22"/>
        </w:rPr>
      </w:pPr>
      <w:r w:rsidRPr="00D84B50">
        <w:rPr>
          <w:rFonts w:ascii="Arial" w:hAnsi="Arial" w:cs="Arial"/>
          <w:sz w:val="22"/>
          <w:szCs w:val="22"/>
        </w:rPr>
        <w:t>Eligibility Date (time frame to take and pass all portions of the exam)</w:t>
      </w:r>
      <w:r>
        <w:rPr>
          <w:rFonts w:ascii="Arial" w:hAnsi="Arial" w:cs="Arial"/>
          <w:sz w:val="22"/>
          <w:szCs w:val="22"/>
        </w:rPr>
        <w:t>;</w:t>
      </w:r>
      <w:r w:rsidRPr="00D84B50">
        <w:rPr>
          <w:rFonts w:ascii="Arial" w:hAnsi="Arial" w:cs="Arial"/>
          <w:sz w:val="22"/>
          <w:szCs w:val="22"/>
        </w:rPr>
        <w:t xml:space="preserve"> </w:t>
      </w:r>
    </w:p>
    <w:p w14:paraId="55D8B7F4" w14:textId="77777777" w:rsidR="009A1474" w:rsidRPr="00D84B50" w:rsidRDefault="009A1474" w:rsidP="00780299">
      <w:pPr>
        <w:pStyle w:val="Level4"/>
        <w:tabs>
          <w:tab w:val="clear" w:pos="3600"/>
          <w:tab w:val="left" w:pos="3780"/>
        </w:tabs>
        <w:ind w:left="3780" w:hanging="900"/>
        <w:rPr>
          <w:rFonts w:ascii="Arial" w:hAnsi="Arial" w:cs="Arial"/>
          <w:sz w:val="22"/>
          <w:szCs w:val="22"/>
        </w:rPr>
      </w:pPr>
      <w:r w:rsidRPr="00D84B50">
        <w:rPr>
          <w:rFonts w:ascii="Arial" w:hAnsi="Arial" w:cs="Arial"/>
          <w:sz w:val="22"/>
          <w:szCs w:val="22"/>
        </w:rPr>
        <w:t xml:space="preserve">Type of Test; </w:t>
      </w:r>
      <w:r>
        <w:rPr>
          <w:rFonts w:ascii="Arial" w:hAnsi="Arial" w:cs="Arial"/>
          <w:sz w:val="22"/>
          <w:szCs w:val="22"/>
        </w:rPr>
        <w:t>and</w:t>
      </w:r>
    </w:p>
    <w:p w14:paraId="7615F643" w14:textId="0258526C" w:rsidR="009A1474" w:rsidRPr="00D84B50" w:rsidRDefault="009A1474" w:rsidP="00780299">
      <w:pPr>
        <w:pStyle w:val="Level4"/>
        <w:tabs>
          <w:tab w:val="clear" w:pos="3600"/>
          <w:tab w:val="left" w:pos="3780"/>
        </w:tabs>
        <w:ind w:left="3780" w:hanging="900"/>
        <w:jc w:val="both"/>
        <w:rPr>
          <w:rFonts w:ascii="Arial" w:hAnsi="Arial" w:cs="Arial"/>
          <w:sz w:val="22"/>
          <w:szCs w:val="22"/>
        </w:rPr>
      </w:pPr>
      <w:r w:rsidRPr="00D84B50">
        <w:rPr>
          <w:rFonts w:ascii="Arial" w:hAnsi="Arial" w:cs="Arial"/>
          <w:sz w:val="22"/>
          <w:szCs w:val="22"/>
        </w:rPr>
        <w:lastRenderedPageBreak/>
        <w:t xml:space="preserve">Number of </w:t>
      </w:r>
      <w:r w:rsidR="0094633E">
        <w:rPr>
          <w:rFonts w:ascii="Arial" w:hAnsi="Arial" w:cs="Arial"/>
          <w:sz w:val="22"/>
          <w:szCs w:val="22"/>
        </w:rPr>
        <w:t>t</w:t>
      </w:r>
      <w:r w:rsidRPr="00D84B50">
        <w:rPr>
          <w:rFonts w:ascii="Arial" w:hAnsi="Arial" w:cs="Arial"/>
          <w:sz w:val="22"/>
          <w:szCs w:val="22"/>
        </w:rPr>
        <w:t>imes</w:t>
      </w:r>
      <w:r>
        <w:rPr>
          <w:rFonts w:ascii="Arial" w:hAnsi="Arial" w:cs="Arial"/>
          <w:sz w:val="22"/>
          <w:szCs w:val="22"/>
        </w:rPr>
        <w:t xml:space="preserve"> – must </w:t>
      </w:r>
      <w:r w:rsidRPr="00D84B50">
        <w:rPr>
          <w:rFonts w:ascii="Arial" w:hAnsi="Arial" w:cs="Arial"/>
          <w:sz w:val="22"/>
          <w:szCs w:val="22"/>
        </w:rPr>
        <w:t xml:space="preserve">not exceed three times as </w:t>
      </w:r>
      <w:r w:rsidR="00813D5B">
        <w:rPr>
          <w:rFonts w:ascii="Arial" w:hAnsi="Arial" w:cs="Arial"/>
          <w:sz w:val="22"/>
          <w:szCs w:val="22"/>
        </w:rPr>
        <w:t>BOC</w:t>
      </w:r>
      <w:r w:rsidRPr="00D84B50">
        <w:rPr>
          <w:rFonts w:ascii="Arial" w:hAnsi="Arial" w:cs="Arial"/>
          <w:sz w:val="22"/>
          <w:szCs w:val="22"/>
        </w:rPr>
        <w:t xml:space="preserve"> requires that the </w:t>
      </w:r>
      <w:r w:rsidR="00073C3B">
        <w:rPr>
          <w:rFonts w:ascii="Arial" w:hAnsi="Arial" w:cs="Arial"/>
          <w:sz w:val="22"/>
          <w:szCs w:val="22"/>
        </w:rPr>
        <w:t>t</w:t>
      </w:r>
      <w:r w:rsidRPr="00D84B50">
        <w:rPr>
          <w:rFonts w:ascii="Arial" w:hAnsi="Arial" w:cs="Arial"/>
          <w:sz w:val="22"/>
          <w:szCs w:val="22"/>
        </w:rPr>
        <w:t xml:space="preserve">esting </w:t>
      </w:r>
      <w:r w:rsidR="00073C3B">
        <w:rPr>
          <w:rFonts w:ascii="Arial" w:hAnsi="Arial" w:cs="Arial"/>
          <w:sz w:val="22"/>
          <w:szCs w:val="22"/>
        </w:rPr>
        <w:t>a</w:t>
      </w:r>
      <w:r w:rsidRPr="00D84B50">
        <w:rPr>
          <w:rFonts w:ascii="Arial" w:hAnsi="Arial" w:cs="Arial"/>
          <w:sz w:val="22"/>
          <w:szCs w:val="22"/>
        </w:rPr>
        <w:t xml:space="preserve">dministrator must have a </w:t>
      </w:r>
      <w:r w:rsidR="00073C3B" w:rsidRPr="00D84B50">
        <w:rPr>
          <w:rFonts w:ascii="Arial" w:hAnsi="Arial" w:cs="Arial"/>
          <w:sz w:val="22"/>
          <w:szCs w:val="22"/>
        </w:rPr>
        <w:t>blo</w:t>
      </w:r>
      <w:r w:rsidR="00073C3B">
        <w:rPr>
          <w:rFonts w:ascii="Arial" w:hAnsi="Arial" w:cs="Arial"/>
          <w:sz w:val="22"/>
          <w:szCs w:val="22"/>
        </w:rPr>
        <w:t>ck in place</w:t>
      </w:r>
      <w:r>
        <w:rPr>
          <w:rFonts w:ascii="Arial" w:hAnsi="Arial" w:cs="Arial"/>
          <w:sz w:val="22"/>
          <w:szCs w:val="22"/>
        </w:rPr>
        <w:t xml:space="preserve"> for three times test failure.</w:t>
      </w:r>
    </w:p>
    <w:p w14:paraId="43955463" w14:textId="77777777" w:rsidR="009A1474" w:rsidRPr="00D84B50" w:rsidRDefault="009A1474" w:rsidP="009A1474">
      <w:pPr>
        <w:pStyle w:val="Level2"/>
        <w:keepNext/>
      </w:pPr>
      <w:r w:rsidRPr="00D84B50">
        <w:t xml:space="preserve">Testing Location Sites </w:t>
      </w:r>
    </w:p>
    <w:p w14:paraId="52D3311B" w14:textId="01DD3389" w:rsidR="009A1474" w:rsidRPr="00D84B50" w:rsidRDefault="009A1474" w:rsidP="009A1474">
      <w:pPr>
        <w:pStyle w:val="Level3"/>
        <w:ind w:left="2880" w:hanging="1080"/>
        <w:jc w:val="both"/>
        <w:rPr>
          <w:rFonts w:ascii="Arial" w:hAnsi="Arial" w:cs="Arial"/>
          <w:sz w:val="22"/>
          <w:szCs w:val="22"/>
        </w:rPr>
      </w:pPr>
      <w:r w:rsidRPr="00D84B50">
        <w:rPr>
          <w:rFonts w:ascii="Arial" w:hAnsi="Arial" w:cs="Arial"/>
          <w:sz w:val="22"/>
          <w:szCs w:val="22"/>
        </w:rPr>
        <w:t xml:space="preserve">Vendor must have testing sites for the </w:t>
      </w:r>
      <w:r w:rsidR="00F54915">
        <w:rPr>
          <w:rFonts w:ascii="Arial" w:hAnsi="Arial" w:cs="Arial"/>
          <w:sz w:val="22"/>
          <w:szCs w:val="22"/>
        </w:rPr>
        <w:t>w</w:t>
      </w:r>
      <w:r w:rsidRPr="00D84B50">
        <w:rPr>
          <w:rFonts w:ascii="Arial" w:hAnsi="Arial" w:cs="Arial"/>
          <w:sz w:val="22"/>
          <w:szCs w:val="22"/>
        </w:rPr>
        <w:t xml:space="preserve">ritten </w:t>
      </w:r>
      <w:r w:rsidR="00F54915">
        <w:rPr>
          <w:rFonts w:ascii="Arial" w:hAnsi="Arial" w:cs="Arial"/>
          <w:sz w:val="22"/>
          <w:szCs w:val="22"/>
        </w:rPr>
        <w:t>e</w:t>
      </w:r>
      <w:r w:rsidRPr="00D84B50">
        <w:rPr>
          <w:rFonts w:ascii="Arial" w:hAnsi="Arial" w:cs="Arial"/>
          <w:sz w:val="22"/>
          <w:szCs w:val="22"/>
        </w:rPr>
        <w:t xml:space="preserve">xaminations. </w:t>
      </w:r>
    </w:p>
    <w:p w14:paraId="0B0FBC2B" w14:textId="7A120683" w:rsidR="009A1474" w:rsidRPr="00D84B50" w:rsidRDefault="009A1474" w:rsidP="009A1474">
      <w:pPr>
        <w:pStyle w:val="Level3"/>
        <w:ind w:left="2880" w:hanging="1080"/>
        <w:jc w:val="both"/>
        <w:rPr>
          <w:rFonts w:ascii="Arial" w:hAnsi="Arial" w:cs="Arial"/>
          <w:sz w:val="22"/>
          <w:szCs w:val="22"/>
        </w:rPr>
      </w:pPr>
      <w:r w:rsidRPr="00D84B50">
        <w:rPr>
          <w:rFonts w:ascii="Arial" w:hAnsi="Arial" w:cs="Arial"/>
          <w:sz w:val="22"/>
          <w:szCs w:val="22"/>
        </w:rPr>
        <w:t xml:space="preserve">For the </w:t>
      </w:r>
      <w:r w:rsidR="00F54915">
        <w:rPr>
          <w:rFonts w:ascii="Arial" w:hAnsi="Arial" w:cs="Arial"/>
          <w:sz w:val="22"/>
          <w:szCs w:val="22"/>
        </w:rPr>
        <w:t>w</w:t>
      </w:r>
      <w:r w:rsidRPr="00D84B50">
        <w:rPr>
          <w:rFonts w:ascii="Arial" w:hAnsi="Arial" w:cs="Arial"/>
          <w:sz w:val="22"/>
          <w:szCs w:val="22"/>
        </w:rPr>
        <w:t xml:space="preserve">ritten </w:t>
      </w:r>
      <w:r w:rsidR="00F54915">
        <w:rPr>
          <w:rFonts w:ascii="Arial" w:hAnsi="Arial" w:cs="Arial"/>
          <w:sz w:val="22"/>
          <w:szCs w:val="22"/>
        </w:rPr>
        <w:t>e</w:t>
      </w:r>
      <w:r w:rsidRPr="00D84B50">
        <w:rPr>
          <w:rFonts w:ascii="Arial" w:hAnsi="Arial" w:cs="Arial"/>
          <w:sz w:val="22"/>
          <w:szCs w:val="22"/>
        </w:rPr>
        <w:t xml:space="preserve">xamination, the testing site must have the capability for the </w:t>
      </w:r>
      <w:r w:rsidR="00F54915">
        <w:rPr>
          <w:rFonts w:ascii="Arial" w:hAnsi="Arial" w:cs="Arial"/>
          <w:sz w:val="22"/>
          <w:szCs w:val="22"/>
        </w:rPr>
        <w:t>c</w:t>
      </w:r>
      <w:r w:rsidRPr="00D84B50">
        <w:rPr>
          <w:rFonts w:ascii="Arial" w:hAnsi="Arial" w:cs="Arial"/>
          <w:sz w:val="22"/>
          <w:szCs w:val="22"/>
        </w:rPr>
        <w:t xml:space="preserve">andidate to take a computerized examination. </w:t>
      </w:r>
    </w:p>
    <w:p w14:paraId="75B26B8D" w14:textId="79B8974B" w:rsidR="009A1474" w:rsidRPr="00D84B50" w:rsidRDefault="009A1474" w:rsidP="009A1474">
      <w:pPr>
        <w:pStyle w:val="Level3"/>
        <w:ind w:left="2880" w:hanging="1080"/>
        <w:jc w:val="both"/>
        <w:rPr>
          <w:rFonts w:ascii="Arial" w:hAnsi="Arial" w:cs="Arial"/>
          <w:sz w:val="22"/>
          <w:szCs w:val="22"/>
        </w:rPr>
      </w:pPr>
      <w:r w:rsidRPr="00D84B50">
        <w:rPr>
          <w:rFonts w:ascii="Arial" w:hAnsi="Arial" w:cs="Arial"/>
          <w:sz w:val="22"/>
          <w:szCs w:val="22"/>
        </w:rPr>
        <w:t xml:space="preserve">If the proposed testing site is at a Community or Junior College and </w:t>
      </w:r>
      <w:r>
        <w:rPr>
          <w:rFonts w:ascii="Arial" w:hAnsi="Arial" w:cs="Arial"/>
          <w:sz w:val="22"/>
          <w:szCs w:val="22"/>
        </w:rPr>
        <w:t>the Community or Junior College</w:t>
      </w:r>
      <w:r w:rsidRPr="00D84B50">
        <w:rPr>
          <w:rFonts w:ascii="Arial" w:hAnsi="Arial" w:cs="Arial"/>
          <w:sz w:val="22"/>
          <w:szCs w:val="22"/>
        </w:rPr>
        <w:t xml:space="preserve"> has a Cosmetology </w:t>
      </w:r>
      <w:r w:rsidR="00073C3B" w:rsidRPr="00D84B50">
        <w:rPr>
          <w:rFonts w:ascii="Arial" w:hAnsi="Arial" w:cs="Arial"/>
          <w:sz w:val="22"/>
          <w:szCs w:val="22"/>
        </w:rPr>
        <w:t>School,</w:t>
      </w:r>
      <w:r w:rsidRPr="00D84B50">
        <w:rPr>
          <w:rFonts w:ascii="Arial" w:hAnsi="Arial" w:cs="Arial"/>
          <w:sz w:val="22"/>
          <w:szCs w:val="22"/>
        </w:rPr>
        <w:t xml:space="preserve"> then no tests can be administered in that school’s Cosmetology building(s)</w:t>
      </w:r>
      <w:r w:rsidR="0015693A">
        <w:rPr>
          <w:rFonts w:ascii="Arial" w:hAnsi="Arial" w:cs="Arial"/>
          <w:sz w:val="22"/>
          <w:szCs w:val="22"/>
        </w:rPr>
        <w:t xml:space="preserve">. </w:t>
      </w:r>
      <w:r w:rsidR="00592D60">
        <w:rPr>
          <w:rFonts w:ascii="Arial" w:hAnsi="Arial" w:cs="Arial"/>
          <w:sz w:val="22"/>
          <w:szCs w:val="22"/>
        </w:rPr>
        <w:t>The testing site can</w:t>
      </w:r>
      <w:r w:rsidR="00073C3B">
        <w:rPr>
          <w:rFonts w:ascii="Arial" w:hAnsi="Arial" w:cs="Arial"/>
          <w:sz w:val="22"/>
          <w:szCs w:val="22"/>
        </w:rPr>
        <w:t xml:space="preserve"> be</w:t>
      </w:r>
      <w:r w:rsidR="00592D60">
        <w:rPr>
          <w:rFonts w:ascii="Arial" w:hAnsi="Arial" w:cs="Arial"/>
          <w:sz w:val="22"/>
          <w:szCs w:val="22"/>
        </w:rPr>
        <w:t xml:space="preserve"> in any other building at a Community or Junior college. </w:t>
      </w:r>
    </w:p>
    <w:p w14:paraId="58D4E753" w14:textId="7A1CDC61" w:rsidR="009A1474" w:rsidRPr="00D84B50" w:rsidRDefault="00F54915" w:rsidP="009A1474">
      <w:pPr>
        <w:pStyle w:val="Level3"/>
        <w:ind w:left="2880" w:hanging="1080"/>
        <w:jc w:val="both"/>
        <w:rPr>
          <w:rFonts w:ascii="Arial" w:hAnsi="Arial" w:cs="Arial"/>
          <w:sz w:val="22"/>
          <w:szCs w:val="22"/>
        </w:rPr>
      </w:pPr>
      <w:r>
        <w:rPr>
          <w:rFonts w:ascii="Arial" w:hAnsi="Arial" w:cs="Arial"/>
          <w:sz w:val="22"/>
          <w:szCs w:val="22"/>
        </w:rPr>
        <w:t>The</w:t>
      </w:r>
      <w:r w:rsidRPr="00D84B50">
        <w:rPr>
          <w:rFonts w:ascii="Arial" w:hAnsi="Arial" w:cs="Arial"/>
          <w:sz w:val="22"/>
          <w:szCs w:val="22"/>
        </w:rPr>
        <w:t xml:space="preserve"> awarded Vendor must obtain prior approval from </w:t>
      </w:r>
      <w:r w:rsidR="00813D5B">
        <w:rPr>
          <w:rFonts w:ascii="Arial" w:hAnsi="Arial" w:cs="Arial"/>
          <w:sz w:val="22"/>
          <w:szCs w:val="22"/>
        </w:rPr>
        <w:t>BOC</w:t>
      </w:r>
      <w:r w:rsidRPr="00D84B50">
        <w:rPr>
          <w:rFonts w:ascii="Arial" w:hAnsi="Arial" w:cs="Arial"/>
          <w:sz w:val="22"/>
          <w:szCs w:val="22"/>
        </w:rPr>
        <w:t xml:space="preserve"> </w:t>
      </w:r>
      <w:r>
        <w:rPr>
          <w:rFonts w:ascii="Arial" w:hAnsi="Arial" w:cs="Arial"/>
          <w:sz w:val="22"/>
          <w:szCs w:val="22"/>
        </w:rPr>
        <w:t>i</w:t>
      </w:r>
      <w:r w:rsidR="009A1474" w:rsidRPr="00D84B50">
        <w:rPr>
          <w:rFonts w:ascii="Arial" w:hAnsi="Arial" w:cs="Arial"/>
          <w:sz w:val="22"/>
          <w:szCs w:val="22"/>
        </w:rPr>
        <w:t xml:space="preserve">f the testing site is not located at a Community or Junior College. </w:t>
      </w:r>
    </w:p>
    <w:p w14:paraId="7ABB3297" w14:textId="07473CA8" w:rsidR="009A1474" w:rsidRPr="00D84B50" w:rsidRDefault="009A1474" w:rsidP="009A1474">
      <w:pPr>
        <w:pStyle w:val="Level3"/>
        <w:ind w:left="2880" w:hanging="1080"/>
        <w:jc w:val="both"/>
        <w:rPr>
          <w:rFonts w:ascii="Arial" w:hAnsi="Arial" w:cs="Arial"/>
          <w:sz w:val="22"/>
          <w:szCs w:val="22"/>
        </w:rPr>
      </w:pPr>
      <w:r w:rsidRPr="00387F29">
        <w:rPr>
          <w:rFonts w:ascii="Arial" w:hAnsi="Arial" w:cs="Arial"/>
          <w:b/>
          <w:sz w:val="22"/>
          <w:szCs w:val="22"/>
        </w:rPr>
        <w:t>MANDATORY</w:t>
      </w:r>
      <w:r w:rsidRPr="00D84B50">
        <w:rPr>
          <w:rFonts w:ascii="Arial" w:hAnsi="Arial" w:cs="Arial"/>
          <w:sz w:val="22"/>
          <w:szCs w:val="22"/>
        </w:rPr>
        <w:t xml:space="preserve"> </w:t>
      </w:r>
      <w:r>
        <w:rPr>
          <w:rFonts w:ascii="Arial" w:hAnsi="Arial" w:cs="Arial"/>
          <w:sz w:val="22"/>
          <w:szCs w:val="22"/>
        </w:rPr>
        <w:t xml:space="preserve">- </w:t>
      </w:r>
      <w:r w:rsidRPr="00D84B50">
        <w:rPr>
          <w:rFonts w:ascii="Arial" w:hAnsi="Arial" w:cs="Arial"/>
          <w:sz w:val="22"/>
          <w:szCs w:val="22"/>
        </w:rPr>
        <w:t>Vendor must agree to have, or set</w:t>
      </w:r>
      <w:r>
        <w:rPr>
          <w:rFonts w:ascii="Arial" w:hAnsi="Arial" w:cs="Arial"/>
          <w:sz w:val="22"/>
          <w:szCs w:val="22"/>
        </w:rPr>
        <w:t xml:space="preserve"> </w:t>
      </w:r>
      <w:r w:rsidRPr="00D84B50">
        <w:rPr>
          <w:rFonts w:ascii="Arial" w:hAnsi="Arial" w:cs="Arial"/>
          <w:sz w:val="22"/>
          <w:szCs w:val="22"/>
        </w:rPr>
        <w:t xml:space="preserve">up sites in the following locations and agree to administer the </w:t>
      </w:r>
      <w:r w:rsidR="004F7C66">
        <w:rPr>
          <w:rFonts w:ascii="Arial" w:hAnsi="Arial" w:cs="Arial"/>
          <w:sz w:val="22"/>
          <w:szCs w:val="22"/>
        </w:rPr>
        <w:t>theory (w</w:t>
      </w:r>
      <w:r w:rsidRPr="00D84B50">
        <w:rPr>
          <w:rFonts w:ascii="Arial" w:hAnsi="Arial" w:cs="Arial"/>
          <w:sz w:val="22"/>
          <w:szCs w:val="22"/>
        </w:rPr>
        <w:t>ritten</w:t>
      </w:r>
      <w:r w:rsidR="004F7C66">
        <w:rPr>
          <w:rFonts w:ascii="Arial" w:hAnsi="Arial" w:cs="Arial"/>
          <w:sz w:val="22"/>
          <w:szCs w:val="22"/>
        </w:rPr>
        <w:t>)</w:t>
      </w:r>
      <w:r w:rsidRPr="00D84B50">
        <w:rPr>
          <w:rFonts w:ascii="Arial" w:hAnsi="Arial" w:cs="Arial"/>
          <w:sz w:val="22"/>
          <w:szCs w:val="22"/>
        </w:rPr>
        <w:t xml:space="preserve"> </w:t>
      </w:r>
      <w:r w:rsidR="004F7C66">
        <w:rPr>
          <w:rFonts w:ascii="Arial" w:hAnsi="Arial" w:cs="Arial"/>
          <w:sz w:val="22"/>
          <w:szCs w:val="22"/>
        </w:rPr>
        <w:t>e</w:t>
      </w:r>
      <w:r w:rsidRPr="00D84B50">
        <w:rPr>
          <w:rFonts w:ascii="Arial" w:hAnsi="Arial" w:cs="Arial"/>
          <w:sz w:val="22"/>
          <w:szCs w:val="22"/>
        </w:rPr>
        <w:t xml:space="preserve">xaminations </w:t>
      </w:r>
      <w:r>
        <w:rPr>
          <w:rFonts w:ascii="Arial" w:hAnsi="Arial" w:cs="Arial"/>
          <w:sz w:val="22"/>
          <w:szCs w:val="22"/>
        </w:rPr>
        <w:t xml:space="preserve">in the sites </w:t>
      </w:r>
      <w:r w:rsidRPr="00D84B50">
        <w:rPr>
          <w:rFonts w:ascii="Arial" w:hAnsi="Arial" w:cs="Arial"/>
          <w:sz w:val="22"/>
          <w:szCs w:val="22"/>
        </w:rPr>
        <w:t xml:space="preserve">noted below: </w:t>
      </w:r>
    </w:p>
    <w:p w14:paraId="7A90CA15" w14:textId="77777777" w:rsidR="009A1474" w:rsidRPr="00501C9D" w:rsidRDefault="009A1474" w:rsidP="009A1474">
      <w:pPr>
        <w:pStyle w:val="Level4"/>
        <w:tabs>
          <w:tab w:val="clear" w:pos="3600"/>
          <w:tab w:val="left" w:pos="3780"/>
        </w:tabs>
        <w:ind w:left="3780" w:hanging="900"/>
        <w:rPr>
          <w:rFonts w:ascii="Arial" w:hAnsi="Arial" w:cs="Arial"/>
          <w:sz w:val="22"/>
          <w:szCs w:val="22"/>
        </w:rPr>
      </w:pPr>
      <w:r w:rsidRPr="00501C9D">
        <w:rPr>
          <w:rFonts w:ascii="Arial" w:hAnsi="Arial" w:cs="Arial"/>
          <w:sz w:val="22"/>
          <w:szCs w:val="22"/>
        </w:rPr>
        <w:t xml:space="preserve">Jackson </w:t>
      </w:r>
    </w:p>
    <w:p w14:paraId="1FA571F4" w14:textId="77777777" w:rsidR="009A1474" w:rsidRPr="00501C9D" w:rsidRDefault="009A1474" w:rsidP="009A1474">
      <w:pPr>
        <w:pStyle w:val="Level4"/>
        <w:tabs>
          <w:tab w:val="clear" w:pos="3600"/>
          <w:tab w:val="left" w:pos="3780"/>
        </w:tabs>
        <w:ind w:left="3780" w:hanging="900"/>
        <w:rPr>
          <w:rFonts w:ascii="Arial" w:hAnsi="Arial" w:cs="Arial"/>
          <w:sz w:val="22"/>
          <w:szCs w:val="22"/>
        </w:rPr>
      </w:pPr>
      <w:r w:rsidRPr="00501C9D">
        <w:rPr>
          <w:rFonts w:ascii="Arial" w:hAnsi="Arial" w:cs="Arial"/>
          <w:sz w:val="22"/>
          <w:szCs w:val="22"/>
        </w:rPr>
        <w:t xml:space="preserve">Hattiesburg </w:t>
      </w:r>
    </w:p>
    <w:p w14:paraId="29116DE4" w14:textId="77777777" w:rsidR="009A1474" w:rsidRDefault="009A1474" w:rsidP="009A1474">
      <w:pPr>
        <w:pStyle w:val="Level4"/>
        <w:tabs>
          <w:tab w:val="clear" w:pos="3600"/>
          <w:tab w:val="left" w:pos="3780"/>
        </w:tabs>
        <w:ind w:left="3780" w:hanging="900"/>
        <w:rPr>
          <w:rFonts w:ascii="Arial" w:hAnsi="Arial" w:cs="Arial"/>
          <w:sz w:val="22"/>
          <w:szCs w:val="22"/>
        </w:rPr>
      </w:pPr>
      <w:r w:rsidRPr="00501C9D">
        <w:rPr>
          <w:rFonts w:ascii="Arial" w:hAnsi="Arial" w:cs="Arial"/>
          <w:sz w:val="22"/>
          <w:szCs w:val="22"/>
        </w:rPr>
        <w:t xml:space="preserve">Tupelo </w:t>
      </w:r>
    </w:p>
    <w:p w14:paraId="1CB18BE9" w14:textId="6BCDDFF0" w:rsidR="009A1474" w:rsidRDefault="009A1474" w:rsidP="009A1474">
      <w:pPr>
        <w:pStyle w:val="Level4"/>
        <w:tabs>
          <w:tab w:val="clear" w:pos="3600"/>
          <w:tab w:val="left" w:pos="3780"/>
        </w:tabs>
        <w:ind w:left="3780" w:hanging="900"/>
        <w:rPr>
          <w:rFonts w:ascii="Arial" w:hAnsi="Arial" w:cs="Arial"/>
          <w:sz w:val="22"/>
          <w:szCs w:val="22"/>
        </w:rPr>
      </w:pPr>
      <w:r>
        <w:rPr>
          <w:rFonts w:ascii="Arial" w:hAnsi="Arial" w:cs="Arial"/>
          <w:sz w:val="22"/>
          <w:szCs w:val="22"/>
        </w:rPr>
        <w:t>Gulfport</w:t>
      </w:r>
    </w:p>
    <w:p w14:paraId="5414EEA0" w14:textId="570BE045" w:rsidR="00323AF4" w:rsidRPr="00501C9D" w:rsidRDefault="00323AF4" w:rsidP="009A1474">
      <w:pPr>
        <w:pStyle w:val="Level4"/>
        <w:tabs>
          <w:tab w:val="clear" w:pos="3600"/>
          <w:tab w:val="left" w:pos="3780"/>
        </w:tabs>
        <w:ind w:left="3780" w:hanging="900"/>
        <w:rPr>
          <w:rFonts w:ascii="Arial" w:hAnsi="Arial" w:cs="Arial"/>
          <w:sz w:val="22"/>
          <w:szCs w:val="22"/>
        </w:rPr>
      </w:pPr>
      <w:r>
        <w:rPr>
          <w:rFonts w:ascii="Arial" w:hAnsi="Arial" w:cs="Arial"/>
          <w:sz w:val="22"/>
          <w:szCs w:val="22"/>
        </w:rPr>
        <w:t>Summit</w:t>
      </w:r>
    </w:p>
    <w:p w14:paraId="62513971" w14:textId="77777777" w:rsidR="009A1474" w:rsidRPr="00501C9D" w:rsidRDefault="009A1474" w:rsidP="009A1474">
      <w:pPr>
        <w:pStyle w:val="Level4"/>
        <w:tabs>
          <w:tab w:val="clear" w:pos="3600"/>
          <w:tab w:val="left" w:pos="3780"/>
        </w:tabs>
        <w:ind w:left="3780" w:hanging="900"/>
        <w:jc w:val="both"/>
        <w:rPr>
          <w:rFonts w:ascii="Arial" w:hAnsi="Arial" w:cs="Arial"/>
          <w:sz w:val="22"/>
          <w:szCs w:val="22"/>
        </w:rPr>
      </w:pPr>
      <w:r w:rsidRPr="00501C9D">
        <w:rPr>
          <w:rFonts w:ascii="Arial" w:hAnsi="Arial" w:cs="Arial"/>
          <w:sz w:val="22"/>
          <w:szCs w:val="22"/>
        </w:rPr>
        <w:t xml:space="preserve">If the Vendor does not have sites in the above listed locations, then Vendor must agree to set up those sites and begin testing within 30 days after contract execution. </w:t>
      </w:r>
    </w:p>
    <w:p w14:paraId="61158F0C" w14:textId="5E5DF83A" w:rsidR="009A1474" w:rsidRPr="00501C9D" w:rsidRDefault="00813D5B" w:rsidP="009A1474">
      <w:pPr>
        <w:pStyle w:val="Level3"/>
        <w:ind w:left="2880" w:hanging="1080"/>
        <w:jc w:val="both"/>
        <w:rPr>
          <w:rFonts w:ascii="Arial" w:hAnsi="Arial" w:cs="Arial"/>
          <w:sz w:val="22"/>
          <w:szCs w:val="22"/>
        </w:rPr>
      </w:pPr>
      <w:r>
        <w:rPr>
          <w:rFonts w:ascii="Arial" w:hAnsi="Arial" w:cs="Arial"/>
          <w:sz w:val="22"/>
          <w:szCs w:val="22"/>
        </w:rPr>
        <w:t>BOC</w:t>
      </w:r>
      <w:r w:rsidR="009A1474" w:rsidRPr="00501C9D">
        <w:rPr>
          <w:rFonts w:ascii="Arial" w:hAnsi="Arial" w:cs="Arial"/>
          <w:sz w:val="22"/>
          <w:szCs w:val="22"/>
        </w:rPr>
        <w:t xml:space="preserve"> desires to have additional sites in the following locations (or </w:t>
      </w:r>
      <w:r w:rsidR="004F7C66">
        <w:rPr>
          <w:rFonts w:ascii="Arial" w:hAnsi="Arial" w:cs="Arial"/>
          <w:sz w:val="22"/>
          <w:szCs w:val="22"/>
        </w:rPr>
        <w:t>within 30 miles</w:t>
      </w:r>
      <w:r w:rsidR="009A1474" w:rsidRPr="00501C9D">
        <w:rPr>
          <w:rFonts w:ascii="Arial" w:hAnsi="Arial" w:cs="Arial"/>
          <w:sz w:val="22"/>
          <w:szCs w:val="22"/>
        </w:rPr>
        <w:t xml:space="preserve"> thei</w:t>
      </w:r>
      <w:r w:rsidR="004F7C66">
        <w:rPr>
          <w:rFonts w:ascii="Arial" w:hAnsi="Arial" w:cs="Arial"/>
          <w:sz w:val="22"/>
          <w:szCs w:val="22"/>
        </w:rPr>
        <w:t xml:space="preserve">r surrounding </w:t>
      </w:r>
      <w:r w:rsidR="009A1474" w:rsidRPr="00501C9D">
        <w:rPr>
          <w:rFonts w:ascii="Arial" w:hAnsi="Arial" w:cs="Arial"/>
          <w:sz w:val="22"/>
          <w:szCs w:val="22"/>
        </w:rPr>
        <w:t xml:space="preserve">areas) to administer the </w:t>
      </w:r>
      <w:r w:rsidR="00630AA6">
        <w:rPr>
          <w:rFonts w:ascii="Arial" w:hAnsi="Arial" w:cs="Arial"/>
          <w:sz w:val="22"/>
          <w:szCs w:val="22"/>
        </w:rPr>
        <w:t>w</w:t>
      </w:r>
      <w:r w:rsidR="009A1474" w:rsidRPr="00501C9D">
        <w:rPr>
          <w:rFonts w:ascii="Arial" w:hAnsi="Arial" w:cs="Arial"/>
          <w:sz w:val="22"/>
          <w:szCs w:val="22"/>
        </w:rPr>
        <w:t xml:space="preserve">ritten </w:t>
      </w:r>
      <w:r w:rsidR="00630AA6">
        <w:rPr>
          <w:rFonts w:ascii="Arial" w:hAnsi="Arial" w:cs="Arial"/>
          <w:sz w:val="22"/>
          <w:szCs w:val="22"/>
        </w:rPr>
        <w:t>e</w:t>
      </w:r>
      <w:r w:rsidR="009A1474" w:rsidRPr="00501C9D">
        <w:rPr>
          <w:rFonts w:ascii="Arial" w:hAnsi="Arial" w:cs="Arial"/>
          <w:sz w:val="22"/>
          <w:szCs w:val="22"/>
        </w:rPr>
        <w:t>xaminations:</w:t>
      </w:r>
    </w:p>
    <w:p w14:paraId="434BA9DC" w14:textId="75A49550" w:rsidR="00630AA6" w:rsidRDefault="009A1474" w:rsidP="00F54915">
      <w:pPr>
        <w:pStyle w:val="Level4"/>
        <w:tabs>
          <w:tab w:val="clear" w:pos="3600"/>
          <w:tab w:val="left" w:pos="3780"/>
        </w:tabs>
        <w:ind w:left="3780" w:hanging="900"/>
        <w:rPr>
          <w:rFonts w:ascii="Arial" w:hAnsi="Arial" w:cs="Arial"/>
          <w:sz w:val="22"/>
          <w:szCs w:val="22"/>
        </w:rPr>
      </w:pPr>
      <w:r w:rsidRPr="00501C9D">
        <w:rPr>
          <w:rFonts w:ascii="Arial" w:hAnsi="Arial" w:cs="Arial"/>
          <w:sz w:val="22"/>
          <w:szCs w:val="22"/>
        </w:rPr>
        <w:t>Mobile</w:t>
      </w:r>
      <w:r w:rsidR="00630AA6">
        <w:rPr>
          <w:rFonts w:ascii="Arial" w:hAnsi="Arial" w:cs="Arial"/>
          <w:sz w:val="22"/>
          <w:szCs w:val="22"/>
        </w:rPr>
        <w:t>;</w:t>
      </w:r>
      <w:r w:rsidRPr="00501C9D">
        <w:rPr>
          <w:rFonts w:ascii="Arial" w:hAnsi="Arial" w:cs="Arial"/>
          <w:sz w:val="22"/>
          <w:szCs w:val="22"/>
        </w:rPr>
        <w:t xml:space="preserve"> </w:t>
      </w:r>
    </w:p>
    <w:p w14:paraId="120A1C9E" w14:textId="5E16825F" w:rsidR="00630AA6" w:rsidRDefault="009A1474" w:rsidP="00F54915">
      <w:pPr>
        <w:pStyle w:val="Level4"/>
        <w:tabs>
          <w:tab w:val="clear" w:pos="3600"/>
          <w:tab w:val="left" w:pos="3780"/>
        </w:tabs>
        <w:ind w:left="3780" w:hanging="900"/>
        <w:rPr>
          <w:rFonts w:ascii="Arial" w:hAnsi="Arial" w:cs="Arial"/>
          <w:sz w:val="22"/>
          <w:szCs w:val="22"/>
        </w:rPr>
      </w:pPr>
      <w:r w:rsidRPr="00501C9D">
        <w:rPr>
          <w:rFonts w:ascii="Arial" w:hAnsi="Arial" w:cs="Arial"/>
          <w:sz w:val="22"/>
          <w:szCs w:val="22"/>
        </w:rPr>
        <w:t>Metairie</w:t>
      </w:r>
      <w:r w:rsidR="00630AA6">
        <w:rPr>
          <w:rFonts w:ascii="Arial" w:hAnsi="Arial" w:cs="Arial"/>
          <w:sz w:val="22"/>
          <w:szCs w:val="22"/>
        </w:rPr>
        <w:t>;</w:t>
      </w:r>
    </w:p>
    <w:p w14:paraId="62DC7810" w14:textId="1DFEA3ED" w:rsidR="00630AA6" w:rsidRDefault="009A1474" w:rsidP="00F54915">
      <w:pPr>
        <w:pStyle w:val="Level4"/>
        <w:tabs>
          <w:tab w:val="clear" w:pos="3600"/>
          <w:tab w:val="left" w:pos="3780"/>
        </w:tabs>
        <w:ind w:left="3780" w:hanging="900"/>
        <w:rPr>
          <w:rFonts w:ascii="Arial" w:hAnsi="Arial" w:cs="Arial"/>
          <w:sz w:val="22"/>
          <w:szCs w:val="22"/>
        </w:rPr>
      </w:pPr>
      <w:r w:rsidRPr="00501C9D">
        <w:rPr>
          <w:rFonts w:ascii="Arial" w:hAnsi="Arial" w:cs="Arial"/>
          <w:sz w:val="22"/>
          <w:szCs w:val="22"/>
        </w:rPr>
        <w:t>Memphis</w:t>
      </w:r>
      <w:r w:rsidR="00630AA6">
        <w:rPr>
          <w:rFonts w:ascii="Arial" w:hAnsi="Arial" w:cs="Arial"/>
          <w:sz w:val="22"/>
          <w:szCs w:val="22"/>
        </w:rPr>
        <w:t>;</w:t>
      </w:r>
      <w:r w:rsidR="00F54915">
        <w:rPr>
          <w:rFonts w:ascii="Arial" w:hAnsi="Arial" w:cs="Arial"/>
          <w:sz w:val="22"/>
          <w:szCs w:val="22"/>
        </w:rPr>
        <w:t xml:space="preserve"> </w:t>
      </w:r>
    </w:p>
    <w:p w14:paraId="1FCFE6ED" w14:textId="2222790C" w:rsidR="00630AA6" w:rsidRDefault="009A1474" w:rsidP="00F54915">
      <w:pPr>
        <w:pStyle w:val="Level4"/>
        <w:tabs>
          <w:tab w:val="clear" w:pos="3600"/>
          <w:tab w:val="left" w:pos="3780"/>
        </w:tabs>
        <w:ind w:left="3780" w:hanging="900"/>
        <w:rPr>
          <w:rFonts w:ascii="Arial" w:hAnsi="Arial" w:cs="Arial"/>
          <w:sz w:val="22"/>
          <w:szCs w:val="22"/>
        </w:rPr>
      </w:pPr>
      <w:r w:rsidRPr="00A44E41">
        <w:rPr>
          <w:rFonts w:ascii="Arial" w:hAnsi="Arial" w:cs="Arial"/>
          <w:sz w:val="22"/>
          <w:szCs w:val="22"/>
        </w:rPr>
        <w:t>Senatobia</w:t>
      </w:r>
      <w:r w:rsidR="00630AA6">
        <w:rPr>
          <w:rFonts w:ascii="Arial" w:hAnsi="Arial" w:cs="Arial"/>
          <w:sz w:val="22"/>
          <w:szCs w:val="22"/>
        </w:rPr>
        <w:t>; and</w:t>
      </w:r>
      <w:r w:rsidRPr="00A44E41">
        <w:rPr>
          <w:rFonts w:ascii="Arial" w:hAnsi="Arial" w:cs="Arial"/>
          <w:sz w:val="22"/>
          <w:szCs w:val="22"/>
        </w:rPr>
        <w:t xml:space="preserve"> </w:t>
      </w:r>
    </w:p>
    <w:p w14:paraId="73BE71D9" w14:textId="05DADF81" w:rsidR="009A1474" w:rsidRPr="00F54915" w:rsidRDefault="009A1474" w:rsidP="00A44E41">
      <w:pPr>
        <w:pStyle w:val="Level4"/>
        <w:tabs>
          <w:tab w:val="clear" w:pos="3600"/>
          <w:tab w:val="left" w:pos="3780"/>
        </w:tabs>
        <w:ind w:left="3780" w:hanging="900"/>
        <w:rPr>
          <w:rFonts w:ascii="Arial" w:hAnsi="Arial" w:cs="Arial"/>
          <w:sz w:val="22"/>
          <w:szCs w:val="22"/>
        </w:rPr>
      </w:pPr>
      <w:r w:rsidRPr="00A44E41">
        <w:rPr>
          <w:rFonts w:ascii="Arial" w:hAnsi="Arial" w:cs="Arial"/>
          <w:sz w:val="22"/>
          <w:szCs w:val="22"/>
        </w:rPr>
        <w:lastRenderedPageBreak/>
        <w:t xml:space="preserve">Meridian </w:t>
      </w:r>
      <w:r w:rsidRPr="00F54915">
        <w:rPr>
          <w:rFonts w:ascii="Arial" w:hAnsi="Arial" w:cs="Arial"/>
          <w:sz w:val="22"/>
          <w:szCs w:val="22"/>
        </w:rPr>
        <w:t xml:space="preserve"> </w:t>
      </w:r>
    </w:p>
    <w:p w14:paraId="6C228F7C" w14:textId="25A367B4" w:rsidR="009A1474" w:rsidRPr="00501C9D" w:rsidRDefault="009A1474" w:rsidP="009A1474">
      <w:pPr>
        <w:pStyle w:val="Level3"/>
        <w:ind w:left="2880" w:hanging="1080"/>
        <w:jc w:val="both"/>
        <w:rPr>
          <w:rFonts w:ascii="Arial" w:hAnsi="Arial" w:cs="Arial"/>
          <w:sz w:val="22"/>
          <w:szCs w:val="22"/>
        </w:rPr>
      </w:pPr>
      <w:r w:rsidRPr="00501C9D">
        <w:rPr>
          <w:rFonts w:ascii="Arial" w:hAnsi="Arial" w:cs="Arial"/>
          <w:sz w:val="22"/>
          <w:szCs w:val="22"/>
        </w:rPr>
        <w:t xml:space="preserve">If the Vender has existing testing sites in the State of Mississippi to propose to </w:t>
      </w:r>
      <w:r w:rsidR="00813D5B">
        <w:rPr>
          <w:rFonts w:ascii="Arial" w:hAnsi="Arial" w:cs="Arial"/>
          <w:sz w:val="22"/>
          <w:szCs w:val="22"/>
        </w:rPr>
        <w:t>BOC</w:t>
      </w:r>
      <w:r w:rsidRPr="00501C9D">
        <w:rPr>
          <w:rFonts w:ascii="Arial" w:hAnsi="Arial" w:cs="Arial"/>
          <w:sz w:val="22"/>
          <w:szCs w:val="22"/>
        </w:rPr>
        <w:t xml:space="preserve"> for the </w:t>
      </w:r>
      <w:r w:rsidR="00630AA6">
        <w:rPr>
          <w:rFonts w:ascii="Arial" w:hAnsi="Arial" w:cs="Arial"/>
          <w:sz w:val="22"/>
          <w:szCs w:val="22"/>
        </w:rPr>
        <w:t>w</w:t>
      </w:r>
      <w:r w:rsidRPr="00501C9D">
        <w:rPr>
          <w:rFonts w:ascii="Arial" w:hAnsi="Arial" w:cs="Arial"/>
          <w:sz w:val="22"/>
          <w:szCs w:val="22"/>
        </w:rPr>
        <w:t xml:space="preserve">ritten </w:t>
      </w:r>
      <w:r w:rsidR="00630AA6">
        <w:rPr>
          <w:rFonts w:ascii="Arial" w:hAnsi="Arial" w:cs="Arial"/>
          <w:sz w:val="22"/>
          <w:szCs w:val="22"/>
        </w:rPr>
        <w:t>e</w:t>
      </w:r>
      <w:r w:rsidRPr="00501C9D">
        <w:rPr>
          <w:rFonts w:ascii="Arial" w:hAnsi="Arial" w:cs="Arial"/>
          <w:sz w:val="22"/>
          <w:szCs w:val="22"/>
        </w:rPr>
        <w:t xml:space="preserve">xaminations, Vendor must list the name of the city and type of business/building the test site is in. </w:t>
      </w:r>
    </w:p>
    <w:p w14:paraId="04E7796B" w14:textId="69AA8030" w:rsidR="009A1474" w:rsidRDefault="009A1474" w:rsidP="00780299">
      <w:pPr>
        <w:pStyle w:val="Level2"/>
        <w:keepNext/>
        <w:ind w:left="1800" w:hanging="1080"/>
      </w:pPr>
      <w:r>
        <w:t xml:space="preserve">Written Examination Requirements for both </w:t>
      </w:r>
      <w:r w:rsidR="00630AA6">
        <w:t>c</w:t>
      </w:r>
      <w:r>
        <w:t xml:space="preserve">andidates and Instructor </w:t>
      </w:r>
      <w:r w:rsidR="00630AA6">
        <w:t>c</w:t>
      </w:r>
      <w:r>
        <w:t>andidates</w:t>
      </w:r>
    </w:p>
    <w:p w14:paraId="3F29AA9B" w14:textId="4048AF97" w:rsidR="009A1474" w:rsidRPr="0024222B" w:rsidRDefault="009A1474" w:rsidP="009A1474">
      <w:pPr>
        <w:pStyle w:val="Level3"/>
        <w:ind w:left="2880" w:hanging="1080"/>
        <w:jc w:val="both"/>
        <w:rPr>
          <w:rFonts w:ascii="Arial" w:hAnsi="Arial" w:cs="Arial"/>
          <w:sz w:val="22"/>
          <w:szCs w:val="22"/>
        </w:rPr>
      </w:pPr>
      <w:r w:rsidRPr="0024222B">
        <w:rPr>
          <w:rFonts w:ascii="Arial" w:hAnsi="Arial" w:cs="Arial"/>
          <w:sz w:val="22"/>
          <w:szCs w:val="22"/>
        </w:rPr>
        <w:t xml:space="preserve">Vendor must create a </w:t>
      </w:r>
      <w:r w:rsidR="00630AA6">
        <w:rPr>
          <w:rFonts w:ascii="Arial" w:hAnsi="Arial" w:cs="Arial"/>
          <w:sz w:val="22"/>
          <w:szCs w:val="22"/>
        </w:rPr>
        <w:t>w</w:t>
      </w:r>
      <w:r w:rsidRPr="0024222B">
        <w:rPr>
          <w:rFonts w:ascii="Arial" w:hAnsi="Arial" w:cs="Arial"/>
          <w:sz w:val="22"/>
          <w:szCs w:val="22"/>
        </w:rPr>
        <w:t xml:space="preserve">ritten </w:t>
      </w:r>
      <w:r w:rsidR="00630AA6">
        <w:rPr>
          <w:rFonts w:ascii="Arial" w:hAnsi="Arial" w:cs="Arial"/>
          <w:sz w:val="22"/>
          <w:szCs w:val="22"/>
        </w:rPr>
        <w:t>e</w:t>
      </w:r>
      <w:r w:rsidRPr="0024222B">
        <w:rPr>
          <w:rFonts w:ascii="Arial" w:hAnsi="Arial" w:cs="Arial"/>
          <w:sz w:val="22"/>
          <w:szCs w:val="22"/>
        </w:rPr>
        <w:t xml:space="preserve">xamination </w:t>
      </w:r>
      <w:r w:rsidR="00630AA6">
        <w:rPr>
          <w:rFonts w:ascii="Arial" w:hAnsi="Arial" w:cs="Arial"/>
          <w:sz w:val="22"/>
          <w:szCs w:val="22"/>
        </w:rPr>
        <w:t>c</w:t>
      </w:r>
      <w:r w:rsidRPr="0024222B">
        <w:rPr>
          <w:rFonts w:ascii="Arial" w:hAnsi="Arial" w:cs="Arial"/>
          <w:sz w:val="22"/>
          <w:szCs w:val="22"/>
        </w:rPr>
        <w:t xml:space="preserve">heck </w:t>
      </w:r>
      <w:r w:rsidR="00630AA6">
        <w:rPr>
          <w:rFonts w:ascii="Arial" w:hAnsi="Arial" w:cs="Arial"/>
          <w:sz w:val="22"/>
          <w:szCs w:val="22"/>
        </w:rPr>
        <w:t>l</w:t>
      </w:r>
      <w:r w:rsidRPr="0024222B">
        <w:rPr>
          <w:rFonts w:ascii="Arial" w:hAnsi="Arial" w:cs="Arial"/>
          <w:sz w:val="22"/>
          <w:szCs w:val="22"/>
        </w:rPr>
        <w:t xml:space="preserve">ist for the day of the </w:t>
      </w:r>
      <w:r w:rsidR="00630AA6">
        <w:rPr>
          <w:rFonts w:ascii="Arial" w:hAnsi="Arial" w:cs="Arial"/>
          <w:sz w:val="22"/>
          <w:szCs w:val="22"/>
        </w:rPr>
        <w:t>w</w:t>
      </w:r>
      <w:r w:rsidRPr="0024222B">
        <w:rPr>
          <w:rFonts w:ascii="Arial" w:hAnsi="Arial" w:cs="Arial"/>
          <w:sz w:val="22"/>
          <w:szCs w:val="22"/>
        </w:rPr>
        <w:t xml:space="preserve">ritten </w:t>
      </w:r>
      <w:r w:rsidR="00630AA6">
        <w:rPr>
          <w:rFonts w:ascii="Arial" w:hAnsi="Arial" w:cs="Arial"/>
          <w:sz w:val="22"/>
          <w:szCs w:val="22"/>
        </w:rPr>
        <w:t>e</w:t>
      </w:r>
      <w:r w:rsidRPr="0024222B">
        <w:rPr>
          <w:rFonts w:ascii="Arial" w:hAnsi="Arial" w:cs="Arial"/>
          <w:sz w:val="22"/>
          <w:szCs w:val="22"/>
        </w:rPr>
        <w:t>xams.  The check list must consist of the following</w:t>
      </w:r>
      <w:r>
        <w:rPr>
          <w:rFonts w:ascii="Arial" w:hAnsi="Arial" w:cs="Arial"/>
          <w:sz w:val="22"/>
          <w:szCs w:val="22"/>
        </w:rPr>
        <w:t xml:space="preserve"> verifications</w:t>
      </w:r>
      <w:r w:rsidRPr="0024222B">
        <w:rPr>
          <w:rFonts w:ascii="Arial" w:hAnsi="Arial" w:cs="Arial"/>
          <w:sz w:val="22"/>
          <w:szCs w:val="22"/>
        </w:rPr>
        <w:t xml:space="preserve">: </w:t>
      </w:r>
    </w:p>
    <w:p w14:paraId="3C82C0A5" w14:textId="77777777" w:rsidR="009A1474" w:rsidRPr="0024222B" w:rsidRDefault="009A1474" w:rsidP="009A1474">
      <w:pPr>
        <w:pStyle w:val="Level4"/>
        <w:tabs>
          <w:tab w:val="clear" w:pos="3600"/>
          <w:tab w:val="left" w:pos="3780"/>
        </w:tabs>
        <w:ind w:left="3780" w:hanging="900"/>
        <w:jc w:val="both"/>
        <w:rPr>
          <w:rFonts w:ascii="Arial" w:hAnsi="Arial" w:cs="Arial"/>
          <w:sz w:val="22"/>
          <w:szCs w:val="22"/>
        </w:rPr>
      </w:pPr>
      <w:r w:rsidRPr="0024222B">
        <w:rPr>
          <w:rFonts w:ascii="Arial" w:hAnsi="Arial" w:cs="Arial"/>
          <w:sz w:val="22"/>
          <w:szCs w:val="22"/>
        </w:rPr>
        <w:t xml:space="preserve">Candidate’s name; </w:t>
      </w:r>
    </w:p>
    <w:p w14:paraId="7F254697" w14:textId="77777777" w:rsidR="009A1474" w:rsidRPr="0024222B" w:rsidRDefault="009A1474" w:rsidP="009A1474">
      <w:pPr>
        <w:pStyle w:val="Level4"/>
        <w:tabs>
          <w:tab w:val="clear" w:pos="3600"/>
          <w:tab w:val="left" w:pos="3780"/>
        </w:tabs>
        <w:ind w:left="3780" w:hanging="900"/>
        <w:jc w:val="both"/>
        <w:rPr>
          <w:rFonts w:ascii="Arial" w:hAnsi="Arial" w:cs="Arial"/>
          <w:sz w:val="22"/>
          <w:szCs w:val="22"/>
        </w:rPr>
      </w:pPr>
      <w:r w:rsidRPr="0024222B">
        <w:rPr>
          <w:rFonts w:ascii="Arial" w:hAnsi="Arial" w:cs="Arial"/>
          <w:sz w:val="22"/>
          <w:szCs w:val="22"/>
        </w:rPr>
        <w:t xml:space="preserve">Candidate’s address; </w:t>
      </w:r>
    </w:p>
    <w:p w14:paraId="54120817" w14:textId="77777777" w:rsidR="009A1474" w:rsidRPr="0024222B" w:rsidRDefault="009A1474" w:rsidP="009A1474">
      <w:pPr>
        <w:pStyle w:val="Level4"/>
        <w:tabs>
          <w:tab w:val="clear" w:pos="3600"/>
          <w:tab w:val="left" w:pos="3780"/>
        </w:tabs>
        <w:ind w:left="3780" w:hanging="900"/>
        <w:jc w:val="both"/>
        <w:rPr>
          <w:rFonts w:ascii="Arial" w:hAnsi="Arial" w:cs="Arial"/>
          <w:sz w:val="22"/>
          <w:szCs w:val="22"/>
        </w:rPr>
      </w:pPr>
      <w:r w:rsidRPr="0024222B">
        <w:rPr>
          <w:rFonts w:ascii="Arial" w:hAnsi="Arial" w:cs="Arial"/>
          <w:sz w:val="22"/>
          <w:szCs w:val="22"/>
        </w:rPr>
        <w:t xml:space="preserve">Eligibility Date; </w:t>
      </w:r>
    </w:p>
    <w:p w14:paraId="52CD304C" w14:textId="77777777" w:rsidR="009A1474" w:rsidRPr="0024222B" w:rsidRDefault="009A1474" w:rsidP="009A1474">
      <w:pPr>
        <w:pStyle w:val="Level4"/>
        <w:tabs>
          <w:tab w:val="clear" w:pos="3600"/>
          <w:tab w:val="left" w:pos="3780"/>
        </w:tabs>
        <w:ind w:left="3780" w:hanging="900"/>
        <w:jc w:val="both"/>
        <w:rPr>
          <w:rFonts w:ascii="Arial" w:hAnsi="Arial" w:cs="Arial"/>
          <w:sz w:val="22"/>
          <w:szCs w:val="22"/>
        </w:rPr>
      </w:pPr>
      <w:r w:rsidRPr="0024222B">
        <w:rPr>
          <w:rFonts w:ascii="Arial" w:hAnsi="Arial" w:cs="Arial"/>
          <w:sz w:val="22"/>
          <w:szCs w:val="22"/>
        </w:rPr>
        <w:t xml:space="preserve">School Code; </w:t>
      </w:r>
    </w:p>
    <w:p w14:paraId="24C2BA90" w14:textId="77777777" w:rsidR="009A1474" w:rsidRPr="0024222B" w:rsidRDefault="009A1474" w:rsidP="009A1474">
      <w:pPr>
        <w:pStyle w:val="Level4"/>
        <w:tabs>
          <w:tab w:val="clear" w:pos="3600"/>
          <w:tab w:val="left" w:pos="3780"/>
        </w:tabs>
        <w:ind w:left="3780" w:hanging="900"/>
        <w:jc w:val="both"/>
        <w:rPr>
          <w:rFonts w:ascii="Arial" w:hAnsi="Arial" w:cs="Arial"/>
          <w:sz w:val="22"/>
          <w:szCs w:val="22"/>
        </w:rPr>
      </w:pPr>
      <w:r w:rsidRPr="0024222B">
        <w:rPr>
          <w:rFonts w:ascii="Arial" w:hAnsi="Arial" w:cs="Arial"/>
          <w:sz w:val="22"/>
          <w:szCs w:val="22"/>
        </w:rPr>
        <w:t xml:space="preserve">Test Type; </w:t>
      </w:r>
      <w:r>
        <w:rPr>
          <w:rFonts w:ascii="Arial" w:hAnsi="Arial" w:cs="Arial"/>
          <w:sz w:val="22"/>
          <w:szCs w:val="22"/>
        </w:rPr>
        <w:t>and</w:t>
      </w:r>
    </w:p>
    <w:p w14:paraId="5D7BEFD1" w14:textId="64EF90B7" w:rsidR="009A1474" w:rsidRPr="0024222B" w:rsidRDefault="009A1474" w:rsidP="009A1474">
      <w:pPr>
        <w:pStyle w:val="Level4"/>
        <w:tabs>
          <w:tab w:val="clear" w:pos="3600"/>
          <w:tab w:val="left" w:pos="3780"/>
        </w:tabs>
        <w:ind w:left="3780" w:hanging="900"/>
        <w:jc w:val="both"/>
        <w:rPr>
          <w:rFonts w:ascii="Arial" w:hAnsi="Arial" w:cs="Arial"/>
          <w:sz w:val="22"/>
          <w:szCs w:val="22"/>
        </w:rPr>
      </w:pPr>
      <w:r>
        <w:rPr>
          <w:rFonts w:ascii="Arial" w:hAnsi="Arial" w:cs="Arial"/>
          <w:sz w:val="22"/>
          <w:szCs w:val="22"/>
        </w:rPr>
        <w:t>Candidate Identity. (Vendor will t</w:t>
      </w:r>
      <w:r w:rsidRPr="0024222B">
        <w:rPr>
          <w:rFonts w:ascii="Arial" w:hAnsi="Arial" w:cs="Arial"/>
          <w:sz w:val="22"/>
          <w:szCs w:val="22"/>
        </w:rPr>
        <w:t xml:space="preserve">ake </w:t>
      </w:r>
      <w:r>
        <w:rPr>
          <w:rFonts w:ascii="Arial" w:hAnsi="Arial" w:cs="Arial"/>
          <w:sz w:val="22"/>
          <w:szCs w:val="22"/>
        </w:rPr>
        <w:t>p</w:t>
      </w:r>
      <w:r w:rsidRPr="0024222B">
        <w:rPr>
          <w:rFonts w:ascii="Arial" w:hAnsi="Arial" w:cs="Arial"/>
          <w:sz w:val="22"/>
          <w:szCs w:val="22"/>
        </w:rPr>
        <w:t xml:space="preserve">hoto of </w:t>
      </w:r>
      <w:r>
        <w:rPr>
          <w:rFonts w:ascii="Arial" w:hAnsi="Arial" w:cs="Arial"/>
          <w:sz w:val="22"/>
          <w:szCs w:val="22"/>
        </w:rPr>
        <w:t>c</w:t>
      </w:r>
      <w:r w:rsidRPr="0024222B">
        <w:rPr>
          <w:rFonts w:ascii="Arial" w:hAnsi="Arial" w:cs="Arial"/>
          <w:sz w:val="22"/>
          <w:szCs w:val="22"/>
        </w:rPr>
        <w:t xml:space="preserve">andidate or collect </w:t>
      </w:r>
      <w:r>
        <w:rPr>
          <w:rFonts w:ascii="Arial" w:hAnsi="Arial" w:cs="Arial"/>
          <w:sz w:val="22"/>
          <w:szCs w:val="22"/>
        </w:rPr>
        <w:t>c</w:t>
      </w:r>
      <w:r w:rsidRPr="0024222B">
        <w:rPr>
          <w:rFonts w:ascii="Arial" w:hAnsi="Arial" w:cs="Arial"/>
          <w:sz w:val="22"/>
          <w:szCs w:val="22"/>
        </w:rPr>
        <w:t xml:space="preserve">andidate’s passport photo and </w:t>
      </w:r>
      <w:r>
        <w:rPr>
          <w:rFonts w:ascii="Arial" w:hAnsi="Arial" w:cs="Arial"/>
          <w:sz w:val="22"/>
          <w:szCs w:val="22"/>
        </w:rPr>
        <w:t>check the c</w:t>
      </w:r>
      <w:r w:rsidRPr="0024222B">
        <w:rPr>
          <w:rFonts w:ascii="Arial" w:hAnsi="Arial" w:cs="Arial"/>
          <w:sz w:val="22"/>
          <w:szCs w:val="22"/>
        </w:rPr>
        <w:t xml:space="preserve">andidate’s current government issued photo ID against the passport photo provided by </w:t>
      </w:r>
      <w:r w:rsidR="00630AA6">
        <w:rPr>
          <w:rFonts w:ascii="Arial" w:hAnsi="Arial" w:cs="Arial"/>
          <w:sz w:val="22"/>
          <w:szCs w:val="22"/>
        </w:rPr>
        <w:t>c</w:t>
      </w:r>
      <w:r w:rsidRPr="0024222B">
        <w:rPr>
          <w:rFonts w:ascii="Arial" w:hAnsi="Arial" w:cs="Arial"/>
          <w:sz w:val="22"/>
          <w:szCs w:val="22"/>
        </w:rPr>
        <w:t xml:space="preserve">andidate or the photo just taken of the </w:t>
      </w:r>
      <w:r w:rsidR="00630AA6">
        <w:rPr>
          <w:rFonts w:ascii="Arial" w:hAnsi="Arial" w:cs="Arial"/>
          <w:sz w:val="22"/>
          <w:szCs w:val="22"/>
        </w:rPr>
        <w:t>c</w:t>
      </w:r>
      <w:r w:rsidRPr="0024222B">
        <w:rPr>
          <w:rFonts w:ascii="Arial" w:hAnsi="Arial" w:cs="Arial"/>
          <w:sz w:val="22"/>
          <w:szCs w:val="22"/>
        </w:rPr>
        <w:t>andidate.</w:t>
      </w:r>
      <w:r>
        <w:rPr>
          <w:rFonts w:ascii="Arial" w:hAnsi="Arial" w:cs="Arial"/>
          <w:sz w:val="22"/>
          <w:szCs w:val="22"/>
        </w:rPr>
        <w:t>)</w:t>
      </w:r>
    </w:p>
    <w:p w14:paraId="76AC0608" w14:textId="0D1C1445" w:rsidR="009A1474" w:rsidRPr="0024222B" w:rsidRDefault="009A1474" w:rsidP="009A1474">
      <w:pPr>
        <w:pStyle w:val="Level3"/>
        <w:ind w:left="2880" w:hanging="1080"/>
        <w:jc w:val="both"/>
        <w:rPr>
          <w:rFonts w:ascii="Arial" w:hAnsi="Arial" w:cs="Arial"/>
          <w:sz w:val="22"/>
          <w:szCs w:val="22"/>
        </w:rPr>
      </w:pPr>
      <w:r w:rsidRPr="0024222B">
        <w:rPr>
          <w:rFonts w:ascii="Arial" w:hAnsi="Arial" w:cs="Arial"/>
          <w:sz w:val="22"/>
          <w:szCs w:val="22"/>
        </w:rPr>
        <w:t xml:space="preserve">Vendor must follow the </w:t>
      </w:r>
      <w:r w:rsidR="00630AA6">
        <w:rPr>
          <w:rFonts w:ascii="Arial" w:hAnsi="Arial" w:cs="Arial"/>
          <w:sz w:val="22"/>
          <w:szCs w:val="22"/>
        </w:rPr>
        <w:t>w</w:t>
      </w:r>
      <w:r w:rsidRPr="0024222B">
        <w:rPr>
          <w:rFonts w:ascii="Arial" w:hAnsi="Arial" w:cs="Arial"/>
          <w:sz w:val="22"/>
          <w:szCs w:val="22"/>
        </w:rPr>
        <w:t xml:space="preserve">ritten </w:t>
      </w:r>
      <w:r w:rsidR="00630AA6">
        <w:rPr>
          <w:rFonts w:ascii="Arial" w:hAnsi="Arial" w:cs="Arial"/>
          <w:sz w:val="22"/>
          <w:szCs w:val="22"/>
        </w:rPr>
        <w:t>e</w:t>
      </w:r>
      <w:r w:rsidRPr="0024222B">
        <w:rPr>
          <w:rFonts w:ascii="Arial" w:hAnsi="Arial" w:cs="Arial"/>
          <w:sz w:val="22"/>
          <w:szCs w:val="22"/>
        </w:rPr>
        <w:t xml:space="preserve">xamination </w:t>
      </w:r>
      <w:r w:rsidR="00630AA6">
        <w:rPr>
          <w:rFonts w:ascii="Arial" w:hAnsi="Arial" w:cs="Arial"/>
          <w:sz w:val="22"/>
          <w:szCs w:val="22"/>
        </w:rPr>
        <w:t>c</w:t>
      </w:r>
      <w:r w:rsidRPr="0024222B">
        <w:rPr>
          <w:rFonts w:ascii="Arial" w:hAnsi="Arial" w:cs="Arial"/>
          <w:sz w:val="22"/>
          <w:szCs w:val="22"/>
        </w:rPr>
        <w:t xml:space="preserve">hecklist as well as verify the </w:t>
      </w:r>
      <w:r w:rsidR="00073C3B">
        <w:rPr>
          <w:rFonts w:ascii="Arial" w:hAnsi="Arial" w:cs="Arial"/>
          <w:sz w:val="22"/>
          <w:szCs w:val="22"/>
        </w:rPr>
        <w:t>c</w:t>
      </w:r>
      <w:r w:rsidRPr="0024222B">
        <w:rPr>
          <w:rFonts w:ascii="Arial" w:hAnsi="Arial" w:cs="Arial"/>
          <w:sz w:val="22"/>
          <w:szCs w:val="22"/>
        </w:rPr>
        <w:t xml:space="preserve">andidate is eligible to take the </w:t>
      </w:r>
      <w:r w:rsidR="00630AA6">
        <w:rPr>
          <w:rFonts w:ascii="Arial" w:hAnsi="Arial" w:cs="Arial"/>
          <w:sz w:val="22"/>
          <w:szCs w:val="22"/>
        </w:rPr>
        <w:t>w</w:t>
      </w:r>
      <w:r w:rsidRPr="0024222B">
        <w:rPr>
          <w:rFonts w:ascii="Arial" w:hAnsi="Arial" w:cs="Arial"/>
          <w:sz w:val="22"/>
          <w:szCs w:val="22"/>
        </w:rPr>
        <w:t xml:space="preserve">ritten </w:t>
      </w:r>
      <w:r w:rsidR="00630AA6">
        <w:rPr>
          <w:rFonts w:ascii="Arial" w:hAnsi="Arial" w:cs="Arial"/>
          <w:sz w:val="22"/>
          <w:szCs w:val="22"/>
        </w:rPr>
        <w:t>e</w:t>
      </w:r>
      <w:r w:rsidRPr="0024222B">
        <w:rPr>
          <w:rFonts w:ascii="Arial" w:hAnsi="Arial" w:cs="Arial"/>
          <w:sz w:val="22"/>
          <w:szCs w:val="22"/>
        </w:rPr>
        <w:t xml:space="preserve">xamination on that day. </w:t>
      </w:r>
    </w:p>
    <w:p w14:paraId="40704A55" w14:textId="78D6D595" w:rsidR="009A1474" w:rsidRPr="0024222B" w:rsidRDefault="009A1474" w:rsidP="009A1474">
      <w:pPr>
        <w:pStyle w:val="Level3"/>
        <w:ind w:left="2880" w:hanging="1080"/>
        <w:jc w:val="both"/>
        <w:rPr>
          <w:rFonts w:ascii="Arial" w:hAnsi="Arial" w:cs="Arial"/>
          <w:sz w:val="22"/>
          <w:szCs w:val="22"/>
        </w:rPr>
      </w:pPr>
      <w:r w:rsidRPr="0024222B">
        <w:rPr>
          <w:rFonts w:ascii="Arial" w:hAnsi="Arial" w:cs="Arial"/>
          <w:sz w:val="22"/>
          <w:szCs w:val="22"/>
        </w:rPr>
        <w:t xml:space="preserve">On the day of the examination, the </w:t>
      </w:r>
      <w:r w:rsidR="00630AA6">
        <w:rPr>
          <w:rFonts w:ascii="Arial" w:hAnsi="Arial" w:cs="Arial"/>
          <w:sz w:val="22"/>
          <w:szCs w:val="22"/>
        </w:rPr>
        <w:t>t</w:t>
      </w:r>
      <w:r w:rsidRPr="0024222B">
        <w:rPr>
          <w:rFonts w:ascii="Arial" w:hAnsi="Arial" w:cs="Arial"/>
          <w:sz w:val="22"/>
          <w:szCs w:val="22"/>
        </w:rPr>
        <w:t xml:space="preserve">esting </w:t>
      </w:r>
      <w:r w:rsidR="00630AA6">
        <w:rPr>
          <w:rFonts w:ascii="Arial" w:hAnsi="Arial" w:cs="Arial"/>
          <w:sz w:val="22"/>
          <w:szCs w:val="22"/>
        </w:rPr>
        <w:t>a</w:t>
      </w:r>
      <w:r w:rsidRPr="0024222B">
        <w:rPr>
          <w:rFonts w:ascii="Arial" w:hAnsi="Arial" w:cs="Arial"/>
          <w:sz w:val="22"/>
          <w:szCs w:val="22"/>
        </w:rPr>
        <w:t xml:space="preserve">dministrator must verify the </w:t>
      </w:r>
      <w:r w:rsidR="00630AA6">
        <w:rPr>
          <w:rFonts w:ascii="Arial" w:hAnsi="Arial" w:cs="Arial"/>
          <w:sz w:val="22"/>
          <w:szCs w:val="22"/>
        </w:rPr>
        <w:t>c</w:t>
      </w:r>
      <w:r w:rsidRPr="0024222B">
        <w:rPr>
          <w:rFonts w:ascii="Arial" w:hAnsi="Arial" w:cs="Arial"/>
          <w:sz w:val="22"/>
          <w:szCs w:val="22"/>
        </w:rPr>
        <w:t>andidate’s information prior to the test: name, address, eligibility date</w:t>
      </w:r>
      <w:r w:rsidR="005201DB">
        <w:rPr>
          <w:rFonts w:ascii="Arial" w:hAnsi="Arial" w:cs="Arial"/>
          <w:sz w:val="22"/>
          <w:szCs w:val="22"/>
        </w:rPr>
        <w:t xml:space="preserve">, </w:t>
      </w:r>
      <w:r w:rsidRPr="0024222B">
        <w:rPr>
          <w:rFonts w:ascii="Arial" w:hAnsi="Arial" w:cs="Arial"/>
          <w:sz w:val="22"/>
          <w:szCs w:val="22"/>
        </w:rPr>
        <w:t xml:space="preserve">school code, test type and check ID. </w:t>
      </w:r>
    </w:p>
    <w:p w14:paraId="2EE0683C" w14:textId="337F6B24" w:rsidR="009A1474" w:rsidRPr="0024222B" w:rsidRDefault="009A1474" w:rsidP="009A1474">
      <w:pPr>
        <w:pStyle w:val="Level4"/>
        <w:tabs>
          <w:tab w:val="clear" w:pos="3600"/>
          <w:tab w:val="left" w:pos="3780"/>
        </w:tabs>
        <w:ind w:left="3780" w:hanging="900"/>
        <w:jc w:val="both"/>
        <w:rPr>
          <w:rFonts w:ascii="Arial" w:hAnsi="Arial" w:cs="Arial"/>
          <w:sz w:val="22"/>
          <w:szCs w:val="22"/>
        </w:rPr>
      </w:pPr>
      <w:r w:rsidRPr="0024222B">
        <w:rPr>
          <w:rFonts w:ascii="Arial" w:hAnsi="Arial" w:cs="Arial"/>
          <w:sz w:val="22"/>
          <w:szCs w:val="22"/>
        </w:rPr>
        <w:t xml:space="preserve">On the day of the </w:t>
      </w:r>
      <w:r w:rsidR="005201DB">
        <w:rPr>
          <w:rFonts w:ascii="Arial" w:hAnsi="Arial" w:cs="Arial"/>
          <w:sz w:val="22"/>
          <w:szCs w:val="22"/>
        </w:rPr>
        <w:t>w</w:t>
      </w:r>
      <w:r w:rsidRPr="0024222B">
        <w:rPr>
          <w:rFonts w:ascii="Arial" w:hAnsi="Arial" w:cs="Arial"/>
          <w:sz w:val="22"/>
          <w:szCs w:val="22"/>
        </w:rPr>
        <w:t xml:space="preserve">ritten </w:t>
      </w:r>
      <w:r w:rsidR="005201DB">
        <w:rPr>
          <w:rFonts w:ascii="Arial" w:hAnsi="Arial" w:cs="Arial"/>
          <w:sz w:val="22"/>
          <w:szCs w:val="22"/>
        </w:rPr>
        <w:t>e</w:t>
      </w:r>
      <w:r w:rsidRPr="0024222B">
        <w:rPr>
          <w:rFonts w:ascii="Arial" w:hAnsi="Arial" w:cs="Arial"/>
          <w:sz w:val="22"/>
          <w:szCs w:val="22"/>
        </w:rPr>
        <w:t xml:space="preserve">xamination, the </w:t>
      </w:r>
      <w:r w:rsidR="005201DB">
        <w:rPr>
          <w:rFonts w:ascii="Arial" w:hAnsi="Arial" w:cs="Arial"/>
          <w:sz w:val="22"/>
          <w:szCs w:val="22"/>
        </w:rPr>
        <w:t>t</w:t>
      </w:r>
      <w:r w:rsidRPr="0024222B">
        <w:rPr>
          <w:rFonts w:ascii="Arial" w:hAnsi="Arial" w:cs="Arial"/>
          <w:sz w:val="22"/>
          <w:szCs w:val="22"/>
        </w:rPr>
        <w:t xml:space="preserve">esting </w:t>
      </w:r>
      <w:r w:rsidR="005201DB">
        <w:rPr>
          <w:rFonts w:ascii="Arial" w:hAnsi="Arial" w:cs="Arial"/>
          <w:sz w:val="22"/>
          <w:szCs w:val="22"/>
        </w:rPr>
        <w:t>a</w:t>
      </w:r>
      <w:r w:rsidRPr="0024222B">
        <w:rPr>
          <w:rFonts w:ascii="Arial" w:hAnsi="Arial" w:cs="Arial"/>
          <w:sz w:val="22"/>
          <w:szCs w:val="22"/>
        </w:rPr>
        <w:t xml:space="preserve">dministrator must take a picture of the </w:t>
      </w:r>
      <w:r w:rsidR="005201DB">
        <w:rPr>
          <w:rFonts w:ascii="Arial" w:hAnsi="Arial" w:cs="Arial"/>
          <w:sz w:val="22"/>
          <w:szCs w:val="22"/>
        </w:rPr>
        <w:t>c</w:t>
      </w:r>
      <w:r w:rsidRPr="0024222B">
        <w:rPr>
          <w:rFonts w:ascii="Arial" w:hAnsi="Arial" w:cs="Arial"/>
          <w:sz w:val="22"/>
          <w:szCs w:val="22"/>
        </w:rPr>
        <w:t>andidate</w:t>
      </w:r>
      <w:r>
        <w:rPr>
          <w:rFonts w:ascii="Arial" w:hAnsi="Arial" w:cs="Arial"/>
          <w:sz w:val="22"/>
          <w:szCs w:val="22"/>
        </w:rPr>
        <w:t xml:space="preserve"> or collect </w:t>
      </w:r>
      <w:r w:rsidR="005201DB">
        <w:rPr>
          <w:rFonts w:ascii="Arial" w:hAnsi="Arial" w:cs="Arial"/>
          <w:sz w:val="22"/>
          <w:szCs w:val="22"/>
        </w:rPr>
        <w:t>c</w:t>
      </w:r>
      <w:r>
        <w:rPr>
          <w:rFonts w:ascii="Arial" w:hAnsi="Arial" w:cs="Arial"/>
          <w:sz w:val="22"/>
          <w:szCs w:val="22"/>
        </w:rPr>
        <w:t>andidate’s passport photo</w:t>
      </w:r>
      <w:r w:rsidRPr="0024222B">
        <w:rPr>
          <w:rFonts w:ascii="Arial" w:hAnsi="Arial" w:cs="Arial"/>
          <w:sz w:val="22"/>
          <w:szCs w:val="22"/>
        </w:rPr>
        <w:t xml:space="preserve"> and send the photo along with the test scores to </w:t>
      </w:r>
      <w:r w:rsidR="00813D5B">
        <w:rPr>
          <w:rFonts w:ascii="Arial" w:hAnsi="Arial" w:cs="Arial"/>
          <w:sz w:val="22"/>
          <w:szCs w:val="22"/>
        </w:rPr>
        <w:t>BOC</w:t>
      </w:r>
      <w:r w:rsidRPr="0024222B">
        <w:rPr>
          <w:rFonts w:ascii="Arial" w:hAnsi="Arial" w:cs="Arial"/>
          <w:sz w:val="22"/>
          <w:szCs w:val="22"/>
        </w:rPr>
        <w:t xml:space="preserve"> via email or an agreed upon method between the awarded Vendor and </w:t>
      </w:r>
      <w:r w:rsidR="00813D5B">
        <w:rPr>
          <w:rFonts w:ascii="Arial" w:hAnsi="Arial" w:cs="Arial"/>
          <w:sz w:val="22"/>
          <w:szCs w:val="22"/>
        </w:rPr>
        <w:t>BOC</w:t>
      </w:r>
      <w:r w:rsidRPr="0024222B">
        <w:rPr>
          <w:rFonts w:ascii="Arial" w:hAnsi="Arial" w:cs="Arial"/>
          <w:sz w:val="22"/>
          <w:szCs w:val="22"/>
        </w:rPr>
        <w:t xml:space="preserve"> within 24 – 48 hours of completing the </w:t>
      </w:r>
      <w:r w:rsidR="005201DB">
        <w:rPr>
          <w:rFonts w:ascii="Arial" w:hAnsi="Arial" w:cs="Arial"/>
          <w:sz w:val="22"/>
          <w:szCs w:val="22"/>
        </w:rPr>
        <w:t>w</w:t>
      </w:r>
      <w:r w:rsidRPr="0024222B">
        <w:rPr>
          <w:rFonts w:ascii="Arial" w:hAnsi="Arial" w:cs="Arial"/>
          <w:sz w:val="22"/>
          <w:szCs w:val="22"/>
        </w:rPr>
        <w:t xml:space="preserve">ritten </w:t>
      </w:r>
      <w:r w:rsidR="005201DB">
        <w:rPr>
          <w:rFonts w:ascii="Arial" w:hAnsi="Arial" w:cs="Arial"/>
          <w:sz w:val="22"/>
          <w:szCs w:val="22"/>
        </w:rPr>
        <w:t>e</w:t>
      </w:r>
      <w:r w:rsidRPr="0024222B">
        <w:rPr>
          <w:rFonts w:ascii="Arial" w:hAnsi="Arial" w:cs="Arial"/>
          <w:sz w:val="22"/>
          <w:szCs w:val="22"/>
        </w:rPr>
        <w:t xml:space="preserve">xamination. </w:t>
      </w:r>
    </w:p>
    <w:p w14:paraId="720B98F7" w14:textId="4202F4FE" w:rsidR="009A1474" w:rsidRPr="0024222B" w:rsidRDefault="009A1474" w:rsidP="009A1474">
      <w:pPr>
        <w:pStyle w:val="Level3"/>
        <w:ind w:left="2880" w:hanging="1080"/>
        <w:jc w:val="both"/>
        <w:rPr>
          <w:rFonts w:ascii="Arial" w:hAnsi="Arial" w:cs="Arial"/>
          <w:sz w:val="22"/>
          <w:szCs w:val="22"/>
        </w:rPr>
      </w:pPr>
      <w:r w:rsidRPr="0024222B">
        <w:rPr>
          <w:rFonts w:ascii="Arial" w:hAnsi="Arial" w:cs="Arial"/>
          <w:sz w:val="22"/>
          <w:szCs w:val="22"/>
        </w:rPr>
        <w:t xml:space="preserve">Vendor must allow </w:t>
      </w:r>
      <w:r w:rsidR="005201DB">
        <w:rPr>
          <w:rFonts w:ascii="Arial" w:hAnsi="Arial" w:cs="Arial"/>
          <w:sz w:val="22"/>
          <w:szCs w:val="22"/>
        </w:rPr>
        <w:t>c</w:t>
      </w:r>
      <w:r w:rsidRPr="0024222B">
        <w:rPr>
          <w:rFonts w:ascii="Arial" w:hAnsi="Arial" w:cs="Arial"/>
          <w:sz w:val="22"/>
          <w:szCs w:val="22"/>
        </w:rPr>
        <w:t xml:space="preserve">andidates a maximum time limit for the following </w:t>
      </w:r>
      <w:r w:rsidR="005201DB">
        <w:rPr>
          <w:rFonts w:ascii="Arial" w:hAnsi="Arial" w:cs="Arial"/>
          <w:sz w:val="22"/>
          <w:szCs w:val="22"/>
        </w:rPr>
        <w:t>w</w:t>
      </w:r>
      <w:r w:rsidRPr="0024222B">
        <w:rPr>
          <w:rFonts w:ascii="Arial" w:hAnsi="Arial" w:cs="Arial"/>
          <w:sz w:val="22"/>
          <w:szCs w:val="22"/>
        </w:rPr>
        <w:t xml:space="preserve">ritten </w:t>
      </w:r>
      <w:r w:rsidR="005201DB">
        <w:rPr>
          <w:rFonts w:ascii="Arial" w:hAnsi="Arial" w:cs="Arial"/>
          <w:sz w:val="22"/>
          <w:szCs w:val="22"/>
        </w:rPr>
        <w:t>e</w:t>
      </w:r>
      <w:r w:rsidRPr="0024222B">
        <w:rPr>
          <w:rFonts w:ascii="Arial" w:hAnsi="Arial" w:cs="Arial"/>
          <w:sz w:val="22"/>
          <w:szCs w:val="22"/>
        </w:rPr>
        <w:t xml:space="preserve">xaminations: </w:t>
      </w:r>
    </w:p>
    <w:p w14:paraId="41F82D66" w14:textId="77777777" w:rsidR="009A1474" w:rsidRPr="0024222B" w:rsidRDefault="009A1474" w:rsidP="009A1474">
      <w:pPr>
        <w:pStyle w:val="Level4"/>
        <w:tabs>
          <w:tab w:val="clear" w:pos="3600"/>
          <w:tab w:val="left" w:pos="3780"/>
        </w:tabs>
        <w:ind w:left="3780" w:hanging="900"/>
        <w:jc w:val="both"/>
        <w:rPr>
          <w:rFonts w:ascii="Arial" w:hAnsi="Arial" w:cs="Arial"/>
          <w:sz w:val="22"/>
          <w:szCs w:val="22"/>
        </w:rPr>
      </w:pPr>
      <w:r w:rsidRPr="0024222B">
        <w:rPr>
          <w:rFonts w:ascii="Arial" w:hAnsi="Arial" w:cs="Arial"/>
          <w:sz w:val="22"/>
          <w:szCs w:val="22"/>
        </w:rPr>
        <w:t xml:space="preserve">Cosmetologist Examination </w:t>
      </w:r>
      <w:r>
        <w:rPr>
          <w:rFonts w:ascii="Arial" w:hAnsi="Arial" w:cs="Arial"/>
          <w:sz w:val="22"/>
          <w:szCs w:val="22"/>
        </w:rPr>
        <w:t xml:space="preserve">- </w:t>
      </w:r>
      <w:r w:rsidRPr="0024222B">
        <w:rPr>
          <w:rFonts w:ascii="Arial" w:hAnsi="Arial" w:cs="Arial"/>
          <w:sz w:val="22"/>
          <w:szCs w:val="22"/>
        </w:rPr>
        <w:t xml:space="preserve">2 hours and 15 minutes </w:t>
      </w:r>
    </w:p>
    <w:p w14:paraId="68F26AA8" w14:textId="77777777" w:rsidR="009A1474" w:rsidRPr="0024222B" w:rsidRDefault="009A1474" w:rsidP="009A1474">
      <w:pPr>
        <w:pStyle w:val="Level4"/>
        <w:tabs>
          <w:tab w:val="clear" w:pos="3600"/>
          <w:tab w:val="left" w:pos="3780"/>
        </w:tabs>
        <w:ind w:left="3780" w:hanging="900"/>
        <w:jc w:val="both"/>
        <w:rPr>
          <w:rFonts w:ascii="Arial" w:hAnsi="Arial" w:cs="Arial"/>
          <w:sz w:val="22"/>
          <w:szCs w:val="22"/>
        </w:rPr>
      </w:pPr>
      <w:r w:rsidRPr="0024222B">
        <w:rPr>
          <w:rFonts w:ascii="Arial" w:hAnsi="Arial" w:cs="Arial"/>
          <w:sz w:val="22"/>
          <w:szCs w:val="22"/>
        </w:rPr>
        <w:lastRenderedPageBreak/>
        <w:t>Manicurist Examination</w:t>
      </w:r>
      <w:r>
        <w:rPr>
          <w:rFonts w:ascii="Arial" w:hAnsi="Arial" w:cs="Arial"/>
          <w:sz w:val="22"/>
          <w:szCs w:val="22"/>
        </w:rPr>
        <w:t xml:space="preserve"> -</w:t>
      </w:r>
      <w:r w:rsidRPr="0024222B">
        <w:rPr>
          <w:rFonts w:ascii="Arial" w:hAnsi="Arial" w:cs="Arial"/>
          <w:sz w:val="22"/>
          <w:szCs w:val="22"/>
        </w:rPr>
        <w:t xml:space="preserve"> 1 hour and 45 minutes </w:t>
      </w:r>
    </w:p>
    <w:p w14:paraId="36F2AF9C" w14:textId="77777777" w:rsidR="009A1474" w:rsidRPr="0024222B" w:rsidRDefault="009A1474" w:rsidP="009A1474">
      <w:pPr>
        <w:pStyle w:val="Level4"/>
        <w:tabs>
          <w:tab w:val="clear" w:pos="3600"/>
          <w:tab w:val="left" w:pos="3780"/>
        </w:tabs>
        <w:ind w:left="3780" w:hanging="900"/>
        <w:jc w:val="both"/>
        <w:rPr>
          <w:rFonts w:ascii="Arial" w:hAnsi="Arial" w:cs="Arial"/>
          <w:sz w:val="22"/>
          <w:szCs w:val="22"/>
        </w:rPr>
      </w:pPr>
      <w:r w:rsidRPr="0024222B">
        <w:rPr>
          <w:rFonts w:ascii="Arial" w:hAnsi="Arial" w:cs="Arial"/>
          <w:sz w:val="22"/>
          <w:szCs w:val="22"/>
        </w:rPr>
        <w:t xml:space="preserve">Esthetician Examination </w:t>
      </w:r>
      <w:r>
        <w:rPr>
          <w:rFonts w:ascii="Arial" w:hAnsi="Arial" w:cs="Arial"/>
          <w:sz w:val="22"/>
          <w:szCs w:val="22"/>
        </w:rPr>
        <w:t xml:space="preserve">- </w:t>
      </w:r>
      <w:r w:rsidRPr="0024222B">
        <w:rPr>
          <w:rFonts w:ascii="Arial" w:hAnsi="Arial" w:cs="Arial"/>
          <w:sz w:val="22"/>
          <w:szCs w:val="22"/>
        </w:rPr>
        <w:t xml:space="preserve">1 hour and 45 minutes </w:t>
      </w:r>
    </w:p>
    <w:p w14:paraId="1747C1D3" w14:textId="77777777" w:rsidR="009A1474" w:rsidRPr="0024222B" w:rsidRDefault="009A1474" w:rsidP="009A1474">
      <w:pPr>
        <w:pStyle w:val="Level4"/>
        <w:tabs>
          <w:tab w:val="clear" w:pos="3600"/>
          <w:tab w:val="left" w:pos="3780"/>
        </w:tabs>
        <w:ind w:left="3780" w:hanging="900"/>
        <w:jc w:val="both"/>
        <w:rPr>
          <w:rFonts w:ascii="Arial" w:hAnsi="Arial" w:cs="Arial"/>
          <w:sz w:val="22"/>
          <w:szCs w:val="22"/>
        </w:rPr>
      </w:pPr>
      <w:r w:rsidRPr="0024222B">
        <w:rPr>
          <w:rFonts w:ascii="Arial" w:hAnsi="Arial" w:cs="Arial"/>
          <w:sz w:val="22"/>
          <w:szCs w:val="22"/>
        </w:rPr>
        <w:t xml:space="preserve">Instructor Examination </w:t>
      </w:r>
      <w:r>
        <w:rPr>
          <w:rFonts w:ascii="Arial" w:hAnsi="Arial" w:cs="Arial"/>
          <w:sz w:val="22"/>
          <w:szCs w:val="22"/>
        </w:rPr>
        <w:t xml:space="preserve">- </w:t>
      </w:r>
      <w:r w:rsidRPr="0024222B">
        <w:rPr>
          <w:rFonts w:ascii="Arial" w:hAnsi="Arial" w:cs="Arial"/>
          <w:sz w:val="22"/>
          <w:szCs w:val="22"/>
        </w:rPr>
        <w:t xml:space="preserve">1 hour and 45 minutes </w:t>
      </w:r>
    </w:p>
    <w:p w14:paraId="36E38070" w14:textId="36CAC632" w:rsidR="009A1474" w:rsidRPr="0024222B" w:rsidRDefault="009A1474" w:rsidP="009A1474">
      <w:pPr>
        <w:pStyle w:val="Level3"/>
        <w:ind w:left="2880" w:hanging="1080"/>
        <w:jc w:val="both"/>
        <w:rPr>
          <w:rFonts w:ascii="Arial" w:hAnsi="Arial" w:cs="Arial"/>
          <w:sz w:val="22"/>
          <w:szCs w:val="22"/>
        </w:rPr>
      </w:pPr>
      <w:r w:rsidRPr="0024222B">
        <w:rPr>
          <w:rFonts w:ascii="Arial" w:hAnsi="Arial" w:cs="Arial"/>
          <w:sz w:val="22"/>
          <w:szCs w:val="22"/>
        </w:rPr>
        <w:t xml:space="preserve">Vendor must initially mail the </w:t>
      </w:r>
      <w:r w:rsidR="005201DB">
        <w:rPr>
          <w:rFonts w:ascii="Arial" w:hAnsi="Arial" w:cs="Arial"/>
          <w:sz w:val="22"/>
          <w:szCs w:val="22"/>
        </w:rPr>
        <w:t>c</w:t>
      </w:r>
      <w:r w:rsidRPr="0024222B">
        <w:rPr>
          <w:rFonts w:ascii="Arial" w:hAnsi="Arial" w:cs="Arial"/>
          <w:sz w:val="22"/>
          <w:szCs w:val="22"/>
        </w:rPr>
        <w:t xml:space="preserve">andidate’s </w:t>
      </w:r>
      <w:r w:rsidR="005201DB">
        <w:rPr>
          <w:rFonts w:ascii="Arial" w:hAnsi="Arial" w:cs="Arial"/>
          <w:sz w:val="22"/>
          <w:szCs w:val="22"/>
        </w:rPr>
        <w:t>w</w:t>
      </w:r>
      <w:r w:rsidRPr="0024222B">
        <w:rPr>
          <w:rFonts w:ascii="Arial" w:hAnsi="Arial" w:cs="Arial"/>
          <w:sz w:val="22"/>
          <w:szCs w:val="22"/>
        </w:rPr>
        <w:t xml:space="preserve">ritten </w:t>
      </w:r>
      <w:r w:rsidR="005201DB">
        <w:rPr>
          <w:rFonts w:ascii="Arial" w:hAnsi="Arial" w:cs="Arial"/>
          <w:sz w:val="22"/>
          <w:szCs w:val="22"/>
        </w:rPr>
        <w:t>e</w:t>
      </w:r>
      <w:r w:rsidRPr="0024222B">
        <w:rPr>
          <w:rFonts w:ascii="Arial" w:hAnsi="Arial" w:cs="Arial"/>
          <w:sz w:val="22"/>
          <w:szCs w:val="22"/>
        </w:rPr>
        <w:t xml:space="preserve">xamination results to the </w:t>
      </w:r>
      <w:r w:rsidR="005201DB">
        <w:rPr>
          <w:rFonts w:ascii="Arial" w:hAnsi="Arial" w:cs="Arial"/>
          <w:sz w:val="22"/>
          <w:szCs w:val="22"/>
        </w:rPr>
        <w:t>c</w:t>
      </w:r>
      <w:r w:rsidRPr="0024222B">
        <w:rPr>
          <w:rFonts w:ascii="Arial" w:hAnsi="Arial" w:cs="Arial"/>
          <w:sz w:val="22"/>
          <w:szCs w:val="22"/>
        </w:rPr>
        <w:t xml:space="preserve">andidate within two weeks of </w:t>
      </w:r>
      <w:r w:rsidR="005201DB">
        <w:rPr>
          <w:rFonts w:ascii="Arial" w:hAnsi="Arial" w:cs="Arial"/>
          <w:sz w:val="22"/>
          <w:szCs w:val="22"/>
        </w:rPr>
        <w:t>c</w:t>
      </w:r>
      <w:r w:rsidRPr="0024222B">
        <w:rPr>
          <w:rFonts w:ascii="Arial" w:hAnsi="Arial" w:cs="Arial"/>
          <w:sz w:val="22"/>
          <w:szCs w:val="22"/>
        </w:rPr>
        <w:t xml:space="preserve">andidate completing the test.  As a follow up, Vendor may email the </w:t>
      </w:r>
      <w:r w:rsidR="005201DB">
        <w:rPr>
          <w:rFonts w:ascii="Arial" w:hAnsi="Arial" w:cs="Arial"/>
          <w:sz w:val="22"/>
          <w:szCs w:val="22"/>
        </w:rPr>
        <w:t>c</w:t>
      </w:r>
      <w:r w:rsidRPr="0024222B">
        <w:rPr>
          <w:rFonts w:ascii="Arial" w:hAnsi="Arial" w:cs="Arial"/>
          <w:sz w:val="22"/>
          <w:szCs w:val="22"/>
        </w:rPr>
        <w:t xml:space="preserve">andidate’s </w:t>
      </w:r>
      <w:r w:rsidR="005201DB">
        <w:rPr>
          <w:rFonts w:ascii="Arial" w:hAnsi="Arial" w:cs="Arial"/>
          <w:sz w:val="22"/>
          <w:szCs w:val="22"/>
        </w:rPr>
        <w:t>w</w:t>
      </w:r>
      <w:r w:rsidRPr="0024222B">
        <w:rPr>
          <w:rFonts w:ascii="Arial" w:hAnsi="Arial" w:cs="Arial"/>
          <w:sz w:val="22"/>
          <w:szCs w:val="22"/>
        </w:rPr>
        <w:t xml:space="preserve">ritten </w:t>
      </w:r>
      <w:r w:rsidR="005201DB">
        <w:rPr>
          <w:rFonts w:ascii="Arial" w:hAnsi="Arial" w:cs="Arial"/>
          <w:sz w:val="22"/>
          <w:szCs w:val="22"/>
        </w:rPr>
        <w:t>e</w:t>
      </w:r>
      <w:r w:rsidRPr="0024222B">
        <w:rPr>
          <w:rFonts w:ascii="Arial" w:hAnsi="Arial" w:cs="Arial"/>
          <w:sz w:val="22"/>
          <w:szCs w:val="22"/>
        </w:rPr>
        <w:t xml:space="preserve">xamination results. </w:t>
      </w:r>
    </w:p>
    <w:p w14:paraId="50C318C9" w14:textId="6B73240F" w:rsidR="009A1474" w:rsidRPr="0024222B" w:rsidRDefault="009A1474" w:rsidP="009A1474">
      <w:pPr>
        <w:pStyle w:val="Level3"/>
        <w:ind w:left="2880" w:hanging="1080"/>
        <w:jc w:val="both"/>
        <w:rPr>
          <w:rFonts w:ascii="Arial" w:hAnsi="Arial" w:cs="Arial"/>
          <w:sz w:val="22"/>
          <w:szCs w:val="22"/>
        </w:rPr>
      </w:pPr>
      <w:r w:rsidRPr="0024222B">
        <w:rPr>
          <w:rFonts w:ascii="Arial" w:hAnsi="Arial" w:cs="Arial"/>
          <w:sz w:val="22"/>
          <w:szCs w:val="22"/>
        </w:rPr>
        <w:t xml:space="preserve">Vendor must initially mail the </w:t>
      </w:r>
      <w:r w:rsidR="005201DB">
        <w:rPr>
          <w:rFonts w:ascii="Arial" w:hAnsi="Arial" w:cs="Arial"/>
          <w:sz w:val="22"/>
          <w:szCs w:val="22"/>
        </w:rPr>
        <w:t>c</w:t>
      </w:r>
      <w:r w:rsidRPr="0024222B">
        <w:rPr>
          <w:rFonts w:ascii="Arial" w:hAnsi="Arial" w:cs="Arial"/>
          <w:sz w:val="22"/>
          <w:szCs w:val="22"/>
        </w:rPr>
        <w:t xml:space="preserve">andidate’s </w:t>
      </w:r>
      <w:r w:rsidR="005201DB">
        <w:rPr>
          <w:rFonts w:ascii="Arial" w:hAnsi="Arial" w:cs="Arial"/>
          <w:sz w:val="22"/>
          <w:szCs w:val="22"/>
        </w:rPr>
        <w:t>w</w:t>
      </w:r>
      <w:r w:rsidRPr="0024222B">
        <w:rPr>
          <w:rFonts w:ascii="Arial" w:hAnsi="Arial" w:cs="Arial"/>
          <w:sz w:val="22"/>
          <w:szCs w:val="22"/>
        </w:rPr>
        <w:t xml:space="preserve">ritten </w:t>
      </w:r>
      <w:r w:rsidR="005201DB">
        <w:rPr>
          <w:rFonts w:ascii="Arial" w:hAnsi="Arial" w:cs="Arial"/>
          <w:sz w:val="22"/>
          <w:szCs w:val="22"/>
        </w:rPr>
        <w:t>e</w:t>
      </w:r>
      <w:r w:rsidRPr="0024222B">
        <w:rPr>
          <w:rFonts w:ascii="Arial" w:hAnsi="Arial" w:cs="Arial"/>
          <w:sz w:val="22"/>
          <w:szCs w:val="22"/>
        </w:rPr>
        <w:t xml:space="preserve">xamination results to the </w:t>
      </w:r>
      <w:r w:rsidR="005201DB">
        <w:rPr>
          <w:rFonts w:ascii="Arial" w:hAnsi="Arial" w:cs="Arial"/>
          <w:sz w:val="22"/>
          <w:szCs w:val="22"/>
        </w:rPr>
        <w:t>c</w:t>
      </w:r>
      <w:r w:rsidRPr="0024222B">
        <w:rPr>
          <w:rFonts w:ascii="Arial" w:hAnsi="Arial" w:cs="Arial"/>
          <w:sz w:val="22"/>
          <w:szCs w:val="22"/>
        </w:rPr>
        <w:t xml:space="preserve">andidate’s school within 30 days after completing the test. As a follow up, Vendor may email </w:t>
      </w:r>
      <w:r w:rsidR="0094633E">
        <w:rPr>
          <w:rFonts w:ascii="Arial" w:hAnsi="Arial" w:cs="Arial"/>
          <w:sz w:val="22"/>
          <w:szCs w:val="22"/>
        </w:rPr>
        <w:t xml:space="preserve">or send via secure online solution </w:t>
      </w:r>
      <w:r w:rsidRPr="0024222B">
        <w:rPr>
          <w:rFonts w:ascii="Arial" w:hAnsi="Arial" w:cs="Arial"/>
          <w:sz w:val="22"/>
          <w:szCs w:val="22"/>
        </w:rPr>
        <w:t xml:space="preserve">the </w:t>
      </w:r>
      <w:r w:rsidR="005201DB">
        <w:rPr>
          <w:rFonts w:ascii="Arial" w:hAnsi="Arial" w:cs="Arial"/>
          <w:sz w:val="22"/>
          <w:szCs w:val="22"/>
        </w:rPr>
        <w:t>c</w:t>
      </w:r>
      <w:r w:rsidRPr="0024222B">
        <w:rPr>
          <w:rFonts w:ascii="Arial" w:hAnsi="Arial" w:cs="Arial"/>
          <w:sz w:val="22"/>
          <w:szCs w:val="22"/>
        </w:rPr>
        <w:t xml:space="preserve">andidate’s </w:t>
      </w:r>
      <w:r w:rsidR="005201DB">
        <w:rPr>
          <w:rFonts w:ascii="Arial" w:hAnsi="Arial" w:cs="Arial"/>
          <w:sz w:val="22"/>
          <w:szCs w:val="22"/>
        </w:rPr>
        <w:t>w</w:t>
      </w:r>
      <w:r w:rsidRPr="0024222B">
        <w:rPr>
          <w:rFonts w:ascii="Arial" w:hAnsi="Arial" w:cs="Arial"/>
          <w:sz w:val="22"/>
          <w:szCs w:val="22"/>
        </w:rPr>
        <w:t xml:space="preserve">ritten </w:t>
      </w:r>
      <w:r w:rsidR="005201DB">
        <w:rPr>
          <w:rFonts w:ascii="Arial" w:hAnsi="Arial" w:cs="Arial"/>
          <w:sz w:val="22"/>
          <w:szCs w:val="22"/>
        </w:rPr>
        <w:t>e</w:t>
      </w:r>
      <w:r w:rsidRPr="0024222B">
        <w:rPr>
          <w:rFonts w:ascii="Arial" w:hAnsi="Arial" w:cs="Arial"/>
          <w:sz w:val="22"/>
          <w:szCs w:val="22"/>
        </w:rPr>
        <w:t>xamination results.</w:t>
      </w:r>
      <w:r w:rsidR="0094633E">
        <w:rPr>
          <w:rFonts w:ascii="Arial" w:hAnsi="Arial" w:cs="Arial"/>
          <w:sz w:val="22"/>
          <w:szCs w:val="22"/>
        </w:rPr>
        <w:t xml:space="preserve"> </w:t>
      </w:r>
    </w:p>
    <w:p w14:paraId="679AB786" w14:textId="77777777" w:rsidR="009A1474" w:rsidRDefault="009A1474" w:rsidP="009A1474">
      <w:pPr>
        <w:pStyle w:val="Level2"/>
        <w:keepNext/>
      </w:pPr>
      <w:r>
        <w:t>Examiner Requirements</w:t>
      </w:r>
    </w:p>
    <w:p w14:paraId="357F8E16" w14:textId="77777777" w:rsidR="009A1474" w:rsidRPr="00780299" w:rsidRDefault="009A1474" w:rsidP="009A1474">
      <w:pPr>
        <w:pStyle w:val="Level3"/>
        <w:ind w:left="2880" w:hanging="1080"/>
        <w:jc w:val="both"/>
      </w:pPr>
      <w:bookmarkStart w:id="135" w:name="_Hlk22727159"/>
      <w:r w:rsidRPr="00780299">
        <w:rPr>
          <w:rFonts w:ascii="Arial" w:hAnsi="Arial" w:cs="Arial"/>
          <w:sz w:val="22"/>
          <w:szCs w:val="22"/>
        </w:rPr>
        <w:t xml:space="preserve">The examiner must be a Mississippi Licensed Instructor in any discipline with at least one year of active experience, or a Mississippi Licensed Master Cosmetologist with at least five years of current active experience. </w:t>
      </w:r>
    </w:p>
    <w:bookmarkEnd w:id="135"/>
    <w:p w14:paraId="797AA5E0" w14:textId="77777777" w:rsidR="009A1474" w:rsidRDefault="009A1474" w:rsidP="009A1474">
      <w:pPr>
        <w:pStyle w:val="Level2"/>
        <w:keepNext/>
      </w:pPr>
      <w:r w:rsidRPr="002822E6">
        <w:t>Reporting Requirements</w:t>
      </w:r>
    </w:p>
    <w:p w14:paraId="713A71F1" w14:textId="7A59A5B2" w:rsidR="009A1474" w:rsidRPr="002822E6" w:rsidRDefault="009A1474" w:rsidP="009A1474">
      <w:pPr>
        <w:pStyle w:val="Level3"/>
        <w:ind w:left="2880" w:hanging="1080"/>
        <w:jc w:val="both"/>
        <w:rPr>
          <w:rFonts w:ascii="Arial" w:hAnsi="Arial" w:cs="Arial"/>
          <w:sz w:val="22"/>
          <w:szCs w:val="22"/>
        </w:rPr>
      </w:pPr>
      <w:r w:rsidRPr="002822E6">
        <w:rPr>
          <w:rFonts w:ascii="Arial" w:hAnsi="Arial" w:cs="Arial"/>
          <w:sz w:val="22"/>
          <w:szCs w:val="22"/>
        </w:rPr>
        <w:t xml:space="preserve">Reports requested by </w:t>
      </w:r>
      <w:r w:rsidR="00813D5B">
        <w:rPr>
          <w:rFonts w:ascii="Arial" w:hAnsi="Arial" w:cs="Arial"/>
          <w:sz w:val="22"/>
          <w:szCs w:val="22"/>
        </w:rPr>
        <w:t>BOC</w:t>
      </w:r>
      <w:r w:rsidRPr="002822E6">
        <w:rPr>
          <w:rFonts w:ascii="Arial" w:hAnsi="Arial" w:cs="Arial"/>
          <w:sz w:val="22"/>
          <w:szCs w:val="22"/>
        </w:rPr>
        <w:t xml:space="preserve"> from the Vendor must be submitted electronically via email</w:t>
      </w:r>
      <w:r w:rsidR="00EA5BAF">
        <w:rPr>
          <w:rFonts w:ascii="Arial" w:hAnsi="Arial" w:cs="Arial"/>
          <w:sz w:val="22"/>
          <w:szCs w:val="22"/>
        </w:rPr>
        <w:t xml:space="preserve"> or secure online solution</w:t>
      </w:r>
      <w:r w:rsidRPr="002822E6">
        <w:rPr>
          <w:rFonts w:ascii="Arial" w:hAnsi="Arial" w:cs="Arial"/>
          <w:sz w:val="22"/>
          <w:szCs w:val="22"/>
        </w:rPr>
        <w:t xml:space="preserve"> in PDF and/or Excel or mutually agreed upon format.</w:t>
      </w:r>
    </w:p>
    <w:p w14:paraId="6A321638" w14:textId="3824CA72" w:rsidR="009A1474" w:rsidRDefault="009A1474" w:rsidP="009A1474">
      <w:pPr>
        <w:pStyle w:val="Level3"/>
        <w:ind w:left="2880" w:hanging="1080"/>
        <w:jc w:val="both"/>
      </w:pPr>
      <w:r w:rsidRPr="002822E6">
        <w:rPr>
          <w:rFonts w:ascii="Arial" w:hAnsi="Arial" w:cs="Arial"/>
          <w:sz w:val="22"/>
          <w:szCs w:val="22"/>
        </w:rPr>
        <w:t xml:space="preserve">The Vendor must submit monthly a breakdown of all scores to the </w:t>
      </w:r>
      <w:r w:rsidR="00813D5B">
        <w:rPr>
          <w:rFonts w:ascii="Arial" w:hAnsi="Arial" w:cs="Arial"/>
          <w:sz w:val="22"/>
          <w:szCs w:val="22"/>
        </w:rPr>
        <w:t>BOC</w:t>
      </w:r>
      <w:r w:rsidRPr="002822E6">
        <w:rPr>
          <w:rFonts w:ascii="Arial" w:hAnsi="Arial" w:cs="Arial"/>
          <w:sz w:val="22"/>
          <w:szCs w:val="22"/>
        </w:rPr>
        <w:t xml:space="preserve"> in the following manner. </w:t>
      </w:r>
    </w:p>
    <w:p w14:paraId="1E8B634C" w14:textId="77777777" w:rsidR="009A1474" w:rsidRPr="002822E6" w:rsidRDefault="009A1474" w:rsidP="009A1474">
      <w:pPr>
        <w:pStyle w:val="Level4"/>
        <w:tabs>
          <w:tab w:val="clear" w:pos="3600"/>
          <w:tab w:val="left" w:pos="3780"/>
        </w:tabs>
        <w:ind w:left="3780" w:hanging="900"/>
        <w:jc w:val="both"/>
        <w:rPr>
          <w:rFonts w:ascii="Arial" w:hAnsi="Arial" w:cs="Arial"/>
          <w:sz w:val="22"/>
          <w:szCs w:val="22"/>
        </w:rPr>
      </w:pPr>
      <w:r w:rsidRPr="002822E6">
        <w:rPr>
          <w:rFonts w:ascii="Arial" w:hAnsi="Arial" w:cs="Arial"/>
          <w:sz w:val="22"/>
          <w:szCs w:val="22"/>
        </w:rPr>
        <w:t xml:space="preserve">Candidate’s name; </w:t>
      </w:r>
    </w:p>
    <w:p w14:paraId="646D253C" w14:textId="08989AC6" w:rsidR="009A1474" w:rsidRPr="002822E6" w:rsidRDefault="009A1474" w:rsidP="009A1474">
      <w:pPr>
        <w:pStyle w:val="Level4"/>
        <w:tabs>
          <w:tab w:val="clear" w:pos="3600"/>
          <w:tab w:val="left" w:pos="3780"/>
        </w:tabs>
        <w:ind w:left="3780" w:hanging="900"/>
        <w:jc w:val="both"/>
        <w:rPr>
          <w:rFonts w:ascii="Arial" w:hAnsi="Arial" w:cs="Arial"/>
          <w:sz w:val="22"/>
          <w:szCs w:val="22"/>
        </w:rPr>
      </w:pPr>
      <w:r w:rsidRPr="002822E6">
        <w:rPr>
          <w:rFonts w:ascii="Arial" w:hAnsi="Arial" w:cs="Arial"/>
          <w:sz w:val="22"/>
          <w:szCs w:val="22"/>
        </w:rPr>
        <w:t xml:space="preserve">Candidate’s Unique ID; </w:t>
      </w:r>
      <w:r w:rsidR="005201DB">
        <w:rPr>
          <w:rFonts w:ascii="Arial" w:hAnsi="Arial" w:cs="Arial"/>
          <w:sz w:val="22"/>
          <w:szCs w:val="22"/>
        </w:rPr>
        <w:t>and</w:t>
      </w:r>
    </w:p>
    <w:p w14:paraId="4A3A6BB4" w14:textId="1DDF6BC0" w:rsidR="009A1474" w:rsidRPr="00AB2956" w:rsidRDefault="009A1474" w:rsidP="009A1474">
      <w:pPr>
        <w:pStyle w:val="Level4"/>
        <w:tabs>
          <w:tab w:val="clear" w:pos="3600"/>
          <w:tab w:val="left" w:pos="3780"/>
        </w:tabs>
        <w:ind w:left="3780" w:hanging="900"/>
        <w:jc w:val="both"/>
        <w:rPr>
          <w:rFonts w:ascii="Arial" w:hAnsi="Arial" w:cs="Arial"/>
          <w:sz w:val="22"/>
          <w:szCs w:val="22"/>
        </w:rPr>
      </w:pPr>
      <w:r w:rsidRPr="00AB2956">
        <w:rPr>
          <w:rFonts w:ascii="Arial" w:hAnsi="Arial" w:cs="Arial"/>
          <w:sz w:val="22"/>
          <w:szCs w:val="22"/>
        </w:rPr>
        <w:t>Overall Candidate’s score for Theory</w:t>
      </w:r>
      <w:r w:rsidR="00EA5BAF">
        <w:rPr>
          <w:rFonts w:ascii="Arial" w:hAnsi="Arial" w:cs="Arial"/>
          <w:sz w:val="22"/>
          <w:szCs w:val="22"/>
        </w:rPr>
        <w:t xml:space="preserve"> Exam</w:t>
      </w:r>
      <w:r w:rsidR="005201DB">
        <w:rPr>
          <w:rFonts w:ascii="Arial" w:hAnsi="Arial" w:cs="Arial"/>
          <w:sz w:val="22"/>
          <w:szCs w:val="22"/>
        </w:rPr>
        <w:t>.</w:t>
      </w:r>
      <w:r w:rsidRPr="00AB2956">
        <w:rPr>
          <w:rFonts w:ascii="Arial" w:hAnsi="Arial" w:cs="Arial"/>
          <w:sz w:val="22"/>
          <w:szCs w:val="22"/>
        </w:rPr>
        <w:t xml:space="preserve">  </w:t>
      </w:r>
    </w:p>
    <w:p w14:paraId="3E42AA5D" w14:textId="591EEBAC" w:rsidR="009A1474" w:rsidRPr="002822E6" w:rsidRDefault="009A1474" w:rsidP="009A1474">
      <w:pPr>
        <w:pStyle w:val="Level3"/>
        <w:ind w:left="2880" w:hanging="1080"/>
        <w:jc w:val="both"/>
        <w:rPr>
          <w:rFonts w:ascii="Arial" w:hAnsi="Arial" w:cs="Arial"/>
          <w:sz w:val="22"/>
          <w:szCs w:val="22"/>
        </w:rPr>
      </w:pPr>
      <w:r w:rsidRPr="002822E6">
        <w:rPr>
          <w:rFonts w:ascii="Arial" w:hAnsi="Arial" w:cs="Arial"/>
          <w:sz w:val="22"/>
          <w:szCs w:val="22"/>
        </w:rPr>
        <w:t xml:space="preserve">Vendor must capture and submit monthly to </w:t>
      </w:r>
      <w:r w:rsidR="00813D5B">
        <w:rPr>
          <w:rFonts w:ascii="Arial" w:hAnsi="Arial" w:cs="Arial"/>
          <w:sz w:val="22"/>
          <w:szCs w:val="22"/>
        </w:rPr>
        <w:t>BOC</w:t>
      </w:r>
      <w:r w:rsidRPr="002822E6">
        <w:rPr>
          <w:rFonts w:ascii="Arial" w:hAnsi="Arial" w:cs="Arial"/>
          <w:sz w:val="22"/>
          <w:szCs w:val="22"/>
        </w:rPr>
        <w:t xml:space="preserve"> a Pass/Fail Ratio Report by school and must include the following information: </w:t>
      </w:r>
    </w:p>
    <w:p w14:paraId="1E8E80B0" w14:textId="77777777" w:rsidR="009A1474" w:rsidRPr="002822E6" w:rsidRDefault="009A1474" w:rsidP="009A1474">
      <w:pPr>
        <w:pStyle w:val="Level4"/>
        <w:tabs>
          <w:tab w:val="clear" w:pos="3600"/>
          <w:tab w:val="left" w:pos="3780"/>
        </w:tabs>
        <w:ind w:left="3780" w:hanging="900"/>
        <w:jc w:val="both"/>
        <w:rPr>
          <w:rFonts w:ascii="Arial" w:hAnsi="Arial" w:cs="Arial"/>
          <w:sz w:val="22"/>
          <w:szCs w:val="22"/>
        </w:rPr>
      </w:pPr>
      <w:r w:rsidRPr="002822E6">
        <w:rPr>
          <w:rFonts w:ascii="Arial" w:hAnsi="Arial" w:cs="Arial"/>
          <w:sz w:val="22"/>
          <w:szCs w:val="22"/>
        </w:rPr>
        <w:t xml:space="preserve">Candidate’s name; </w:t>
      </w:r>
    </w:p>
    <w:p w14:paraId="5BEB9DAD" w14:textId="77777777" w:rsidR="009A1474" w:rsidRPr="002822E6" w:rsidRDefault="009A1474" w:rsidP="009A1474">
      <w:pPr>
        <w:pStyle w:val="Level4"/>
        <w:tabs>
          <w:tab w:val="clear" w:pos="3600"/>
          <w:tab w:val="left" w:pos="3780"/>
        </w:tabs>
        <w:ind w:left="3780" w:hanging="900"/>
        <w:jc w:val="both"/>
        <w:rPr>
          <w:rFonts w:ascii="Arial" w:hAnsi="Arial" w:cs="Arial"/>
          <w:sz w:val="22"/>
          <w:szCs w:val="22"/>
        </w:rPr>
      </w:pPr>
      <w:r w:rsidRPr="002822E6">
        <w:rPr>
          <w:rFonts w:ascii="Arial" w:hAnsi="Arial" w:cs="Arial"/>
          <w:sz w:val="22"/>
          <w:szCs w:val="22"/>
        </w:rPr>
        <w:t xml:space="preserve">Candidate’s Unique ID; </w:t>
      </w:r>
    </w:p>
    <w:p w14:paraId="790CE975" w14:textId="77777777" w:rsidR="009A1474" w:rsidRPr="002822E6" w:rsidRDefault="009A1474" w:rsidP="009A1474">
      <w:pPr>
        <w:pStyle w:val="Level4"/>
        <w:tabs>
          <w:tab w:val="clear" w:pos="3600"/>
          <w:tab w:val="left" w:pos="3780"/>
        </w:tabs>
        <w:ind w:left="3780" w:hanging="900"/>
        <w:jc w:val="both"/>
        <w:rPr>
          <w:rFonts w:ascii="Arial" w:hAnsi="Arial" w:cs="Arial"/>
          <w:sz w:val="22"/>
          <w:szCs w:val="22"/>
        </w:rPr>
      </w:pPr>
      <w:r w:rsidRPr="002822E6">
        <w:rPr>
          <w:rFonts w:ascii="Arial" w:hAnsi="Arial" w:cs="Arial"/>
          <w:sz w:val="22"/>
          <w:szCs w:val="22"/>
        </w:rPr>
        <w:t xml:space="preserve">1st Time Test Takers; </w:t>
      </w:r>
    </w:p>
    <w:p w14:paraId="7F65381E" w14:textId="77777777" w:rsidR="009A1474" w:rsidRPr="002822E6" w:rsidRDefault="009A1474" w:rsidP="009A1474">
      <w:pPr>
        <w:pStyle w:val="Level4"/>
        <w:tabs>
          <w:tab w:val="clear" w:pos="3600"/>
          <w:tab w:val="left" w:pos="3780"/>
        </w:tabs>
        <w:ind w:left="3780" w:hanging="900"/>
        <w:jc w:val="both"/>
        <w:rPr>
          <w:rFonts w:ascii="Arial" w:hAnsi="Arial" w:cs="Arial"/>
          <w:sz w:val="22"/>
          <w:szCs w:val="22"/>
        </w:rPr>
      </w:pPr>
      <w:r w:rsidRPr="002822E6">
        <w:rPr>
          <w:rFonts w:ascii="Arial" w:hAnsi="Arial" w:cs="Arial"/>
          <w:sz w:val="22"/>
          <w:szCs w:val="22"/>
        </w:rPr>
        <w:t>Repeat Test Takers</w:t>
      </w:r>
      <w:r>
        <w:rPr>
          <w:rFonts w:ascii="Arial" w:hAnsi="Arial" w:cs="Arial"/>
          <w:sz w:val="22"/>
          <w:szCs w:val="22"/>
        </w:rPr>
        <w:t>;</w:t>
      </w:r>
      <w:r w:rsidRPr="002822E6">
        <w:rPr>
          <w:rFonts w:ascii="Arial" w:hAnsi="Arial" w:cs="Arial"/>
          <w:sz w:val="22"/>
          <w:szCs w:val="22"/>
        </w:rPr>
        <w:t xml:space="preserve"> and </w:t>
      </w:r>
    </w:p>
    <w:p w14:paraId="6926D899" w14:textId="77777777" w:rsidR="009A1474" w:rsidRPr="002822E6" w:rsidRDefault="009A1474" w:rsidP="009A1474">
      <w:pPr>
        <w:pStyle w:val="Level4"/>
        <w:tabs>
          <w:tab w:val="clear" w:pos="3600"/>
          <w:tab w:val="left" w:pos="3780"/>
        </w:tabs>
        <w:ind w:left="3780" w:hanging="900"/>
        <w:jc w:val="both"/>
        <w:rPr>
          <w:rFonts w:ascii="Arial" w:hAnsi="Arial" w:cs="Arial"/>
          <w:sz w:val="22"/>
          <w:szCs w:val="22"/>
        </w:rPr>
      </w:pPr>
      <w:r w:rsidRPr="002822E6">
        <w:rPr>
          <w:rFonts w:ascii="Arial" w:hAnsi="Arial" w:cs="Arial"/>
          <w:sz w:val="22"/>
          <w:szCs w:val="22"/>
        </w:rPr>
        <w:t xml:space="preserve">Candidate’s Pass/Fail. </w:t>
      </w:r>
    </w:p>
    <w:p w14:paraId="12504F9C" w14:textId="5A19319C" w:rsidR="009A1474" w:rsidRPr="002822E6" w:rsidRDefault="009A1474" w:rsidP="009A1474">
      <w:pPr>
        <w:pStyle w:val="Level3"/>
        <w:ind w:left="2880" w:hanging="1080"/>
        <w:jc w:val="both"/>
        <w:rPr>
          <w:rFonts w:ascii="Arial" w:hAnsi="Arial" w:cs="Arial"/>
          <w:sz w:val="22"/>
          <w:szCs w:val="22"/>
        </w:rPr>
      </w:pPr>
      <w:r>
        <w:rPr>
          <w:rFonts w:ascii="Arial" w:hAnsi="Arial" w:cs="Arial"/>
          <w:sz w:val="22"/>
          <w:szCs w:val="22"/>
        </w:rPr>
        <w:lastRenderedPageBreak/>
        <w:t>The Vendor must p</w:t>
      </w:r>
      <w:r w:rsidRPr="002822E6">
        <w:rPr>
          <w:rFonts w:ascii="Arial" w:hAnsi="Arial" w:cs="Arial"/>
          <w:sz w:val="22"/>
          <w:szCs w:val="22"/>
        </w:rPr>
        <w:t xml:space="preserve">rovide a written monthly report of statistical data to </w:t>
      </w:r>
      <w:r w:rsidR="00813D5B">
        <w:rPr>
          <w:rFonts w:ascii="Arial" w:hAnsi="Arial" w:cs="Arial"/>
          <w:sz w:val="22"/>
          <w:szCs w:val="22"/>
        </w:rPr>
        <w:t>BOC</w:t>
      </w:r>
      <w:r w:rsidRPr="002822E6">
        <w:rPr>
          <w:rFonts w:ascii="Arial" w:hAnsi="Arial" w:cs="Arial"/>
          <w:sz w:val="22"/>
          <w:szCs w:val="22"/>
        </w:rPr>
        <w:t xml:space="preserve"> regarding the following issues: </w:t>
      </w:r>
    </w:p>
    <w:p w14:paraId="2E0AC7F9" w14:textId="606BEDDD" w:rsidR="009A1474" w:rsidRPr="002822E6" w:rsidRDefault="009A1474" w:rsidP="009A1474">
      <w:pPr>
        <w:pStyle w:val="Level4"/>
        <w:tabs>
          <w:tab w:val="clear" w:pos="3600"/>
          <w:tab w:val="left" w:pos="3780"/>
        </w:tabs>
        <w:ind w:left="3780" w:hanging="900"/>
        <w:jc w:val="both"/>
        <w:rPr>
          <w:rFonts w:ascii="Arial" w:hAnsi="Arial" w:cs="Arial"/>
          <w:sz w:val="22"/>
          <w:szCs w:val="22"/>
        </w:rPr>
      </w:pPr>
      <w:r w:rsidRPr="002822E6">
        <w:rPr>
          <w:rFonts w:ascii="Arial" w:hAnsi="Arial" w:cs="Arial"/>
          <w:sz w:val="22"/>
          <w:szCs w:val="22"/>
        </w:rPr>
        <w:t xml:space="preserve">Any complaints submitted by </w:t>
      </w:r>
      <w:r w:rsidR="005201DB">
        <w:rPr>
          <w:rFonts w:ascii="Arial" w:hAnsi="Arial" w:cs="Arial"/>
          <w:sz w:val="22"/>
          <w:szCs w:val="22"/>
        </w:rPr>
        <w:t>c</w:t>
      </w:r>
      <w:r w:rsidRPr="002822E6">
        <w:rPr>
          <w:rFonts w:ascii="Arial" w:hAnsi="Arial" w:cs="Arial"/>
          <w:sz w:val="22"/>
          <w:szCs w:val="22"/>
        </w:rPr>
        <w:t xml:space="preserve">andidates and the awarded Vendor’s action regarding those complaints; </w:t>
      </w:r>
    </w:p>
    <w:p w14:paraId="6EA66D0D" w14:textId="0348F81E" w:rsidR="009A1474" w:rsidRPr="002822E6" w:rsidRDefault="009A1474" w:rsidP="009A1474">
      <w:pPr>
        <w:pStyle w:val="Level4"/>
        <w:tabs>
          <w:tab w:val="clear" w:pos="3600"/>
          <w:tab w:val="left" w:pos="3780"/>
        </w:tabs>
        <w:ind w:left="3780" w:hanging="900"/>
        <w:jc w:val="both"/>
        <w:rPr>
          <w:rFonts w:ascii="Arial" w:hAnsi="Arial" w:cs="Arial"/>
          <w:sz w:val="22"/>
          <w:szCs w:val="22"/>
        </w:rPr>
      </w:pPr>
      <w:r w:rsidRPr="002822E6">
        <w:rPr>
          <w:rFonts w:ascii="Arial" w:hAnsi="Arial" w:cs="Arial"/>
          <w:sz w:val="22"/>
          <w:szCs w:val="22"/>
        </w:rPr>
        <w:t>Any requests for special accommodations</w:t>
      </w:r>
      <w:r w:rsidR="005C2355">
        <w:rPr>
          <w:rFonts w:ascii="Arial" w:hAnsi="Arial" w:cs="Arial"/>
          <w:sz w:val="22"/>
          <w:szCs w:val="22"/>
        </w:rPr>
        <w:t>; and</w:t>
      </w:r>
    </w:p>
    <w:p w14:paraId="01B28483" w14:textId="77777777" w:rsidR="009A1474" w:rsidRPr="002822E6" w:rsidRDefault="009A1474" w:rsidP="009A1474">
      <w:pPr>
        <w:pStyle w:val="Level4"/>
        <w:tabs>
          <w:tab w:val="clear" w:pos="3600"/>
          <w:tab w:val="left" w:pos="3780"/>
        </w:tabs>
        <w:ind w:left="3780" w:hanging="900"/>
        <w:jc w:val="both"/>
        <w:rPr>
          <w:rFonts w:ascii="Arial" w:hAnsi="Arial" w:cs="Arial"/>
          <w:sz w:val="22"/>
          <w:szCs w:val="22"/>
        </w:rPr>
      </w:pPr>
      <w:r w:rsidRPr="002822E6">
        <w:rPr>
          <w:rFonts w:ascii="Arial" w:hAnsi="Arial" w:cs="Arial"/>
          <w:sz w:val="22"/>
          <w:szCs w:val="22"/>
        </w:rPr>
        <w:t>Vendor must submit samples of all types of reports they currently provide to other States.</w:t>
      </w:r>
    </w:p>
    <w:p w14:paraId="38924193" w14:textId="77777777" w:rsidR="009A1474" w:rsidRDefault="009A1474" w:rsidP="009A1474">
      <w:pPr>
        <w:pStyle w:val="Level2"/>
        <w:keepNext/>
      </w:pPr>
      <w:r>
        <w:t>Interface Requirements</w:t>
      </w:r>
    </w:p>
    <w:p w14:paraId="5DEA6FC8" w14:textId="5169C7CB" w:rsidR="009A1474" w:rsidRPr="0096070A" w:rsidRDefault="009A1474" w:rsidP="009A1474">
      <w:pPr>
        <w:pStyle w:val="Level3"/>
        <w:ind w:left="2880" w:hanging="1080"/>
        <w:jc w:val="both"/>
        <w:rPr>
          <w:rFonts w:ascii="Arial" w:hAnsi="Arial" w:cs="Arial"/>
          <w:sz w:val="22"/>
          <w:szCs w:val="22"/>
        </w:rPr>
      </w:pPr>
      <w:r w:rsidRPr="0096070A">
        <w:rPr>
          <w:rFonts w:ascii="Arial" w:hAnsi="Arial" w:cs="Arial"/>
          <w:sz w:val="22"/>
          <w:szCs w:val="22"/>
        </w:rPr>
        <w:t>The awarded Vendor must submit</w:t>
      </w:r>
      <w:r w:rsidR="005C2355">
        <w:rPr>
          <w:rFonts w:ascii="Arial" w:hAnsi="Arial" w:cs="Arial"/>
          <w:sz w:val="22"/>
          <w:szCs w:val="22"/>
        </w:rPr>
        <w:t xml:space="preserve"> candidate</w:t>
      </w:r>
      <w:r w:rsidRPr="0096070A">
        <w:rPr>
          <w:rFonts w:ascii="Arial" w:hAnsi="Arial" w:cs="Arial"/>
          <w:sz w:val="22"/>
          <w:szCs w:val="22"/>
        </w:rPr>
        <w:t xml:space="preserve"> test results and other requested documents to </w:t>
      </w:r>
      <w:r w:rsidR="00813D5B">
        <w:rPr>
          <w:rFonts w:ascii="Arial" w:hAnsi="Arial" w:cs="Arial"/>
          <w:sz w:val="22"/>
          <w:szCs w:val="22"/>
        </w:rPr>
        <w:t>BOC</w:t>
      </w:r>
      <w:r w:rsidRPr="0096070A">
        <w:rPr>
          <w:rFonts w:ascii="Arial" w:hAnsi="Arial" w:cs="Arial"/>
          <w:sz w:val="22"/>
          <w:szCs w:val="22"/>
        </w:rPr>
        <w:t xml:space="preserve"> via a secure File Transfer Protocol (FTP)</w:t>
      </w:r>
      <w:r w:rsidR="00EA5BAF">
        <w:rPr>
          <w:rFonts w:ascii="Arial" w:hAnsi="Arial" w:cs="Arial"/>
          <w:sz w:val="22"/>
          <w:szCs w:val="22"/>
        </w:rPr>
        <w:t xml:space="preserve"> </w:t>
      </w:r>
      <w:r w:rsidRPr="0096070A">
        <w:rPr>
          <w:rFonts w:ascii="Arial" w:hAnsi="Arial" w:cs="Arial"/>
          <w:sz w:val="22"/>
          <w:szCs w:val="22"/>
        </w:rPr>
        <w:t xml:space="preserve">as per </w:t>
      </w:r>
      <w:r w:rsidR="00813D5B">
        <w:rPr>
          <w:rFonts w:ascii="Arial" w:hAnsi="Arial" w:cs="Arial"/>
          <w:sz w:val="22"/>
          <w:szCs w:val="22"/>
        </w:rPr>
        <w:t>BOC</w:t>
      </w:r>
      <w:r w:rsidRPr="0096070A">
        <w:rPr>
          <w:rFonts w:ascii="Arial" w:hAnsi="Arial" w:cs="Arial"/>
          <w:sz w:val="22"/>
          <w:szCs w:val="22"/>
        </w:rPr>
        <w:t xml:space="preserve">. </w:t>
      </w:r>
    </w:p>
    <w:p w14:paraId="05CF3229" w14:textId="660E50C4" w:rsidR="009A1474" w:rsidRPr="0096070A" w:rsidRDefault="009A1474" w:rsidP="009A1474">
      <w:pPr>
        <w:pStyle w:val="Level3"/>
        <w:ind w:left="2880" w:hanging="1080"/>
        <w:jc w:val="both"/>
        <w:rPr>
          <w:rFonts w:ascii="Arial" w:hAnsi="Arial" w:cs="Arial"/>
          <w:sz w:val="22"/>
          <w:szCs w:val="22"/>
        </w:rPr>
      </w:pPr>
      <w:r w:rsidRPr="0096070A">
        <w:rPr>
          <w:rFonts w:ascii="Arial" w:hAnsi="Arial" w:cs="Arial"/>
          <w:sz w:val="22"/>
          <w:szCs w:val="22"/>
        </w:rPr>
        <w:t xml:space="preserve">The Vendor must provide the capability for </w:t>
      </w:r>
      <w:r w:rsidR="00813D5B">
        <w:rPr>
          <w:rFonts w:ascii="Arial" w:hAnsi="Arial" w:cs="Arial"/>
          <w:sz w:val="22"/>
          <w:szCs w:val="22"/>
        </w:rPr>
        <w:t>BOC</w:t>
      </w:r>
      <w:r w:rsidRPr="0096070A">
        <w:rPr>
          <w:rFonts w:ascii="Arial" w:hAnsi="Arial" w:cs="Arial"/>
          <w:sz w:val="22"/>
          <w:szCs w:val="22"/>
        </w:rPr>
        <w:t xml:space="preserve"> to login to the Vendor’s website to view </w:t>
      </w:r>
      <w:r w:rsidR="005C2355">
        <w:rPr>
          <w:rFonts w:ascii="Arial" w:hAnsi="Arial" w:cs="Arial"/>
          <w:sz w:val="22"/>
          <w:szCs w:val="22"/>
        </w:rPr>
        <w:t>c</w:t>
      </w:r>
      <w:r w:rsidRPr="0096070A">
        <w:rPr>
          <w:rFonts w:ascii="Arial" w:hAnsi="Arial" w:cs="Arial"/>
          <w:sz w:val="22"/>
          <w:szCs w:val="22"/>
        </w:rPr>
        <w:t xml:space="preserve">andidate’s examination information. </w:t>
      </w:r>
    </w:p>
    <w:p w14:paraId="78C414F3" w14:textId="22A1C345" w:rsidR="009A1474" w:rsidRPr="0096070A" w:rsidRDefault="009A1474" w:rsidP="009A1474">
      <w:pPr>
        <w:pStyle w:val="Level4"/>
        <w:tabs>
          <w:tab w:val="clear" w:pos="3600"/>
          <w:tab w:val="left" w:pos="3780"/>
        </w:tabs>
        <w:ind w:left="3780" w:hanging="900"/>
        <w:jc w:val="both"/>
        <w:rPr>
          <w:rFonts w:ascii="Arial" w:hAnsi="Arial" w:cs="Arial"/>
          <w:sz w:val="22"/>
          <w:szCs w:val="22"/>
        </w:rPr>
      </w:pPr>
      <w:r w:rsidRPr="0096070A">
        <w:rPr>
          <w:rFonts w:ascii="Arial" w:hAnsi="Arial" w:cs="Arial"/>
          <w:sz w:val="22"/>
          <w:szCs w:val="22"/>
        </w:rPr>
        <w:t xml:space="preserve">Vendor must state what information </w:t>
      </w:r>
      <w:r w:rsidR="00813D5B">
        <w:rPr>
          <w:rFonts w:ascii="Arial" w:hAnsi="Arial" w:cs="Arial"/>
          <w:sz w:val="22"/>
          <w:szCs w:val="22"/>
        </w:rPr>
        <w:t>BOC</w:t>
      </w:r>
      <w:r w:rsidRPr="0096070A">
        <w:rPr>
          <w:rFonts w:ascii="Arial" w:hAnsi="Arial" w:cs="Arial"/>
          <w:sz w:val="22"/>
          <w:szCs w:val="22"/>
        </w:rPr>
        <w:t xml:space="preserve"> can see, how often the information is updated</w:t>
      </w:r>
      <w:r w:rsidR="00813D5B">
        <w:rPr>
          <w:rFonts w:ascii="Arial" w:hAnsi="Arial" w:cs="Arial"/>
          <w:sz w:val="22"/>
          <w:szCs w:val="22"/>
        </w:rPr>
        <w:t>,</w:t>
      </w:r>
      <w:r w:rsidRPr="0096070A">
        <w:rPr>
          <w:rFonts w:ascii="Arial" w:hAnsi="Arial" w:cs="Arial"/>
          <w:sz w:val="22"/>
          <w:szCs w:val="22"/>
        </w:rPr>
        <w:t xml:space="preserve"> and if </w:t>
      </w:r>
      <w:r w:rsidR="00813D5B">
        <w:rPr>
          <w:rFonts w:ascii="Arial" w:hAnsi="Arial" w:cs="Arial"/>
          <w:sz w:val="22"/>
          <w:szCs w:val="22"/>
        </w:rPr>
        <w:t>BOC</w:t>
      </w:r>
      <w:r w:rsidRPr="0096070A">
        <w:rPr>
          <w:rFonts w:ascii="Arial" w:hAnsi="Arial" w:cs="Arial"/>
          <w:sz w:val="22"/>
          <w:szCs w:val="22"/>
        </w:rPr>
        <w:t xml:space="preserve"> will have the ability to print this information into a report format. </w:t>
      </w:r>
    </w:p>
    <w:p w14:paraId="1564A81D" w14:textId="28E05897" w:rsidR="009A1474" w:rsidRPr="0096070A" w:rsidRDefault="009A1474" w:rsidP="009A1474">
      <w:pPr>
        <w:pStyle w:val="Level3"/>
        <w:ind w:left="2880" w:hanging="1080"/>
        <w:jc w:val="both"/>
        <w:rPr>
          <w:rFonts w:ascii="Arial" w:hAnsi="Arial" w:cs="Arial"/>
          <w:sz w:val="22"/>
          <w:szCs w:val="22"/>
        </w:rPr>
      </w:pPr>
      <w:r w:rsidRPr="0096070A">
        <w:rPr>
          <w:rFonts w:ascii="Arial" w:hAnsi="Arial" w:cs="Arial"/>
          <w:sz w:val="22"/>
          <w:szCs w:val="22"/>
        </w:rPr>
        <w:t xml:space="preserve">If Vendor does not have the capability for </w:t>
      </w:r>
      <w:r w:rsidR="00813D5B">
        <w:rPr>
          <w:rFonts w:ascii="Arial" w:hAnsi="Arial" w:cs="Arial"/>
          <w:sz w:val="22"/>
          <w:szCs w:val="22"/>
        </w:rPr>
        <w:t>BOC</w:t>
      </w:r>
      <w:r w:rsidRPr="0096070A">
        <w:rPr>
          <w:rFonts w:ascii="Arial" w:hAnsi="Arial" w:cs="Arial"/>
          <w:sz w:val="22"/>
          <w:szCs w:val="22"/>
        </w:rPr>
        <w:t xml:space="preserve"> to login to Vendor’s website, then Vendor must describe how they will provide this capability to </w:t>
      </w:r>
      <w:r w:rsidR="00813D5B">
        <w:rPr>
          <w:rFonts w:ascii="Arial" w:hAnsi="Arial" w:cs="Arial"/>
          <w:sz w:val="22"/>
          <w:szCs w:val="22"/>
        </w:rPr>
        <w:t>BOC</w:t>
      </w:r>
      <w:r w:rsidRPr="0096070A">
        <w:rPr>
          <w:rFonts w:ascii="Arial" w:hAnsi="Arial" w:cs="Arial"/>
          <w:sz w:val="22"/>
          <w:szCs w:val="22"/>
        </w:rPr>
        <w:t xml:space="preserve">. </w:t>
      </w:r>
    </w:p>
    <w:p w14:paraId="6E1BF17B" w14:textId="77777777" w:rsidR="00C315B0" w:rsidRPr="000E5529" w:rsidRDefault="00C315B0" w:rsidP="00780299">
      <w:pPr>
        <w:pStyle w:val="Level2"/>
        <w:keepNext/>
        <w:rPr>
          <w:sz w:val="20"/>
          <w:szCs w:val="20"/>
        </w:rPr>
      </w:pPr>
      <w:r w:rsidRPr="00780299">
        <w:t>Billing Requirements</w:t>
      </w:r>
    </w:p>
    <w:p w14:paraId="410BEE8D" w14:textId="77777777" w:rsidR="00C315B0" w:rsidRPr="00780299" w:rsidRDefault="00C315B0" w:rsidP="00780299">
      <w:pPr>
        <w:pStyle w:val="Level3"/>
        <w:ind w:left="2880" w:hanging="1080"/>
        <w:jc w:val="both"/>
        <w:rPr>
          <w:rFonts w:ascii="Arial" w:hAnsi="Arial" w:cs="Arial"/>
          <w:sz w:val="22"/>
          <w:szCs w:val="22"/>
        </w:rPr>
      </w:pPr>
      <w:r w:rsidRPr="00780299">
        <w:rPr>
          <w:rFonts w:ascii="Arial" w:hAnsi="Arial" w:cs="Arial"/>
          <w:sz w:val="22"/>
          <w:szCs w:val="22"/>
        </w:rPr>
        <w:t>The Vendor must bill candidates directly for all exams.</w:t>
      </w:r>
    </w:p>
    <w:p w14:paraId="01CB5C3C" w14:textId="77777777" w:rsidR="00C315B0" w:rsidRPr="00780299" w:rsidRDefault="00C315B0" w:rsidP="00780299">
      <w:pPr>
        <w:pStyle w:val="Level3"/>
        <w:ind w:left="2880" w:hanging="1080"/>
        <w:jc w:val="both"/>
        <w:rPr>
          <w:rFonts w:ascii="Arial" w:hAnsi="Arial" w:cs="Arial"/>
          <w:sz w:val="22"/>
          <w:szCs w:val="22"/>
        </w:rPr>
      </w:pPr>
      <w:r w:rsidRPr="00780299">
        <w:rPr>
          <w:rFonts w:ascii="Arial" w:hAnsi="Arial" w:cs="Arial"/>
          <w:sz w:val="22"/>
          <w:szCs w:val="22"/>
        </w:rPr>
        <w:t xml:space="preserve">The Vendor must propose a fully loaded per examination cost that includes the exam, hardware, software, personnel, rental locations, testing support services, and development implementation. </w:t>
      </w:r>
    </w:p>
    <w:p w14:paraId="5B8224D5" w14:textId="19F0EE9C" w:rsidR="00C315B0" w:rsidRPr="00780299" w:rsidRDefault="00813D5B" w:rsidP="00780299">
      <w:pPr>
        <w:pStyle w:val="Level3"/>
        <w:ind w:left="2880" w:hanging="1080"/>
        <w:jc w:val="both"/>
        <w:rPr>
          <w:rFonts w:ascii="Arial" w:hAnsi="Arial" w:cs="Arial"/>
          <w:sz w:val="22"/>
          <w:szCs w:val="22"/>
        </w:rPr>
      </w:pPr>
      <w:r>
        <w:rPr>
          <w:rFonts w:ascii="Arial" w:hAnsi="Arial" w:cs="Arial"/>
          <w:sz w:val="22"/>
          <w:szCs w:val="22"/>
        </w:rPr>
        <w:t>BOC</w:t>
      </w:r>
      <w:r w:rsidR="00C315B0" w:rsidRPr="00780299">
        <w:rPr>
          <w:rFonts w:ascii="Arial" w:hAnsi="Arial" w:cs="Arial"/>
          <w:sz w:val="22"/>
          <w:szCs w:val="22"/>
        </w:rPr>
        <w:t xml:space="preserve"> will charge an additional fee that Vendor will include with </w:t>
      </w:r>
      <w:r w:rsidR="005C2355">
        <w:rPr>
          <w:rFonts w:ascii="Arial" w:hAnsi="Arial" w:cs="Arial"/>
          <w:sz w:val="22"/>
          <w:szCs w:val="22"/>
        </w:rPr>
        <w:t>the</w:t>
      </w:r>
      <w:r w:rsidR="00C315B0" w:rsidRPr="00780299">
        <w:rPr>
          <w:rFonts w:ascii="Arial" w:hAnsi="Arial" w:cs="Arial"/>
          <w:sz w:val="22"/>
          <w:szCs w:val="22"/>
        </w:rPr>
        <w:t xml:space="preserve"> fully loaded examination cost.</w:t>
      </w:r>
    </w:p>
    <w:p w14:paraId="2ACBEF8C" w14:textId="25849D42" w:rsidR="00C315B0" w:rsidRPr="00780299" w:rsidRDefault="00C315B0" w:rsidP="00780299">
      <w:pPr>
        <w:pStyle w:val="Level3"/>
        <w:ind w:left="2880" w:hanging="1080"/>
        <w:jc w:val="both"/>
        <w:rPr>
          <w:rFonts w:ascii="Arial" w:hAnsi="Arial" w:cs="Arial"/>
          <w:sz w:val="22"/>
          <w:szCs w:val="22"/>
        </w:rPr>
      </w:pPr>
      <w:r w:rsidRPr="00780299">
        <w:rPr>
          <w:rFonts w:ascii="Arial" w:hAnsi="Arial" w:cs="Arial"/>
          <w:sz w:val="22"/>
          <w:szCs w:val="22"/>
        </w:rPr>
        <w:t xml:space="preserve">The Vendor </w:t>
      </w:r>
      <w:r w:rsidR="005C2355" w:rsidRPr="00780299">
        <w:rPr>
          <w:rFonts w:ascii="Arial" w:hAnsi="Arial" w:cs="Arial"/>
          <w:sz w:val="22"/>
          <w:szCs w:val="22"/>
        </w:rPr>
        <w:t xml:space="preserve">will </w:t>
      </w:r>
      <w:r w:rsidRPr="00780299">
        <w:rPr>
          <w:rFonts w:ascii="Arial" w:hAnsi="Arial" w:cs="Arial"/>
          <w:sz w:val="22"/>
          <w:szCs w:val="22"/>
        </w:rPr>
        <w:t xml:space="preserve">charge all </w:t>
      </w:r>
      <w:r w:rsidR="005C2355" w:rsidRPr="00780299">
        <w:rPr>
          <w:rFonts w:ascii="Arial" w:hAnsi="Arial" w:cs="Arial"/>
          <w:sz w:val="22"/>
          <w:szCs w:val="22"/>
        </w:rPr>
        <w:t>c</w:t>
      </w:r>
      <w:r w:rsidRPr="00780299">
        <w:rPr>
          <w:rFonts w:ascii="Arial" w:hAnsi="Arial" w:cs="Arial"/>
          <w:sz w:val="22"/>
          <w:szCs w:val="22"/>
        </w:rPr>
        <w:t xml:space="preserve">andidates </w:t>
      </w:r>
      <w:r w:rsidR="005C2355" w:rsidRPr="00780299">
        <w:rPr>
          <w:rFonts w:ascii="Arial" w:hAnsi="Arial" w:cs="Arial"/>
          <w:sz w:val="22"/>
          <w:szCs w:val="22"/>
        </w:rPr>
        <w:t>the</w:t>
      </w:r>
      <w:r w:rsidRPr="00780299">
        <w:rPr>
          <w:rFonts w:ascii="Arial" w:hAnsi="Arial" w:cs="Arial"/>
          <w:sz w:val="22"/>
          <w:szCs w:val="22"/>
        </w:rPr>
        <w:t xml:space="preserve"> fully loaded per examination cost </w:t>
      </w:r>
      <w:r w:rsidR="005C2355" w:rsidRPr="00780299">
        <w:rPr>
          <w:rFonts w:ascii="Arial" w:hAnsi="Arial" w:cs="Arial"/>
          <w:sz w:val="22"/>
          <w:szCs w:val="22"/>
        </w:rPr>
        <w:t>plus the</w:t>
      </w:r>
      <w:r w:rsidRPr="00780299">
        <w:rPr>
          <w:rFonts w:ascii="Arial" w:hAnsi="Arial" w:cs="Arial"/>
          <w:sz w:val="22"/>
          <w:szCs w:val="22"/>
        </w:rPr>
        <w:t xml:space="preserve"> </w:t>
      </w:r>
      <w:r w:rsidR="00813D5B">
        <w:rPr>
          <w:rFonts w:ascii="Arial" w:hAnsi="Arial" w:cs="Arial"/>
          <w:sz w:val="22"/>
          <w:szCs w:val="22"/>
        </w:rPr>
        <w:t>BOC</w:t>
      </w:r>
      <w:r w:rsidRPr="00780299">
        <w:rPr>
          <w:rFonts w:ascii="Arial" w:hAnsi="Arial" w:cs="Arial"/>
          <w:sz w:val="22"/>
          <w:szCs w:val="22"/>
        </w:rPr>
        <w:t xml:space="preserve"> fee.</w:t>
      </w:r>
    </w:p>
    <w:p w14:paraId="6CB1A479" w14:textId="3887E9F5" w:rsidR="00C315B0" w:rsidRPr="00780299" w:rsidRDefault="00C315B0" w:rsidP="00780299">
      <w:pPr>
        <w:pStyle w:val="Level3"/>
        <w:ind w:left="2880" w:hanging="1080"/>
        <w:jc w:val="both"/>
        <w:rPr>
          <w:rFonts w:ascii="Arial" w:hAnsi="Arial" w:cs="Arial"/>
          <w:sz w:val="22"/>
          <w:szCs w:val="22"/>
        </w:rPr>
      </w:pPr>
      <w:r w:rsidRPr="00780299">
        <w:rPr>
          <w:rFonts w:ascii="Arial" w:hAnsi="Arial" w:cs="Arial"/>
          <w:sz w:val="22"/>
          <w:szCs w:val="22"/>
        </w:rPr>
        <w:t xml:space="preserve">The Vendor will reimburse </w:t>
      </w:r>
      <w:r w:rsidR="00813D5B">
        <w:rPr>
          <w:rFonts w:ascii="Arial" w:hAnsi="Arial" w:cs="Arial"/>
          <w:sz w:val="22"/>
          <w:szCs w:val="22"/>
        </w:rPr>
        <w:t>BOC</w:t>
      </w:r>
      <w:r w:rsidRPr="00780299">
        <w:rPr>
          <w:rFonts w:ascii="Arial" w:hAnsi="Arial" w:cs="Arial"/>
          <w:sz w:val="22"/>
          <w:szCs w:val="22"/>
        </w:rPr>
        <w:t xml:space="preserve"> </w:t>
      </w:r>
      <w:r w:rsidR="004F0DED" w:rsidRPr="00780299">
        <w:rPr>
          <w:rFonts w:ascii="Arial" w:hAnsi="Arial" w:cs="Arial"/>
          <w:sz w:val="22"/>
          <w:szCs w:val="22"/>
        </w:rPr>
        <w:t xml:space="preserve">on a </w:t>
      </w:r>
      <w:r w:rsidRPr="00780299">
        <w:rPr>
          <w:rFonts w:ascii="Arial" w:hAnsi="Arial" w:cs="Arial"/>
          <w:sz w:val="22"/>
          <w:szCs w:val="22"/>
        </w:rPr>
        <w:t>monthly</w:t>
      </w:r>
      <w:r w:rsidR="004F0DED" w:rsidRPr="00780299">
        <w:rPr>
          <w:rFonts w:ascii="Arial" w:hAnsi="Arial" w:cs="Arial"/>
          <w:sz w:val="22"/>
          <w:szCs w:val="22"/>
        </w:rPr>
        <w:t xml:space="preserve"> basis</w:t>
      </w:r>
      <w:r w:rsidRPr="00780299">
        <w:rPr>
          <w:rFonts w:ascii="Arial" w:hAnsi="Arial" w:cs="Arial"/>
          <w:sz w:val="22"/>
          <w:szCs w:val="22"/>
        </w:rPr>
        <w:t xml:space="preserve"> for </w:t>
      </w:r>
      <w:r w:rsidR="004F0DED" w:rsidRPr="00780299">
        <w:rPr>
          <w:rFonts w:ascii="Arial" w:hAnsi="Arial" w:cs="Arial"/>
          <w:sz w:val="22"/>
          <w:szCs w:val="22"/>
        </w:rPr>
        <w:t xml:space="preserve">the </w:t>
      </w:r>
      <w:r w:rsidR="00813D5B">
        <w:rPr>
          <w:rFonts w:ascii="Arial" w:hAnsi="Arial" w:cs="Arial"/>
          <w:sz w:val="22"/>
          <w:szCs w:val="22"/>
        </w:rPr>
        <w:t>BOC</w:t>
      </w:r>
      <w:r w:rsidRPr="00780299">
        <w:rPr>
          <w:rFonts w:ascii="Arial" w:hAnsi="Arial" w:cs="Arial"/>
          <w:sz w:val="22"/>
          <w:szCs w:val="22"/>
        </w:rPr>
        <w:t xml:space="preserve"> fee</w:t>
      </w:r>
      <w:r w:rsidR="004F0DED" w:rsidRPr="00780299">
        <w:rPr>
          <w:rFonts w:ascii="Arial" w:hAnsi="Arial" w:cs="Arial"/>
          <w:sz w:val="22"/>
          <w:szCs w:val="22"/>
        </w:rPr>
        <w:t xml:space="preserve"> </w:t>
      </w:r>
      <w:r w:rsidRPr="00780299">
        <w:rPr>
          <w:rFonts w:ascii="Arial" w:hAnsi="Arial" w:cs="Arial"/>
          <w:sz w:val="22"/>
          <w:szCs w:val="22"/>
        </w:rPr>
        <w:t>collected</w:t>
      </w:r>
      <w:r w:rsidR="004F0DED" w:rsidRPr="00780299">
        <w:rPr>
          <w:rFonts w:ascii="Arial" w:hAnsi="Arial" w:cs="Arial"/>
          <w:sz w:val="22"/>
          <w:szCs w:val="22"/>
        </w:rPr>
        <w:t xml:space="preserve"> from candidates</w:t>
      </w:r>
      <w:r w:rsidRPr="00780299">
        <w:rPr>
          <w:rFonts w:ascii="Arial" w:hAnsi="Arial" w:cs="Arial"/>
          <w:sz w:val="22"/>
          <w:szCs w:val="22"/>
        </w:rPr>
        <w:t>.</w:t>
      </w:r>
    </w:p>
    <w:p w14:paraId="212A097D" w14:textId="7AA84461" w:rsidR="00961F81" w:rsidRDefault="00961F81">
      <w:pPr>
        <w:pStyle w:val="Level4"/>
        <w:tabs>
          <w:tab w:val="clear" w:pos="3600"/>
          <w:tab w:val="left" w:pos="3780"/>
        </w:tabs>
        <w:ind w:left="3780" w:hanging="900"/>
        <w:jc w:val="both"/>
        <w:rPr>
          <w:rFonts w:ascii="Arial" w:hAnsi="Arial" w:cs="Arial"/>
          <w:sz w:val="22"/>
          <w:szCs w:val="22"/>
        </w:rPr>
      </w:pPr>
      <w:r>
        <w:rPr>
          <w:rFonts w:ascii="Arial" w:hAnsi="Arial" w:cs="Arial"/>
          <w:sz w:val="22"/>
          <w:szCs w:val="22"/>
        </w:rPr>
        <w:t>The Vendor must reimburse</w:t>
      </w:r>
      <w:r w:rsidRPr="00890CA9">
        <w:rPr>
          <w:rFonts w:ascii="Arial" w:hAnsi="Arial" w:cs="Arial"/>
          <w:sz w:val="22"/>
          <w:szCs w:val="22"/>
        </w:rPr>
        <w:t xml:space="preserve"> BOC by the 15</w:t>
      </w:r>
      <w:r w:rsidRPr="00890CA9">
        <w:rPr>
          <w:rFonts w:ascii="Arial" w:hAnsi="Arial" w:cs="Arial"/>
          <w:sz w:val="22"/>
          <w:szCs w:val="22"/>
          <w:vertAlign w:val="superscript"/>
        </w:rPr>
        <w:t>th</w:t>
      </w:r>
      <w:r w:rsidRPr="00890CA9">
        <w:rPr>
          <w:rFonts w:ascii="Arial" w:hAnsi="Arial" w:cs="Arial"/>
          <w:sz w:val="22"/>
          <w:szCs w:val="22"/>
        </w:rPr>
        <w:t xml:space="preserve"> of every month </w:t>
      </w:r>
      <w:r w:rsidR="0062467E">
        <w:rPr>
          <w:rFonts w:ascii="Arial" w:hAnsi="Arial" w:cs="Arial"/>
          <w:sz w:val="22"/>
          <w:szCs w:val="22"/>
        </w:rPr>
        <w:t xml:space="preserve">for </w:t>
      </w:r>
      <w:r w:rsidRPr="00890CA9">
        <w:rPr>
          <w:rFonts w:ascii="Arial" w:hAnsi="Arial" w:cs="Arial"/>
          <w:sz w:val="22"/>
          <w:szCs w:val="22"/>
        </w:rPr>
        <w:t xml:space="preserve">all BOC Fees collected </w:t>
      </w:r>
      <w:r w:rsidR="0062467E">
        <w:rPr>
          <w:rFonts w:ascii="Arial" w:hAnsi="Arial" w:cs="Arial"/>
          <w:sz w:val="22"/>
          <w:szCs w:val="22"/>
        </w:rPr>
        <w:t xml:space="preserve">during </w:t>
      </w:r>
      <w:r w:rsidRPr="00890CA9">
        <w:rPr>
          <w:rFonts w:ascii="Arial" w:hAnsi="Arial" w:cs="Arial"/>
          <w:sz w:val="22"/>
          <w:szCs w:val="22"/>
        </w:rPr>
        <w:t xml:space="preserve">the immediate previous month.  </w:t>
      </w:r>
    </w:p>
    <w:p w14:paraId="6DD99631" w14:textId="02E184AA" w:rsidR="00C315B0" w:rsidRPr="00780299" w:rsidRDefault="00961F81" w:rsidP="00780299">
      <w:pPr>
        <w:pStyle w:val="Level4"/>
        <w:tabs>
          <w:tab w:val="clear" w:pos="3600"/>
          <w:tab w:val="left" w:pos="3780"/>
        </w:tabs>
        <w:ind w:left="3780" w:hanging="900"/>
        <w:jc w:val="both"/>
        <w:rPr>
          <w:rFonts w:ascii="Arial" w:hAnsi="Arial" w:cs="Arial"/>
          <w:sz w:val="22"/>
          <w:szCs w:val="22"/>
        </w:rPr>
      </w:pPr>
      <w:r w:rsidRPr="00890CA9">
        <w:rPr>
          <w:rFonts w:ascii="Arial" w:hAnsi="Arial" w:cs="Arial"/>
          <w:sz w:val="22"/>
          <w:szCs w:val="22"/>
        </w:rPr>
        <w:lastRenderedPageBreak/>
        <w:t xml:space="preserve">Any and all payments past due more than sixty (60) calendar days shall be subject to a five percent (5%) monthly finance charge. </w:t>
      </w:r>
    </w:p>
    <w:p w14:paraId="4F63C153" w14:textId="48FC03FD" w:rsidR="00C315B0" w:rsidRPr="000E5529" w:rsidRDefault="00813D5B">
      <w:pPr>
        <w:pStyle w:val="Level4"/>
        <w:tabs>
          <w:tab w:val="clear" w:pos="3600"/>
          <w:tab w:val="left" w:pos="3780"/>
        </w:tabs>
        <w:ind w:left="3780" w:hanging="900"/>
        <w:jc w:val="both"/>
        <w:rPr>
          <w:rFonts w:ascii="Arial" w:hAnsi="Arial" w:cs="Arial"/>
          <w:sz w:val="22"/>
          <w:szCs w:val="22"/>
        </w:rPr>
      </w:pPr>
      <w:r>
        <w:rPr>
          <w:rFonts w:ascii="Arial" w:hAnsi="Arial" w:cs="Arial"/>
          <w:sz w:val="22"/>
          <w:szCs w:val="22"/>
        </w:rPr>
        <w:t>BOC</w:t>
      </w:r>
      <w:r w:rsidR="00C315B0" w:rsidRPr="00C315B0">
        <w:rPr>
          <w:rFonts w:ascii="Arial" w:hAnsi="Arial" w:cs="Arial"/>
          <w:sz w:val="22"/>
          <w:szCs w:val="22"/>
        </w:rPr>
        <w:t xml:space="preserve"> will inform the Vendor of the </w:t>
      </w:r>
      <w:r>
        <w:rPr>
          <w:rFonts w:ascii="Arial" w:hAnsi="Arial" w:cs="Arial"/>
          <w:sz w:val="22"/>
          <w:szCs w:val="22"/>
        </w:rPr>
        <w:t>BOC</w:t>
      </w:r>
      <w:r w:rsidR="00A304B7">
        <w:rPr>
          <w:rFonts w:ascii="Arial" w:hAnsi="Arial" w:cs="Arial"/>
          <w:sz w:val="22"/>
          <w:szCs w:val="22"/>
        </w:rPr>
        <w:t xml:space="preserve"> </w:t>
      </w:r>
      <w:r w:rsidR="00C315B0" w:rsidRPr="00C315B0">
        <w:rPr>
          <w:rFonts w:ascii="Arial" w:hAnsi="Arial" w:cs="Arial"/>
          <w:sz w:val="22"/>
          <w:szCs w:val="22"/>
        </w:rPr>
        <w:t xml:space="preserve">fee during the contract </w:t>
      </w:r>
      <w:r w:rsidR="00E35E50">
        <w:rPr>
          <w:rFonts w:ascii="Arial" w:hAnsi="Arial" w:cs="Arial"/>
          <w:sz w:val="22"/>
          <w:szCs w:val="22"/>
        </w:rPr>
        <w:t>negotiation</w:t>
      </w:r>
      <w:r w:rsidR="00C315B0" w:rsidRPr="00C315B0">
        <w:rPr>
          <w:rFonts w:ascii="Arial" w:hAnsi="Arial" w:cs="Arial"/>
          <w:sz w:val="22"/>
          <w:szCs w:val="22"/>
        </w:rPr>
        <w:t xml:space="preserve"> period</w:t>
      </w:r>
      <w:r w:rsidR="00A304B7">
        <w:rPr>
          <w:rFonts w:ascii="Arial" w:hAnsi="Arial" w:cs="Arial"/>
          <w:sz w:val="22"/>
          <w:szCs w:val="22"/>
        </w:rPr>
        <w:t>.</w:t>
      </w:r>
      <w:r w:rsidR="00C315B0" w:rsidRPr="00C315B0">
        <w:rPr>
          <w:rFonts w:ascii="Arial" w:hAnsi="Arial" w:cs="Arial"/>
          <w:sz w:val="22"/>
          <w:szCs w:val="22"/>
        </w:rPr>
        <w:t xml:space="preserve"> </w:t>
      </w:r>
    </w:p>
    <w:p w14:paraId="40FC59CE" w14:textId="208A7370" w:rsidR="00C315B0" w:rsidRPr="00780299" w:rsidRDefault="00C315B0" w:rsidP="00780299">
      <w:pPr>
        <w:pStyle w:val="Level4"/>
        <w:tabs>
          <w:tab w:val="clear" w:pos="3600"/>
          <w:tab w:val="left" w:pos="3780"/>
        </w:tabs>
        <w:ind w:left="3780" w:hanging="900"/>
        <w:jc w:val="both"/>
        <w:rPr>
          <w:rFonts w:ascii="Arial" w:hAnsi="Arial" w:cs="Arial"/>
          <w:sz w:val="22"/>
          <w:szCs w:val="22"/>
        </w:rPr>
      </w:pPr>
      <w:r>
        <w:rPr>
          <w:rFonts w:ascii="Arial" w:hAnsi="Arial" w:cs="Arial"/>
          <w:sz w:val="22"/>
          <w:szCs w:val="22"/>
        </w:rPr>
        <w:t xml:space="preserve">The Vendor must allow </w:t>
      </w:r>
      <w:r w:rsidR="00813D5B">
        <w:rPr>
          <w:rFonts w:ascii="Arial" w:hAnsi="Arial" w:cs="Arial"/>
          <w:sz w:val="22"/>
          <w:szCs w:val="22"/>
        </w:rPr>
        <w:t>BOC</w:t>
      </w:r>
      <w:r>
        <w:rPr>
          <w:rFonts w:ascii="Arial" w:hAnsi="Arial" w:cs="Arial"/>
          <w:sz w:val="22"/>
          <w:szCs w:val="22"/>
        </w:rPr>
        <w:t xml:space="preserve"> to change </w:t>
      </w:r>
      <w:r w:rsidR="00E35E50">
        <w:rPr>
          <w:rFonts w:ascii="Arial" w:hAnsi="Arial" w:cs="Arial"/>
          <w:sz w:val="22"/>
          <w:szCs w:val="22"/>
        </w:rPr>
        <w:t>the</w:t>
      </w:r>
      <w:r>
        <w:rPr>
          <w:rFonts w:ascii="Arial" w:hAnsi="Arial" w:cs="Arial"/>
          <w:sz w:val="22"/>
          <w:szCs w:val="22"/>
        </w:rPr>
        <w:t xml:space="preserve"> fee annually.</w:t>
      </w:r>
    </w:p>
    <w:p w14:paraId="5F6F71EF" w14:textId="7A20F47D" w:rsidR="0014630F" w:rsidRPr="00780299" w:rsidRDefault="0014630F" w:rsidP="00BF6B07">
      <w:pPr>
        <w:pStyle w:val="Level1"/>
        <w:jc w:val="both"/>
        <w:rPr>
          <w:rFonts w:ascii="Arial" w:hAnsi="Arial" w:cs="Arial"/>
          <w:b/>
          <w:bCs/>
          <w:sz w:val="22"/>
          <w:szCs w:val="22"/>
        </w:rPr>
      </w:pPr>
      <w:r w:rsidRPr="00780299">
        <w:rPr>
          <w:rFonts w:ascii="Arial" w:hAnsi="Arial" w:cs="Arial"/>
          <w:b/>
          <w:bCs/>
          <w:sz w:val="22"/>
          <w:szCs w:val="22"/>
        </w:rPr>
        <w:t>Cloud or Offsite Hosting Requirements</w:t>
      </w:r>
      <w:r w:rsidR="00DE430C" w:rsidRPr="00780299">
        <w:rPr>
          <w:rFonts w:ascii="Arial" w:hAnsi="Arial" w:cs="Arial"/>
          <w:b/>
          <w:bCs/>
          <w:sz w:val="22"/>
          <w:szCs w:val="22"/>
        </w:rPr>
        <w:t xml:space="preserve"> </w:t>
      </w:r>
    </w:p>
    <w:p w14:paraId="5172C839" w14:textId="77777777" w:rsidR="0014630F" w:rsidRPr="00780299" w:rsidRDefault="0014630F">
      <w:pPr>
        <w:pStyle w:val="Level2"/>
      </w:pPr>
      <w:r w:rsidRPr="00780299">
        <w:t>Data Ownership</w:t>
      </w:r>
    </w:p>
    <w:p w14:paraId="3B7809D9" w14:textId="77777777" w:rsidR="0014630F" w:rsidRPr="00780299" w:rsidRDefault="0014630F" w:rsidP="00726AF6">
      <w:pPr>
        <w:pStyle w:val="Level3"/>
        <w:numPr>
          <w:ilvl w:val="0"/>
          <w:numId w:val="0"/>
        </w:numPr>
        <w:ind w:left="1800"/>
        <w:jc w:val="both"/>
        <w:rPr>
          <w:rFonts w:ascii="Arial" w:hAnsi="Arial" w:cs="Arial"/>
          <w:sz w:val="22"/>
        </w:rPr>
      </w:pPr>
      <w:r w:rsidRPr="00780299">
        <w:rPr>
          <w:rFonts w:ascii="Arial" w:hAnsi="Arial" w:cs="Arial"/>
          <w:sz w:val="22"/>
        </w:rPr>
        <w:t xml:space="preserve">The State shall own all right, title and interest in all data used by, resulting from, and collected using the services provided. The </w:t>
      </w:r>
      <w:r w:rsidR="009220FB" w:rsidRPr="00780299">
        <w:rPr>
          <w:rFonts w:ascii="Arial" w:hAnsi="Arial" w:cs="Arial"/>
          <w:sz w:val="22"/>
        </w:rPr>
        <w:t>Vendor</w:t>
      </w:r>
      <w:r w:rsidRPr="00780299">
        <w:rPr>
          <w:rFonts w:ascii="Arial" w:hAnsi="Arial" w:cs="Arial"/>
          <w:sz w:val="22"/>
        </w:rPr>
        <w:t xml:space="preserve"> shall not access State User accounts, or State Data, except (i) in the course of data center operation related to this solution; (ii) response to service or technical issues; (iii) as required by the express terms of this service; or (iv) at State ’s written request.</w:t>
      </w:r>
    </w:p>
    <w:p w14:paraId="071EAD31" w14:textId="77777777" w:rsidR="0014630F" w:rsidRPr="00780299" w:rsidRDefault="0014630F">
      <w:pPr>
        <w:pStyle w:val="Level2"/>
      </w:pPr>
      <w:r w:rsidRPr="00780299">
        <w:t>Data Protection</w:t>
      </w:r>
    </w:p>
    <w:p w14:paraId="3EE6DEBB" w14:textId="77777777" w:rsidR="0014630F" w:rsidRPr="00780299" w:rsidRDefault="0014630F">
      <w:pPr>
        <w:pStyle w:val="Level2"/>
        <w:numPr>
          <w:ilvl w:val="0"/>
          <w:numId w:val="0"/>
        </w:numPr>
        <w:ind w:left="1800"/>
      </w:pPr>
      <w:r w:rsidRPr="00780299">
        <w:t xml:space="preserve">Protection of personal privacy and sensitive data shall be an integral part of the business activities of the </w:t>
      </w:r>
      <w:r w:rsidR="009220FB" w:rsidRPr="00780299">
        <w:t>Vendor</w:t>
      </w:r>
      <w:r w:rsidRPr="00780299">
        <w:t xml:space="preserve"> to ensure that there is no inappropriate or unauthorized use of State information at any time. To this end, the </w:t>
      </w:r>
      <w:r w:rsidR="009220FB" w:rsidRPr="00780299">
        <w:t>Vendor</w:t>
      </w:r>
      <w:r w:rsidRPr="00780299">
        <w:t xml:space="preserve"> shall safeguard the confidentiality, integrity, and availability of State information and comply with the following conditions:</w:t>
      </w:r>
    </w:p>
    <w:p w14:paraId="39FB9309" w14:textId="77777777" w:rsidR="0014630F" w:rsidRPr="00780299" w:rsidRDefault="0014630F" w:rsidP="00726AF6">
      <w:pPr>
        <w:pStyle w:val="Level3"/>
        <w:tabs>
          <w:tab w:val="clear" w:pos="1800"/>
          <w:tab w:val="num" w:pos="2880"/>
        </w:tabs>
        <w:ind w:left="2880" w:hanging="1080"/>
        <w:jc w:val="both"/>
        <w:rPr>
          <w:rFonts w:ascii="Arial" w:hAnsi="Arial" w:cs="Arial"/>
          <w:sz w:val="22"/>
        </w:rPr>
      </w:pPr>
      <w:r w:rsidRPr="00780299">
        <w:rPr>
          <w:rFonts w:ascii="Arial" w:hAnsi="Arial" w:cs="Arial"/>
          <w:sz w:val="22"/>
        </w:rPr>
        <w:t xml:space="preserve">All information obtained by the </w:t>
      </w:r>
      <w:r w:rsidR="009220FB" w:rsidRPr="00780299">
        <w:rPr>
          <w:rFonts w:ascii="Arial" w:hAnsi="Arial" w:cs="Arial"/>
          <w:sz w:val="22"/>
        </w:rPr>
        <w:t>Vendor</w:t>
      </w:r>
      <w:r w:rsidRPr="00780299">
        <w:rPr>
          <w:rFonts w:ascii="Arial" w:hAnsi="Arial" w:cs="Arial"/>
          <w:sz w:val="22"/>
        </w:rPr>
        <w:t xml:space="preserve"> under this contract shall become and remain property of the State.</w:t>
      </w:r>
    </w:p>
    <w:p w14:paraId="034497B7" w14:textId="77777777" w:rsidR="0014630F" w:rsidRPr="00780299" w:rsidRDefault="0014630F" w:rsidP="00726AF6">
      <w:pPr>
        <w:pStyle w:val="Level3"/>
        <w:tabs>
          <w:tab w:val="clear" w:pos="1800"/>
          <w:tab w:val="num" w:pos="2880"/>
        </w:tabs>
        <w:ind w:left="2880" w:hanging="1080"/>
        <w:jc w:val="both"/>
        <w:rPr>
          <w:rFonts w:ascii="Arial" w:hAnsi="Arial" w:cs="Arial"/>
          <w:sz w:val="22"/>
        </w:rPr>
      </w:pPr>
      <w:r w:rsidRPr="00780299">
        <w:rPr>
          <w:rFonts w:ascii="Arial" w:hAnsi="Arial" w:cs="Arial"/>
          <w:sz w:val="22"/>
        </w:rPr>
        <w:t xml:space="preserve">At no time shall any data or processes which either belong to or are intended for the use of State or its officers, agents, or employees be copied, disclosed, or retained by the </w:t>
      </w:r>
      <w:r w:rsidR="009220FB" w:rsidRPr="00780299">
        <w:rPr>
          <w:rFonts w:ascii="Arial" w:hAnsi="Arial" w:cs="Arial"/>
          <w:sz w:val="22"/>
        </w:rPr>
        <w:t>Vendor</w:t>
      </w:r>
      <w:r w:rsidRPr="00780299">
        <w:rPr>
          <w:rFonts w:ascii="Arial" w:hAnsi="Arial" w:cs="Arial"/>
          <w:sz w:val="22"/>
        </w:rPr>
        <w:t xml:space="preserve"> or any party related to the </w:t>
      </w:r>
      <w:r w:rsidR="009220FB" w:rsidRPr="00780299">
        <w:rPr>
          <w:rFonts w:ascii="Arial" w:hAnsi="Arial" w:cs="Arial"/>
          <w:sz w:val="22"/>
        </w:rPr>
        <w:t>Vendor</w:t>
      </w:r>
      <w:r w:rsidRPr="00780299">
        <w:rPr>
          <w:rFonts w:ascii="Arial" w:hAnsi="Arial" w:cs="Arial"/>
          <w:sz w:val="22"/>
        </w:rPr>
        <w:t xml:space="preserve"> for subsequent use in any transaction </w:t>
      </w:r>
      <w:r w:rsidR="009220FB" w:rsidRPr="00780299">
        <w:rPr>
          <w:rFonts w:ascii="Arial" w:hAnsi="Arial" w:cs="Arial"/>
          <w:sz w:val="22"/>
        </w:rPr>
        <w:t>that does not include the State</w:t>
      </w:r>
      <w:r w:rsidRPr="00780299">
        <w:rPr>
          <w:rFonts w:ascii="Arial" w:hAnsi="Arial" w:cs="Arial"/>
          <w:sz w:val="22"/>
        </w:rPr>
        <w:t>.</w:t>
      </w:r>
    </w:p>
    <w:p w14:paraId="797CF9FB" w14:textId="77777777" w:rsidR="0014630F" w:rsidRPr="00780299" w:rsidRDefault="0014630F">
      <w:pPr>
        <w:pStyle w:val="Level2"/>
      </w:pPr>
      <w:r w:rsidRPr="00780299">
        <w:t>Data Location</w:t>
      </w:r>
    </w:p>
    <w:p w14:paraId="4A8EFC5C" w14:textId="77777777" w:rsidR="0014630F" w:rsidRPr="00780299" w:rsidRDefault="0014630F" w:rsidP="00726AF6">
      <w:pPr>
        <w:pStyle w:val="Level3"/>
        <w:numPr>
          <w:ilvl w:val="0"/>
          <w:numId w:val="0"/>
        </w:numPr>
        <w:ind w:left="1800"/>
        <w:jc w:val="both"/>
        <w:rPr>
          <w:rFonts w:ascii="Arial" w:hAnsi="Arial" w:cs="Arial"/>
          <w:sz w:val="22"/>
        </w:rPr>
      </w:pPr>
      <w:r w:rsidRPr="00780299">
        <w:rPr>
          <w:rFonts w:ascii="Arial" w:hAnsi="Arial" w:cs="Arial"/>
          <w:sz w:val="22"/>
        </w:rPr>
        <w:t xml:space="preserve">The </w:t>
      </w:r>
      <w:r w:rsidR="009220FB" w:rsidRPr="00780299">
        <w:rPr>
          <w:rFonts w:ascii="Arial" w:hAnsi="Arial" w:cs="Arial"/>
          <w:sz w:val="22"/>
        </w:rPr>
        <w:t>Vendor</w:t>
      </w:r>
      <w:r w:rsidRPr="00780299">
        <w:rPr>
          <w:rFonts w:ascii="Arial" w:hAnsi="Arial" w:cs="Arial"/>
          <w:sz w:val="22"/>
        </w:rPr>
        <w:t xml:space="preserve"> shall not store or transfer State data outside of the United States. This includes backup data and Disaster Recovery locations. The </w:t>
      </w:r>
      <w:r w:rsidR="009220FB" w:rsidRPr="00780299">
        <w:rPr>
          <w:rFonts w:ascii="Arial" w:hAnsi="Arial" w:cs="Arial"/>
          <w:sz w:val="22"/>
        </w:rPr>
        <w:t>Vendor</w:t>
      </w:r>
      <w:r w:rsidRPr="00780299">
        <w:rPr>
          <w:rFonts w:ascii="Arial" w:hAnsi="Arial" w:cs="Arial"/>
          <w:sz w:val="22"/>
        </w:rPr>
        <w:t xml:space="preserve"> will permit its personnel and contractors to access State data remotely only as required to provide technical support.</w:t>
      </w:r>
    </w:p>
    <w:p w14:paraId="6A742EA9" w14:textId="77777777" w:rsidR="0014630F" w:rsidRPr="00780299" w:rsidRDefault="0014630F">
      <w:pPr>
        <w:pStyle w:val="Level2"/>
      </w:pPr>
      <w:r w:rsidRPr="00780299">
        <w:t>Encryption</w:t>
      </w:r>
    </w:p>
    <w:p w14:paraId="062EF00D" w14:textId="77777777" w:rsidR="0014630F" w:rsidRPr="00780299" w:rsidRDefault="0014630F" w:rsidP="00726AF6">
      <w:pPr>
        <w:pStyle w:val="Level3"/>
        <w:tabs>
          <w:tab w:val="clear" w:pos="1800"/>
          <w:tab w:val="num" w:pos="2880"/>
        </w:tabs>
        <w:ind w:left="2880" w:hanging="1080"/>
        <w:jc w:val="both"/>
        <w:rPr>
          <w:rFonts w:ascii="Arial" w:hAnsi="Arial" w:cs="Arial"/>
          <w:sz w:val="22"/>
        </w:rPr>
      </w:pPr>
      <w:r w:rsidRPr="00780299">
        <w:rPr>
          <w:rFonts w:ascii="Arial" w:hAnsi="Arial" w:cs="Arial"/>
          <w:sz w:val="22"/>
        </w:rPr>
        <w:t xml:space="preserve">The </w:t>
      </w:r>
      <w:r w:rsidR="009220FB" w:rsidRPr="00780299">
        <w:rPr>
          <w:rFonts w:ascii="Arial" w:hAnsi="Arial" w:cs="Arial"/>
          <w:sz w:val="22"/>
        </w:rPr>
        <w:t>Vendor</w:t>
      </w:r>
      <w:r w:rsidRPr="00780299">
        <w:rPr>
          <w:rFonts w:ascii="Arial" w:hAnsi="Arial" w:cs="Arial"/>
          <w:sz w:val="22"/>
        </w:rPr>
        <w:t xml:space="preserve"> shall encrypt all non-public data in transit regardless of the transit mechanism.</w:t>
      </w:r>
    </w:p>
    <w:p w14:paraId="51BBD05A" w14:textId="77777777" w:rsidR="0014630F" w:rsidRPr="00780299" w:rsidRDefault="0014630F" w:rsidP="00726AF6">
      <w:pPr>
        <w:pStyle w:val="Level3"/>
        <w:tabs>
          <w:tab w:val="clear" w:pos="1800"/>
          <w:tab w:val="num" w:pos="2880"/>
        </w:tabs>
        <w:ind w:left="2880" w:hanging="1080"/>
        <w:jc w:val="both"/>
        <w:rPr>
          <w:rFonts w:ascii="Arial" w:hAnsi="Arial" w:cs="Arial"/>
          <w:sz w:val="22"/>
        </w:rPr>
      </w:pPr>
      <w:r w:rsidRPr="00780299">
        <w:rPr>
          <w:rFonts w:ascii="Arial" w:hAnsi="Arial" w:cs="Arial"/>
          <w:sz w:val="22"/>
        </w:rPr>
        <w:lastRenderedPageBreak/>
        <w:t xml:space="preserve">For engagements where the </w:t>
      </w:r>
      <w:r w:rsidR="009220FB" w:rsidRPr="00780299">
        <w:rPr>
          <w:rFonts w:ascii="Arial" w:hAnsi="Arial" w:cs="Arial"/>
          <w:sz w:val="22"/>
        </w:rPr>
        <w:t>Vendor</w:t>
      </w:r>
      <w:r w:rsidRPr="00780299">
        <w:rPr>
          <w:rFonts w:ascii="Arial" w:hAnsi="Arial" w:cs="Arial"/>
          <w:sz w:val="22"/>
        </w:rPr>
        <w:t xml:space="preserve"> stores non-public data, the data shall be encrypted at rest. The key location and other key management details will be discussed and negotiated by both parties. Where encryption of data at rest is not possible, the </w:t>
      </w:r>
      <w:r w:rsidR="009220FB" w:rsidRPr="00780299">
        <w:rPr>
          <w:rFonts w:ascii="Arial" w:hAnsi="Arial" w:cs="Arial"/>
          <w:sz w:val="22"/>
        </w:rPr>
        <w:t>Vendor</w:t>
      </w:r>
      <w:r w:rsidRPr="00780299">
        <w:rPr>
          <w:rFonts w:ascii="Arial" w:hAnsi="Arial" w:cs="Arial"/>
          <w:sz w:val="22"/>
        </w:rPr>
        <w:t xml:space="preserve"> must describe existing security measures that provide a similar level of protection.  Additionally, when the </w:t>
      </w:r>
      <w:r w:rsidR="009220FB" w:rsidRPr="00780299">
        <w:rPr>
          <w:rFonts w:ascii="Arial" w:hAnsi="Arial" w:cs="Arial"/>
          <w:sz w:val="22"/>
        </w:rPr>
        <w:t>Vendor</w:t>
      </w:r>
      <w:r w:rsidRPr="00780299">
        <w:rPr>
          <w:rFonts w:ascii="Arial" w:hAnsi="Arial" w:cs="Arial"/>
          <w:sz w:val="22"/>
        </w:rPr>
        <w:t xml:space="preserve"> cannot offer encryption at rest, it must maintain, for the duration of the contract, cyber security liability insurance coverage for any loss resulting from a data breach.  The policy shall comply with the following requirements:</w:t>
      </w:r>
    </w:p>
    <w:p w14:paraId="2D34FE4A" w14:textId="77777777" w:rsidR="0014630F" w:rsidRPr="00780299" w:rsidRDefault="0014630F" w:rsidP="00726AF6">
      <w:pPr>
        <w:pStyle w:val="Level4"/>
        <w:jc w:val="both"/>
        <w:rPr>
          <w:rFonts w:ascii="Arial" w:hAnsi="Arial" w:cs="Arial"/>
          <w:sz w:val="22"/>
        </w:rPr>
      </w:pPr>
      <w:r w:rsidRPr="00780299">
        <w:rPr>
          <w:rFonts w:ascii="Arial" w:hAnsi="Arial" w:cs="Arial"/>
          <w:sz w:val="22"/>
        </w:rPr>
        <w:t>The policy shall be issued by an insurance company acceptable to the State and valid for the entire term of the contract, inclusive of any term extension(s).</w:t>
      </w:r>
    </w:p>
    <w:p w14:paraId="650C1E71" w14:textId="77777777" w:rsidR="0014630F" w:rsidRPr="00780299" w:rsidRDefault="0014630F" w:rsidP="00726AF6">
      <w:pPr>
        <w:pStyle w:val="Level4"/>
        <w:jc w:val="both"/>
        <w:rPr>
          <w:rFonts w:ascii="Arial" w:hAnsi="Arial" w:cs="Arial"/>
          <w:sz w:val="22"/>
        </w:rPr>
      </w:pPr>
      <w:r w:rsidRPr="00780299">
        <w:rPr>
          <w:rFonts w:ascii="Arial" w:hAnsi="Arial" w:cs="Arial"/>
          <w:sz w:val="22"/>
        </w:rPr>
        <w:t xml:space="preserve">The </w:t>
      </w:r>
      <w:r w:rsidR="009220FB" w:rsidRPr="00780299">
        <w:rPr>
          <w:rFonts w:ascii="Arial" w:hAnsi="Arial" w:cs="Arial"/>
          <w:sz w:val="22"/>
        </w:rPr>
        <w:t>Vendor</w:t>
      </w:r>
      <w:r w:rsidRPr="00780299">
        <w:rPr>
          <w:rFonts w:ascii="Arial" w:hAnsi="Arial" w:cs="Arial"/>
          <w:sz w:val="22"/>
        </w:rPr>
        <w:t xml:space="preserve"> and the State shall reach agreement on the level of liability insurance coverage required.</w:t>
      </w:r>
    </w:p>
    <w:p w14:paraId="1CF8D2C8" w14:textId="77777777" w:rsidR="0014630F" w:rsidRPr="00780299" w:rsidRDefault="0014630F" w:rsidP="00726AF6">
      <w:pPr>
        <w:pStyle w:val="Level4"/>
        <w:jc w:val="both"/>
        <w:rPr>
          <w:rFonts w:ascii="Arial" w:hAnsi="Arial" w:cs="Arial"/>
          <w:sz w:val="22"/>
        </w:rPr>
      </w:pPr>
      <w:r w:rsidRPr="00780299">
        <w:rPr>
          <w:rFonts w:ascii="Arial" w:hAnsi="Arial" w:cs="Arial"/>
          <w:sz w:val="22"/>
        </w:rPr>
        <w:t xml:space="preserve">The policy shall include, but not be limited to, coverage for liabilities arising out of premises, operations, independent contractors, products, completed operations, and liability assumed under an insured contract. </w:t>
      </w:r>
    </w:p>
    <w:p w14:paraId="10BB148E" w14:textId="77777777" w:rsidR="0014630F" w:rsidRPr="00780299" w:rsidRDefault="0014630F" w:rsidP="00726AF6">
      <w:pPr>
        <w:pStyle w:val="Level4"/>
        <w:jc w:val="both"/>
        <w:rPr>
          <w:rFonts w:ascii="Arial" w:hAnsi="Arial" w:cs="Arial"/>
          <w:sz w:val="22"/>
        </w:rPr>
      </w:pPr>
      <w:r w:rsidRPr="00780299">
        <w:rPr>
          <w:rFonts w:ascii="Arial" w:hAnsi="Arial" w:cs="Arial"/>
          <w:sz w:val="22"/>
        </w:rPr>
        <w:t>At a minimum, the policy shall include third party coverage for credit monitoring. notification costs to data breach victims; and regulatory penalties and fines.</w:t>
      </w:r>
    </w:p>
    <w:p w14:paraId="74105384" w14:textId="77777777" w:rsidR="0014630F" w:rsidRPr="00780299" w:rsidRDefault="0014630F" w:rsidP="00726AF6">
      <w:pPr>
        <w:pStyle w:val="Level4"/>
        <w:jc w:val="both"/>
        <w:rPr>
          <w:rFonts w:ascii="Arial" w:hAnsi="Arial" w:cs="Arial"/>
          <w:sz w:val="22"/>
        </w:rPr>
      </w:pPr>
      <w:r w:rsidRPr="00780299">
        <w:rPr>
          <w:rFonts w:ascii="Arial" w:hAnsi="Arial" w:cs="Arial"/>
          <w:sz w:val="22"/>
        </w:rPr>
        <w:t xml:space="preserve">The policy shall apply separately to each insured against whom claim is made or suit is brought subject to the </w:t>
      </w:r>
      <w:r w:rsidR="009220FB" w:rsidRPr="00780299">
        <w:rPr>
          <w:rFonts w:ascii="Arial" w:hAnsi="Arial" w:cs="Arial"/>
          <w:sz w:val="22"/>
        </w:rPr>
        <w:t>Vendor</w:t>
      </w:r>
      <w:r w:rsidRPr="00780299">
        <w:rPr>
          <w:rFonts w:ascii="Arial" w:hAnsi="Arial" w:cs="Arial"/>
          <w:sz w:val="22"/>
        </w:rPr>
        <w:t xml:space="preserve">’s limit of liability.   </w:t>
      </w:r>
    </w:p>
    <w:p w14:paraId="3160D72E" w14:textId="77777777" w:rsidR="0014630F" w:rsidRPr="00780299" w:rsidRDefault="0014630F" w:rsidP="00726AF6">
      <w:pPr>
        <w:pStyle w:val="Level4"/>
        <w:jc w:val="both"/>
        <w:rPr>
          <w:rFonts w:ascii="Arial" w:hAnsi="Arial" w:cs="Arial"/>
          <w:sz w:val="22"/>
        </w:rPr>
      </w:pPr>
      <w:r w:rsidRPr="00780299">
        <w:rPr>
          <w:rFonts w:ascii="Arial" w:hAnsi="Arial" w:cs="Arial"/>
          <w:sz w:val="22"/>
        </w:rPr>
        <w:t xml:space="preserve">The policy shall include a provision requiring that the policy cannot be cancelled without thirty (30) days written notice. </w:t>
      </w:r>
    </w:p>
    <w:p w14:paraId="6B2BCCA9" w14:textId="77777777" w:rsidR="0014630F" w:rsidRPr="00780299" w:rsidRDefault="0014630F" w:rsidP="00726AF6">
      <w:pPr>
        <w:pStyle w:val="Level4"/>
        <w:jc w:val="both"/>
        <w:rPr>
          <w:rFonts w:ascii="Arial" w:hAnsi="Arial" w:cs="Arial"/>
          <w:sz w:val="22"/>
        </w:rPr>
      </w:pPr>
      <w:r w:rsidRPr="00780299">
        <w:rPr>
          <w:rFonts w:ascii="Arial" w:hAnsi="Arial" w:cs="Arial"/>
          <w:sz w:val="22"/>
        </w:rPr>
        <w:t xml:space="preserve">The </w:t>
      </w:r>
      <w:r w:rsidR="009220FB" w:rsidRPr="00780299">
        <w:rPr>
          <w:rFonts w:ascii="Arial" w:hAnsi="Arial" w:cs="Arial"/>
          <w:sz w:val="22"/>
        </w:rPr>
        <w:t>Vendor</w:t>
      </w:r>
      <w:r w:rsidRPr="00780299">
        <w:rPr>
          <w:rFonts w:ascii="Arial" w:hAnsi="Arial" w:cs="Arial"/>
          <w:sz w:val="22"/>
        </w:rPr>
        <w:t xml:space="preserve"> shall be responsible for any deductible or self-insured retention contained in the insurance policy. </w:t>
      </w:r>
    </w:p>
    <w:p w14:paraId="0A575E24" w14:textId="77777777" w:rsidR="0014630F" w:rsidRPr="00780299" w:rsidRDefault="0014630F" w:rsidP="00726AF6">
      <w:pPr>
        <w:pStyle w:val="Level4"/>
        <w:jc w:val="both"/>
        <w:rPr>
          <w:rFonts w:ascii="Arial" w:hAnsi="Arial" w:cs="Arial"/>
          <w:sz w:val="22"/>
        </w:rPr>
      </w:pPr>
      <w:r w:rsidRPr="00780299">
        <w:rPr>
          <w:rFonts w:ascii="Arial" w:hAnsi="Arial" w:cs="Arial"/>
          <w:sz w:val="22"/>
        </w:rPr>
        <w:t xml:space="preserve">The coverage under the policy shall be primary and not in excess to any other insurance carried by the </w:t>
      </w:r>
      <w:r w:rsidR="009220FB" w:rsidRPr="00780299">
        <w:rPr>
          <w:rFonts w:ascii="Arial" w:hAnsi="Arial" w:cs="Arial"/>
          <w:sz w:val="22"/>
        </w:rPr>
        <w:t>Vendor</w:t>
      </w:r>
      <w:r w:rsidRPr="00780299">
        <w:rPr>
          <w:rFonts w:ascii="Arial" w:hAnsi="Arial" w:cs="Arial"/>
          <w:sz w:val="22"/>
        </w:rPr>
        <w:t xml:space="preserve">.   </w:t>
      </w:r>
    </w:p>
    <w:p w14:paraId="54C35089" w14:textId="77777777" w:rsidR="0014630F" w:rsidRPr="00780299" w:rsidRDefault="0014630F" w:rsidP="00726AF6">
      <w:pPr>
        <w:pStyle w:val="Level4"/>
        <w:jc w:val="both"/>
        <w:rPr>
          <w:rFonts w:ascii="Arial" w:hAnsi="Arial" w:cs="Arial"/>
          <w:sz w:val="22"/>
        </w:rPr>
      </w:pPr>
      <w:r w:rsidRPr="00780299">
        <w:rPr>
          <w:rFonts w:ascii="Arial" w:hAnsi="Arial" w:cs="Arial"/>
          <w:sz w:val="22"/>
        </w:rPr>
        <w:t xml:space="preserve">In the event the </w:t>
      </w:r>
      <w:r w:rsidR="009220FB" w:rsidRPr="00780299">
        <w:rPr>
          <w:rFonts w:ascii="Arial" w:hAnsi="Arial" w:cs="Arial"/>
          <w:sz w:val="22"/>
        </w:rPr>
        <w:t>Vendor</w:t>
      </w:r>
      <w:r w:rsidRPr="00780299">
        <w:rPr>
          <w:rFonts w:ascii="Arial" w:hAnsi="Arial" w:cs="Arial"/>
          <w:sz w:val="22"/>
        </w:rPr>
        <w:t xml:space="preserve"> fails to keep in effect at all times the insurance coverage required by this provision, the State may, in addition to any </w:t>
      </w:r>
      <w:r w:rsidRPr="00780299">
        <w:rPr>
          <w:rFonts w:ascii="Arial" w:hAnsi="Arial" w:cs="Arial"/>
          <w:sz w:val="22"/>
        </w:rPr>
        <w:lastRenderedPageBreak/>
        <w:t>other remedies it may have, terminate the contract upon the occurrence of such event, subject to the provisions of the contract.</w:t>
      </w:r>
    </w:p>
    <w:p w14:paraId="63F58038" w14:textId="77777777" w:rsidR="0014630F" w:rsidRPr="00780299" w:rsidRDefault="0014630F">
      <w:pPr>
        <w:pStyle w:val="Level2"/>
      </w:pPr>
      <w:r w:rsidRPr="00780299">
        <w:t>Breach Notification and Recovery</w:t>
      </w:r>
    </w:p>
    <w:p w14:paraId="5C44C620" w14:textId="77777777" w:rsidR="0014630F" w:rsidRPr="00780299" w:rsidRDefault="0014630F" w:rsidP="00726AF6">
      <w:pPr>
        <w:pStyle w:val="Level3"/>
        <w:numPr>
          <w:ilvl w:val="0"/>
          <w:numId w:val="0"/>
        </w:numPr>
        <w:ind w:left="1800"/>
        <w:jc w:val="both"/>
        <w:rPr>
          <w:rFonts w:ascii="Arial" w:hAnsi="Arial" w:cs="Arial"/>
          <w:sz w:val="22"/>
        </w:rPr>
      </w:pPr>
      <w:r w:rsidRPr="00780299">
        <w:rPr>
          <w:rFonts w:ascii="Arial" w:hAnsi="Arial" w:cs="Arial"/>
          <w:sz w:val="22"/>
        </w:rPr>
        <w:t xml:space="preserve">Unauthorized access or disclosure of non-public data is considered to be a security breach. The </w:t>
      </w:r>
      <w:r w:rsidR="009220FB" w:rsidRPr="00780299">
        <w:rPr>
          <w:rFonts w:ascii="Arial" w:hAnsi="Arial" w:cs="Arial"/>
          <w:sz w:val="22"/>
        </w:rPr>
        <w:t>Vendor</w:t>
      </w:r>
      <w:r w:rsidRPr="00780299">
        <w:rPr>
          <w:rFonts w:ascii="Arial" w:hAnsi="Arial" w:cs="Arial"/>
          <w:sz w:val="22"/>
        </w:rPr>
        <w:t xml:space="preserve"> will provide immediate notification and all communication shall be coordinated with the State. When the </w:t>
      </w:r>
      <w:r w:rsidR="009220FB" w:rsidRPr="00780299">
        <w:rPr>
          <w:rFonts w:ascii="Arial" w:hAnsi="Arial" w:cs="Arial"/>
          <w:sz w:val="22"/>
        </w:rPr>
        <w:t>Vendor</w:t>
      </w:r>
      <w:r w:rsidRPr="00780299">
        <w:rPr>
          <w:rFonts w:ascii="Arial" w:hAnsi="Arial" w:cs="Arial"/>
          <w:sz w:val="22"/>
        </w:rPr>
        <w:t xml:space="preserve"> or their sub-contractors are liable for the loss, the </w:t>
      </w:r>
      <w:r w:rsidR="009220FB" w:rsidRPr="00780299">
        <w:rPr>
          <w:rFonts w:ascii="Arial" w:hAnsi="Arial" w:cs="Arial"/>
          <w:sz w:val="22"/>
        </w:rPr>
        <w:t>Vendor</w:t>
      </w:r>
      <w:r w:rsidRPr="00780299">
        <w:rPr>
          <w:rFonts w:ascii="Arial" w:hAnsi="Arial" w:cs="Arial"/>
          <w:sz w:val="22"/>
        </w:rPr>
        <w:t xml:space="preserve"> shall bear all costs associated with the investigation, response and recovery from the breach including but not limited to credit monitoring services with a term of at least 3 years, mailing costs, website, and toll free telephone call center services. The State shall not agree to any limitation on liability that relieves a </w:t>
      </w:r>
      <w:r w:rsidR="009220FB" w:rsidRPr="00780299">
        <w:rPr>
          <w:rFonts w:ascii="Arial" w:hAnsi="Arial" w:cs="Arial"/>
          <w:sz w:val="22"/>
        </w:rPr>
        <w:t>Vendor</w:t>
      </w:r>
      <w:r w:rsidRPr="00780299">
        <w:rPr>
          <w:rFonts w:ascii="Arial" w:hAnsi="Arial" w:cs="Arial"/>
          <w:sz w:val="22"/>
        </w:rPr>
        <w:t xml:space="preserve"> from its own negligence or to the extent that it creates an obligation on the part of the State to hold a </w:t>
      </w:r>
      <w:r w:rsidR="009220FB" w:rsidRPr="00780299">
        <w:rPr>
          <w:rFonts w:ascii="Arial" w:hAnsi="Arial" w:cs="Arial"/>
          <w:sz w:val="22"/>
        </w:rPr>
        <w:t>Vendor</w:t>
      </w:r>
      <w:r w:rsidRPr="00780299">
        <w:rPr>
          <w:rFonts w:ascii="Arial" w:hAnsi="Arial" w:cs="Arial"/>
          <w:sz w:val="22"/>
        </w:rPr>
        <w:t xml:space="preserve"> harmless.</w:t>
      </w:r>
    </w:p>
    <w:p w14:paraId="55719509" w14:textId="77777777" w:rsidR="0014630F" w:rsidRPr="00780299" w:rsidRDefault="0014630F">
      <w:pPr>
        <w:pStyle w:val="Level2"/>
      </w:pPr>
      <w:r w:rsidRPr="00780299">
        <w:t>Notification of Legal Requests</w:t>
      </w:r>
    </w:p>
    <w:p w14:paraId="016F6B31" w14:textId="77777777" w:rsidR="0014630F" w:rsidRPr="00780299" w:rsidRDefault="0014630F">
      <w:pPr>
        <w:pStyle w:val="Level2"/>
        <w:numPr>
          <w:ilvl w:val="0"/>
          <w:numId w:val="0"/>
        </w:numPr>
        <w:ind w:left="1800"/>
      </w:pPr>
      <w:r w:rsidRPr="00780299">
        <w:t xml:space="preserve">The </w:t>
      </w:r>
      <w:r w:rsidR="009220FB" w:rsidRPr="00780299">
        <w:t>Vendor</w:t>
      </w:r>
      <w:r w:rsidRPr="00780299">
        <w:t xml:space="preserve"> shall contact the State upon receipt of any electronic discovery, litigation holds, discovery searches, and expert testimonies related to, or which in any way might reasonably require access to the data of the State. The </w:t>
      </w:r>
      <w:r w:rsidR="009220FB" w:rsidRPr="00780299">
        <w:t>Vendor</w:t>
      </w:r>
      <w:r w:rsidRPr="00780299">
        <w:t xml:space="preserve"> shall not respond to subpoenas, service of process, and other legal requests related to the State without first notifying the State unless prohibited by law from providing such notice.</w:t>
      </w:r>
    </w:p>
    <w:p w14:paraId="2A6FE003" w14:textId="77777777" w:rsidR="0014630F" w:rsidRPr="00780299" w:rsidRDefault="0014630F">
      <w:pPr>
        <w:pStyle w:val="Level2"/>
      </w:pPr>
      <w:r w:rsidRPr="00780299">
        <w:t>Termination and Suspension of Service</w:t>
      </w:r>
    </w:p>
    <w:p w14:paraId="20F1A930" w14:textId="77777777" w:rsidR="00E7461C" w:rsidRPr="00780299" w:rsidRDefault="00E7461C">
      <w:pPr>
        <w:pStyle w:val="Level2"/>
        <w:numPr>
          <w:ilvl w:val="0"/>
          <w:numId w:val="0"/>
        </w:numPr>
        <w:ind w:left="1800"/>
      </w:pPr>
      <w:r w:rsidRPr="00780299">
        <w:t xml:space="preserve">In the event of termination of the contract, the </w:t>
      </w:r>
      <w:r w:rsidR="009220FB" w:rsidRPr="00780299">
        <w:t>Vendor</w:t>
      </w:r>
      <w:r w:rsidRPr="00780299">
        <w:t xml:space="preserve"> shall implement an orderly return of State data in CSV or XML or another mutually agreeable format. The </w:t>
      </w:r>
      <w:r w:rsidR="009220FB" w:rsidRPr="00780299">
        <w:t>Vendor</w:t>
      </w:r>
      <w:r w:rsidRPr="00780299">
        <w:t xml:space="preserve"> shall guarantee the subsequent secure disposal of State data.</w:t>
      </w:r>
    </w:p>
    <w:p w14:paraId="71F44A19" w14:textId="77777777" w:rsidR="00E7461C" w:rsidRPr="00780299" w:rsidRDefault="00E7461C" w:rsidP="00726AF6">
      <w:pPr>
        <w:pStyle w:val="Level3"/>
        <w:tabs>
          <w:tab w:val="clear" w:pos="1800"/>
          <w:tab w:val="num" w:pos="2880"/>
        </w:tabs>
        <w:ind w:left="2880" w:hanging="1080"/>
        <w:jc w:val="both"/>
        <w:rPr>
          <w:rFonts w:ascii="Arial" w:hAnsi="Arial" w:cs="Arial"/>
          <w:sz w:val="22"/>
        </w:rPr>
      </w:pPr>
      <w:r w:rsidRPr="00780299">
        <w:rPr>
          <w:rFonts w:ascii="Arial" w:hAnsi="Arial" w:cs="Arial"/>
          <w:sz w:val="22"/>
        </w:rPr>
        <w:t xml:space="preserve">Suspension of services: During any period of suspension of this Agreement, for whatever reason, the </w:t>
      </w:r>
      <w:r w:rsidR="009220FB" w:rsidRPr="00780299">
        <w:rPr>
          <w:rFonts w:ascii="Arial" w:hAnsi="Arial" w:cs="Arial"/>
          <w:sz w:val="22"/>
        </w:rPr>
        <w:t>Vendor</w:t>
      </w:r>
      <w:r w:rsidRPr="00780299">
        <w:rPr>
          <w:rFonts w:ascii="Arial" w:hAnsi="Arial" w:cs="Arial"/>
          <w:sz w:val="22"/>
        </w:rPr>
        <w:t xml:space="preserve"> shall not take any action to intentionally erase any State data.</w:t>
      </w:r>
    </w:p>
    <w:p w14:paraId="43CB975B" w14:textId="6E06AC13" w:rsidR="00E7461C" w:rsidRPr="00780299" w:rsidRDefault="00E7461C" w:rsidP="00726AF6">
      <w:pPr>
        <w:pStyle w:val="Level3"/>
        <w:tabs>
          <w:tab w:val="clear" w:pos="1800"/>
          <w:tab w:val="num" w:pos="2880"/>
        </w:tabs>
        <w:ind w:left="2880" w:hanging="1080"/>
        <w:jc w:val="both"/>
        <w:rPr>
          <w:rFonts w:ascii="Arial" w:hAnsi="Arial" w:cs="Arial"/>
          <w:sz w:val="22"/>
          <w:szCs w:val="22"/>
        </w:rPr>
      </w:pPr>
      <w:r w:rsidRPr="00780299">
        <w:rPr>
          <w:rFonts w:ascii="Arial" w:hAnsi="Arial" w:cs="Arial"/>
          <w:sz w:val="22"/>
          <w:szCs w:val="22"/>
        </w:rPr>
        <w:t xml:space="preserve">Termination of any services or agreement in entirety: In the event of termination of any services or of the agreement in its entirety, the </w:t>
      </w:r>
      <w:r w:rsidR="009220FB" w:rsidRPr="00780299">
        <w:rPr>
          <w:rFonts w:ascii="Arial" w:hAnsi="Arial" w:cs="Arial"/>
          <w:sz w:val="22"/>
          <w:szCs w:val="22"/>
        </w:rPr>
        <w:t>Vendor</w:t>
      </w:r>
      <w:r w:rsidRPr="00780299">
        <w:rPr>
          <w:rFonts w:ascii="Arial" w:hAnsi="Arial" w:cs="Arial"/>
          <w:sz w:val="22"/>
          <w:szCs w:val="22"/>
        </w:rPr>
        <w:t xml:space="preserve"> shall not take any action to intentionally erase any State data for a period of 90 days after the effective date of the termination. After such 90 day period, the </w:t>
      </w:r>
      <w:r w:rsidR="009220FB" w:rsidRPr="00780299">
        <w:rPr>
          <w:rFonts w:ascii="Arial" w:hAnsi="Arial" w:cs="Arial"/>
          <w:sz w:val="22"/>
          <w:szCs w:val="22"/>
        </w:rPr>
        <w:t>Vendor</w:t>
      </w:r>
      <w:r w:rsidRPr="00780299">
        <w:rPr>
          <w:rFonts w:ascii="Arial" w:hAnsi="Arial" w:cs="Arial"/>
          <w:sz w:val="22"/>
          <w:szCs w:val="22"/>
        </w:rPr>
        <w:t xml:space="preserve"> shall have no obligation to maintain or provide any State  data and shall thereafter, unless legally prohibited, dispose of all State  data in its systems or otherwise in its possession or under its control </w:t>
      </w:r>
      <w:r w:rsidR="000E2C03" w:rsidRPr="00780299">
        <w:rPr>
          <w:rFonts w:ascii="Arial" w:hAnsi="Arial" w:cs="Arial"/>
          <w:sz w:val="22"/>
          <w:szCs w:val="22"/>
        </w:rPr>
        <w:t>according to National Institute of Standards and Technology (NIST) approved methods</w:t>
      </w:r>
      <w:r w:rsidRPr="00780299">
        <w:rPr>
          <w:rFonts w:ascii="Arial" w:hAnsi="Arial" w:cs="Arial"/>
          <w:sz w:val="22"/>
          <w:szCs w:val="22"/>
        </w:rPr>
        <w:t xml:space="preserve">. Within this 90 day timeframe, </w:t>
      </w:r>
      <w:r w:rsidR="009220FB" w:rsidRPr="00780299">
        <w:rPr>
          <w:rFonts w:ascii="Arial" w:hAnsi="Arial" w:cs="Arial"/>
          <w:sz w:val="22"/>
          <w:szCs w:val="22"/>
        </w:rPr>
        <w:t>Vendor</w:t>
      </w:r>
      <w:r w:rsidRPr="00780299">
        <w:rPr>
          <w:rFonts w:ascii="Arial" w:hAnsi="Arial" w:cs="Arial"/>
          <w:sz w:val="22"/>
          <w:szCs w:val="22"/>
        </w:rPr>
        <w:t xml:space="preserve"> will continue to secure and back up State data covered under the contract.</w:t>
      </w:r>
    </w:p>
    <w:p w14:paraId="747A6070" w14:textId="77777777" w:rsidR="00E7461C" w:rsidRPr="00780299" w:rsidRDefault="00E7461C" w:rsidP="00726AF6">
      <w:pPr>
        <w:pStyle w:val="Level3"/>
        <w:tabs>
          <w:tab w:val="clear" w:pos="1800"/>
          <w:tab w:val="num" w:pos="2880"/>
        </w:tabs>
        <w:ind w:left="2880" w:hanging="1080"/>
        <w:jc w:val="both"/>
        <w:rPr>
          <w:rFonts w:ascii="Arial" w:hAnsi="Arial" w:cs="Arial"/>
          <w:sz w:val="22"/>
        </w:rPr>
      </w:pPr>
      <w:r w:rsidRPr="00780299">
        <w:rPr>
          <w:rFonts w:ascii="Arial" w:hAnsi="Arial" w:cs="Arial"/>
          <w:sz w:val="22"/>
        </w:rPr>
        <w:lastRenderedPageBreak/>
        <w:t>Post-Termination Assistance: The State shall be entitled to any post-termination assistance generally made available with respect to the Services unless a unique data retrieval arrangement has been established as part of the Service Level Agreement.</w:t>
      </w:r>
    </w:p>
    <w:p w14:paraId="15D2957C" w14:textId="77777777" w:rsidR="00E7461C" w:rsidRPr="00780299" w:rsidRDefault="00E7461C" w:rsidP="00726AF6">
      <w:pPr>
        <w:pStyle w:val="Level3"/>
        <w:tabs>
          <w:tab w:val="clear" w:pos="1800"/>
          <w:tab w:val="num" w:pos="2880"/>
        </w:tabs>
        <w:ind w:left="2880" w:hanging="1080"/>
        <w:jc w:val="both"/>
        <w:rPr>
          <w:rFonts w:ascii="Arial" w:hAnsi="Arial" w:cs="Arial"/>
          <w:sz w:val="22"/>
        </w:rPr>
      </w:pPr>
      <w:r w:rsidRPr="00780299">
        <w:rPr>
          <w:rFonts w:ascii="Arial" w:hAnsi="Arial" w:cs="Arial"/>
          <w:sz w:val="22"/>
        </w:rPr>
        <w:t>Secure Data Disposal: When requested by the State, the provider shall destroy all requested data in all of its forms, for example: disk, CD/DVD, backup tape, and paper. Data shall be permanently deleted and shall not be recoverable, according to National Institute of Standards and Technology (NIST) approved methods.  Certificates of destruction shall be provided to the State.</w:t>
      </w:r>
    </w:p>
    <w:p w14:paraId="4ABD85FF" w14:textId="77777777" w:rsidR="0014630F" w:rsidRPr="00780299" w:rsidRDefault="0014630F">
      <w:pPr>
        <w:pStyle w:val="Level2"/>
      </w:pPr>
      <w:r w:rsidRPr="00780299">
        <w:t>Background Checks</w:t>
      </w:r>
    </w:p>
    <w:p w14:paraId="63CA5A35" w14:textId="77777777" w:rsidR="00E7461C" w:rsidRPr="00780299" w:rsidRDefault="00E7461C" w:rsidP="00726AF6">
      <w:pPr>
        <w:pStyle w:val="Level3"/>
        <w:numPr>
          <w:ilvl w:val="0"/>
          <w:numId w:val="0"/>
        </w:numPr>
        <w:ind w:left="1800"/>
        <w:jc w:val="both"/>
        <w:rPr>
          <w:rFonts w:ascii="Arial" w:hAnsi="Arial" w:cs="Arial"/>
          <w:sz w:val="22"/>
        </w:rPr>
      </w:pPr>
      <w:r w:rsidRPr="00780299">
        <w:rPr>
          <w:rFonts w:ascii="Arial" w:hAnsi="Arial" w:cs="Arial"/>
          <w:sz w:val="22"/>
        </w:rPr>
        <w:t xml:space="preserve">The </w:t>
      </w:r>
      <w:r w:rsidR="009220FB" w:rsidRPr="00780299">
        <w:rPr>
          <w:rFonts w:ascii="Arial" w:hAnsi="Arial" w:cs="Arial"/>
          <w:sz w:val="22"/>
        </w:rPr>
        <w:t>Vendor</w:t>
      </w:r>
      <w:r w:rsidRPr="00780299">
        <w:rPr>
          <w:rFonts w:ascii="Arial" w:hAnsi="Arial" w:cs="Arial"/>
          <w:sz w:val="22"/>
        </w:rPr>
        <w:t xml:space="preserve"> warrants that it will not utilize any staff members, including sub-contractors, to fulfill the obligations of the contract who have been convicted of any crime of dishonesty.  The </w:t>
      </w:r>
      <w:r w:rsidR="009220FB" w:rsidRPr="00780299">
        <w:rPr>
          <w:rFonts w:ascii="Arial" w:hAnsi="Arial" w:cs="Arial"/>
          <w:sz w:val="22"/>
        </w:rPr>
        <w:t>Vendor</w:t>
      </w:r>
      <w:r w:rsidRPr="00780299">
        <w:rPr>
          <w:rFonts w:ascii="Arial" w:hAnsi="Arial" w:cs="Arial"/>
          <w:sz w:val="22"/>
        </w:rPr>
        <w:t xml:space="preserve"> shall promote and maintain an awareness of the importance of securing the State's information among the </w:t>
      </w:r>
      <w:r w:rsidR="009220FB" w:rsidRPr="00780299">
        <w:rPr>
          <w:rFonts w:ascii="Arial" w:hAnsi="Arial" w:cs="Arial"/>
          <w:sz w:val="22"/>
        </w:rPr>
        <w:t>Vendor</w:t>
      </w:r>
      <w:r w:rsidRPr="00780299">
        <w:rPr>
          <w:rFonts w:ascii="Arial" w:hAnsi="Arial" w:cs="Arial"/>
          <w:sz w:val="22"/>
        </w:rPr>
        <w:t>'s employees and agents.</w:t>
      </w:r>
    </w:p>
    <w:p w14:paraId="64F38389" w14:textId="77777777" w:rsidR="0014630F" w:rsidRPr="00780299" w:rsidRDefault="0014630F">
      <w:pPr>
        <w:pStyle w:val="Level2"/>
      </w:pPr>
      <w:r w:rsidRPr="00780299">
        <w:t>Security Logs and Reports</w:t>
      </w:r>
    </w:p>
    <w:p w14:paraId="6D0A0844" w14:textId="77777777" w:rsidR="00E7461C" w:rsidRPr="00780299" w:rsidRDefault="00E7461C" w:rsidP="00726AF6">
      <w:pPr>
        <w:pStyle w:val="Level3"/>
        <w:numPr>
          <w:ilvl w:val="0"/>
          <w:numId w:val="0"/>
        </w:numPr>
        <w:ind w:left="1800"/>
        <w:jc w:val="both"/>
        <w:rPr>
          <w:rFonts w:ascii="Arial" w:hAnsi="Arial" w:cs="Arial"/>
          <w:sz w:val="22"/>
        </w:rPr>
      </w:pPr>
      <w:r w:rsidRPr="00780299">
        <w:rPr>
          <w:rFonts w:ascii="Arial" w:hAnsi="Arial" w:cs="Arial"/>
          <w:sz w:val="22"/>
        </w:rPr>
        <w:t xml:space="preserve">The </w:t>
      </w:r>
      <w:r w:rsidR="009220FB" w:rsidRPr="00780299">
        <w:rPr>
          <w:rFonts w:ascii="Arial" w:hAnsi="Arial" w:cs="Arial"/>
          <w:sz w:val="22"/>
        </w:rPr>
        <w:t>Vendor</w:t>
      </w:r>
      <w:r w:rsidRPr="00780299">
        <w:rPr>
          <w:rFonts w:ascii="Arial" w:hAnsi="Arial" w:cs="Arial"/>
          <w:sz w:val="22"/>
        </w:rPr>
        <w:t xml:space="preserve"> shall allow the State access to system security logs that affect this engagement, its data, and/or processes. This includes the ability to request a report of the activities that a specific user or administrator accessed over a specified period of time as well as the ability for an agency customer to request reports of activities of a specific user associated with that agency.  These mechanisms should be defined up front and be available for the entire length of the agreement with the </w:t>
      </w:r>
      <w:r w:rsidR="009220FB" w:rsidRPr="00780299">
        <w:rPr>
          <w:rFonts w:ascii="Arial" w:hAnsi="Arial" w:cs="Arial"/>
          <w:sz w:val="22"/>
        </w:rPr>
        <w:t>Vendor</w:t>
      </w:r>
      <w:r w:rsidRPr="00780299">
        <w:rPr>
          <w:rFonts w:ascii="Arial" w:hAnsi="Arial" w:cs="Arial"/>
          <w:sz w:val="22"/>
        </w:rPr>
        <w:t>.</w:t>
      </w:r>
    </w:p>
    <w:p w14:paraId="34EC0F51" w14:textId="77777777" w:rsidR="0014630F" w:rsidRPr="00780299" w:rsidRDefault="0014630F">
      <w:pPr>
        <w:pStyle w:val="Level2"/>
      </w:pPr>
      <w:r w:rsidRPr="00780299">
        <w:t>Contract Audit</w:t>
      </w:r>
    </w:p>
    <w:p w14:paraId="5F145E95" w14:textId="77777777" w:rsidR="00E7461C" w:rsidRPr="00780299" w:rsidRDefault="00E7461C" w:rsidP="00726AF6">
      <w:pPr>
        <w:pStyle w:val="Level3"/>
        <w:numPr>
          <w:ilvl w:val="0"/>
          <w:numId w:val="0"/>
        </w:numPr>
        <w:ind w:left="1800"/>
        <w:jc w:val="both"/>
        <w:rPr>
          <w:rFonts w:ascii="Arial" w:hAnsi="Arial" w:cs="Arial"/>
          <w:sz w:val="22"/>
        </w:rPr>
      </w:pPr>
      <w:r w:rsidRPr="00780299">
        <w:rPr>
          <w:rFonts w:ascii="Arial" w:hAnsi="Arial" w:cs="Arial"/>
          <w:sz w:val="22"/>
        </w:rPr>
        <w:t xml:space="preserve">The </w:t>
      </w:r>
      <w:r w:rsidR="009220FB" w:rsidRPr="00780299">
        <w:rPr>
          <w:rFonts w:ascii="Arial" w:hAnsi="Arial" w:cs="Arial"/>
          <w:sz w:val="22"/>
        </w:rPr>
        <w:t>Vendor</w:t>
      </w:r>
      <w:r w:rsidRPr="00780299">
        <w:rPr>
          <w:rFonts w:ascii="Arial" w:hAnsi="Arial" w:cs="Arial"/>
          <w:sz w:val="22"/>
        </w:rPr>
        <w:t xml:space="preserve"> shall allow the State to audit conformance including contract terms, system security and data centers as appropriate. The State may perform this audit or contract with a third party at its discretion at the State’s expense.</w:t>
      </w:r>
    </w:p>
    <w:p w14:paraId="2B7D50E6" w14:textId="77777777" w:rsidR="0014630F" w:rsidRPr="00780299" w:rsidRDefault="0014630F">
      <w:pPr>
        <w:pStyle w:val="Level2"/>
      </w:pPr>
      <w:r w:rsidRPr="00780299">
        <w:t>Sub-contractor Disclosure</w:t>
      </w:r>
    </w:p>
    <w:p w14:paraId="01954812" w14:textId="77777777" w:rsidR="00E7461C" w:rsidRPr="00780299" w:rsidRDefault="00E7461C" w:rsidP="00726AF6">
      <w:pPr>
        <w:pStyle w:val="Level3"/>
        <w:numPr>
          <w:ilvl w:val="0"/>
          <w:numId w:val="0"/>
        </w:numPr>
        <w:ind w:left="1800"/>
        <w:jc w:val="both"/>
        <w:rPr>
          <w:rFonts w:ascii="Arial" w:hAnsi="Arial" w:cs="Arial"/>
          <w:sz w:val="22"/>
        </w:rPr>
      </w:pPr>
      <w:r w:rsidRPr="00780299">
        <w:rPr>
          <w:rFonts w:ascii="Arial" w:hAnsi="Arial" w:cs="Arial"/>
          <w:sz w:val="22"/>
        </w:rPr>
        <w:t xml:space="preserve">The </w:t>
      </w:r>
      <w:r w:rsidR="009220FB" w:rsidRPr="00780299">
        <w:rPr>
          <w:rFonts w:ascii="Arial" w:hAnsi="Arial" w:cs="Arial"/>
          <w:sz w:val="22"/>
        </w:rPr>
        <w:t>Vendor</w:t>
      </w:r>
      <w:r w:rsidRPr="00780299">
        <w:rPr>
          <w:rFonts w:ascii="Arial" w:hAnsi="Arial" w:cs="Arial"/>
          <w:sz w:val="22"/>
        </w:rPr>
        <w:t xml:space="preserve"> shall identify all of its strategic business partners related to services provided under this contract, including but not limited to, all subcontractors or other entities or individuals who may be a party to a joint venture or similar agreement with the </w:t>
      </w:r>
      <w:r w:rsidR="009220FB" w:rsidRPr="00780299">
        <w:rPr>
          <w:rFonts w:ascii="Arial" w:hAnsi="Arial" w:cs="Arial"/>
          <w:sz w:val="22"/>
        </w:rPr>
        <w:t>Vendor</w:t>
      </w:r>
      <w:r w:rsidRPr="00780299">
        <w:rPr>
          <w:rFonts w:ascii="Arial" w:hAnsi="Arial" w:cs="Arial"/>
          <w:sz w:val="22"/>
        </w:rPr>
        <w:t>, who will be involved in any application development and/or operations.</w:t>
      </w:r>
    </w:p>
    <w:p w14:paraId="56FA9D13" w14:textId="77777777" w:rsidR="00E7461C" w:rsidRPr="00780299" w:rsidRDefault="00E7461C">
      <w:pPr>
        <w:pStyle w:val="Level2"/>
      </w:pPr>
      <w:r w:rsidRPr="00780299">
        <w:t>Sub-contractor Compliance</w:t>
      </w:r>
    </w:p>
    <w:p w14:paraId="6768C721" w14:textId="77777777" w:rsidR="00E7461C" w:rsidRPr="00780299" w:rsidRDefault="00E7461C" w:rsidP="00726AF6">
      <w:pPr>
        <w:pStyle w:val="Level3"/>
        <w:numPr>
          <w:ilvl w:val="0"/>
          <w:numId w:val="0"/>
        </w:numPr>
        <w:ind w:left="1800"/>
        <w:jc w:val="both"/>
        <w:rPr>
          <w:rFonts w:ascii="Arial" w:hAnsi="Arial" w:cs="Arial"/>
          <w:sz w:val="22"/>
        </w:rPr>
      </w:pPr>
      <w:r w:rsidRPr="00780299">
        <w:rPr>
          <w:rFonts w:ascii="Arial" w:hAnsi="Arial" w:cs="Arial"/>
          <w:sz w:val="22"/>
        </w:rPr>
        <w:t xml:space="preserve">The </w:t>
      </w:r>
      <w:r w:rsidR="009220FB" w:rsidRPr="00780299">
        <w:rPr>
          <w:rFonts w:ascii="Arial" w:hAnsi="Arial" w:cs="Arial"/>
          <w:sz w:val="22"/>
        </w:rPr>
        <w:t>Vendor</w:t>
      </w:r>
      <w:r w:rsidRPr="00780299">
        <w:rPr>
          <w:rFonts w:ascii="Arial" w:hAnsi="Arial" w:cs="Arial"/>
          <w:sz w:val="22"/>
        </w:rPr>
        <w:t xml:space="preserve"> must ensure that any agent, including a </w:t>
      </w:r>
      <w:r w:rsidR="009220FB" w:rsidRPr="00780299">
        <w:rPr>
          <w:rFonts w:ascii="Arial" w:hAnsi="Arial" w:cs="Arial"/>
          <w:sz w:val="22"/>
        </w:rPr>
        <w:t>Vendor</w:t>
      </w:r>
      <w:r w:rsidRPr="00780299">
        <w:rPr>
          <w:rFonts w:ascii="Arial" w:hAnsi="Arial" w:cs="Arial"/>
          <w:sz w:val="22"/>
        </w:rPr>
        <w:t xml:space="preserve"> or subcontractor, to whom the </w:t>
      </w:r>
      <w:r w:rsidR="009220FB" w:rsidRPr="00780299">
        <w:rPr>
          <w:rFonts w:ascii="Arial" w:hAnsi="Arial" w:cs="Arial"/>
          <w:sz w:val="22"/>
        </w:rPr>
        <w:t>Vendor</w:t>
      </w:r>
      <w:r w:rsidRPr="00780299">
        <w:rPr>
          <w:rFonts w:ascii="Arial" w:hAnsi="Arial" w:cs="Arial"/>
          <w:sz w:val="22"/>
        </w:rPr>
        <w:t xml:space="preserve"> provides access agrees to the same restrictions and conditions that apply through this Agreement.</w:t>
      </w:r>
    </w:p>
    <w:p w14:paraId="39AC3181" w14:textId="77777777" w:rsidR="00E7461C" w:rsidRPr="00780299" w:rsidRDefault="00E7461C">
      <w:pPr>
        <w:pStyle w:val="Level2"/>
      </w:pPr>
      <w:r w:rsidRPr="00780299">
        <w:lastRenderedPageBreak/>
        <w:t>Processes and Procedures</w:t>
      </w:r>
    </w:p>
    <w:p w14:paraId="1DF3E6A6" w14:textId="77777777" w:rsidR="00E7461C" w:rsidRPr="00780299" w:rsidRDefault="00E7461C" w:rsidP="00726AF6">
      <w:pPr>
        <w:pStyle w:val="Level3"/>
        <w:numPr>
          <w:ilvl w:val="0"/>
          <w:numId w:val="0"/>
        </w:numPr>
        <w:ind w:left="1800"/>
        <w:jc w:val="both"/>
        <w:rPr>
          <w:rFonts w:ascii="Arial" w:hAnsi="Arial" w:cs="Arial"/>
          <w:sz w:val="22"/>
        </w:rPr>
      </w:pPr>
      <w:r w:rsidRPr="00780299">
        <w:rPr>
          <w:rFonts w:ascii="Arial" w:hAnsi="Arial" w:cs="Arial"/>
          <w:sz w:val="22"/>
        </w:rPr>
        <w:t xml:space="preserve">The </w:t>
      </w:r>
      <w:r w:rsidR="009220FB" w:rsidRPr="00780299">
        <w:rPr>
          <w:rFonts w:ascii="Arial" w:hAnsi="Arial" w:cs="Arial"/>
          <w:sz w:val="22"/>
        </w:rPr>
        <w:t>Vendor</w:t>
      </w:r>
      <w:r w:rsidRPr="00780299">
        <w:rPr>
          <w:rFonts w:ascii="Arial" w:hAnsi="Arial" w:cs="Arial"/>
          <w:sz w:val="22"/>
        </w:rPr>
        <w:t xml:space="preserve"> shall disclose its non-proprietary security processes and technical limitations to the State so that the State can determine if and how adequate protection and flexibility can be attained between the State and the </w:t>
      </w:r>
      <w:r w:rsidR="009220FB" w:rsidRPr="00780299">
        <w:rPr>
          <w:rFonts w:ascii="Arial" w:hAnsi="Arial" w:cs="Arial"/>
          <w:sz w:val="22"/>
        </w:rPr>
        <w:t>Vendor</w:t>
      </w:r>
      <w:r w:rsidRPr="00780299">
        <w:rPr>
          <w:rFonts w:ascii="Arial" w:hAnsi="Arial" w:cs="Arial"/>
          <w:sz w:val="22"/>
        </w:rPr>
        <w:t xml:space="preserve">. For example: virus checking and port sniffing — the State and the </w:t>
      </w:r>
      <w:r w:rsidR="009220FB" w:rsidRPr="00780299">
        <w:rPr>
          <w:rFonts w:ascii="Arial" w:hAnsi="Arial" w:cs="Arial"/>
          <w:sz w:val="22"/>
        </w:rPr>
        <w:t>Vendor</w:t>
      </w:r>
      <w:r w:rsidRPr="00780299">
        <w:rPr>
          <w:rFonts w:ascii="Arial" w:hAnsi="Arial" w:cs="Arial"/>
          <w:sz w:val="22"/>
        </w:rPr>
        <w:t xml:space="preserve"> shall understand each other’s roles and responsibilities.</w:t>
      </w:r>
    </w:p>
    <w:p w14:paraId="30E43E67" w14:textId="77777777" w:rsidR="00E7461C" w:rsidRPr="00780299" w:rsidRDefault="00E7461C">
      <w:pPr>
        <w:pStyle w:val="Level2"/>
      </w:pPr>
      <w:r w:rsidRPr="00780299">
        <w:t>Operational Metrics</w:t>
      </w:r>
    </w:p>
    <w:p w14:paraId="3F3AD5ED" w14:textId="77777777" w:rsidR="00E7461C" w:rsidRPr="00780299" w:rsidRDefault="00E7461C" w:rsidP="00726AF6">
      <w:pPr>
        <w:pStyle w:val="Level3"/>
        <w:numPr>
          <w:ilvl w:val="0"/>
          <w:numId w:val="0"/>
        </w:numPr>
        <w:ind w:left="1800"/>
        <w:jc w:val="both"/>
        <w:rPr>
          <w:rFonts w:ascii="Arial" w:hAnsi="Arial" w:cs="Arial"/>
          <w:sz w:val="22"/>
        </w:rPr>
      </w:pPr>
      <w:r w:rsidRPr="00780299">
        <w:rPr>
          <w:rFonts w:ascii="Arial" w:hAnsi="Arial" w:cs="Arial"/>
          <w:sz w:val="22"/>
        </w:rPr>
        <w:t xml:space="preserve">The </w:t>
      </w:r>
      <w:r w:rsidR="009220FB" w:rsidRPr="00780299">
        <w:rPr>
          <w:rFonts w:ascii="Arial" w:hAnsi="Arial" w:cs="Arial"/>
          <w:sz w:val="22"/>
        </w:rPr>
        <w:t>Vendor</w:t>
      </w:r>
      <w:r w:rsidRPr="00780299">
        <w:rPr>
          <w:rFonts w:ascii="Arial" w:hAnsi="Arial" w:cs="Arial"/>
          <w:sz w:val="22"/>
        </w:rPr>
        <w:t xml:space="preserve"> and the State shall reach agreement on operational metrics and document said metrics in the Service Level Agreement.  At a minimum the SLA shall include:</w:t>
      </w:r>
    </w:p>
    <w:p w14:paraId="4F2DBD23" w14:textId="77777777" w:rsidR="00E7461C" w:rsidRPr="00780299" w:rsidRDefault="00E7461C" w:rsidP="00726AF6">
      <w:pPr>
        <w:pStyle w:val="Level3"/>
        <w:tabs>
          <w:tab w:val="clear" w:pos="1800"/>
          <w:tab w:val="num" w:pos="2880"/>
        </w:tabs>
        <w:ind w:left="2880" w:hanging="1080"/>
        <w:jc w:val="both"/>
        <w:rPr>
          <w:rFonts w:ascii="Arial" w:hAnsi="Arial" w:cs="Arial"/>
          <w:sz w:val="22"/>
        </w:rPr>
      </w:pPr>
      <w:r w:rsidRPr="00780299">
        <w:rPr>
          <w:rFonts w:ascii="Arial" w:hAnsi="Arial" w:cs="Arial"/>
          <w:sz w:val="22"/>
        </w:rPr>
        <w:t>Advance notice and change control for major upgrades and system changes</w:t>
      </w:r>
    </w:p>
    <w:p w14:paraId="28BDD1F7" w14:textId="77777777" w:rsidR="00E7461C" w:rsidRPr="00780299" w:rsidRDefault="00E7461C" w:rsidP="00726AF6">
      <w:pPr>
        <w:pStyle w:val="Level3"/>
        <w:tabs>
          <w:tab w:val="clear" w:pos="1800"/>
          <w:tab w:val="num" w:pos="2880"/>
        </w:tabs>
        <w:ind w:left="2880" w:hanging="1080"/>
        <w:jc w:val="both"/>
        <w:rPr>
          <w:rFonts w:ascii="Arial" w:hAnsi="Arial" w:cs="Arial"/>
          <w:sz w:val="22"/>
        </w:rPr>
      </w:pPr>
      <w:r w:rsidRPr="00780299">
        <w:rPr>
          <w:rFonts w:ascii="Arial" w:hAnsi="Arial" w:cs="Arial"/>
          <w:sz w:val="22"/>
        </w:rPr>
        <w:t>System availability/uptime guarantee/agreed-upon maintenance downtime</w:t>
      </w:r>
    </w:p>
    <w:p w14:paraId="152CB9F0" w14:textId="77777777" w:rsidR="00E7461C" w:rsidRPr="00780299" w:rsidRDefault="00E7461C" w:rsidP="00726AF6">
      <w:pPr>
        <w:pStyle w:val="Level3"/>
        <w:tabs>
          <w:tab w:val="clear" w:pos="1800"/>
          <w:tab w:val="num" w:pos="2880"/>
        </w:tabs>
        <w:ind w:left="2880" w:hanging="1080"/>
        <w:jc w:val="both"/>
        <w:rPr>
          <w:rFonts w:ascii="Arial" w:hAnsi="Arial" w:cs="Arial"/>
          <w:sz w:val="22"/>
        </w:rPr>
      </w:pPr>
      <w:r w:rsidRPr="00780299">
        <w:rPr>
          <w:rFonts w:ascii="Arial" w:hAnsi="Arial" w:cs="Arial"/>
          <w:sz w:val="22"/>
        </w:rPr>
        <w:t>Recovery Time Objective/Recovery Point Objective</w:t>
      </w:r>
    </w:p>
    <w:p w14:paraId="6FE5F16B" w14:textId="77777777" w:rsidR="00E7461C" w:rsidRPr="00780299" w:rsidRDefault="00E7461C" w:rsidP="00726AF6">
      <w:pPr>
        <w:pStyle w:val="Level3"/>
        <w:tabs>
          <w:tab w:val="clear" w:pos="1800"/>
          <w:tab w:val="num" w:pos="2880"/>
        </w:tabs>
        <w:ind w:left="2880" w:hanging="1080"/>
        <w:jc w:val="both"/>
        <w:rPr>
          <w:rFonts w:ascii="Arial" w:hAnsi="Arial" w:cs="Arial"/>
          <w:sz w:val="22"/>
        </w:rPr>
      </w:pPr>
      <w:r w:rsidRPr="00780299">
        <w:rPr>
          <w:rFonts w:ascii="Arial" w:hAnsi="Arial" w:cs="Arial"/>
          <w:sz w:val="22"/>
        </w:rPr>
        <w:t>Security Vulnerability Scanning</w:t>
      </w:r>
    </w:p>
    <w:p w14:paraId="636B8FC7" w14:textId="77777777" w:rsidR="00BF6B07" w:rsidRPr="003560BD" w:rsidRDefault="00BF6B07" w:rsidP="00BF6B07">
      <w:pPr>
        <w:pStyle w:val="Level1"/>
        <w:jc w:val="both"/>
        <w:rPr>
          <w:rFonts w:ascii="Arial" w:hAnsi="Arial" w:cs="Arial"/>
          <w:b/>
          <w:bCs/>
          <w:sz w:val="22"/>
          <w:szCs w:val="22"/>
        </w:rPr>
      </w:pPr>
      <w:r w:rsidRPr="003560BD">
        <w:rPr>
          <w:rFonts w:ascii="Arial" w:hAnsi="Arial" w:cs="Arial"/>
          <w:b/>
          <w:bCs/>
          <w:sz w:val="22"/>
          <w:szCs w:val="22"/>
        </w:rPr>
        <w:t>Additional Requirements</w:t>
      </w:r>
    </w:p>
    <w:p w14:paraId="3077B384" w14:textId="77777777" w:rsidR="00BF6B07" w:rsidRPr="003560BD" w:rsidRDefault="00BF6B07" w:rsidP="00780299">
      <w:pPr>
        <w:pStyle w:val="Level2"/>
        <w:ind w:left="1800" w:hanging="1080"/>
      </w:pPr>
      <w:r w:rsidRPr="00780299">
        <w:t>ITS</w:t>
      </w:r>
      <w:r w:rsidRPr="003560BD">
        <w:t xml:space="preserve"> acknowledges that the specifications within this RFP are not exhaustive. Rather, they reflect the known requirements that must be met by the </w:t>
      </w:r>
      <w:r w:rsidRPr="00A44E41">
        <w:t>proposed</w:t>
      </w:r>
      <w:r w:rsidRPr="003560BD">
        <w:t xml:space="preserve"> system.  Vendors must specify, here, what additional components may be needed and are proposed in order to complete each configuration.</w:t>
      </w:r>
    </w:p>
    <w:p w14:paraId="7B2E89D8" w14:textId="77777777" w:rsidR="00E572A6" w:rsidRDefault="00AB0C79" w:rsidP="00BF6B07">
      <w:pPr>
        <w:pStyle w:val="Level1"/>
        <w:jc w:val="both"/>
        <w:rPr>
          <w:rFonts w:ascii="Arial" w:hAnsi="Arial" w:cs="Arial"/>
          <w:b/>
          <w:bCs/>
          <w:sz w:val="22"/>
          <w:szCs w:val="22"/>
        </w:rPr>
      </w:pPr>
      <w:r>
        <w:rPr>
          <w:rFonts w:ascii="Arial" w:hAnsi="Arial" w:cs="Arial"/>
          <w:b/>
          <w:bCs/>
          <w:sz w:val="22"/>
          <w:szCs w:val="22"/>
        </w:rPr>
        <w:t>Scoring M</w:t>
      </w:r>
      <w:r w:rsidRPr="00AB0C79">
        <w:rPr>
          <w:rFonts w:ascii="Arial" w:hAnsi="Arial" w:cs="Arial"/>
          <w:b/>
          <w:bCs/>
          <w:sz w:val="22"/>
          <w:szCs w:val="22"/>
        </w:rPr>
        <w:t>ethodology</w:t>
      </w:r>
    </w:p>
    <w:p w14:paraId="7EF11E7D" w14:textId="5FACD895" w:rsidR="00BF6B07" w:rsidRPr="003560BD" w:rsidRDefault="00A25FE6" w:rsidP="00780299">
      <w:pPr>
        <w:pStyle w:val="Level2"/>
        <w:ind w:left="1800" w:hanging="1080"/>
      </w:pPr>
      <w:r w:rsidRPr="003560BD">
        <w:t xml:space="preserve">An Evaluation Team composed of </w:t>
      </w:r>
      <w:r w:rsidR="002E02FA">
        <w:t>BOC</w:t>
      </w:r>
      <w:r w:rsidR="00987462" w:rsidRPr="00780299">
        <w:t xml:space="preserve"> </w:t>
      </w:r>
      <w:r w:rsidRPr="00780299">
        <w:t xml:space="preserve">and </w:t>
      </w:r>
      <w:r w:rsidRPr="00780299">
        <w:rPr>
          <w:b/>
        </w:rPr>
        <w:t>ITS</w:t>
      </w:r>
      <w:r w:rsidRPr="00780299">
        <w:t xml:space="preserve"> staff</w:t>
      </w:r>
      <w:r w:rsidRPr="003560BD">
        <w:t xml:space="preserve"> will review and evaluate all proposals.  All information provided by the Vendors, as well as any other information available to evaluation team, will be used to evaluate the </w:t>
      </w:r>
      <w:r w:rsidR="00BF6B07" w:rsidRPr="003560BD">
        <w:t>proposals.</w:t>
      </w:r>
    </w:p>
    <w:p w14:paraId="032B9BB2" w14:textId="77777777" w:rsidR="00A25FE6" w:rsidRPr="003560BD" w:rsidRDefault="00A25FE6" w:rsidP="008E3DEF">
      <w:pPr>
        <w:pStyle w:val="Level3"/>
        <w:ind w:left="2808" w:hanging="1008"/>
        <w:jc w:val="both"/>
        <w:rPr>
          <w:rFonts w:ascii="Arial" w:hAnsi="Arial" w:cs="Arial"/>
          <w:sz w:val="22"/>
          <w:szCs w:val="22"/>
        </w:rPr>
      </w:pPr>
      <w:r w:rsidRPr="003560BD">
        <w:rPr>
          <w:rFonts w:ascii="Arial" w:hAnsi="Arial" w:cs="Arial"/>
          <w:sz w:val="22"/>
          <w:szCs w:val="22"/>
        </w:rPr>
        <w:t>Each category included in the scoring mechanism is assigned a weight between one and 100.</w:t>
      </w:r>
    </w:p>
    <w:p w14:paraId="3B00BFED" w14:textId="77777777" w:rsidR="00BF6B07" w:rsidRPr="003560BD" w:rsidRDefault="00A25FE6" w:rsidP="008E3DEF">
      <w:pPr>
        <w:pStyle w:val="Level3"/>
        <w:ind w:left="2808" w:hanging="1008"/>
        <w:jc w:val="both"/>
        <w:rPr>
          <w:rFonts w:ascii="Arial" w:hAnsi="Arial" w:cs="Arial"/>
          <w:sz w:val="22"/>
          <w:szCs w:val="22"/>
        </w:rPr>
      </w:pPr>
      <w:r w:rsidRPr="003560BD">
        <w:rPr>
          <w:rFonts w:ascii="Arial" w:hAnsi="Arial" w:cs="Arial"/>
          <w:sz w:val="22"/>
          <w:szCs w:val="22"/>
        </w:rPr>
        <w:t>The sum of all categories</w:t>
      </w:r>
      <w:r w:rsidR="00363AA0">
        <w:rPr>
          <w:rFonts w:ascii="Arial" w:hAnsi="Arial" w:cs="Arial"/>
          <w:sz w:val="22"/>
          <w:szCs w:val="22"/>
        </w:rPr>
        <w:t xml:space="preserve"> </w:t>
      </w:r>
      <w:r w:rsidRPr="003560BD">
        <w:rPr>
          <w:rFonts w:ascii="Arial" w:hAnsi="Arial" w:cs="Arial"/>
          <w:sz w:val="22"/>
          <w:szCs w:val="22"/>
        </w:rPr>
        <w:t>equals 100 possible points.</w:t>
      </w:r>
    </w:p>
    <w:p w14:paraId="26CFACC9" w14:textId="77777777" w:rsidR="00BF6B07" w:rsidRPr="003560BD" w:rsidRDefault="00A25FE6" w:rsidP="008E3DEF">
      <w:pPr>
        <w:pStyle w:val="Level3"/>
        <w:ind w:left="2808" w:hanging="1008"/>
        <w:jc w:val="both"/>
        <w:rPr>
          <w:rFonts w:ascii="Arial" w:hAnsi="Arial" w:cs="Arial"/>
          <w:sz w:val="22"/>
          <w:szCs w:val="22"/>
        </w:rPr>
      </w:pPr>
      <w:r w:rsidRPr="003560BD">
        <w:rPr>
          <w:rFonts w:ascii="Arial" w:hAnsi="Arial" w:cs="Arial"/>
          <w:sz w:val="22"/>
          <w:szCs w:val="22"/>
        </w:rPr>
        <w:t xml:space="preserve">For the evaluation of this </w:t>
      </w:r>
      <w:r w:rsidR="008E3DEF" w:rsidRPr="003560BD">
        <w:rPr>
          <w:rFonts w:ascii="Arial" w:hAnsi="Arial" w:cs="Arial"/>
          <w:sz w:val="22"/>
          <w:szCs w:val="22"/>
        </w:rPr>
        <w:t>RFP</w:t>
      </w:r>
      <w:r w:rsidRPr="003560BD">
        <w:rPr>
          <w:rFonts w:ascii="Arial" w:hAnsi="Arial" w:cs="Arial"/>
          <w:sz w:val="22"/>
          <w:szCs w:val="22"/>
        </w:rPr>
        <w:t>, the Evaluation Team will use the following categories and possible points:</w:t>
      </w:r>
    </w:p>
    <w:p w14:paraId="082462A8" w14:textId="463F073C" w:rsidR="00A25FE6" w:rsidRDefault="00A25FE6" w:rsidP="00A25FE6">
      <w:pPr>
        <w:pStyle w:val="Level3"/>
        <w:numPr>
          <w:ilvl w:val="0"/>
          <w:numId w:val="0"/>
        </w:numPr>
        <w:ind w:left="1800"/>
        <w:jc w:val="both"/>
        <w:rPr>
          <w:rFonts w:ascii="Arial" w:hAnsi="Arial" w:cs="Arial"/>
          <w:sz w:val="22"/>
          <w:szCs w:val="22"/>
          <w:highlight w:val="yellow"/>
        </w:rPr>
      </w:pPr>
    </w:p>
    <w:p w14:paraId="7B05591E" w14:textId="1738C950" w:rsidR="00813D5B" w:rsidRDefault="00813D5B" w:rsidP="00A25FE6">
      <w:pPr>
        <w:pStyle w:val="Level3"/>
        <w:numPr>
          <w:ilvl w:val="0"/>
          <w:numId w:val="0"/>
        </w:numPr>
        <w:ind w:left="1800"/>
        <w:jc w:val="both"/>
        <w:rPr>
          <w:rFonts w:ascii="Arial" w:hAnsi="Arial" w:cs="Arial"/>
          <w:sz w:val="22"/>
          <w:szCs w:val="22"/>
          <w:highlight w:val="yellow"/>
        </w:rPr>
      </w:pPr>
    </w:p>
    <w:p w14:paraId="788FCDD0" w14:textId="77777777" w:rsidR="00813D5B" w:rsidRPr="003560BD" w:rsidRDefault="00813D5B" w:rsidP="00A25FE6">
      <w:pPr>
        <w:pStyle w:val="Level3"/>
        <w:numPr>
          <w:ilvl w:val="0"/>
          <w:numId w:val="0"/>
        </w:numPr>
        <w:ind w:left="1800"/>
        <w:jc w:val="both"/>
        <w:rPr>
          <w:rFonts w:ascii="Arial" w:hAnsi="Arial" w:cs="Arial"/>
          <w:sz w:val="22"/>
          <w:szCs w:val="22"/>
          <w:highlight w:val="yellow"/>
        </w:rPr>
      </w:pPr>
    </w:p>
    <w:tbl>
      <w:tblPr>
        <w:tblW w:w="0" w:type="auto"/>
        <w:tblInd w:w="3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3678"/>
        <w:gridCol w:w="1357"/>
      </w:tblGrid>
      <w:tr w:rsidR="00A25FE6" w:rsidRPr="003560BD" w14:paraId="7A1342C5" w14:textId="77777777" w:rsidTr="00306430">
        <w:tc>
          <w:tcPr>
            <w:tcW w:w="3678" w:type="dxa"/>
          </w:tcPr>
          <w:p w14:paraId="76E96D04" w14:textId="77777777" w:rsidR="00A25FE6" w:rsidRPr="003560BD" w:rsidRDefault="00A25FE6" w:rsidP="00DD6EC1">
            <w:pPr>
              <w:jc w:val="both"/>
              <w:rPr>
                <w:rFonts w:ascii="Arial" w:hAnsi="Arial" w:cs="Arial"/>
                <w:b/>
                <w:sz w:val="22"/>
                <w:szCs w:val="22"/>
              </w:rPr>
            </w:pPr>
            <w:bookmarkStart w:id="136" w:name="_Hlk22727622"/>
            <w:r w:rsidRPr="003560BD">
              <w:rPr>
                <w:rFonts w:ascii="Arial" w:hAnsi="Arial" w:cs="Arial"/>
                <w:b/>
                <w:sz w:val="22"/>
                <w:szCs w:val="22"/>
              </w:rPr>
              <w:t>Category</w:t>
            </w:r>
          </w:p>
        </w:tc>
        <w:tc>
          <w:tcPr>
            <w:tcW w:w="1357" w:type="dxa"/>
          </w:tcPr>
          <w:p w14:paraId="7408362D" w14:textId="77777777" w:rsidR="00A25FE6" w:rsidRPr="003560BD" w:rsidRDefault="00A25FE6" w:rsidP="00DD6EC1">
            <w:pPr>
              <w:jc w:val="both"/>
              <w:rPr>
                <w:rFonts w:ascii="Arial" w:hAnsi="Arial" w:cs="Arial"/>
                <w:b/>
                <w:sz w:val="22"/>
                <w:szCs w:val="22"/>
              </w:rPr>
            </w:pPr>
            <w:r w:rsidRPr="003560BD">
              <w:rPr>
                <w:rFonts w:ascii="Arial" w:hAnsi="Arial" w:cs="Arial"/>
                <w:b/>
                <w:sz w:val="22"/>
                <w:szCs w:val="22"/>
              </w:rPr>
              <w:t>Possible Points</w:t>
            </w:r>
          </w:p>
        </w:tc>
      </w:tr>
      <w:tr w:rsidR="00A25FE6" w:rsidRPr="003560BD" w14:paraId="3CD0B65D" w14:textId="77777777" w:rsidTr="00306430">
        <w:tc>
          <w:tcPr>
            <w:tcW w:w="3678" w:type="dxa"/>
          </w:tcPr>
          <w:p w14:paraId="4FF58B75" w14:textId="77777777" w:rsidR="00A25FE6" w:rsidRPr="003560BD" w:rsidRDefault="00A25FE6" w:rsidP="00DD6EC1">
            <w:pPr>
              <w:jc w:val="both"/>
              <w:rPr>
                <w:rFonts w:ascii="Arial" w:hAnsi="Arial" w:cs="Arial"/>
                <w:sz w:val="22"/>
                <w:szCs w:val="22"/>
              </w:rPr>
            </w:pPr>
            <w:r w:rsidRPr="003560BD">
              <w:rPr>
                <w:rFonts w:ascii="Arial" w:hAnsi="Arial" w:cs="Arial"/>
                <w:sz w:val="22"/>
                <w:szCs w:val="22"/>
              </w:rPr>
              <w:t>Non-Cost Categories:</w:t>
            </w:r>
          </w:p>
        </w:tc>
        <w:tc>
          <w:tcPr>
            <w:tcW w:w="1357" w:type="dxa"/>
          </w:tcPr>
          <w:p w14:paraId="19F3E624" w14:textId="77777777" w:rsidR="00A25FE6" w:rsidRPr="003560BD" w:rsidRDefault="00A25FE6" w:rsidP="00F975A2">
            <w:pPr>
              <w:jc w:val="right"/>
              <w:rPr>
                <w:rFonts w:ascii="Arial" w:hAnsi="Arial" w:cs="Arial"/>
                <w:sz w:val="22"/>
                <w:szCs w:val="22"/>
              </w:rPr>
            </w:pPr>
          </w:p>
        </w:tc>
      </w:tr>
      <w:tr w:rsidR="00A25FE6" w:rsidRPr="003560BD" w14:paraId="2F4F8729" w14:textId="77777777" w:rsidTr="00306430">
        <w:tc>
          <w:tcPr>
            <w:tcW w:w="3678" w:type="dxa"/>
          </w:tcPr>
          <w:p w14:paraId="2DF0EBF9" w14:textId="77777777" w:rsidR="00A25FE6" w:rsidRPr="003560BD" w:rsidRDefault="00A93CA2" w:rsidP="00DD6EC1">
            <w:pPr>
              <w:ind w:left="288"/>
              <w:rPr>
                <w:rFonts w:ascii="Arial" w:hAnsi="Arial" w:cs="Arial"/>
                <w:sz w:val="22"/>
                <w:szCs w:val="22"/>
              </w:rPr>
            </w:pPr>
            <w:r>
              <w:rPr>
                <w:rFonts w:ascii="Arial" w:hAnsi="Arial" w:cs="Arial"/>
                <w:sz w:val="22"/>
                <w:szCs w:val="22"/>
              </w:rPr>
              <w:t>Test Administrator Qualifications Requirements</w:t>
            </w:r>
          </w:p>
        </w:tc>
        <w:tc>
          <w:tcPr>
            <w:tcW w:w="1357" w:type="dxa"/>
          </w:tcPr>
          <w:p w14:paraId="0E996F4D" w14:textId="77777777" w:rsidR="00A25FE6" w:rsidRPr="003560BD" w:rsidRDefault="00AB0C79" w:rsidP="00F975A2">
            <w:pPr>
              <w:jc w:val="right"/>
              <w:rPr>
                <w:rFonts w:ascii="Arial" w:hAnsi="Arial" w:cs="Arial"/>
                <w:sz w:val="22"/>
                <w:szCs w:val="22"/>
              </w:rPr>
            </w:pPr>
            <w:r>
              <w:rPr>
                <w:rFonts w:ascii="Arial" w:hAnsi="Arial" w:cs="Arial"/>
                <w:sz w:val="22"/>
                <w:szCs w:val="22"/>
              </w:rPr>
              <w:t>10</w:t>
            </w:r>
          </w:p>
        </w:tc>
      </w:tr>
      <w:tr w:rsidR="00A25FE6" w:rsidRPr="003560BD" w14:paraId="45670CB4" w14:textId="77777777" w:rsidTr="00306430">
        <w:trPr>
          <w:trHeight w:val="233"/>
        </w:trPr>
        <w:tc>
          <w:tcPr>
            <w:tcW w:w="3678" w:type="dxa"/>
          </w:tcPr>
          <w:p w14:paraId="1900ED7D" w14:textId="77777777" w:rsidR="00A25FE6" w:rsidRPr="003560BD" w:rsidRDefault="00A93CA2" w:rsidP="00DD6EC1">
            <w:pPr>
              <w:ind w:left="288"/>
              <w:rPr>
                <w:rFonts w:ascii="Arial" w:hAnsi="Arial" w:cs="Arial"/>
                <w:sz w:val="22"/>
                <w:szCs w:val="22"/>
              </w:rPr>
            </w:pPr>
            <w:r>
              <w:rPr>
                <w:rFonts w:ascii="Arial" w:hAnsi="Arial" w:cs="Arial"/>
                <w:sz w:val="22"/>
                <w:szCs w:val="22"/>
              </w:rPr>
              <w:t>Functional Requirements</w:t>
            </w:r>
          </w:p>
        </w:tc>
        <w:tc>
          <w:tcPr>
            <w:tcW w:w="1357" w:type="dxa"/>
          </w:tcPr>
          <w:p w14:paraId="53A393B9" w14:textId="77777777" w:rsidR="00A25FE6" w:rsidRPr="003560BD" w:rsidRDefault="00AB0C79" w:rsidP="00F975A2">
            <w:pPr>
              <w:jc w:val="right"/>
              <w:rPr>
                <w:rFonts w:ascii="Arial" w:hAnsi="Arial" w:cs="Arial"/>
                <w:sz w:val="22"/>
                <w:szCs w:val="22"/>
              </w:rPr>
            </w:pPr>
            <w:r>
              <w:rPr>
                <w:rFonts w:ascii="Arial" w:hAnsi="Arial" w:cs="Arial"/>
                <w:sz w:val="22"/>
                <w:szCs w:val="22"/>
              </w:rPr>
              <w:t>55</w:t>
            </w:r>
          </w:p>
        </w:tc>
      </w:tr>
      <w:tr w:rsidR="00A25FE6" w:rsidRPr="003560BD" w14:paraId="01A78054" w14:textId="77777777" w:rsidTr="00306430">
        <w:tc>
          <w:tcPr>
            <w:tcW w:w="3678" w:type="dxa"/>
          </w:tcPr>
          <w:p w14:paraId="1D5F2FD5" w14:textId="77777777" w:rsidR="00A25FE6" w:rsidRPr="003560BD" w:rsidRDefault="00A25FE6" w:rsidP="00DD6EC1">
            <w:pPr>
              <w:jc w:val="both"/>
              <w:rPr>
                <w:rFonts w:ascii="Arial" w:hAnsi="Arial" w:cs="Arial"/>
                <w:sz w:val="22"/>
                <w:szCs w:val="22"/>
              </w:rPr>
            </w:pPr>
            <w:r w:rsidRPr="003560BD">
              <w:rPr>
                <w:rFonts w:ascii="Arial" w:hAnsi="Arial" w:cs="Arial"/>
                <w:sz w:val="22"/>
                <w:szCs w:val="22"/>
              </w:rPr>
              <w:t>Total Non-Cost Points</w:t>
            </w:r>
          </w:p>
        </w:tc>
        <w:tc>
          <w:tcPr>
            <w:tcW w:w="1357" w:type="dxa"/>
          </w:tcPr>
          <w:p w14:paraId="67BABB12" w14:textId="04FDAEAA" w:rsidR="00A25FE6" w:rsidRPr="00780299" w:rsidRDefault="00AB0C79" w:rsidP="00F975A2">
            <w:pPr>
              <w:jc w:val="right"/>
              <w:rPr>
                <w:rFonts w:ascii="Arial" w:hAnsi="Arial" w:cs="Arial"/>
                <w:sz w:val="22"/>
                <w:szCs w:val="22"/>
              </w:rPr>
            </w:pPr>
            <w:r w:rsidRPr="00780299">
              <w:rPr>
                <w:rFonts w:ascii="Arial" w:hAnsi="Arial" w:cs="Arial"/>
                <w:sz w:val="22"/>
                <w:szCs w:val="22"/>
              </w:rPr>
              <w:t>65</w:t>
            </w:r>
          </w:p>
        </w:tc>
      </w:tr>
      <w:tr w:rsidR="00A25FE6" w:rsidRPr="003560BD" w14:paraId="4D762561" w14:textId="77777777" w:rsidTr="00306430">
        <w:tc>
          <w:tcPr>
            <w:tcW w:w="3678" w:type="dxa"/>
          </w:tcPr>
          <w:p w14:paraId="11F2C161" w14:textId="77777777" w:rsidR="00A25FE6" w:rsidRPr="003560BD" w:rsidRDefault="00A25FE6" w:rsidP="00DD6EC1">
            <w:pPr>
              <w:jc w:val="both"/>
              <w:rPr>
                <w:rFonts w:ascii="Arial" w:hAnsi="Arial" w:cs="Arial"/>
                <w:sz w:val="22"/>
                <w:szCs w:val="22"/>
              </w:rPr>
            </w:pPr>
            <w:r w:rsidRPr="003560BD">
              <w:rPr>
                <w:rFonts w:ascii="Arial" w:hAnsi="Arial" w:cs="Arial"/>
                <w:sz w:val="22"/>
                <w:szCs w:val="22"/>
              </w:rPr>
              <w:t>Cost</w:t>
            </w:r>
          </w:p>
        </w:tc>
        <w:tc>
          <w:tcPr>
            <w:tcW w:w="1357" w:type="dxa"/>
          </w:tcPr>
          <w:p w14:paraId="28F155D2" w14:textId="13225DC4" w:rsidR="00A25FE6" w:rsidRPr="00780299" w:rsidRDefault="00AB0C79" w:rsidP="00F975A2">
            <w:pPr>
              <w:jc w:val="right"/>
              <w:rPr>
                <w:rFonts w:ascii="Arial" w:hAnsi="Arial" w:cs="Arial"/>
                <w:sz w:val="22"/>
                <w:szCs w:val="22"/>
              </w:rPr>
            </w:pPr>
            <w:r w:rsidRPr="00780299">
              <w:rPr>
                <w:rFonts w:ascii="Arial" w:hAnsi="Arial" w:cs="Arial"/>
                <w:sz w:val="22"/>
                <w:szCs w:val="22"/>
              </w:rPr>
              <w:t>35</w:t>
            </w:r>
          </w:p>
        </w:tc>
      </w:tr>
      <w:tr w:rsidR="00A25FE6" w:rsidRPr="003560BD" w14:paraId="446EF5F9" w14:textId="77777777" w:rsidTr="00306430">
        <w:tc>
          <w:tcPr>
            <w:tcW w:w="3678" w:type="dxa"/>
          </w:tcPr>
          <w:p w14:paraId="4884D264" w14:textId="77777777" w:rsidR="00A25FE6" w:rsidRPr="00363AA0" w:rsidRDefault="00363AA0" w:rsidP="00DD6EC1">
            <w:pPr>
              <w:jc w:val="both"/>
              <w:rPr>
                <w:rFonts w:ascii="Arial" w:hAnsi="Arial" w:cs="Arial"/>
                <w:b/>
                <w:sz w:val="22"/>
                <w:szCs w:val="22"/>
              </w:rPr>
            </w:pPr>
            <w:r w:rsidRPr="00363AA0">
              <w:rPr>
                <w:rFonts w:ascii="Arial" w:hAnsi="Arial" w:cs="Arial"/>
                <w:b/>
                <w:sz w:val="22"/>
                <w:szCs w:val="22"/>
              </w:rPr>
              <w:t>Maximum Possible Points</w:t>
            </w:r>
          </w:p>
        </w:tc>
        <w:tc>
          <w:tcPr>
            <w:tcW w:w="1357" w:type="dxa"/>
          </w:tcPr>
          <w:p w14:paraId="2A8827E3" w14:textId="77777777" w:rsidR="00A25FE6" w:rsidRPr="00780299" w:rsidRDefault="00A25FE6" w:rsidP="00F975A2">
            <w:pPr>
              <w:jc w:val="right"/>
              <w:rPr>
                <w:rFonts w:ascii="Arial" w:hAnsi="Arial" w:cs="Arial"/>
                <w:b/>
                <w:sz w:val="22"/>
                <w:szCs w:val="22"/>
              </w:rPr>
            </w:pPr>
            <w:r w:rsidRPr="00780299">
              <w:rPr>
                <w:rFonts w:ascii="Arial" w:hAnsi="Arial" w:cs="Arial"/>
                <w:b/>
                <w:sz w:val="22"/>
                <w:szCs w:val="22"/>
              </w:rPr>
              <w:t>100</w:t>
            </w:r>
          </w:p>
        </w:tc>
      </w:tr>
    </w:tbl>
    <w:bookmarkEnd w:id="136"/>
    <w:p w14:paraId="6FDF285F" w14:textId="77777777" w:rsidR="00A25FE6" w:rsidRPr="003560BD" w:rsidRDefault="00A25FE6" w:rsidP="00780299">
      <w:pPr>
        <w:pStyle w:val="Level2"/>
        <w:ind w:left="1800" w:hanging="1080"/>
      </w:pPr>
      <w:r w:rsidRPr="003560BD">
        <w:t>The evaluation will be conducted in four stages as follows:</w:t>
      </w:r>
    </w:p>
    <w:p w14:paraId="5F1CB953" w14:textId="77777777" w:rsidR="00A25FE6" w:rsidRPr="003560BD" w:rsidRDefault="00A25FE6" w:rsidP="00DD6EC1">
      <w:pPr>
        <w:pStyle w:val="Level3"/>
        <w:ind w:left="2880" w:hanging="1080"/>
        <w:jc w:val="both"/>
        <w:rPr>
          <w:rStyle w:val="a"/>
          <w:rFonts w:ascii="Arial" w:hAnsi="Arial" w:cs="Arial"/>
          <w:sz w:val="22"/>
          <w:szCs w:val="22"/>
        </w:rPr>
      </w:pPr>
      <w:r w:rsidRPr="003560BD">
        <w:rPr>
          <w:rFonts w:ascii="Arial" w:hAnsi="Arial" w:cs="Arial"/>
          <w:sz w:val="22"/>
          <w:szCs w:val="22"/>
        </w:rPr>
        <w:t xml:space="preserve">Stage 1 – Selection of Responsive/Valid Proposals – Each proposal will be reviewed to determine if it </w:t>
      </w:r>
      <w:r w:rsidRPr="003560BD">
        <w:rPr>
          <w:rStyle w:val="a"/>
          <w:rFonts w:ascii="Arial" w:hAnsi="Arial" w:cs="Arial"/>
          <w:sz w:val="22"/>
          <w:szCs w:val="22"/>
        </w:rPr>
        <w:t xml:space="preserve">is sufficiently responsive to the </w:t>
      </w:r>
      <w:r w:rsidR="00DE7F89" w:rsidRPr="003560BD">
        <w:rPr>
          <w:rStyle w:val="a"/>
          <w:rFonts w:ascii="Arial" w:hAnsi="Arial" w:cs="Arial"/>
          <w:sz w:val="22"/>
          <w:szCs w:val="22"/>
        </w:rPr>
        <w:t>RFP</w:t>
      </w:r>
      <w:r w:rsidRPr="003560BD">
        <w:rPr>
          <w:rStyle w:val="a"/>
          <w:rFonts w:ascii="Arial" w:hAnsi="Arial" w:cs="Arial"/>
          <w:sz w:val="22"/>
          <w:szCs w:val="22"/>
        </w:rPr>
        <w:t xml:space="preserve"> requirements to permit a complete evaluation.  A responsive proposal must comply with the instructions stated in this </w:t>
      </w:r>
      <w:r w:rsidR="00DE7F89" w:rsidRPr="003560BD">
        <w:rPr>
          <w:rStyle w:val="a"/>
          <w:rFonts w:ascii="Arial" w:hAnsi="Arial" w:cs="Arial"/>
          <w:sz w:val="22"/>
          <w:szCs w:val="22"/>
        </w:rPr>
        <w:t>RFP</w:t>
      </w:r>
      <w:r w:rsidRPr="003560BD">
        <w:rPr>
          <w:rStyle w:val="a"/>
          <w:rFonts w:ascii="Arial" w:hAnsi="Arial" w:cs="Arial"/>
          <w:sz w:val="22"/>
          <w:szCs w:val="22"/>
        </w:rPr>
        <w:t xml:space="preserve"> with regard to content, organization/format, Vendor experience, </w:t>
      </w:r>
      <w:r w:rsidR="00933D23" w:rsidRPr="003560BD">
        <w:rPr>
          <w:rStyle w:val="a"/>
          <w:rFonts w:ascii="Arial" w:hAnsi="Arial" w:cs="Arial"/>
          <w:sz w:val="22"/>
          <w:szCs w:val="22"/>
        </w:rPr>
        <w:t xml:space="preserve">number of copies, bond requirement, </w:t>
      </w:r>
      <w:r w:rsidRPr="003560BD">
        <w:rPr>
          <w:rStyle w:val="a"/>
          <w:rFonts w:ascii="Arial" w:hAnsi="Arial" w:cs="Arial"/>
          <w:sz w:val="22"/>
          <w:szCs w:val="22"/>
        </w:rPr>
        <w:t>timely delivery</w:t>
      </w:r>
      <w:r w:rsidR="00933D23" w:rsidRPr="00780299">
        <w:rPr>
          <w:rStyle w:val="a"/>
          <w:rFonts w:ascii="Arial" w:hAnsi="Arial" w:cs="Arial"/>
          <w:sz w:val="22"/>
          <w:szCs w:val="22"/>
        </w:rPr>
        <w:t>, and must be responsive to all mandatory requirements</w:t>
      </w:r>
      <w:r w:rsidRPr="00A93CA2">
        <w:rPr>
          <w:rStyle w:val="a"/>
          <w:rFonts w:ascii="Arial" w:hAnsi="Arial" w:cs="Arial"/>
          <w:sz w:val="22"/>
          <w:szCs w:val="22"/>
        </w:rPr>
        <w:t>.</w:t>
      </w:r>
      <w:r w:rsidRPr="003560BD">
        <w:rPr>
          <w:rStyle w:val="a"/>
          <w:rFonts w:ascii="Arial" w:hAnsi="Arial" w:cs="Arial"/>
          <w:sz w:val="22"/>
          <w:szCs w:val="22"/>
        </w:rPr>
        <w:t xml:space="preserve">  No evaluation points will be awarded in this stage.  Failure to submit a complete proposal may result in rejection of the proposal.</w:t>
      </w:r>
    </w:p>
    <w:p w14:paraId="6BFE85E2" w14:textId="77777777" w:rsidR="00A25FE6" w:rsidRPr="003560BD" w:rsidRDefault="00A25FE6" w:rsidP="00805A60">
      <w:pPr>
        <w:pStyle w:val="Level3"/>
        <w:jc w:val="both"/>
        <w:rPr>
          <w:rFonts w:ascii="Arial" w:hAnsi="Arial" w:cs="Arial"/>
          <w:sz w:val="22"/>
          <w:szCs w:val="22"/>
        </w:rPr>
      </w:pPr>
      <w:r w:rsidRPr="003560BD">
        <w:rPr>
          <w:rFonts w:ascii="Arial" w:hAnsi="Arial" w:cs="Arial"/>
          <w:sz w:val="22"/>
          <w:szCs w:val="22"/>
        </w:rPr>
        <w:t>Stage 2 – Non-cost Evaluation (all requirements excluding cost)</w:t>
      </w:r>
    </w:p>
    <w:p w14:paraId="1E631C0D" w14:textId="77777777" w:rsidR="0022523B" w:rsidRPr="003560BD" w:rsidRDefault="0022523B" w:rsidP="00780299">
      <w:pPr>
        <w:pStyle w:val="Level4"/>
        <w:tabs>
          <w:tab w:val="clear" w:pos="4680"/>
          <w:tab w:val="num" w:pos="3960"/>
        </w:tabs>
        <w:ind w:left="3960"/>
        <w:jc w:val="both"/>
        <w:rPr>
          <w:rFonts w:ascii="Arial" w:hAnsi="Arial" w:cs="Arial"/>
          <w:sz w:val="22"/>
          <w:szCs w:val="22"/>
        </w:rPr>
      </w:pPr>
      <w:r w:rsidRPr="003560BD">
        <w:rPr>
          <w:rFonts w:ascii="Arial" w:hAnsi="Arial" w:cs="Arial"/>
          <w:sz w:val="22"/>
          <w:szCs w:val="22"/>
        </w:rPr>
        <w:t xml:space="preserve">Non-cost categories and possible point values are </w:t>
      </w:r>
      <w:r w:rsidRPr="00780299">
        <w:rPr>
          <w:rFonts w:ascii="Arial" w:hAnsi="Arial" w:cs="Arial"/>
          <w:strike/>
          <w:sz w:val="22"/>
        </w:rPr>
        <w:t>as</w:t>
      </w:r>
      <w:r w:rsidRPr="003560BD">
        <w:rPr>
          <w:rFonts w:ascii="Arial" w:hAnsi="Arial" w:cs="Arial"/>
          <w:sz w:val="22"/>
          <w:szCs w:val="22"/>
        </w:rPr>
        <w:t xml:space="preserve"> follows:</w:t>
      </w:r>
    </w:p>
    <w:tbl>
      <w:tblPr>
        <w:tblW w:w="0" w:type="auto"/>
        <w:tblInd w:w="4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30"/>
        <w:gridCol w:w="1890"/>
      </w:tblGrid>
      <w:tr w:rsidR="00805A60" w:rsidRPr="003560BD" w14:paraId="1D4C67CC" w14:textId="77777777" w:rsidTr="00780299">
        <w:tc>
          <w:tcPr>
            <w:tcW w:w="3330" w:type="dxa"/>
            <w:shd w:val="clear" w:color="auto" w:fill="FFFFFF"/>
          </w:tcPr>
          <w:p w14:paraId="5B37D665" w14:textId="77777777" w:rsidR="00805A60" w:rsidRPr="003560BD" w:rsidRDefault="00805A60" w:rsidP="00805A60">
            <w:pPr>
              <w:pStyle w:val="Level1"/>
              <w:numPr>
                <w:ilvl w:val="0"/>
                <w:numId w:val="0"/>
              </w:numPr>
              <w:jc w:val="both"/>
              <w:rPr>
                <w:rFonts w:ascii="Arial" w:hAnsi="Arial" w:cs="Arial"/>
                <w:b/>
                <w:sz w:val="22"/>
                <w:szCs w:val="22"/>
              </w:rPr>
            </w:pPr>
            <w:r w:rsidRPr="003560BD">
              <w:rPr>
                <w:rFonts w:ascii="Arial" w:hAnsi="Arial" w:cs="Arial"/>
                <w:b/>
                <w:sz w:val="22"/>
                <w:szCs w:val="22"/>
              </w:rPr>
              <w:t>Non-Cost Categories</w:t>
            </w:r>
          </w:p>
        </w:tc>
        <w:tc>
          <w:tcPr>
            <w:tcW w:w="1890" w:type="dxa"/>
            <w:shd w:val="clear" w:color="auto" w:fill="FFFFFF"/>
          </w:tcPr>
          <w:p w14:paraId="0828B8F6" w14:textId="77777777" w:rsidR="00805A60" w:rsidRPr="003560BD" w:rsidRDefault="00805A60" w:rsidP="00805A60">
            <w:pPr>
              <w:pStyle w:val="Level1"/>
              <w:numPr>
                <w:ilvl w:val="0"/>
                <w:numId w:val="0"/>
              </w:numPr>
              <w:jc w:val="both"/>
              <w:rPr>
                <w:rFonts w:ascii="Arial" w:hAnsi="Arial" w:cs="Arial"/>
                <w:b/>
                <w:sz w:val="22"/>
                <w:szCs w:val="22"/>
              </w:rPr>
            </w:pPr>
            <w:r w:rsidRPr="003560BD">
              <w:rPr>
                <w:rFonts w:ascii="Arial" w:hAnsi="Arial" w:cs="Arial"/>
                <w:b/>
                <w:sz w:val="22"/>
                <w:szCs w:val="22"/>
              </w:rPr>
              <w:t>Possible Points</w:t>
            </w:r>
          </w:p>
        </w:tc>
      </w:tr>
      <w:tr w:rsidR="00A93CA2" w:rsidRPr="003560BD" w14:paraId="766FA4FA" w14:textId="77777777" w:rsidTr="00780299">
        <w:tc>
          <w:tcPr>
            <w:tcW w:w="3330" w:type="dxa"/>
          </w:tcPr>
          <w:p w14:paraId="1736B9F4" w14:textId="77777777" w:rsidR="00A93CA2" w:rsidRPr="003560BD" w:rsidRDefault="00A93CA2" w:rsidP="00780299">
            <w:pPr>
              <w:rPr>
                <w:rFonts w:ascii="Arial" w:hAnsi="Arial" w:cs="Arial"/>
                <w:sz w:val="22"/>
                <w:szCs w:val="22"/>
                <w:highlight w:val="yellow"/>
              </w:rPr>
            </w:pPr>
            <w:r>
              <w:rPr>
                <w:rFonts w:ascii="Arial" w:hAnsi="Arial" w:cs="Arial"/>
                <w:sz w:val="22"/>
                <w:szCs w:val="22"/>
              </w:rPr>
              <w:t>Test Administrator Qualifications Requirements</w:t>
            </w:r>
          </w:p>
        </w:tc>
        <w:tc>
          <w:tcPr>
            <w:tcW w:w="1890" w:type="dxa"/>
          </w:tcPr>
          <w:p w14:paraId="29888C00" w14:textId="77777777" w:rsidR="00A93CA2" w:rsidRPr="003560BD" w:rsidRDefault="00AB0C79" w:rsidP="00780299">
            <w:pPr>
              <w:jc w:val="right"/>
              <w:rPr>
                <w:rFonts w:ascii="Arial" w:hAnsi="Arial" w:cs="Arial"/>
                <w:sz w:val="22"/>
                <w:szCs w:val="22"/>
              </w:rPr>
            </w:pPr>
            <w:r>
              <w:rPr>
                <w:rFonts w:ascii="Arial" w:hAnsi="Arial" w:cs="Arial"/>
                <w:sz w:val="22"/>
                <w:szCs w:val="22"/>
              </w:rPr>
              <w:t>10</w:t>
            </w:r>
          </w:p>
        </w:tc>
      </w:tr>
      <w:tr w:rsidR="00A93CA2" w:rsidRPr="003560BD" w14:paraId="7A91230B" w14:textId="77777777" w:rsidTr="00780299">
        <w:tc>
          <w:tcPr>
            <w:tcW w:w="3330" w:type="dxa"/>
          </w:tcPr>
          <w:p w14:paraId="341907E0" w14:textId="77777777" w:rsidR="00A93CA2" w:rsidRPr="00AB0C79" w:rsidRDefault="00A93CA2" w:rsidP="00780299">
            <w:pPr>
              <w:rPr>
                <w:rFonts w:ascii="Arial" w:hAnsi="Arial" w:cs="Arial"/>
                <w:sz w:val="22"/>
                <w:szCs w:val="22"/>
              </w:rPr>
            </w:pPr>
            <w:r w:rsidRPr="00AB0C79">
              <w:rPr>
                <w:rFonts w:ascii="Arial" w:hAnsi="Arial" w:cs="Arial"/>
                <w:sz w:val="22"/>
                <w:szCs w:val="22"/>
              </w:rPr>
              <w:t>Functional Requirements</w:t>
            </w:r>
          </w:p>
        </w:tc>
        <w:tc>
          <w:tcPr>
            <w:tcW w:w="1890" w:type="dxa"/>
          </w:tcPr>
          <w:p w14:paraId="3F4FFC5C" w14:textId="77777777" w:rsidR="00A93CA2" w:rsidRPr="00AB0C79" w:rsidRDefault="00AB0C79" w:rsidP="00A93CA2">
            <w:pPr>
              <w:jc w:val="right"/>
              <w:rPr>
                <w:rFonts w:ascii="Arial" w:hAnsi="Arial" w:cs="Arial"/>
                <w:sz w:val="22"/>
                <w:szCs w:val="22"/>
              </w:rPr>
            </w:pPr>
            <w:r w:rsidRPr="00AB0C79">
              <w:rPr>
                <w:rFonts w:ascii="Arial" w:hAnsi="Arial" w:cs="Arial"/>
                <w:sz w:val="22"/>
                <w:szCs w:val="22"/>
              </w:rPr>
              <w:t>55</w:t>
            </w:r>
          </w:p>
        </w:tc>
      </w:tr>
      <w:tr w:rsidR="00A93CA2" w:rsidRPr="003560BD" w14:paraId="26944EBB" w14:textId="77777777" w:rsidTr="00780299">
        <w:trPr>
          <w:trHeight w:val="230"/>
        </w:trPr>
        <w:tc>
          <w:tcPr>
            <w:tcW w:w="3330" w:type="dxa"/>
          </w:tcPr>
          <w:p w14:paraId="2CFA6418" w14:textId="77777777" w:rsidR="00A93CA2" w:rsidRPr="00780299" w:rsidRDefault="00A93CA2" w:rsidP="00A93CA2">
            <w:pPr>
              <w:jc w:val="both"/>
              <w:rPr>
                <w:rFonts w:ascii="Arial" w:hAnsi="Arial" w:cs="Arial"/>
                <w:sz w:val="22"/>
                <w:szCs w:val="22"/>
              </w:rPr>
            </w:pPr>
            <w:r w:rsidRPr="00AB0C79">
              <w:rPr>
                <w:rFonts w:ascii="Arial" w:hAnsi="Arial" w:cs="Arial"/>
                <w:b/>
                <w:sz w:val="22"/>
                <w:szCs w:val="22"/>
              </w:rPr>
              <w:t>Maximum Possible Points</w:t>
            </w:r>
          </w:p>
        </w:tc>
        <w:tc>
          <w:tcPr>
            <w:tcW w:w="1890" w:type="dxa"/>
          </w:tcPr>
          <w:p w14:paraId="1CDEB361" w14:textId="43832620" w:rsidR="00A93CA2" w:rsidRPr="00780299" w:rsidRDefault="00A44E41" w:rsidP="00A93CA2">
            <w:pPr>
              <w:jc w:val="right"/>
              <w:rPr>
                <w:rFonts w:ascii="Arial" w:hAnsi="Arial" w:cs="Arial"/>
                <w:sz w:val="22"/>
                <w:szCs w:val="22"/>
              </w:rPr>
            </w:pPr>
            <w:r>
              <w:rPr>
                <w:rFonts w:ascii="Arial" w:hAnsi="Arial" w:cs="Arial"/>
                <w:b/>
                <w:sz w:val="22"/>
                <w:szCs w:val="22"/>
              </w:rPr>
              <w:t>65</w:t>
            </w:r>
            <w:r w:rsidRPr="00AB0C79">
              <w:rPr>
                <w:rFonts w:ascii="Arial" w:hAnsi="Arial" w:cs="Arial"/>
                <w:b/>
                <w:sz w:val="22"/>
                <w:szCs w:val="22"/>
              </w:rPr>
              <w:t xml:space="preserve"> </w:t>
            </w:r>
          </w:p>
        </w:tc>
      </w:tr>
    </w:tbl>
    <w:p w14:paraId="229D2225" w14:textId="77777777" w:rsidR="00805A60" w:rsidRPr="003560BD" w:rsidRDefault="00805A60" w:rsidP="00780299">
      <w:pPr>
        <w:pStyle w:val="Level4"/>
        <w:tabs>
          <w:tab w:val="clear" w:pos="4680"/>
          <w:tab w:val="num" w:pos="3960"/>
        </w:tabs>
        <w:ind w:left="3960"/>
        <w:jc w:val="both"/>
        <w:rPr>
          <w:rFonts w:ascii="Arial" w:hAnsi="Arial" w:cs="Arial"/>
          <w:sz w:val="22"/>
          <w:szCs w:val="22"/>
        </w:rPr>
      </w:pPr>
      <w:r w:rsidRPr="003560BD">
        <w:rPr>
          <w:rFonts w:ascii="Arial" w:hAnsi="Arial" w:cs="Arial"/>
          <w:sz w:val="22"/>
          <w:szCs w:val="22"/>
        </w:rPr>
        <w:t>Proposals meeting fewer than 80% of the requirements in the non-cost categories may be eliminated from further consideration.</w:t>
      </w:r>
    </w:p>
    <w:p w14:paraId="0133A07D" w14:textId="3C44408E" w:rsidR="008E3DEF" w:rsidRPr="003560BD" w:rsidRDefault="008E3DEF" w:rsidP="00780299">
      <w:pPr>
        <w:pStyle w:val="Level4"/>
        <w:tabs>
          <w:tab w:val="clear" w:pos="4680"/>
          <w:tab w:val="num" w:pos="3960"/>
        </w:tabs>
        <w:ind w:left="3960"/>
        <w:jc w:val="both"/>
        <w:rPr>
          <w:rFonts w:ascii="Arial" w:hAnsi="Arial" w:cs="Arial"/>
          <w:sz w:val="22"/>
          <w:szCs w:val="22"/>
        </w:rPr>
      </w:pPr>
      <w:r w:rsidRPr="003560BD">
        <w:rPr>
          <w:rFonts w:ascii="Arial" w:hAnsi="Arial" w:cs="Arial"/>
          <w:sz w:val="22"/>
          <w:szCs w:val="22"/>
        </w:rPr>
        <w:t>ITS scores the non-cost categories on a 10-point scale, with 9 points for meeting the requirement.  The ‘Meets Specs’ score for each category is 90% of the total points allocated for that category.  For example, the ‘</w:t>
      </w:r>
      <w:r w:rsidR="00AB0C79">
        <w:rPr>
          <w:rFonts w:ascii="Arial" w:hAnsi="Arial" w:cs="Arial"/>
          <w:sz w:val="22"/>
          <w:szCs w:val="22"/>
        </w:rPr>
        <w:t>Functional Requirements</w:t>
      </w:r>
      <w:r w:rsidR="00813D5B">
        <w:rPr>
          <w:rFonts w:ascii="Arial" w:hAnsi="Arial" w:cs="Arial"/>
          <w:sz w:val="22"/>
          <w:szCs w:val="22"/>
        </w:rPr>
        <w:t>’</w:t>
      </w:r>
      <w:r w:rsidR="00AB0C79" w:rsidRPr="003560BD">
        <w:rPr>
          <w:rFonts w:ascii="Arial" w:hAnsi="Arial" w:cs="Arial"/>
          <w:sz w:val="22"/>
          <w:szCs w:val="22"/>
        </w:rPr>
        <w:t xml:space="preserve"> </w:t>
      </w:r>
      <w:r w:rsidRPr="003560BD">
        <w:rPr>
          <w:rFonts w:ascii="Arial" w:hAnsi="Arial" w:cs="Arial"/>
          <w:sz w:val="22"/>
          <w:szCs w:val="22"/>
        </w:rPr>
        <w:t xml:space="preserve">category was allocated </w:t>
      </w:r>
      <w:r w:rsidR="00813D5B">
        <w:rPr>
          <w:rFonts w:ascii="Arial" w:hAnsi="Arial" w:cs="Arial"/>
          <w:sz w:val="22"/>
          <w:szCs w:val="22"/>
        </w:rPr>
        <w:t>55</w:t>
      </w:r>
      <w:r w:rsidR="00AB0C79" w:rsidRPr="003560BD">
        <w:rPr>
          <w:rFonts w:ascii="Arial" w:hAnsi="Arial" w:cs="Arial"/>
          <w:sz w:val="22"/>
          <w:szCs w:val="22"/>
        </w:rPr>
        <w:t xml:space="preserve"> </w:t>
      </w:r>
      <w:r w:rsidRPr="003560BD">
        <w:rPr>
          <w:rFonts w:ascii="Arial" w:hAnsi="Arial" w:cs="Arial"/>
          <w:sz w:val="22"/>
          <w:szCs w:val="22"/>
        </w:rPr>
        <w:t xml:space="preserve">points; a proposal that fully met all requirements in that section would have scored </w:t>
      </w:r>
      <w:r w:rsidR="00813D5B">
        <w:rPr>
          <w:rFonts w:ascii="Arial" w:hAnsi="Arial" w:cs="Arial"/>
          <w:sz w:val="22"/>
          <w:szCs w:val="22"/>
        </w:rPr>
        <w:t xml:space="preserve">49.5 </w:t>
      </w:r>
      <w:r w:rsidR="00AB0C79" w:rsidRPr="003560BD">
        <w:rPr>
          <w:rFonts w:ascii="Arial" w:hAnsi="Arial" w:cs="Arial"/>
          <w:sz w:val="22"/>
          <w:szCs w:val="22"/>
        </w:rPr>
        <w:t xml:space="preserve"> </w:t>
      </w:r>
      <w:r w:rsidRPr="003560BD">
        <w:rPr>
          <w:rFonts w:ascii="Arial" w:hAnsi="Arial" w:cs="Arial"/>
          <w:sz w:val="22"/>
          <w:szCs w:val="22"/>
        </w:rPr>
        <w:t>points.  The additional 10% is used for a proposal that exceeds the requirement for an item in a way that provides additional benefits to the state.</w:t>
      </w:r>
    </w:p>
    <w:p w14:paraId="34A093FB" w14:textId="77777777" w:rsidR="00BF6B07" w:rsidRPr="00DE430C" w:rsidRDefault="00F975A2" w:rsidP="00DE430C">
      <w:pPr>
        <w:pStyle w:val="Level3"/>
        <w:jc w:val="both"/>
        <w:rPr>
          <w:rFonts w:ascii="Arial" w:hAnsi="Arial" w:cs="Arial"/>
          <w:sz w:val="22"/>
        </w:rPr>
      </w:pPr>
      <w:r w:rsidRPr="00DE430C">
        <w:rPr>
          <w:rFonts w:ascii="Arial" w:hAnsi="Arial" w:cs="Arial"/>
          <w:sz w:val="22"/>
        </w:rPr>
        <w:lastRenderedPageBreak/>
        <w:t>Stage 3 – Cost Evaluation</w:t>
      </w:r>
    </w:p>
    <w:p w14:paraId="0F59E359" w14:textId="77777777" w:rsidR="00F975A2" w:rsidRPr="00DE430C" w:rsidRDefault="00F975A2" w:rsidP="00780299">
      <w:pPr>
        <w:pStyle w:val="Level4"/>
        <w:tabs>
          <w:tab w:val="clear" w:pos="4680"/>
          <w:tab w:val="num" w:pos="3960"/>
        </w:tabs>
        <w:ind w:left="3960"/>
        <w:jc w:val="both"/>
        <w:rPr>
          <w:rFonts w:ascii="Arial" w:hAnsi="Arial" w:cs="Arial"/>
          <w:sz w:val="22"/>
        </w:rPr>
      </w:pPr>
      <w:r w:rsidRPr="00A44E41">
        <w:rPr>
          <w:rFonts w:ascii="Arial" w:hAnsi="Arial" w:cs="Arial"/>
          <w:sz w:val="22"/>
          <w:szCs w:val="22"/>
        </w:rPr>
        <w:t>Points</w:t>
      </w:r>
      <w:r w:rsidRPr="00DE430C">
        <w:rPr>
          <w:rFonts w:ascii="Arial" w:hAnsi="Arial" w:cs="Arial"/>
          <w:sz w:val="22"/>
        </w:rPr>
        <w:t xml:space="preserve"> will be assigned using the following formula:</w:t>
      </w:r>
    </w:p>
    <w:p w14:paraId="0673802D" w14:textId="77777777" w:rsidR="00F975A2" w:rsidRPr="003560BD" w:rsidRDefault="00F975A2" w:rsidP="00DE430C">
      <w:pPr>
        <w:pStyle w:val="Level3"/>
        <w:numPr>
          <w:ilvl w:val="0"/>
          <w:numId w:val="0"/>
        </w:numPr>
        <w:ind w:left="3240" w:firstLine="720"/>
        <w:jc w:val="both"/>
        <w:rPr>
          <w:rFonts w:ascii="Arial" w:hAnsi="Arial" w:cs="Arial"/>
          <w:sz w:val="22"/>
          <w:szCs w:val="22"/>
        </w:rPr>
      </w:pPr>
      <w:r w:rsidRPr="003560BD">
        <w:rPr>
          <w:rFonts w:ascii="Arial" w:hAnsi="Arial" w:cs="Arial"/>
          <w:sz w:val="22"/>
          <w:szCs w:val="22"/>
        </w:rPr>
        <w:t>(1-((B-A)/A))*n</w:t>
      </w:r>
    </w:p>
    <w:p w14:paraId="1808E7F9" w14:textId="77777777" w:rsidR="00F975A2" w:rsidRPr="003560BD" w:rsidRDefault="00F975A2" w:rsidP="00DE430C">
      <w:pPr>
        <w:pStyle w:val="Level4"/>
        <w:numPr>
          <w:ilvl w:val="0"/>
          <w:numId w:val="0"/>
        </w:numPr>
        <w:tabs>
          <w:tab w:val="clear" w:pos="3600"/>
          <w:tab w:val="left" w:pos="3960"/>
        </w:tabs>
        <w:ind w:left="3960"/>
        <w:jc w:val="both"/>
        <w:rPr>
          <w:rFonts w:ascii="Arial" w:hAnsi="Arial" w:cs="Arial"/>
          <w:sz w:val="22"/>
          <w:szCs w:val="22"/>
        </w:rPr>
      </w:pPr>
      <w:r w:rsidRPr="003560BD">
        <w:rPr>
          <w:rFonts w:ascii="Arial" w:hAnsi="Arial" w:cs="Arial"/>
          <w:sz w:val="22"/>
          <w:szCs w:val="22"/>
        </w:rPr>
        <w:t>Where:</w:t>
      </w:r>
    </w:p>
    <w:p w14:paraId="28B7FE55" w14:textId="77777777" w:rsidR="00F975A2" w:rsidRPr="003560BD" w:rsidRDefault="00F975A2" w:rsidP="00DE430C">
      <w:pPr>
        <w:pStyle w:val="Level4"/>
        <w:numPr>
          <w:ilvl w:val="0"/>
          <w:numId w:val="0"/>
        </w:numPr>
        <w:tabs>
          <w:tab w:val="clear" w:pos="3600"/>
          <w:tab w:val="left" w:pos="3960"/>
        </w:tabs>
        <w:spacing w:before="120"/>
        <w:ind w:left="3960"/>
        <w:jc w:val="both"/>
        <w:rPr>
          <w:rFonts w:ascii="Arial" w:hAnsi="Arial" w:cs="Arial"/>
          <w:sz w:val="22"/>
          <w:szCs w:val="22"/>
        </w:rPr>
      </w:pPr>
      <w:r w:rsidRPr="003560BD">
        <w:rPr>
          <w:rFonts w:ascii="Arial" w:hAnsi="Arial" w:cs="Arial"/>
          <w:sz w:val="22"/>
          <w:szCs w:val="22"/>
        </w:rPr>
        <w:t>A = Total lifecycle cost of lowest valid proposal</w:t>
      </w:r>
    </w:p>
    <w:p w14:paraId="35A4CDEC" w14:textId="77777777" w:rsidR="00F975A2" w:rsidRPr="003560BD" w:rsidRDefault="00F975A2" w:rsidP="00DE430C">
      <w:pPr>
        <w:pStyle w:val="Level4"/>
        <w:numPr>
          <w:ilvl w:val="0"/>
          <w:numId w:val="0"/>
        </w:numPr>
        <w:tabs>
          <w:tab w:val="clear" w:pos="3600"/>
          <w:tab w:val="left" w:pos="3960"/>
        </w:tabs>
        <w:spacing w:before="120"/>
        <w:ind w:left="3960"/>
        <w:jc w:val="both"/>
        <w:rPr>
          <w:rFonts w:ascii="Arial" w:hAnsi="Arial" w:cs="Arial"/>
          <w:sz w:val="22"/>
          <w:szCs w:val="22"/>
        </w:rPr>
      </w:pPr>
      <w:r w:rsidRPr="003560BD">
        <w:rPr>
          <w:rFonts w:ascii="Arial" w:hAnsi="Arial" w:cs="Arial"/>
          <w:sz w:val="22"/>
          <w:szCs w:val="22"/>
        </w:rPr>
        <w:t>B = Total lifecycle cost of proposal being scored</w:t>
      </w:r>
    </w:p>
    <w:p w14:paraId="0E7C9A10" w14:textId="77777777" w:rsidR="00F975A2" w:rsidRPr="003560BD" w:rsidRDefault="00F975A2" w:rsidP="00DE430C">
      <w:pPr>
        <w:pStyle w:val="Level4"/>
        <w:numPr>
          <w:ilvl w:val="0"/>
          <w:numId w:val="0"/>
        </w:numPr>
        <w:tabs>
          <w:tab w:val="clear" w:pos="3600"/>
          <w:tab w:val="left" w:pos="3960"/>
          <w:tab w:val="left" w:pos="4140"/>
        </w:tabs>
        <w:spacing w:before="120"/>
        <w:ind w:left="3960"/>
        <w:jc w:val="both"/>
        <w:rPr>
          <w:rFonts w:ascii="Arial" w:hAnsi="Arial" w:cs="Arial"/>
          <w:sz w:val="22"/>
          <w:szCs w:val="22"/>
        </w:rPr>
      </w:pPr>
      <w:r w:rsidRPr="003560BD">
        <w:rPr>
          <w:rFonts w:ascii="Arial" w:hAnsi="Arial" w:cs="Arial"/>
          <w:sz w:val="22"/>
          <w:szCs w:val="22"/>
        </w:rPr>
        <w:t>n = Maximum number of points allocated to cost for acquisition</w:t>
      </w:r>
    </w:p>
    <w:p w14:paraId="5D2EFFF9" w14:textId="77777777" w:rsidR="00F975A2" w:rsidRPr="00DE430C" w:rsidRDefault="00F975A2" w:rsidP="00780299">
      <w:pPr>
        <w:pStyle w:val="Level4"/>
        <w:tabs>
          <w:tab w:val="clear" w:pos="4680"/>
          <w:tab w:val="num" w:pos="3960"/>
        </w:tabs>
        <w:ind w:left="3960"/>
        <w:jc w:val="both"/>
        <w:rPr>
          <w:rFonts w:ascii="Arial" w:hAnsi="Arial" w:cs="Arial"/>
          <w:sz w:val="22"/>
        </w:rPr>
      </w:pPr>
      <w:r w:rsidRPr="00DE430C">
        <w:rPr>
          <w:rFonts w:ascii="Arial" w:hAnsi="Arial" w:cs="Arial"/>
          <w:sz w:val="22"/>
        </w:rPr>
        <w:t>Cost categories and maximum point values are as follows:</w:t>
      </w:r>
    </w:p>
    <w:p w14:paraId="6F1EDB15" w14:textId="6E19D231" w:rsidR="00F975A2" w:rsidRPr="003560BD" w:rsidRDefault="00E251BC" w:rsidP="00F975A2">
      <w:pPr>
        <w:pStyle w:val="Level3"/>
        <w:numPr>
          <w:ilvl w:val="0"/>
          <w:numId w:val="0"/>
        </w:numPr>
        <w:ind w:left="1800"/>
        <w:rPr>
          <w:rFonts w:ascii="Arial" w:hAnsi="Arial" w:cs="Arial"/>
          <w:sz w:val="22"/>
          <w:szCs w:val="22"/>
        </w:rPr>
      </w:pPr>
      <w:r>
        <w:rPr>
          <w:rFonts w:ascii="Arial" w:hAnsi="Arial" w:cs="Arial"/>
          <w:sz w:val="22"/>
          <w:szCs w:val="22"/>
        </w:rPr>
        <w:t xml:space="preserve"> </w:t>
      </w:r>
    </w:p>
    <w:tbl>
      <w:tblPr>
        <w:tblW w:w="0" w:type="auto"/>
        <w:tblInd w:w="4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1980"/>
      </w:tblGrid>
      <w:tr w:rsidR="00F975A2" w:rsidRPr="003560BD" w14:paraId="36AE0323" w14:textId="77777777" w:rsidTr="00780299">
        <w:tc>
          <w:tcPr>
            <w:tcW w:w="3510" w:type="dxa"/>
            <w:shd w:val="clear" w:color="auto" w:fill="FFFFFF"/>
          </w:tcPr>
          <w:p w14:paraId="0DC7967D" w14:textId="77777777" w:rsidR="00F975A2" w:rsidRPr="003560BD" w:rsidRDefault="00F975A2" w:rsidP="00DD6EC1">
            <w:pPr>
              <w:pStyle w:val="Level1"/>
              <w:numPr>
                <w:ilvl w:val="0"/>
                <w:numId w:val="0"/>
              </w:numPr>
              <w:jc w:val="both"/>
              <w:rPr>
                <w:rFonts w:ascii="Arial" w:hAnsi="Arial" w:cs="Arial"/>
                <w:b/>
                <w:sz w:val="22"/>
                <w:szCs w:val="22"/>
              </w:rPr>
            </w:pPr>
            <w:r w:rsidRPr="003560BD">
              <w:rPr>
                <w:rFonts w:ascii="Arial" w:hAnsi="Arial" w:cs="Arial"/>
                <w:sz w:val="22"/>
                <w:szCs w:val="22"/>
              </w:rPr>
              <w:br w:type="page"/>
            </w:r>
            <w:r w:rsidRPr="003560BD">
              <w:rPr>
                <w:rFonts w:ascii="Arial" w:hAnsi="Arial" w:cs="Arial"/>
                <w:b/>
                <w:sz w:val="22"/>
                <w:szCs w:val="22"/>
              </w:rPr>
              <w:t>Cost Category</w:t>
            </w:r>
          </w:p>
        </w:tc>
        <w:tc>
          <w:tcPr>
            <w:tcW w:w="1980" w:type="dxa"/>
            <w:shd w:val="clear" w:color="auto" w:fill="FFFFFF"/>
          </w:tcPr>
          <w:p w14:paraId="3CE4F594" w14:textId="77777777" w:rsidR="00F975A2" w:rsidRPr="003560BD" w:rsidRDefault="00F975A2" w:rsidP="00DD6EC1">
            <w:pPr>
              <w:pStyle w:val="Level1"/>
              <w:numPr>
                <w:ilvl w:val="0"/>
                <w:numId w:val="0"/>
              </w:numPr>
              <w:jc w:val="both"/>
              <w:rPr>
                <w:rFonts w:ascii="Arial" w:hAnsi="Arial" w:cs="Arial"/>
                <w:b/>
                <w:sz w:val="22"/>
                <w:szCs w:val="22"/>
              </w:rPr>
            </w:pPr>
            <w:r w:rsidRPr="003560BD">
              <w:rPr>
                <w:rFonts w:ascii="Arial" w:hAnsi="Arial" w:cs="Arial"/>
                <w:b/>
                <w:sz w:val="22"/>
                <w:szCs w:val="22"/>
              </w:rPr>
              <w:t>Possible Points</w:t>
            </w:r>
          </w:p>
        </w:tc>
      </w:tr>
      <w:tr w:rsidR="00F975A2" w:rsidRPr="003560BD" w14:paraId="494A9FD3" w14:textId="77777777" w:rsidTr="00780299">
        <w:trPr>
          <w:trHeight w:val="230"/>
        </w:trPr>
        <w:tc>
          <w:tcPr>
            <w:tcW w:w="3510" w:type="dxa"/>
          </w:tcPr>
          <w:p w14:paraId="4CBB1D6C" w14:textId="77777777" w:rsidR="00F975A2" w:rsidRPr="003560BD" w:rsidRDefault="00F975A2" w:rsidP="00DD6EC1">
            <w:pPr>
              <w:jc w:val="both"/>
              <w:rPr>
                <w:rFonts w:ascii="Arial" w:hAnsi="Arial" w:cs="Arial"/>
                <w:sz w:val="22"/>
                <w:szCs w:val="22"/>
              </w:rPr>
            </w:pPr>
            <w:r w:rsidRPr="003560BD">
              <w:rPr>
                <w:rFonts w:ascii="Arial" w:hAnsi="Arial" w:cs="Arial"/>
                <w:sz w:val="22"/>
                <w:szCs w:val="22"/>
              </w:rPr>
              <w:t>Lifecycle Cost</w:t>
            </w:r>
          </w:p>
        </w:tc>
        <w:tc>
          <w:tcPr>
            <w:tcW w:w="1980" w:type="dxa"/>
          </w:tcPr>
          <w:p w14:paraId="41648B8E" w14:textId="216D5D9B" w:rsidR="00F975A2" w:rsidRPr="003560BD" w:rsidRDefault="00AB0C79" w:rsidP="00DD6EC1">
            <w:pPr>
              <w:jc w:val="right"/>
              <w:rPr>
                <w:rFonts w:ascii="Arial" w:hAnsi="Arial" w:cs="Arial"/>
                <w:sz w:val="22"/>
                <w:szCs w:val="22"/>
              </w:rPr>
            </w:pPr>
            <w:r>
              <w:rPr>
                <w:rFonts w:ascii="Arial" w:hAnsi="Arial" w:cs="Arial"/>
                <w:sz w:val="22"/>
                <w:szCs w:val="22"/>
              </w:rPr>
              <w:t>35</w:t>
            </w:r>
            <w:r w:rsidRPr="003560BD">
              <w:rPr>
                <w:rFonts w:ascii="Arial" w:hAnsi="Arial" w:cs="Arial"/>
                <w:sz w:val="22"/>
                <w:szCs w:val="22"/>
              </w:rPr>
              <w:t xml:space="preserve"> </w:t>
            </w:r>
          </w:p>
        </w:tc>
      </w:tr>
      <w:tr w:rsidR="00F975A2" w:rsidRPr="003560BD" w14:paraId="4D6C041B" w14:textId="77777777" w:rsidTr="00780299">
        <w:tc>
          <w:tcPr>
            <w:tcW w:w="3510" w:type="dxa"/>
          </w:tcPr>
          <w:p w14:paraId="4EE2484E" w14:textId="77777777" w:rsidR="00F975A2" w:rsidRPr="003560BD" w:rsidRDefault="00F975A2" w:rsidP="00DD6EC1">
            <w:pPr>
              <w:jc w:val="both"/>
              <w:rPr>
                <w:rFonts w:ascii="Arial" w:hAnsi="Arial" w:cs="Arial"/>
                <w:sz w:val="22"/>
                <w:szCs w:val="22"/>
                <w:highlight w:val="yellow"/>
              </w:rPr>
            </w:pPr>
            <w:r w:rsidRPr="003560BD">
              <w:rPr>
                <w:rFonts w:ascii="Arial" w:hAnsi="Arial" w:cs="Arial"/>
                <w:b/>
                <w:sz w:val="22"/>
                <w:szCs w:val="22"/>
              </w:rPr>
              <w:t>Maximum Possible Points</w:t>
            </w:r>
          </w:p>
        </w:tc>
        <w:tc>
          <w:tcPr>
            <w:tcW w:w="1980" w:type="dxa"/>
          </w:tcPr>
          <w:p w14:paraId="59FCAC54" w14:textId="2EEF6C09" w:rsidR="00F975A2" w:rsidRPr="003560BD" w:rsidRDefault="00AB0C79" w:rsidP="00DD6EC1">
            <w:pPr>
              <w:jc w:val="right"/>
              <w:rPr>
                <w:rFonts w:ascii="Arial" w:hAnsi="Arial" w:cs="Arial"/>
                <w:sz w:val="22"/>
                <w:szCs w:val="22"/>
              </w:rPr>
            </w:pPr>
            <w:r>
              <w:rPr>
                <w:rFonts w:ascii="Arial" w:hAnsi="Arial" w:cs="Arial"/>
                <w:b/>
                <w:sz w:val="22"/>
                <w:szCs w:val="22"/>
              </w:rPr>
              <w:t>35</w:t>
            </w:r>
            <w:r w:rsidRPr="003560BD">
              <w:rPr>
                <w:rFonts w:ascii="Arial" w:hAnsi="Arial" w:cs="Arial"/>
                <w:b/>
                <w:sz w:val="22"/>
                <w:szCs w:val="22"/>
              </w:rPr>
              <w:t xml:space="preserve"> </w:t>
            </w:r>
          </w:p>
        </w:tc>
      </w:tr>
    </w:tbl>
    <w:p w14:paraId="43E667BC" w14:textId="3210508A" w:rsidR="00F975A2" w:rsidRPr="00780299" w:rsidRDefault="00F975A2" w:rsidP="00DE430C">
      <w:pPr>
        <w:pStyle w:val="Level3"/>
        <w:jc w:val="both"/>
        <w:rPr>
          <w:rFonts w:ascii="Arial" w:hAnsi="Arial" w:cs="Arial"/>
          <w:sz w:val="22"/>
        </w:rPr>
      </w:pPr>
      <w:r w:rsidRPr="00780299">
        <w:rPr>
          <w:rFonts w:ascii="Arial" w:hAnsi="Arial" w:cs="Arial"/>
          <w:sz w:val="22"/>
        </w:rPr>
        <w:t>Stage 4 – Selection of the successful Vendor</w:t>
      </w:r>
    </w:p>
    <w:p w14:paraId="79266EA9" w14:textId="77777777" w:rsidR="008E3DEF" w:rsidRPr="00DE430C" w:rsidRDefault="008E3DEF" w:rsidP="00780299">
      <w:pPr>
        <w:pStyle w:val="Level4"/>
        <w:tabs>
          <w:tab w:val="clear" w:pos="4680"/>
          <w:tab w:val="num" w:pos="3960"/>
        </w:tabs>
        <w:ind w:left="3960"/>
        <w:jc w:val="both"/>
        <w:rPr>
          <w:rFonts w:ascii="Arial" w:hAnsi="Arial" w:cs="Arial"/>
          <w:sz w:val="22"/>
        </w:rPr>
      </w:pPr>
      <w:r w:rsidRPr="00DE430C">
        <w:rPr>
          <w:rFonts w:ascii="Arial" w:hAnsi="Arial" w:cs="Arial"/>
          <w:sz w:val="22"/>
        </w:rPr>
        <w:t>On-</w:t>
      </w:r>
      <w:r w:rsidRPr="00A44E41">
        <w:rPr>
          <w:rFonts w:ascii="Arial" w:hAnsi="Arial" w:cs="Arial"/>
          <w:sz w:val="22"/>
          <w:szCs w:val="22"/>
        </w:rPr>
        <w:t>site</w:t>
      </w:r>
      <w:r w:rsidRPr="00DE430C">
        <w:rPr>
          <w:rFonts w:ascii="Arial" w:hAnsi="Arial" w:cs="Arial"/>
          <w:sz w:val="22"/>
        </w:rPr>
        <w:t xml:space="preserve"> Demonstrations and Interviews</w:t>
      </w:r>
    </w:p>
    <w:p w14:paraId="527041A7" w14:textId="77777777" w:rsidR="008E3DEF" w:rsidRPr="00DE430C" w:rsidRDefault="008E3DEF" w:rsidP="00DE430C">
      <w:pPr>
        <w:pStyle w:val="Level5"/>
        <w:jc w:val="both"/>
        <w:rPr>
          <w:rFonts w:ascii="Arial" w:hAnsi="Arial" w:cs="Arial"/>
          <w:sz w:val="22"/>
        </w:rPr>
      </w:pPr>
      <w:r w:rsidRPr="00DE430C">
        <w:rPr>
          <w:rFonts w:ascii="Arial" w:hAnsi="Arial" w:cs="Arial"/>
          <w:sz w:val="22"/>
        </w:rPr>
        <w:t>At the discretion of the State, evaluators may request interviews, on-site presentations, demonstrations or discussions with any and all Vendors for the purpose of system overview and/or clarification or amplification of information presented in any part of the proposal.</w:t>
      </w:r>
    </w:p>
    <w:p w14:paraId="3793920A" w14:textId="77777777" w:rsidR="008E3DEF" w:rsidRPr="00DE430C" w:rsidRDefault="008E3DEF" w:rsidP="00DE430C">
      <w:pPr>
        <w:pStyle w:val="Level5"/>
        <w:jc w:val="both"/>
        <w:rPr>
          <w:rFonts w:ascii="Arial" w:hAnsi="Arial" w:cs="Arial"/>
          <w:sz w:val="22"/>
        </w:rPr>
      </w:pPr>
      <w:r w:rsidRPr="00DE430C">
        <w:rPr>
          <w:rFonts w:ascii="Arial" w:hAnsi="Arial" w:cs="Arial"/>
          <w:sz w:val="22"/>
        </w:rPr>
        <w:t>If requested, Vendors must be prepared to make on-site demonstrations of system functionality and/or proposal clarifications to the evaluation team and its affiliates within seven calendar days of notification.  Each presentation must be made by the project manager being proposed by the Vendor to oversee implementation of this project.</w:t>
      </w:r>
    </w:p>
    <w:p w14:paraId="33565277" w14:textId="77777777" w:rsidR="008E3DEF" w:rsidRPr="00DE430C" w:rsidRDefault="008E3DEF" w:rsidP="00DE430C">
      <w:pPr>
        <w:pStyle w:val="Level5"/>
        <w:jc w:val="both"/>
        <w:rPr>
          <w:rFonts w:ascii="Arial" w:hAnsi="Arial" w:cs="Arial"/>
          <w:sz w:val="22"/>
        </w:rPr>
      </w:pPr>
      <w:r w:rsidRPr="00DE430C">
        <w:rPr>
          <w:rFonts w:ascii="Arial" w:hAnsi="Arial" w:cs="Arial"/>
          <w:sz w:val="22"/>
        </w:rPr>
        <w:t>Proposed key team members must be present at the on-site demonstration.  The evaluation team reserves the right to interview the proposed key team members during this onsite visit.</w:t>
      </w:r>
    </w:p>
    <w:p w14:paraId="11A667FD" w14:textId="77777777" w:rsidR="006272FB" w:rsidRPr="00DE430C" w:rsidRDefault="006272FB" w:rsidP="00DE430C">
      <w:pPr>
        <w:pStyle w:val="Level5"/>
        <w:jc w:val="both"/>
        <w:rPr>
          <w:rFonts w:ascii="Arial" w:hAnsi="Arial" w:cs="Arial"/>
          <w:sz w:val="22"/>
        </w:rPr>
      </w:pPr>
      <w:r w:rsidRPr="00DE430C">
        <w:rPr>
          <w:rFonts w:ascii="Arial" w:hAnsi="Arial" w:cs="Arial"/>
          <w:sz w:val="22"/>
        </w:rPr>
        <w:lastRenderedPageBreak/>
        <w:t>Although on-site demonstrations may be requested, the demonstration will not be allowed in lieu of a written proposal.</w:t>
      </w:r>
    </w:p>
    <w:p w14:paraId="37F016B3" w14:textId="77777777" w:rsidR="008E3DEF" w:rsidRPr="003560BD" w:rsidRDefault="008E3DEF" w:rsidP="008E3DEF">
      <w:pPr>
        <w:pStyle w:val="Level3"/>
        <w:jc w:val="both"/>
        <w:rPr>
          <w:rFonts w:ascii="Arial" w:hAnsi="Arial" w:cs="Arial"/>
          <w:sz w:val="22"/>
          <w:szCs w:val="22"/>
        </w:rPr>
      </w:pPr>
      <w:r w:rsidRPr="003560BD">
        <w:rPr>
          <w:rFonts w:ascii="Arial" w:hAnsi="Arial" w:cs="Arial"/>
          <w:sz w:val="22"/>
          <w:szCs w:val="22"/>
        </w:rPr>
        <w:t>Site Visits</w:t>
      </w:r>
    </w:p>
    <w:p w14:paraId="10A396F0" w14:textId="77777777" w:rsidR="008E3DEF" w:rsidRPr="003560BD" w:rsidRDefault="008E3DEF" w:rsidP="00780299">
      <w:pPr>
        <w:pStyle w:val="Level4"/>
        <w:tabs>
          <w:tab w:val="clear" w:pos="4680"/>
          <w:tab w:val="num" w:pos="3960"/>
        </w:tabs>
        <w:ind w:left="3960"/>
        <w:jc w:val="both"/>
        <w:rPr>
          <w:rFonts w:ascii="Arial" w:hAnsi="Arial" w:cs="Arial"/>
          <w:sz w:val="22"/>
          <w:szCs w:val="22"/>
        </w:rPr>
      </w:pPr>
      <w:r w:rsidRPr="003560BD">
        <w:rPr>
          <w:rFonts w:ascii="Arial" w:hAnsi="Arial" w:cs="Arial"/>
          <w:sz w:val="22"/>
          <w:szCs w:val="22"/>
        </w:rPr>
        <w:t>At the State’s option, Vendors that remain within a competitive range must be prepared to provide a reference site within seven calendar days of notification.  If possible, the reference site should be in the Southeastern region of the United States.  Vendor must list potential reference sites in the proposal.</w:t>
      </w:r>
    </w:p>
    <w:p w14:paraId="6EE23AB8" w14:textId="77777777" w:rsidR="0014443C" w:rsidRPr="003560BD" w:rsidRDefault="008E3DEF" w:rsidP="00780299">
      <w:pPr>
        <w:pStyle w:val="Level2"/>
        <w:ind w:left="1800" w:hanging="1080"/>
      </w:pPr>
      <w:r w:rsidRPr="003560BD">
        <w:t xml:space="preserve">Final Quantitative Evaluation - Following any requested presentations, demonstrations, and/or site visits, the Evaluation Team will re-evaluate any technical/functional scores as necessary.  The technical/functional and cost </w:t>
      </w:r>
      <w:r w:rsidR="0014443C" w:rsidRPr="003560BD">
        <w:t>s</w:t>
      </w:r>
      <w:r w:rsidRPr="003560BD">
        <w:t>cores will then be combined to determine the Vendor’s final score.</w:t>
      </w:r>
    </w:p>
    <w:p w14:paraId="77F39442" w14:textId="77777777" w:rsidR="0014443C" w:rsidRPr="003560BD" w:rsidRDefault="0014443C" w:rsidP="00780299">
      <w:pPr>
        <w:pStyle w:val="Level1"/>
        <w:numPr>
          <w:ilvl w:val="0"/>
          <w:numId w:val="0"/>
        </w:numPr>
        <w:tabs>
          <w:tab w:val="left" w:pos="2340"/>
        </w:tabs>
        <w:ind w:left="720" w:hanging="720"/>
        <w:rPr>
          <w:rFonts w:ascii="Arial" w:hAnsi="Arial" w:cs="Arial"/>
          <w:sz w:val="22"/>
          <w:szCs w:val="22"/>
        </w:rPr>
      </w:pPr>
    </w:p>
    <w:p w14:paraId="568BAC13" w14:textId="77777777" w:rsidR="0014443C" w:rsidRPr="003560BD" w:rsidRDefault="0014443C" w:rsidP="0014443C">
      <w:pPr>
        <w:pStyle w:val="Level1"/>
        <w:numPr>
          <w:ilvl w:val="0"/>
          <w:numId w:val="0"/>
        </w:numPr>
        <w:ind w:left="720" w:hanging="720"/>
        <w:rPr>
          <w:rFonts w:ascii="Arial" w:hAnsi="Arial" w:cs="Arial"/>
          <w:sz w:val="22"/>
          <w:szCs w:val="22"/>
        </w:rPr>
        <w:sectPr w:rsidR="0014443C" w:rsidRPr="003560BD" w:rsidSect="00BF1916">
          <w:headerReference w:type="default" r:id="rId39"/>
          <w:pgSz w:w="12240" w:h="15840" w:code="1"/>
          <w:pgMar w:top="1440" w:right="1440" w:bottom="1440" w:left="1440" w:header="720" w:footer="720" w:gutter="0"/>
          <w:cols w:space="720"/>
          <w:noEndnote/>
          <w:docGrid w:linePitch="326"/>
        </w:sectPr>
      </w:pPr>
    </w:p>
    <w:p w14:paraId="475537BC" w14:textId="77777777" w:rsidR="00BF6B07" w:rsidRPr="003560BD" w:rsidRDefault="00BF6B07" w:rsidP="00BF6B07">
      <w:pPr>
        <w:pStyle w:val="Heading1"/>
        <w:tabs>
          <w:tab w:val="left" w:pos="2280"/>
        </w:tabs>
        <w:rPr>
          <w:rFonts w:ascii="Arial" w:hAnsi="Arial" w:cs="Arial"/>
          <w:sz w:val="22"/>
          <w:szCs w:val="22"/>
          <w:highlight w:val="yellow"/>
        </w:rPr>
      </w:pPr>
      <w:bookmarkStart w:id="137" w:name="_Toc49239769"/>
      <w:bookmarkStart w:id="138" w:name="_Toc22039031"/>
      <w:r w:rsidRPr="003560BD">
        <w:rPr>
          <w:rFonts w:ascii="Arial" w:hAnsi="Arial" w:cs="Arial"/>
          <w:sz w:val="22"/>
          <w:szCs w:val="22"/>
        </w:rPr>
        <w:lastRenderedPageBreak/>
        <w:t xml:space="preserve">SECTION </w:t>
      </w:r>
      <w:bookmarkEnd w:id="137"/>
      <w:r w:rsidRPr="003560BD">
        <w:rPr>
          <w:rFonts w:ascii="Arial" w:hAnsi="Arial" w:cs="Arial"/>
          <w:sz w:val="22"/>
          <w:szCs w:val="22"/>
        </w:rPr>
        <w:t>VIII</w:t>
      </w:r>
      <w:bookmarkEnd w:id="138"/>
    </w:p>
    <w:p w14:paraId="2B47F12E" w14:textId="77777777" w:rsidR="00BF6B07" w:rsidRPr="003560BD" w:rsidRDefault="00BF6B07" w:rsidP="00BF6B07">
      <w:pPr>
        <w:pStyle w:val="Heading2"/>
        <w:rPr>
          <w:rFonts w:ascii="Arial" w:hAnsi="Arial" w:cs="Arial"/>
          <w:sz w:val="22"/>
          <w:szCs w:val="22"/>
        </w:rPr>
      </w:pPr>
      <w:bookmarkStart w:id="139" w:name="_Toc22039032"/>
      <w:r w:rsidRPr="003560BD">
        <w:rPr>
          <w:rFonts w:ascii="Arial" w:hAnsi="Arial" w:cs="Arial"/>
          <w:sz w:val="22"/>
          <w:szCs w:val="22"/>
        </w:rPr>
        <w:t>COST INFORMATION SUBMISSION</w:t>
      </w:r>
      <w:bookmarkEnd w:id="139"/>
    </w:p>
    <w:p w14:paraId="01FC28F0" w14:textId="77777777" w:rsidR="00BF6B07" w:rsidRPr="003560BD" w:rsidRDefault="00BF6B07">
      <w:pPr>
        <w:rPr>
          <w:rFonts w:ascii="Arial" w:hAnsi="Arial" w:cs="Arial"/>
          <w:sz w:val="22"/>
          <w:szCs w:val="22"/>
        </w:rPr>
      </w:pPr>
    </w:p>
    <w:p w14:paraId="41BB2DA5" w14:textId="77777777" w:rsidR="00BF6B07" w:rsidRPr="003560BD" w:rsidRDefault="00BF6B07" w:rsidP="00306430">
      <w:pPr>
        <w:jc w:val="both"/>
        <w:rPr>
          <w:rFonts w:ascii="Arial" w:hAnsi="Arial" w:cs="Arial"/>
          <w:sz w:val="22"/>
          <w:szCs w:val="22"/>
        </w:rPr>
      </w:pPr>
      <w:r w:rsidRPr="003560BD">
        <w:rPr>
          <w:rFonts w:ascii="Arial" w:hAnsi="Arial" w:cs="Arial"/>
          <w:sz w:val="22"/>
          <w:szCs w:val="22"/>
        </w:rPr>
        <w:t>Vendors must propose a summary of all applicable project costs in the matrix that follows.  The matrix must be supplemented by a cost itemization fully detailing the basis of each cost category.  The level of detail must address the following elements as applicable:  item, description, quantity, retail, discount, extension, and deliverable.  Any cost not listed in this section may result in the Vendor providing those products or services at no charge to the State or face disqualification.</w:t>
      </w:r>
    </w:p>
    <w:p w14:paraId="44D2DE19" w14:textId="76E8282A" w:rsidR="00BF1916" w:rsidRDefault="00BF1916" w:rsidP="004920DB">
      <w:pPr>
        <w:rPr>
          <w:rFonts w:ascii="Arial" w:hAnsi="Arial" w:cs="Arial"/>
          <w:sz w:val="22"/>
          <w:szCs w:val="22"/>
        </w:rPr>
      </w:pPr>
    </w:p>
    <w:p w14:paraId="4359CD2B" w14:textId="6720B27A" w:rsidR="00922D9D" w:rsidRDefault="00922D9D" w:rsidP="004920DB">
      <w:pPr>
        <w:rPr>
          <w:rFonts w:ascii="Arial" w:hAnsi="Arial" w:cs="Arial"/>
          <w:sz w:val="22"/>
          <w:szCs w:val="22"/>
        </w:rPr>
      </w:pPr>
    </w:p>
    <w:p w14:paraId="6C6BD393" w14:textId="7FA0A5C2" w:rsidR="00922D9D" w:rsidRDefault="00922D9D" w:rsidP="004920DB">
      <w:pPr>
        <w:rPr>
          <w:rFonts w:ascii="Arial" w:hAnsi="Arial" w:cs="Arial"/>
          <w:sz w:val="22"/>
          <w:szCs w:val="22"/>
        </w:rPr>
      </w:pPr>
    </w:p>
    <w:tbl>
      <w:tblPr>
        <w:tblW w:w="0" w:type="auto"/>
        <w:tblInd w:w="2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0"/>
        <w:gridCol w:w="4140"/>
      </w:tblGrid>
      <w:tr w:rsidR="00922D9D" w:rsidRPr="0076528D" w14:paraId="21CC9FC1" w14:textId="77777777" w:rsidTr="00813D5B">
        <w:tc>
          <w:tcPr>
            <w:tcW w:w="8370" w:type="dxa"/>
            <w:gridSpan w:val="2"/>
            <w:shd w:val="clear" w:color="auto" w:fill="C6D9F1"/>
          </w:tcPr>
          <w:p w14:paraId="69634EA3" w14:textId="77777777" w:rsidR="00922D9D" w:rsidRPr="00E35899" w:rsidRDefault="00922D9D" w:rsidP="00813D5B">
            <w:pPr>
              <w:jc w:val="center"/>
              <w:rPr>
                <w:rFonts w:ascii="Arial" w:hAnsi="Arial" w:cs="Arial"/>
                <w:b/>
                <w:caps/>
                <w:sz w:val="22"/>
                <w:szCs w:val="22"/>
              </w:rPr>
            </w:pPr>
            <w:r w:rsidRPr="00E35899">
              <w:rPr>
                <w:rFonts w:ascii="Arial" w:hAnsi="Arial" w:cs="Arial"/>
                <w:b/>
                <w:sz w:val="22"/>
                <w:szCs w:val="22"/>
              </w:rPr>
              <w:t xml:space="preserve">PRICING PER CANDIDATE FOR FULL WRITTEN EXAMINATION  </w:t>
            </w:r>
          </w:p>
        </w:tc>
      </w:tr>
      <w:tr w:rsidR="00922D9D" w:rsidRPr="0076528D" w14:paraId="6B24842C" w14:textId="77777777" w:rsidTr="00813D5B">
        <w:tc>
          <w:tcPr>
            <w:tcW w:w="4230" w:type="dxa"/>
            <w:shd w:val="clear" w:color="auto" w:fill="auto"/>
          </w:tcPr>
          <w:p w14:paraId="42196F1A" w14:textId="77777777" w:rsidR="00922D9D" w:rsidRPr="0076528D" w:rsidRDefault="00922D9D" w:rsidP="00813D5B">
            <w:pPr>
              <w:rPr>
                <w:rFonts w:ascii="Arial" w:hAnsi="Arial" w:cs="Arial"/>
                <w:sz w:val="22"/>
                <w:szCs w:val="22"/>
              </w:rPr>
            </w:pPr>
            <w:r w:rsidRPr="0076528D">
              <w:rPr>
                <w:rFonts w:ascii="Arial" w:hAnsi="Arial" w:cs="Arial"/>
                <w:b/>
                <w:sz w:val="22"/>
                <w:szCs w:val="22"/>
              </w:rPr>
              <w:t>DESCRIPTION</w:t>
            </w:r>
          </w:p>
        </w:tc>
        <w:tc>
          <w:tcPr>
            <w:tcW w:w="4140" w:type="dxa"/>
            <w:shd w:val="clear" w:color="auto" w:fill="auto"/>
          </w:tcPr>
          <w:p w14:paraId="64C816EE" w14:textId="77777777" w:rsidR="00922D9D" w:rsidRPr="00384A9E" w:rsidRDefault="00922D9D" w:rsidP="00813D5B">
            <w:pPr>
              <w:jc w:val="center"/>
              <w:rPr>
                <w:rFonts w:ascii="Arial" w:hAnsi="Arial" w:cs="Arial"/>
                <w:b/>
                <w:caps/>
                <w:sz w:val="22"/>
                <w:szCs w:val="22"/>
              </w:rPr>
            </w:pPr>
            <w:r w:rsidRPr="00384A9E">
              <w:rPr>
                <w:rFonts w:ascii="Arial" w:hAnsi="Arial" w:cs="Arial"/>
                <w:b/>
                <w:caps/>
                <w:sz w:val="22"/>
                <w:szCs w:val="22"/>
              </w:rPr>
              <w:t xml:space="preserve">Cost </w:t>
            </w:r>
            <w:r>
              <w:rPr>
                <w:rFonts w:ascii="Arial" w:hAnsi="Arial" w:cs="Arial"/>
                <w:b/>
                <w:caps/>
                <w:sz w:val="22"/>
                <w:szCs w:val="22"/>
              </w:rPr>
              <w:t>PEr</w:t>
            </w:r>
            <w:r w:rsidRPr="00384A9E">
              <w:rPr>
                <w:rFonts w:ascii="Arial" w:hAnsi="Arial" w:cs="Arial"/>
                <w:b/>
                <w:caps/>
                <w:sz w:val="22"/>
                <w:szCs w:val="22"/>
              </w:rPr>
              <w:t xml:space="preserve"> Examination</w:t>
            </w:r>
          </w:p>
        </w:tc>
      </w:tr>
      <w:tr w:rsidR="00922D9D" w:rsidRPr="0076528D" w14:paraId="479DA41E" w14:textId="77777777" w:rsidTr="00813D5B">
        <w:tc>
          <w:tcPr>
            <w:tcW w:w="4230" w:type="dxa"/>
            <w:shd w:val="clear" w:color="auto" w:fill="auto"/>
          </w:tcPr>
          <w:p w14:paraId="72EF7269" w14:textId="77777777" w:rsidR="00922D9D" w:rsidRPr="0076528D" w:rsidRDefault="00922D9D" w:rsidP="00813D5B">
            <w:pPr>
              <w:rPr>
                <w:rFonts w:ascii="Arial" w:hAnsi="Arial" w:cs="Arial"/>
                <w:sz w:val="22"/>
                <w:szCs w:val="22"/>
              </w:rPr>
            </w:pPr>
            <w:r w:rsidRPr="0076528D">
              <w:rPr>
                <w:rFonts w:ascii="Arial" w:hAnsi="Arial" w:cs="Arial"/>
                <w:sz w:val="22"/>
                <w:szCs w:val="22"/>
              </w:rPr>
              <w:t>Cosmetologists</w:t>
            </w:r>
          </w:p>
        </w:tc>
        <w:tc>
          <w:tcPr>
            <w:tcW w:w="4140" w:type="dxa"/>
            <w:shd w:val="clear" w:color="auto" w:fill="auto"/>
          </w:tcPr>
          <w:p w14:paraId="67050BAC" w14:textId="77777777" w:rsidR="00922D9D" w:rsidRPr="0076528D" w:rsidRDefault="00922D9D" w:rsidP="00813D5B">
            <w:pPr>
              <w:jc w:val="center"/>
              <w:rPr>
                <w:rFonts w:ascii="Arial" w:hAnsi="Arial" w:cs="Arial"/>
                <w:sz w:val="22"/>
                <w:szCs w:val="22"/>
              </w:rPr>
            </w:pPr>
          </w:p>
        </w:tc>
      </w:tr>
      <w:tr w:rsidR="00922D9D" w:rsidRPr="0076528D" w14:paraId="69373D32" w14:textId="77777777" w:rsidTr="00813D5B">
        <w:tc>
          <w:tcPr>
            <w:tcW w:w="4230" w:type="dxa"/>
            <w:shd w:val="clear" w:color="auto" w:fill="auto"/>
          </w:tcPr>
          <w:p w14:paraId="05ADFC8D" w14:textId="77777777" w:rsidR="00922D9D" w:rsidRPr="0076528D" w:rsidRDefault="00922D9D" w:rsidP="00813D5B">
            <w:pPr>
              <w:rPr>
                <w:rFonts w:ascii="Arial" w:hAnsi="Arial" w:cs="Arial"/>
                <w:sz w:val="22"/>
                <w:szCs w:val="22"/>
              </w:rPr>
            </w:pPr>
            <w:r w:rsidRPr="0076528D">
              <w:rPr>
                <w:rFonts w:ascii="Arial" w:hAnsi="Arial" w:cs="Arial"/>
                <w:sz w:val="22"/>
                <w:szCs w:val="22"/>
              </w:rPr>
              <w:t>Estheticians</w:t>
            </w:r>
          </w:p>
        </w:tc>
        <w:tc>
          <w:tcPr>
            <w:tcW w:w="4140" w:type="dxa"/>
            <w:shd w:val="clear" w:color="auto" w:fill="auto"/>
          </w:tcPr>
          <w:p w14:paraId="7EBE650A" w14:textId="77777777" w:rsidR="00922D9D" w:rsidRPr="0076528D" w:rsidRDefault="00922D9D" w:rsidP="00813D5B">
            <w:pPr>
              <w:jc w:val="center"/>
              <w:rPr>
                <w:rFonts w:ascii="Arial" w:hAnsi="Arial" w:cs="Arial"/>
                <w:sz w:val="22"/>
                <w:szCs w:val="22"/>
              </w:rPr>
            </w:pPr>
          </w:p>
        </w:tc>
      </w:tr>
      <w:tr w:rsidR="00922D9D" w:rsidRPr="0076528D" w14:paraId="6AFA113C" w14:textId="77777777" w:rsidTr="00813D5B">
        <w:tc>
          <w:tcPr>
            <w:tcW w:w="4230" w:type="dxa"/>
            <w:shd w:val="clear" w:color="auto" w:fill="auto"/>
          </w:tcPr>
          <w:p w14:paraId="07339E14" w14:textId="77777777" w:rsidR="00922D9D" w:rsidRPr="0076528D" w:rsidRDefault="00922D9D" w:rsidP="00813D5B">
            <w:pPr>
              <w:rPr>
                <w:rFonts w:ascii="Arial" w:hAnsi="Arial" w:cs="Arial"/>
                <w:sz w:val="22"/>
                <w:szCs w:val="22"/>
              </w:rPr>
            </w:pPr>
            <w:r w:rsidRPr="0076528D">
              <w:rPr>
                <w:rFonts w:ascii="Arial" w:hAnsi="Arial" w:cs="Arial"/>
                <w:sz w:val="22"/>
                <w:szCs w:val="22"/>
              </w:rPr>
              <w:t>Manicurists</w:t>
            </w:r>
          </w:p>
        </w:tc>
        <w:tc>
          <w:tcPr>
            <w:tcW w:w="4140" w:type="dxa"/>
            <w:shd w:val="clear" w:color="auto" w:fill="auto"/>
          </w:tcPr>
          <w:p w14:paraId="624422DB" w14:textId="77777777" w:rsidR="00922D9D" w:rsidRPr="0076528D" w:rsidRDefault="00922D9D" w:rsidP="00813D5B">
            <w:pPr>
              <w:jc w:val="center"/>
              <w:rPr>
                <w:rFonts w:ascii="Arial" w:hAnsi="Arial" w:cs="Arial"/>
                <w:sz w:val="22"/>
                <w:szCs w:val="22"/>
              </w:rPr>
            </w:pPr>
          </w:p>
        </w:tc>
      </w:tr>
      <w:tr w:rsidR="00922D9D" w:rsidRPr="0076528D" w14:paraId="057286A2" w14:textId="77777777" w:rsidTr="00813D5B">
        <w:tc>
          <w:tcPr>
            <w:tcW w:w="4230" w:type="dxa"/>
            <w:shd w:val="clear" w:color="auto" w:fill="auto"/>
          </w:tcPr>
          <w:p w14:paraId="1674174C" w14:textId="77777777" w:rsidR="00922D9D" w:rsidRPr="0076528D" w:rsidRDefault="00922D9D" w:rsidP="00813D5B">
            <w:pPr>
              <w:rPr>
                <w:rFonts w:ascii="Arial" w:hAnsi="Arial" w:cs="Arial"/>
                <w:sz w:val="22"/>
                <w:szCs w:val="22"/>
              </w:rPr>
            </w:pPr>
            <w:r>
              <w:rPr>
                <w:rFonts w:ascii="Arial" w:hAnsi="Arial" w:cs="Arial"/>
                <w:sz w:val="22"/>
                <w:szCs w:val="22"/>
              </w:rPr>
              <w:t>Instructors</w:t>
            </w:r>
          </w:p>
        </w:tc>
        <w:tc>
          <w:tcPr>
            <w:tcW w:w="4140" w:type="dxa"/>
            <w:shd w:val="clear" w:color="auto" w:fill="auto"/>
          </w:tcPr>
          <w:p w14:paraId="7EAE72AE" w14:textId="77777777" w:rsidR="00922D9D" w:rsidRPr="0076528D" w:rsidRDefault="00922D9D" w:rsidP="00813D5B">
            <w:pPr>
              <w:jc w:val="center"/>
              <w:rPr>
                <w:rFonts w:ascii="Arial" w:hAnsi="Arial" w:cs="Arial"/>
                <w:sz w:val="22"/>
                <w:szCs w:val="22"/>
              </w:rPr>
            </w:pPr>
          </w:p>
        </w:tc>
      </w:tr>
    </w:tbl>
    <w:p w14:paraId="689F36AD" w14:textId="77777777" w:rsidR="00BF1916" w:rsidRDefault="00BF1916" w:rsidP="004920DB">
      <w:pPr>
        <w:rPr>
          <w:rFonts w:ascii="Arial" w:hAnsi="Arial" w:cs="Arial"/>
          <w:b/>
          <w:bCs/>
          <w:sz w:val="22"/>
          <w:szCs w:val="22"/>
        </w:rPr>
      </w:pPr>
    </w:p>
    <w:p w14:paraId="0B8A5337" w14:textId="77777777" w:rsidR="00A93CA2" w:rsidRPr="003560BD" w:rsidRDefault="00A93CA2" w:rsidP="00780299">
      <w:pPr>
        <w:jc w:val="center"/>
        <w:rPr>
          <w:rFonts w:ascii="Arial" w:hAnsi="Arial" w:cs="Arial"/>
          <w:b/>
          <w:bCs/>
          <w:sz w:val="22"/>
          <w:szCs w:val="22"/>
        </w:rPr>
        <w:sectPr w:rsidR="00A93CA2" w:rsidRPr="003560BD" w:rsidSect="00BF1916">
          <w:headerReference w:type="default" r:id="rId40"/>
          <w:pgSz w:w="15840" w:h="12240" w:orient="landscape" w:code="1"/>
          <w:pgMar w:top="1440" w:right="1440" w:bottom="1440" w:left="1440" w:header="720" w:footer="720" w:gutter="0"/>
          <w:cols w:space="720"/>
          <w:noEndnote/>
          <w:docGrid w:linePitch="326"/>
        </w:sectPr>
      </w:pPr>
    </w:p>
    <w:p w14:paraId="54A71E60" w14:textId="77777777" w:rsidR="00BF6B07" w:rsidRPr="003560BD" w:rsidRDefault="00BF6B07">
      <w:pPr>
        <w:pStyle w:val="Heading1"/>
        <w:rPr>
          <w:rFonts w:ascii="Arial" w:hAnsi="Arial" w:cs="Arial"/>
          <w:sz w:val="22"/>
          <w:szCs w:val="22"/>
        </w:rPr>
      </w:pPr>
      <w:bookmarkStart w:id="140" w:name="_Toc49239770"/>
      <w:bookmarkStart w:id="141" w:name="_Toc22039033"/>
      <w:r w:rsidRPr="003560BD">
        <w:rPr>
          <w:rFonts w:ascii="Arial" w:hAnsi="Arial" w:cs="Arial"/>
          <w:sz w:val="22"/>
          <w:szCs w:val="22"/>
        </w:rPr>
        <w:lastRenderedPageBreak/>
        <w:t xml:space="preserve">SECTION </w:t>
      </w:r>
      <w:bookmarkEnd w:id="140"/>
      <w:r w:rsidRPr="003560BD">
        <w:rPr>
          <w:rFonts w:ascii="Arial" w:hAnsi="Arial" w:cs="Arial"/>
          <w:sz w:val="22"/>
          <w:szCs w:val="22"/>
        </w:rPr>
        <w:t>IX</w:t>
      </w:r>
      <w:bookmarkEnd w:id="141"/>
    </w:p>
    <w:p w14:paraId="2A4527F6" w14:textId="77777777" w:rsidR="00BF6B07" w:rsidRPr="003560BD" w:rsidRDefault="00BF6B07">
      <w:pPr>
        <w:pStyle w:val="Heading2"/>
        <w:rPr>
          <w:rFonts w:ascii="Arial" w:hAnsi="Arial" w:cs="Arial"/>
          <w:sz w:val="22"/>
          <w:szCs w:val="22"/>
        </w:rPr>
      </w:pPr>
      <w:bookmarkStart w:id="142" w:name="_Toc22039034"/>
      <w:r w:rsidRPr="003560BD">
        <w:rPr>
          <w:rFonts w:ascii="Arial" w:hAnsi="Arial" w:cs="Arial"/>
          <w:sz w:val="22"/>
          <w:szCs w:val="22"/>
        </w:rPr>
        <w:t>REFERENCES</w:t>
      </w:r>
      <w:bookmarkEnd w:id="142"/>
    </w:p>
    <w:p w14:paraId="3A1ACF1A" w14:textId="77777777" w:rsidR="00BF6B07" w:rsidRPr="003560BD" w:rsidRDefault="00BF6B07" w:rsidP="00BF6B07">
      <w:pPr>
        <w:pStyle w:val="Level1"/>
        <w:numPr>
          <w:ilvl w:val="0"/>
          <w:numId w:val="0"/>
        </w:numPr>
        <w:jc w:val="both"/>
        <w:rPr>
          <w:rFonts w:ascii="Arial" w:hAnsi="Arial" w:cs="Arial"/>
          <w:sz w:val="22"/>
          <w:szCs w:val="22"/>
        </w:rPr>
      </w:pPr>
      <w:bookmarkStart w:id="143" w:name="_Toc49239772"/>
      <w:r w:rsidRPr="003560BD">
        <w:rPr>
          <w:rFonts w:ascii="Arial" w:hAnsi="Arial" w:cs="Arial"/>
          <w:sz w:val="22"/>
          <w:szCs w:val="22"/>
        </w:rPr>
        <w:t>Please return the following Reference Forms, and if applicable, Subcontractor Reference Forms.</w:t>
      </w:r>
    </w:p>
    <w:p w14:paraId="3187DDE8" w14:textId="77777777" w:rsidR="00BF6B07" w:rsidRPr="003560BD" w:rsidRDefault="00BF6B07" w:rsidP="00BF6B07">
      <w:pPr>
        <w:pStyle w:val="Level1"/>
        <w:numPr>
          <w:ilvl w:val="0"/>
          <w:numId w:val="6"/>
        </w:numPr>
        <w:jc w:val="both"/>
        <w:rPr>
          <w:rFonts w:ascii="Arial" w:hAnsi="Arial" w:cs="Arial"/>
          <w:sz w:val="22"/>
          <w:szCs w:val="22"/>
        </w:rPr>
      </w:pPr>
      <w:r w:rsidRPr="003560BD">
        <w:rPr>
          <w:rFonts w:ascii="Arial" w:hAnsi="Arial" w:cs="Arial"/>
          <w:b/>
          <w:bCs/>
          <w:sz w:val="22"/>
          <w:szCs w:val="22"/>
        </w:rPr>
        <w:t>References</w:t>
      </w:r>
      <w:bookmarkEnd w:id="143"/>
    </w:p>
    <w:p w14:paraId="4458CF5E" w14:textId="78CE0784" w:rsidR="00DD3E93" w:rsidRPr="003560BD" w:rsidRDefault="00BF6B07" w:rsidP="00780299">
      <w:pPr>
        <w:pStyle w:val="Level2"/>
        <w:ind w:left="1800" w:hanging="1080"/>
      </w:pPr>
      <w:r w:rsidRPr="003560BD">
        <w:t xml:space="preserve">The Vendor must provide at least </w:t>
      </w:r>
      <w:r w:rsidRPr="00987462">
        <w:fldChar w:fldCharType="begin"/>
      </w:r>
      <w:r w:rsidRPr="00987462">
        <w:instrText xml:space="preserve"> ASK References "Enter the number of references Vendor must provide (Ex. five (5))" \* MERGEFORMAT </w:instrText>
      </w:r>
      <w:r w:rsidRPr="00780299">
        <w:fldChar w:fldCharType="separate"/>
      </w:r>
      <w:bookmarkStart w:id="144" w:name="References"/>
      <w:r w:rsidR="00AB59F9" w:rsidRPr="00987462">
        <w:t>five (5)</w:t>
      </w:r>
      <w:bookmarkEnd w:id="144"/>
      <w:r w:rsidRPr="00780299">
        <w:fldChar w:fldCharType="end"/>
      </w:r>
      <w:r w:rsidRPr="00780299">
        <w:fldChar w:fldCharType="begin"/>
      </w:r>
      <w:r w:rsidRPr="00987462">
        <w:instrText xml:space="preserve"> REF References  \* </w:instrText>
      </w:r>
      <w:r w:rsidR="00C32F25" w:rsidRPr="00987462">
        <w:instrText>CHAR</w:instrText>
      </w:r>
      <w:r w:rsidRPr="00987462">
        <w:instrText xml:space="preserve">FORMAT </w:instrText>
      </w:r>
      <w:r w:rsidR="00774B6E" w:rsidRPr="00987462">
        <w:instrText xml:space="preserve"> \* MERGEFORMAT </w:instrText>
      </w:r>
      <w:r w:rsidRPr="00780299">
        <w:fldChar w:fldCharType="separate"/>
      </w:r>
      <w:r w:rsidR="002E02FA" w:rsidRPr="00780299">
        <w:rPr>
          <w:bCs/>
        </w:rPr>
        <w:t>five (5)</w:t>
      </w:r>
      <w:r w:rsidRPr="00780299">
        <w:fldChar w:fldCharType="end"/>
      </w:r>
      <w:r w:rsidRPr="00987462">
        <w:t xml:space="preserve"> </w:t>
      </w:r>
      <w:r w:rsidRPr="003560BD">
        <w:t xml:space="preserve">references consisting of Vendor accounts that the State may contact.  </w:t>
      </w:r>
      <w:r w:rsidR="00DD3E93" w:rsidRPr="003560BD">
        <w:t>Required information includes customer contact name, address, telephone number, email address, and engagement starting and ending dates.  Forms for providing reference information are included later in this RFP section.  The Vendor must make arrangements in advance with the account references so that they may be contacted at the Project team's convenience without further clearance or Vendor intercession.</w:t>
      </w:r>
    </w:p>
    <w:p w14:paraId="1E182AEF" w14:textId="77777777" w:rsidR="00DD3E93" w:rsidRPr="003560BD" w:rsidRDefault="00DD3E93" w:rsidP="00780299">
      <w:pPr>
        <w:pStyle w:val="Level2"/>
        <w:ind w:left="1800" w:hanging="1080"/>
      </w:pPr>
      <w:bookmarkStart w:id="145" w:name="_Toc49239773"/>
      <w:r w:rsidRPr="003560BD">
        <w:t>Any of the following may subject the Vendor’s proposal to being rated unfavorably relative to these criteria or removed from further consideration, at the State’s sole discretion:</w:t>
      </w:r>
    </w:p>
    <w:p w14:paraId="2033C7E0" w14:textId="77777777" w:rsidR="00DD3E93" w:rsidRPr="003560BD" w:rsidRDefault="00DD3E93" w:rsidP="00DD3E93">
      <w:pPr>
        <w:pStyle w:val="Level3"/>
        <w:ind w:left="2880" w:hanging="1080"/>
        <w:rPr>
          <w:rFonts w:ascii="Arial" w:hAnsi="Arial" w:cs="Arial"/>
          <w:sz w:val="22"/>
          <w:szCs w:val="22"/>
        </w:rPr>
      </w:pPr>
      <w:r w:rsidRPr="003560BD">
        <w:rPr>
          <w:rFonts w:ascii="Arial" w:hAnsi="Arial" w:cs="Arial"/>
          <w:sz w:val="22"/>
          <w:szCs w:val="22"/>
        </w:rPr>
        <w:t>Failure to provide reference information in the manner described;</w:t>
      </w:r>
    </w:p>
    <w:p w14:paraId="7D87A6ED" w14:textId="77777777" w:rsidR="00DD3E93" w:rsidRPr="003560BD" w:rsidRDefault="00DD3E93" w:rsidP="00DD3E93">
      <w:pPr>
        <w:pStyle w:val="Level3"/>
        <w:ind w:left="2880" w:hanging="1080"/>
        <w:rPr>
          <w:rFonts w:ascii="Arial" w:hAnsi="Arial" w:cs="Arial"/>
          <w:sz w:val="22"/>
          <w:szCs w:val="22"/>
        </w:rPr>
      </w:pPr>
      <w:r w:rsidRPr="003560BD">
        <w:rPr>
          <w:rFonts w:ascii="Arial" w:hAnsi="Arial" w:cs="Arial"/>
          <w:sz w:val="22"/>
          <w:szCs w:val="22"/>
        </w:rPr>
        <w:t xml:space="preserve">Inability of the State to substantiate minimum experience or other requirements from the references provided; </w:t>
      </w:r>
    </w:p>
    <w:p w14:paraId="581BC809" w14:textId="77777777" w:rsidR="00DD3E93" w:rsidRPr="003560BD" w:rsidRDefault="00DD3E93" w:rsidP="00DD3E93">
      <w:pPr>
        <w:pStyle w:val="Level3"/>
        <w:ind w:left="2880" w:hanging="1080"/>
        <w:rPr>
          <w:rFonts w:ascii="Arial" w:hAnsi="Arial" w:cs="Arial"/>
          <w:sz w:val="22"/>
          <w:szCs w:val="22"/>
        </w:rPr>
      </w:pPr>
      <w:r w:rsidRPr="003560BD">
        <w:rPr>
          <w:rFonts w:ascii="Arial" w:hAnsi="Arial" w:cs="Arial"/>
          <w:sz w:val="22"/>
          <w:szCs w:val="22"/>
        </w:rPr>
        <w:t>Non-responsiveness of references to the State's attempts to contact them; or</w:t>
      </w:r>
    </w:p>
    <w:p w14:paraId="3CD5D783" w14:textId="77777777" w:rsidR="00DD3E93" w:rsidRPr="003560BD" w:rsidRDefault="00DD3E93" w:rsidP="00DD3E93">
      <w:pPr>
        <w:pStyle w:val="Level3"/>
        <w:ind w:left="2880" w:hanging="1080"/>
        <w:rPr>
          <w:rFonts w:ascii="Arial" w:hAnsi="Arial" w:cs="Arial"/>
          <w:sz w:val="22"/>
          <w:szCs w:val="22"/>
        </w:rPr>
      </w:pPr>
      <w:r w:rsidRPr="003560BD">
        <w:rPr>
          <w:rFonts w:ascii="Arial" w:hAnsi="Arial" w:cs="Arial"/>
          <w:sz w:val="22"/>
          <w:szCs w:val="22"/>
        </w:rPr>
        <w:t>Unfavorable references that raise serious concerns about material risks to the State in contracting with the Vendor for the proposed products or services.</w:t>
      </w:r>
    </w:p>
    <w:p w14:paraId="72B9990C" w14:textId="77777777" w:rsidR="00DD3E93" w:rsidRPr="003560BD" w:rsidRDefault="007A624D" w:rsidP="00780299">
      <w:pPr>
        <w:pStyle w:val="Level2"/>
        <w:ind w:left="1800" w:hanging="1080"/>
      </w:pPr>
      <w:r w:rsidRPr="003560BD">
        <w:rPr>
          <w:color w:val="000000"/>
        </w:rPr>
        <w:t xml:space="preserve">References should be based on the following profiles and </w:t>
      </w:r>
      <w:r w:rsidRPr="003560BD">
        <w:t>be able to substantiate the following information from both management and technical viewpoints:</w:t>
      </w:r>
    </w:p>
    <w:p w14:paraId="5531671B" w14:textId="77777777" w:rsidR="007A624D" w:rsidRPr="003560BD" w:rsidRDefault="007A624D" w:rsidP="007A624D">
      <w:pPr>
        <w:pStyle w:val="Level3"/>
        <w:ind w:left="2880" w:hanging="1080"/>
        <w:jc w:val="both"/>
        <w:rPr>
          <w:rFonts w:ascii="Arial" w:hAnsi="Arial" w:cs="Arial"/>
          <w:sz w:val="22"/>
          <w:szCs w:val="22"/>
        </w:rPr>
      </w:pPr>
      <w:r w:rsidRPr="003560BD">
        <w:rPr>
          <w:rFonts w:ascii="Arial" w:hAnsi="Arial" w:cs="Arial"/>
          <w:sz w:val="22"/>
          <w:szCs w:val="22"/>
        </w:rPr>
        <w:t xml:space="preserve">The reference installation must </w:t>
      </w:r>
      <w:r w:rsidR="007942F3" w:rsidRPr="003560BD">
        <w:rPr>
          <w:rFonts w:ascii="Arial" w:hAnsi="Arial" w:cs="Arial"/>
          <w:sz w:val="22"/>
          <w:szCs w:val="22"/>
        </w:rPr>
        <w:t xml:space="preserve">be </w:t>
      </w:r>
      <w:r w:rsidRPr="003560BD">
        <w:rPr>
          <w:rFonts w:ascii="Arial" w:hAnsi="Arial" w:cs="Arial"/>
          <w:sz w:val="22"/>
          <w:szCs w:val="22"/>
        </w:rPr>
        <w:t>for a project similar in scope and size to the project for which this RFP is issued;</w:t>
      </w:r>
    </w:p>
    <w:p w14:paraId="634D597D" w14:textId="77777777" w:rsidR="007A624D" w:rsidRPr="003560BD" w:rsidRDefault="007A624D" w:rsidP="007A624D">
      <w:pPr>
        <w:pStyle w:val="Level3"/>
        <w:ind w:left="2880" w:hanging="1080"/>
        <w:rPr>
          <w:rFonts w:ascii="Arial" w:hAnsi="Arial" w:cs="Arial"/>
          <w:sz w:val="22"/>
          <w:szCs w:val="22"/>
        </w:rPr>
      </w:pPr>
      <w:r w:rsidRPr="003560BD">
        <w:rPr>
          <w:rFonts w:ascii="Arial" w:hAnsi="Arial" w:cs="Arial"/>
          <w:sz w:val="22"/>
          <w:szCs w:val="22"/>
        </w:rPr>
        <w:t>The reference installation must have been operational for at least six (6) months.</w:t>
      </w:r>
    </w:p>
    <w:bookmarkEnd w:id="145"/>
    <w:p w14:paraId="296EF2B8" w14:textId="77777777" w:rsidR="007A624D" w:rsidRPr="003560BD" w:rsidRDefault="007A624D" w:rsidP="00780299">
      <w:pPr>
        <w:pStyle w:val="Level2"/>
        <w:ind w:left="1800" w:hanging="1080"/>
        <w:rPr>
          <w:color w:val="000000"/>
        </w:rPr>
      </w:pPr>
      <w:r w:rsidRPr="003560BD">
        <w:t>The State reserves the right to request information about the Vendor from any previous customer of the Vendor of whom the State is aware, including the procuring agency and/or other agencies or institutions of the State, even if that customer is not included in the Vendor’s list of references, and to utilize such information in the evaluation of the Vendor's proposal.</w:t>
      </w:r>
    </w:p>
    <w:p w14:paraId="20623C4F" w14:textId="77777777" w:rsidR="007A624D" w:rsidRPr="003560BD" w:rsidRDefault="007A624D" w:rsidP="00780299">
      <w:pPr>
        <w:pStyle w:val="Level2"/>
        <w:ind w:left="1800" w:hanging="1080"/>
        <w:rPr>
          <w:color w:val="000000"/>
        </w:rPr>
      </w:pPr>
      <w:r w:rsidRPr="003560BD">
        <w:t>Unless otherwise indicated in the Scoring Methodology in Section VII, reference information available to the State will be used as follows:</w:t>
      </w:r>
    </w:p>
    <w:p w14:paraId="73B076C4" w14:textId="77777777" w:rsidR="007A624D" w:rsidRPr="003560BD" w:rsidRDefault="007A624D" w:rsidP="007A624D">
      <w:pPr>
        <w:pStyle w:val="Level3"/>
        <w:ind w:left="2880" w:hanging="1080"/>
        <w:jc w:val="both"/>
        <w:rPr>
          <w:rFonts w:ascii="Arial" w:hAnsi="Arial" w:cs="Arial"/>
          <w:sz w:val="22"/>
          <w:szCs w:val="22"/>
        </w:rPr>
      </w:pPr>
      <w:r w:rsidRPr="003560BD">
        <w:rPr>
          <w:rFonts w:ascii="Arial" w:hAnsi="Arial" w:cs="Arial"/>
          <w:sz w:val="22"/>
          <w:szCs w:val="22"/>
        </w:rPr>
        <w:lastRenderedPageBreak/>
        <w:t>As documentation supporting mandatory experience requirements for companies, products, and/or individuals, as required in this RFP;</w:t>
      </w:r>
    </w:p>
    <w:p w14:paraId="53C935C3" w14:textId="77777777" w:rsidR="007A624D" w:rsidRPr="003560BD" w:rsidRDefault="007A624D" w:rsidP="007A624D">
      <w:pPr>
        <w:pStyle w:val="Level3"/>
        <w:ind w:left="2880" w:hanging="1080"/>
        <w:jc w:val="both"/>
        <w:rPr>
          <w:rFonts w:ascii="Arial" w:hAnsi="Arial" w:cs="Arial"/>
          <w:sz w:val="22"/>
          <w:szCs w:val="22"/>
        </w:rPr>
      </w:pPr>
      <w:r w:rsidRPr="003560BD">
        <w:rPr>
          <w:rFonts w:ascii="Arial" w:hAnsi="Arial" w:cs="Arial"/>
          <w:sz w:val="22"/>
          <w:szCs w:val="22"/>
        </w:rPr>
        <w:t>To confirm the capabilities and quality of a Vendor, product, or individual for the proposal deemed lowest and best, prior to finalizing the award.</w:t>
      </w:r>
    </w:p>
    <w:p w14:paraId="69205DB8" w14:textId="77777777" w:rsidR="007A624D" w:rsidRPr="003560BD" w:rsidRDefault="007A624D" w:rsidP="00780299">
      <w:pPr>
        <w:pStyle w:val="Level2"/>
        <w:ind w:left="1800" w:hanging="1080"/>
      </w:pPr>
      <w:r w:rsidRPr="003560BD">
        <w:t>The State reserves the right to forego reference checking when, at the State's sole discretion, the evaluation team determines that the capabilities of the recommended Vendor are known to the State.</w:t>
      </w:r>
    </w:p>
    <w:p w14:paraId="19B83A8E" w14:textId="77777777" w:rsidR="007A624D" w:rsidRPr="003560BD" w:rsidRDefault="007A624D" w:rsidP="007A624D">
      <w:pPr>
        <w:pStyle w:val="Level1"/>
        <w:jc w:val="both"/>
        <w:rPr>
          <w:rFonts w:ascii="Arial" w:hAnsi="Arial" w:cs="Arial"/>
          <w:b/>
          <w:sz w:val="22"/>
          <w:szCs w:val="22"/>
        </w:rPr>
      </w:pPr>
      <w:r w:rsidRPr="003560BD">
        <w:rPr>
          <w:rFonts w:ascii="Arial" w:hAnsi="Arial" w:cs="Arial"/>
          <w:b/>
          <w:sz w:val="22"/>
          <w:szCs w:val="22"/>
        </w:rPr>
        <w:t>Subcontractors</w:t>
      </w:r>
    </w:p>
    <w:p w14:paraId="4BAB23D7" w14:textId="3DC20DDB" w:rsidR="007A624D" w:rsidRPr="003560BD" w:rsidRDefault="007A624D" w:rsidP="007A624D">
      <w:pPr>
        <w:pStyle w:val="Level1"/>
        <w:numPr>
          <w:ilvl w:val="0"/>
          <w:numId w:val="0"/>
        </w:numPr>
        <w:ind w:left="720"/>
        <w:jc w:val="both"/>
        <w:rPr>
          <w:rFonts w:ascii="Arial" w:hAnsi="Arial" w:cs="Arial"/>
          <w:b/>
          <w:bCs/>
          <w:sz w:val="22"/>
          <w:szCs w:val="22"/>
        </w:rPr>
      </w:pPr>
      <w:r w:rsidRPr="003560BD">
        <w:rPr>
          <w:rFonts w:ascii="Arial" w:hAnsi="Arial" w:cs="Arial"/>
          <w:sz w:val="22"/>
          <w:szCs w:val="22"/>
        </w:rPr>
        <w:t xml:space="preserve">The Vendor’s proposal must identify any subcontractor that will be used and include the name of the company, telephone number, contact person, type of work subcontractor will perform, number of certified employees to perform said work, and </w:t>
      </w:r>
      <w:r w:rsidRPr="003560BD">
        <w:rPr>
          <w:rFonts w:ascii="Arial" w:hAnsi="Arial" w:cs="Arial"/>
          <w:sz w:val="22"/>
          <w:szCs w:val="22"/>
        </w:rPr>
        <w:fldChar w:fldCharType="begin"/>
      </w:r>
      <w:r w:rsidRPr="003560BD">
        <w:rPr>
          <w:rFonts w:ascii="Arial" w:hAnsi="Arial" w:cs="Arial"/>
          <w:sz w:val="22"/>
          <w:szCs w:val="22"/>
        </w:rPr>
        <w:instrText xml:space="preserve"> ASK Subcontractor "Enter the number of references required for whom the subcontractor has performed work (Ex. five (5))" \* MERGEFORMAT </w:instrText>
      </w:r>
      <w:r w:rsidRPr="003560BD">
        <w:rPr>
          <w:rFonts w:ascii="Arial" w:hAnsi="Arial" w:cs="Arial"/>
          <w:sz w:val="22"/>
          <w:szCs w:val="22"/>
        </w:rPr>
        <w:fldChar w:fldCharType="separate"/>
      </w:r>
      <w:bookmarkStart w:id="146" w:name="Subcontractor"/>
      <w:r w:rsidR="00AB59F9">
        <w:rPr>
          <w:rFonts w:ascii="Arial" w:hAnsi="Arial" w:cs="Arial"/>
          <w:sz w:val="22"/>
          <w:szCs w:val="22"/>
        </w:rPr>
        <w:t>three (3)</w:t>
      </w:r>
      <w:bookmarkEnd w:id="146"/>
      <w:r w:rsidRPr="003560BD">
        <w:rPr>
          <w:rFonts w:ascii="Arial" w:hAnsi="Arial" w:cs="Arial"/>
          <w:sz w:val="22"/>
          <w:szCs w:val="22"/>
        </w:rPr>
        <w:fldChar w:fldCharType="end"/>
      </w:r>
      <w:r w:rsidRPr="003560BD">
        <w:rPr>
          <w:rFonts w:ascii="Arial" w:hAnsi="Arial" w:cs="Arial"/>
          <w:sz w:val="22"/>
          <w:szCs w:val="22"/>
        </w:rPr>
        <w:fldChar w:fldCharType="begin"/>
      </w:r>
      <w:r w:rsidRPr="003560BD">
        <w:rPr>
          <w:rFonts w:ascii="Arial" w:hAnsi="Arial" w:cs="Arial"/>
          <w:sz w:val="22"/>
          <w:szCs w:val="22"/>
        </w:rPr>
        <w:instrText xml:space="preserve"> REF Subcontractor  \* CHARFORMAT  \* MERGEFORMAT </w:instrText>
      </w:r>
      <w:r w:rsidRPr="003560BD">
        <w:rPr>
          <w:rFonts w:ascii="Arial" w:hAnsi="Arial" w:cs="Arial"/>
          <w:sz w:val="22"/>
          <w:szCs w:val="22"/>
        </w:rPr>
        <w:fldChar w:fldCharType="separate"/>
      </w:r>
      <w:r w:rsidR="002E02FA">
        <w:rPr>
          <w:rFonts w:ascii="Arial" w:hAnsi="Arial" w:cs="Arial"/>
          <w:sz w:val="22"/>
          <w:szCs w:val="22"/>
        </w:rPr>
        <w:t>three (3)</w:t>
      </w:r>
      <w:r w:rsidRPr="003560BD">
        <w:rPr>
          <w:rFonts w:ascii="Arial" w:hAnsi="Arial" w:cs="Arial"/>
          <w:sz w:val="22"/>
          <w:szCs w:val="22"/>
        </w:rPr>
        <w:fldChar w:fldCharType="end"/>
      </w:r>
      <w:r w:rsidRPr="003560BD">
        <w:rPr>
          <w:rFonts w:ascii="Arial" w:hAnsi="Arial" w:cs="Arial"/>
          <w:sz w:val="22"/>
          <w:szCs w:val="22"/>
        </w:rPr>
        <w:t xml:space="preserve"> references for whom the subcontractor has performed work that the State may contact.  Forms for providing subcontractor information and references are included at the end of this section.</w:t>
      </w:r>
      <w:r w:rsidRPr="003560BD">
        <w:rPr>
          <w:rFonts w:ascii="Arial" w:hAnsi="Arial" w:cs="Arial"/>
          <w:b/>
          <w:bCs/>
          <w:sz w:val="22"/>
          <w:szCs w:val="22"/>
        </w:rPr>
        <w:t xml:space="preserve"> </w:t>
      </w:r>
    </w:p>
    <w:p w14:paraId="7F8AC92A" w14:textId="77777777" w:rsidR="00BF6B07" w:rsidRPr="003560BD" w:rsidRDefault="007A624D" w:rsidP="007A624D">
      <w:pPr>
        <w:pStyle w:val="Level1"/>
        <w:numPr>
          <w:ilvl w:val="0"/>
          <w:numId w:val="0"/>
        </w:numPr>
        <w:ind w:left="720"/>
        <w:jc w:val="both"/>
        <w:rPr>
          <w:rFonts w:ascii="Arial" w:hAnsi="Arial" w:cs="Arial"/>
          <w:sz w:val="22"/>
          <w:szCs w:val="22"/>
        </w:rPr>
      </w:pPr>
      <w:r w:rsidRPr="003560BD">
        <w:rPr>
          <w:rFonts w:ascii="Arial" w:hAnsi="Arial" w:cs="Arial"/>
          <w:sz w:val="22"/>
          <w:szCs w:val="22"/>
        </w:rPr>
        <w:t>Unless otherwise noted, the requirements found in the References section may be met through a combination of Vendor and subcontractor references and experience.  Vendor's proposal should clearly indicate any mandatory experience requirements met by subcontractors.  NOTE: The State reserves the right to eliminate from further consideration proposals in which the prime Vendor does not, in the State's sole opinion, provide substantive value or investment in the total solution proposed.  (i.e. the State does not typically accept proposals in which the prime Vendor is only a brokering agent.)</w:t>
      </w:r>
    </w:p>
    <w:p w14:paraId="0A545D34" w14:textId="77777777" w:rsidR="00BF6B07" w:rsidRPr="003560BD" w:rsidRDefault="00BF6B07">
      <w:pPr>
        <w:pStyle w:val="Heading2"/>
        <w:rPr>
          <w:rFonts w:ascii="Arial" w:hAnsi="Arial" w:cs="Arial"/>
          <w:b w:val="0"/>
          <w:bCs/>
          <w:sz w:val="22"/>
          <w:szCs w:val="22"/>
        </w:rPr>
      </w:pPr>
      <w:r w:rsidRPr="003560BD">
        <w:rPr>
          <w:rFonts w:ascii="Arial" w:hAnsi="Arial" w:cs="Arial"/>
          <w:b w:val="0"/>
          <w:bCs/>
          <w:sz w:val="22"/>
          <w:szCs w:val="22"/>
        </w:rPr>
        <w:br w:type="page"/>
      </w:r>
      <w:bookmarkStart w:id="147" w:name="_Toc22039035"/>
      <w:r w:rsidRPr="003560BD">
        <w:rPr>
          <w:rFonts w:ascii="Arial" w:hAnsi="Arial" w:cs="Arial"/>
          <w:sz w:val="22"/>
          <w:szCs w:val="22"/>
        </w:rPr>
        <w:lastRenderedPageBreak/>
        <w:t>REFERENCE FORM</w:t>
      </w:r>
      <w:bookmarkEnd w:id="147"/>
    </w:p>
    <w:p w14:paraId="61883AA0" w14:textId="77777777" w:rsidR="00BF6B07" w:rsidRPr="003560BD" w:rsidRDefault="00BF6B07">
      <w:pPr>
        <w:rPr>
          <w:rFonts w:ascii="Arial" w:hAnsi="Arial" w:cs="Arial"/>
          <w:b/>
          <w:bCs/>
          <w:sz w:val="22"/>
          <w:szCs w:val="22"/>
        </w:rPr>
      </w:pPr>
    </w:p>
    <w:p w14:paraId="423E08CE" w14:textId="3FA3003E" w:rsidR="00BF6B07" w:rsidRPr="003560BD" w:rsidRDefault="00BF6B07" w:rsidP="00BF6B07">
      <w:pPr>
        <w:jc w:val="both"/>
        <w:rPr>
          <w:rFonts w:ascii="Arial" w:hAnsi="Arial" w:cs="Arial"/>
          <w:b/>
          <w:bCs/>
          <w:sz w:val="22"/>
          <w:szCs w:val="22"/>
        </w:rPr>
      </w:pPr>
      <w:r w:rsidRPr="003560BD">
        <w:rPr>
          <w:rFonts w:ascii="Arial" w:hAnsi="Arial" w:cs="Arial"/>
          <w:b/>
          <w:bCs/>
          <w:sz w:val="22"/>
          <w:szCs w:val="22"/>
        </w:rPr>
        <w:t xml:space="preserve">Complete </w:t>
      </w:r>
      <w:r w:rsidRPr="00437174">
        <w:rPr>
          <w:rFonts w:ascii="Arial" w:hAnsi="Arial" w:cs="Arial"/>
          <w:b/>
          <w:bCs/>
          <w:sz w:val="22"/>
          <w:szCs w:val="22"/>
        </w:rPr>
        <w:fldChar w:fldCharType="begin"/>
      </w:r>
      <w:r w:rsidRPr="00987462">
        <w:rPr>
          <w:rFonts w:ascii="Arial" w:hAnsi="Arial" w:cs="Arial"/>
          <w:b/>
          <w:bCs/>
          <w:sz w:val="22"/>
          <w:szCs w:val="22"/>
        </w:rPr>
        <w:instrText xml:space="preserve"> REF References  \* CHARFORMAT</w:instrText>
      </w:r>
      <w:r w:rsidR="0043639F" w:rsidRPr="00987462">
        <w:rPr>
          <w:rFonts w:ascii="Arial" w:hAnsi="Arial" w:cs="Arial"/>
          <w:b/>
          <w:bCs/>
          <w:sz w:val="22"/>
          <w:szCs w:val="22"/>
        </w:rPr>
        <w:instrText xml:space="preserve"> </w:instrText>
      </w:r>
      <w:r w:rsidR="00774B6E" w:rsidRPr="00987462">
        <w:rPr>
          <w:rFonts w:ascii="Arial" w:hAnsi="Arial" w:cs="Arial"/>
          <w:b/>
          <w:bCs/>
          <w:sz w:val="22"/>
          <w:szCs w:val="22"/>
        </w:rPr>
        <w:instrText xml:space="preserve"> \* MERGEFORMAT </w:instrText>
      </w:r>
      <w:r w:rsidRPr="00780299">
        <w:rPr>
          <w:rFonts w:ascii="Arial" w:hAnsi="Arial" w:cs="Arial"/>
          <w:b/>
          <w:bCs/>
          <w:sz w:val="22"/>
          <w:szCs w:val="22"/>
        </w:rPr>
        <w:fldChar w:fldCharType="separate"/>
      </w:r>
      <w:r w:rsidR="002E02FA" w:rsidRPr="00780299">
        <w:rPr>
          <w:rFonts w:ascii="Arial" w:hAnsi="Arial" w:cs="Arial"/>
          <w:b/>
          <w:sz w:val="22"/>
          <w:szCs w:val="22"/>
        </w:rPr>
        <w:t>five (5)</w:t>
      </w:r>
      <w:r w:rsidRPr="00437174">
        <w:rPr>
          <w:rFonts w:ascii="Arial" w:hAnsi="Arial" w:cs="Arial"/>
          <w:b/>
          <w:bCs/>
          <w:sz w:val="22"/>
          <w:szCs w:val="22"/>
        </w:rPr>
        <w:fldChar w:fldCharType="end"/>
      </w:r>
      <w:r w:rsidRPr="003560BD">
        <w:rPr>
          <w:rFonts w:ascii="Arial" w:hAnsi="Arial" w:cs="Arial"/>
          <w:b/>
          <w:bCs/>
          <w:sz w:val="22"/>
          <w:szCs w:val="22"/>
        </w:rPr>
        <w:t xml:space="preserve"> Reference Forms.</w:t>
      </w:r>
    </w:p>
    <w:p w14:paraId="60E4AA44" w14:textId="77777777" w:rsidR="00BF6B07" w:rsidRPr="003560BD" w:rsidRDefault="00BF6B07" w:rsidP="00BF6B07">
      <w:pPr>
        <w:jc w:val="both"/>
        <w:rPr>
          <w:rFonts w:ascii="Arial" w:hAnsi="Arial" w:cs="Arial"/>
          <w:sz w:val="22"/>
          <w:szCs w:val="22"/>
        </w:rPr>
      </w:pPr>
    </w:p>
    <w:p w14:paraId="3F64CDF7" w14:textId="77777777" w:rsidR="00BF6B07" w:rsidRPr="003560BD" w:rsidRDefault="00BF6B07" w:rsidP="00BF6B07">
      <w:pPr>
        <w:jc w:val="both"/>
        <w:rPr>
          <w:rFonts w:ascii="Arial" w:hAnsi="Arial" w:cs="Arial"/>
          <w:sz w:val="22"/>
          <w:szCs w:val="22"/>
        </w:rPr>
      </w:pPr>
      <w:r w:rsidRPr="003560BD">
        <w:rPr>
          <w:rFonts w:ascii="Arial" w:hAnsi="Arial" w:cs="Arial"/>
          <w:sz w:val="22"/>
          <w:szCs w:val="22"/>
        </w:rPr>
        <w:t>Contact Name:</w:t>
      </w:r>
    </w:p>
    <w:p w14:paraId="193E5FB7" w14:textId="77777777" w:rsidR="00BF6B07" w:rsidRPr="003560BD" w:rsidRDefault="00BF6B07" w:rsidP="00BF6B07">
      <w:pPr>
        <w:jc w:val="both"/>
        <w:rPr>
          <w:rFonts w:ascii="Arial" w:hAnsi="Arial" w:cs="Arial"/>
          <w:sz w:val="22"/>
          <w:szCs w:val="22"/>
        </w:rPr>
      </w:pPr>
      <w:r w:rsidRPr="003560BD">
        <w:rPr>
          <w:rFonts w:ascii="Arial" w:hAnsi="Arial" w:cs="Arial"/>
          <w:sz w:val="22"/>
          <w:szCs w:val="22"/>
        </w:rPr>
        <w:t>Company Name:</w:t>
      </w:r>
    </w:p>
    <w:p w14:paraId="08EAA0F0" w14:textId="77777777" w:rsidR="00BF6B07" w:rsidRPr="003560BD" w:rsidRDefault="00BF6B07" w:rsidP="00BF6B07">
      <w:pPr>
        <w:jc w:val="both"/>
        <w:rPr>
          <w:rFonts w:ascii="Arial" w:hAnsi="Arial" w:cs="Arial"/>
          <w:sz w:val="22"/>
          <w:szCs w:val="22"/>
        </w:rPr>
      </w:pPr>
      <w:r w:rsidRPr="003560BD">
        <w:rPr>
          <w:rFonts w:ascii="Arial" w:hAnsi="Arial" w:cs="Arial"/>
          <w:sz w:val="22"/>
          <w:szCs w:val="22"/>
        </w:rPr>
        <w:t>Address:</w:t>
      </w:r>
    </w:p>
    <w:p w14:paraId="2C2CC62B" w14:textId="77777777" w:rsidR="00BF6B07" w:rsidRPr="003560BD" w:rsidRDefault="00BF6B07" w:rsidP="00BF6B07">
      <w:pPr>
        <w:jc w:val="both"/>
        <w:rPr>
          <w:rFonts w:ascii="Arial" w:hAnsi="Arial" w:cs="Arial"/>
          <w:sz w:val="22"/>
          <w:szCs w:val="22"/>
        </w:rPr>
      </w:pPr>
      <w:r w:rsidRPr="003560BD">
        <w:rPr>
          <w:rFonts w:ascii="Arial" w:hAnsi="Arial" w:cs="Arial"/>
          <w:sz w:val="22"/>
          <w:szCs w:val="22"/>
        </w:rPr>
        <w:t>Phone #:</w:t>
      </w:r>
    </w:p>
    <w:p w14:paraId="4CBB3530" w14:textId="77777777" w:rsidR="00BF6B07" w:rsidRPr="003560BD" w:rsidRDefault="00BF6B07" w:rsidP="00BF6B07">
      <w:pPr>
        <w:jc w:val="both"/>
        <w:rPr>
          <w:rFonts w:ascii="Arial" w:hAnsi="Arial" w:cs="Arial"/>
          <w:sz w:val="22"/>
          <w:szCs w:val="22"/>
        </w:rPr>
      </w:pPr>
      <w:r w:rsidRPr="003560BD">
        <w:rPr>
          <w:rFonts w:ascii="Arial" w:hAnsi="Arial" w:cs="Arial"/>
          <w:sz w:val="22"/>
          <w:szCs w:val="22"/>
        </w:rPr>
        <w:t>E-Mail:</w:t>
      </w:r>
    </w:p>
    <w:p w14:paraId="44F45CE9" w14:textId="77777777" w:rsidR="0002205B" w:rsidRPr="003560BD" w:rsidRDefault="0002205B" w:rsidP="00BF6B07">
      <w:pPr>
        <w:jc w:val="both"/>
        <w:rPr>
          <w:rFonts w:ascii="Arial" w:hAnsi="Arial" w:cs="Arial"/>
          <w:sz w:val="22"/>
          <w:szCs w:val="22"/>
        </w:rPr>
      </w:pPr>
      <w:r w:rsidRPr="003560BD">
        <w:rPr>
          <w:rFonts w:ascii="Arial" w:hAnsi="Arial" w:cs="Arial"/>
          <w:sz w:val="22"/>
          <w:szCs w:val="22"/>
        </w:rPr>
        <w:t>Project Start Date:</w:t>
      </w:r>
    </w:p>
    <w:p w14:paraId="6D9D34C1" w14:textId="77777777" w:rsidR="0002205B" w:rsidRPr="003560BD" w:rsidRDefault="0002205B" w:rsidP="00BF6B07">
      <w:pPr>
        <w:jc w:val="both"/>
        <w:rPr>
          <w:rFonts w:ascii="Arial" w:hAnsi="Arial" w:cs="Arial"/>
          <w:sz w:val="22"/>
          <w:szCs w:val="22"/>
        </w:rPr>
      </w:pPr>
      <w:r w:rsidRPr="003560BD">
        <w:rPr>
          <w:rFonts w:ascii="Arial" w:hAnsi="Arial" w:cs="Arial"/>
          <w:sz w:val="22"/>
          <w:szCs w:val="22"/>
        </w:rPr>
        <w:t>Project End Date:</w:t>
      </w:r>
    </w:p>
    <w:p w14:paraId="42FDAF59" w14:textId="77777777" w:rsidR="00BF6B07" w:rsidRPr="003560BD" w:rsidRDefault="00BF6B07" w:rsidP="00BF6B07">
      <w:pPr>
        <w:jc w:val="both"/>
        <w:rPr>
          <w:rFonts w:ascii="Arial" w:hAnsi="Arial" w:cs="Arial"/>
          <w:sz w:val="22"/>
          <w:szCs w:val="22"/>
        </w:rPr>
      </w:pPr>
    </w:p>
    <w:p w14:paraId="193CBE14" w14:textId="77777777" w:rsidR="00BF6B07" w:rsidRPr="003560BD" w:rsidRDefault="00BF6B07" w:rsidP="00BF6B07">
      <w:pPr>
        <w:jc w:val="both"/>
        <w:rPr>
          <w:rFonts w:ascii="Arial" w:hAnsi="Arial" w:cs="Arial"/>
          <w:sz w:val="22"/>
          <w:szCs w:val="22"/>
        </w:rPr>
      </w:pPr>
      <w:r w:rsidRPr="003560BD">
        <w:rPr>
          <w:rFonts w:ascii="Arial" w:hAnsi="Arial" w:cs="Arial"/>
          <w:sz w:val="22"/>
          <w:szCs w:val="22"/>
        </w:rPr>
        <w:t>Description of product/services/project, including start and end dates:</w:t>
      </w:r>
    </w:p>
    <w:p w14:paraId="4A54C973" w14:textId="77777777" w:rsidR="00BF6B07" w:rsidRPr="003560BD" w:rsidRDefault="00BF6B07" w:rsidP="00BF6B07">
      <w:pPr>
        <w:jc w:val="both"/>
        <w:rPr>
          <w:rFonts w:ascii="Arial" w:hAnsi="Arial" w:cs="Arial"/>
          <w:sz w:val="22"/>
          <w:szCs w:val="22"/>
        </w:rPr>
      </w:pPr>
    </w:p>
    <w:p w14:paraId="31C125DB" w14:textId="77777777" w:rsidR="00BF6B07" w:rsidRPr="003560BD" w:rsidRDefault="00780299" w:rsidP="00BF6B07">
      <w:pPr>
        <w:jc w:val="both"/>
        <w:rPr>
          <w:rFonts w:ascii="Arial" w:hAnsi="Arial" w:cs="Arial"/>
          <w:sz w:val="22"/>
          <w:szCs w:val="22"/>
        </w:rPr>
      </w:pPr>
      <w:r>
        <w:rPr>
          <w:rFonts w:ascii="Arial" w:hAnsi="Arial" w:cs="Arial"/>
          <w:noProof/>
          <w:sz w:val="22"/>
          <w:szCs w:val="22"/>
        </w:rPr>
        <w:pict w14:anchorId="7AFB862F">
          <v:shape id="_x0000_s1037" type="#_x0000_t202" style="position:absolute;left:0;text-align:left;margin-left:0;margin-top:3.15pt;width:430.1pt;height:120.65pt;z-index:251659264">
            <v:textbox style="mso-next-textbox:#_x0000_s1037">
              <w:txbxContent>
                <w:p w14:paraId="6DB0AC40" w14:textId="77777777" w:rsidR="006C793E" w:rsidRDefault="006C793E"/>
              </w:txbxContent>
            </v:textbox>
            <w10:wrap type="topAndBottom"/>
          </v:shape>
        </w:pict>
      </w:r>
    </w:p>
    <w:p w14:paraId="59D61DAC" w14:textId="77777777" w:rsidR="00BF6B07" w:rsidRPr="003560BD" w:rsidRDefault="00BF6B07" w:rsidP="00BF6B07">
      <w:pPr>
        <w:jc w:val="both"/>
        <w:rPr>
          <w:rFonts w:ascii="Arial" w:hAnsi="Arial" w:cs="Arial"/>
          <w:sz w:val="22"/>
          <w:szCs w:val="22"/>
        </w:rPr>
      </w:pPr>
    </w:p>
    <w:p w14:paraId="063D2488" w14:textId="77777777" w:rsidR="00BF6B07" w:rsidRPr="003560BD" w:rsidRDefault="00BF6B07" w:rsidP="00BF6B07">
      <w:pPr>
        <w:jc w:val="both"/>
        <w:rPr>
          <w:rFonts w:ascii="Arial" w:hAnsi="Arial" w:cs="Arial"/>
          <w:sz w:val="22"/>
          <w:szCs w:val="22"/>
        </w:rPr>
      </w:pPr>
    </w:p>
    <w:p w14:paraId="72AF2F19" w14:textId="77777777" w:rsidR="00BF6B07" w:rsidRPr="003560BD" w:rsidRDefault="00BF6B07" w:rsidP="00BF6B07">
      <w:pPr>
        <w:jc w:val="both"/>
        <w:rPr>
          <w:rFonts w:ascii="Arial" w:hAnsi="Arial" w:cs="Arial"/>
          <w:sz w:val="22"/>
          <w:szCs w:val="22"/>
        </w:rPr>
      </w:pPr>
    </w:p>
    <w:p w14:paraId="45AECD0A" w14:textId="77777777" w:rsidR="00BF6B07" w:rsidRPr="003560BD" w:rsidRDefault="00BF6B07">
      <w:pPr>
        <w:pStyle w:val="Heading2"/>
        <w:rPr>
          <w:rFonts w:ascii="Arial" w:hAnsi="Arial" w:cs="Arial"/>
          <w:sz w:val="22"/>
          <w:szCs w:val="22"/>
        </w:rPr>
        <w:sectPr w:rsidR="00BF6B07" w:rsidRPr="003560BD">
          <w:headerReference w:type="default" r:id="rId41"/>
          <w:pgSz w:w="12240" w:h="15840" w:code="1"/>
          <w:pgMar w:top="1440" w:right="1440" w:bottom="1440" w:left="1440" w:header="720" w:footer="720" w:gutter="0"/>
          <w:cols w:space="720"/>
          <w:noEndnote/>
          <w:docGrid w:linePitch="254"/>
        </w:sectPr>
      </w:pPr>
    </w:p>
    <w:p w14:paraId="5DFCD551" w14:textId="77777777" w:rsidR="00BF6B07" w:rsidRPr="003560BD" w:rsidRDefault="00BF6B07">
      <w:pPr>
        <w:pStyle w:val="Heading2"/>
        <w:rPr>
          <w:rFonts w:ascii="Arial" w:hAnsi="Arial" w:cs="Arial"/>
          <w:sz w:val="22"/>
          <w:szCs w:val="22"/>
        </w:rPr>
      </w:pPr>
      <w:bookmarkStart w:id="148" w:name="_Toc22039036"/>
      <w:r w:rsidRPr="003560BD">
        <w:rPr>
          <w:rFonts w:ascii="Arial" w:hAnsi="Arial" w:cs="Arial"/>
          <w:sz w:val="22"/>
          <w:szCs w:val="22"/>
        </w:rPr>
        <w:lastRenderedPageBreak/>
        <w:t>SUBCONTRACTOR REFERENCE FORM</w:t>
      </w:r>
      <w:bookmarkEnd w:id="148"/>
    </w:p>
    <w:p w14:paraId="479078B7" w14:textId="77777777" w:rsidR="00BF6B07" w:rsidRPr="003560BD" w:rsidRDefault="00BF6B07">
      <w:pPr>
        <w:rPr>
          <w:rFonts w:ascii="Arial" w:hAnsi="Arial" w:cs="Arial"/>
          <w:sz w:val="22"/>
          <w:szCs w:val="22"/>
        </w:rPr>
      </w:pPr>
    </w:p>
    <w:p w14:paraId="0C73DABA" w14:textId="6B4D33F2" w:rsidR="00BF6B07" w:rsidRPr="003560BD" w:rsidRDefault="00BF6B07" w:rsidP="00BF6B07">
      <w:pPr>
        <w:jc w:val="both"/>
        <w:rPr>
          <w:rFonts w:ascii="Arial" w:hAnsi="Arial" w:cs="Arial"/>
          <w:b/>
          <w:bCs/>
          <w:sz w:val="22"/>
          <w:szCs w:val="22"/>
        </w:rPr>
      </w:pPr>
      <w:r w:rsidRPr="003560BD">
        <w:rPr>
          <w:rFonts w:ascii="Arial" w:hAnsi="Arial" w:cs="Arial"/>
          <w:b/>
          <w:bCs/>
          <w:sz w:val="22"/>
          <w:szCs w:val="22"/>
        </w:rPr>
        <w:t>Complete</w:t>
      </w:r>
      <w:r w:rsidRPr="00DE430C">
        <w:rPr>
          <w:rFonts w:ascii="Arial" w:hAnsi="Arial" w:cs="Arial"/>
          <w:b/>
          <w:bCs/>
          <w:sz w:val="22"/>
          <w:szCs w:val="22"/>
        </w:rPr>
        <w:t xml:space="preserve"> </w:t>
      </w:r>
      <w:r w:rsidRPr="00DE430C">
        <w:rPr>
          <w:rFonts w:ascii="Arial" w:hAnsi="Arial" w:cs="Arial"/>
          <w:b/>
          <w:bCs/>
          <w:sz w:val="22"/>
          <w:szCs w:val="22"/>
        </w:rPr>
        <w:fldChar w:fldCharType="begin"/>
      </w:r>
      <w:r w:rsidRPr="00726AF6">
        <w:rPr>
          <w:rFonts w:ascii="Arial" w:hAnsi="Arial" w:cs="Arial"/>
          <w:b/>
          <w:bCs/>
          <w:sz w:val="22"/>
          <w:szCs w:val="22"/>
        </w:rPr>
        <w:instrText xml:space="preserve"> REF Subcontractor  \* CHARFORMAT</w:instrText>
      </w:r>
      <w:r w:rsidR="0043639F" w:rsidRPr="00726AF6">
        <w:rPr>
          <w:rFonts w:ascii="Arial" w:hAnsi="Arial" w:cs="Arial"/>
          <w:b/>
          <w:bCs/>
          <w:sz w:val="22"/>
          <w:szCs w:val="22"/>
        </w:rPr>
        <w:instrText xml:space="preserve"> </w:instrText>
      </w:r>
      <w:r w:rsidR="00774B6E" w:rsidRPr="00726AF6">
        <w:rPr>
          <w:rFonts w:ascii="Arial" w:hAnsi="Arial" w:cs="Arial"/>
          <w:b/>
          <w:bCs/>
          <w:sz w:val="22"/>
          <w:szCs w:val="22"/>
        </w:rPr>
        <w:instrText xml:space="preserve"> \* MERGEFORMAT </w:instrText>
      </w:r>
      <w:r w:rsidRPr="00DE430C">
        <w:rPr>
          <w:rFonts w:ascii="Arial" w:hAnsi="Arial" w:cs="Arial"/>
          <w:b/>
          <w:bCs/>
          <w:sz w:val="22"/>
          <w:szCs w:val="22"/>
        </w:rPr>
        <w:fldChar w:fldCharType="separate"/>
      </w:r>
      <w:r w:rsidR="002E02FA" w:rsidRPr="00780299">
        <w:rPr>
          <w:rFonts w:ascii="Arial" w:hAnsi="Arial" w:cs="Arial"/>
          <w:b/>
          <w:sz w:val="22"/>
          <w:szCs w:val="22"/>
        </w:rPr>
        <w:t>three (3)</w:t>
      </w:r>
      <w:r w:rsidRPr="00DE430C">
        <w:rPr>
          <w:rFonts w:ascii="Arial" w:hAnsi="Arial" w:cs="Arial"/>
          <w:b/>
          <w:bCs/>
          <w:sz w:val="22"/>
          <w:szCs w:val="22"/>
        </w:rPr>
        <w:fldChar w:fldCharType="end"/>
      </w:r>
      <w:r w:rsidRPr="003560BD">
        <w:rPr>
          <w:rFonts w:ascii="Arial" w:hAnsi="Arial" w:cs="Arial"/>
          <w:b/>
          <w:bCs/>
          <w:sz w:val="22"/>
          <w:szCs w:val="22"/>
        </w:rPr>
        <w:t xml:space="preserve"> Reference Forms for each Subcontractor.</w:t>
      </w:r>
    </w:p>
    <w:p w14:paraId="539AC7AB" w14:textId="77777777" w:rsidR="00BF6B07" w:rsidRPr="003560BD" w:rsidRDefault="00BF6B07" w:rsidP="00BF6B07">
      <w:pPr>
        <w:jc w:val="both"/>
        <w:rPr>
          <w:rFonts w:ascii="Arial" w:hAnsi="Arial" w:cs="Arial"/>
          <w:sz w:val="22"/>
          <w:szCs w:val="22"/>
        </w:rPr>
      </w:pPr>
    </w:p>
    <w:p w14:paraId="73EACA81" w14:textId="77777777" w:rsidR="00BF6B07" w:rsidRPr="003560BD" w:rsidRDefault="00BF6B07" w:rsidP="00BF6B07">
      <w:pPr>
        <w:jc w:val="both"/>
        <w:rPr>
          <w:rFonts w:ascii="Arial" w:hAnsi="Arial" w:cs="Arial"/>
          <w:sz w:val="22"/>
          <w:szCs w:val="22"/>
        </w:rPr>
      </w:pPr>
      <w:r w:rsidRPr="003560BD">
        <w:rPr>
          <w:rFonts w:ascii="Arial" w:hAnsi="Arial" w:cs="Arial"/>
          <w:sz w:val="22"/>
          <w:szCs w:val="22"/>
        </w:rPr>
        <w:t>Contact Name:</w:t>
      </w:r>
    </w:p>
    <w:p w14:paraId="11679979" w14:textId="77777777" w:rsidR="00BF6B07" w:rsidRPr="003560BD" w:rsidRDefault="00BF6B07" w:rsidP="00BF6B07">
      <w:pPr>
        <w:jc w:val="both"/>
        <w:rPr>
          <w:rFonts w:ascii="Arial" w:hAnsi="Arial" w:cs="Arial"/>
          <w:sz w:val="22"/>
          <w:szCs w:val="22"/>
        </w:rPr>
      </w:pPr>
      <w:r w:rsidRPr="003560BD">
        <w:rPr>
          <w:rFonts w:ascii="Arial" w:hAnsi="Arial" w:cs="Arial"/>
          <w:sz w:val="22"/>
          <w:szCs w:val="22"/>
        </w:rPr>
        <w:t>Company name:</w:t>
      </w:r>
    </w:p>
    <w:p w14:paraId="4E776BEE" w14:textId="77777777" w:rsidR="00BF6B07" w:rsidRPr="003560BD" w:rsidRDefault="00BF6B07" w:rsidP="00BF6B07">
      <w:pPr>
        <w:jc w:val="both"/>
        <w:rPr>
          <w:rFonts w:ascii="Arial" w:hAnsi="Arial" w:cs="Arial"/>
          <w:sz w:val="22"/>
          <w:szCs w:val="22"/>
        </w:rPr>
      </w:pPr>
      <w:r w:rsidRPr="003560BD">
        <w:rPr>
          <w:rFonts w:ascii="Arial" w:hAnsi="Arial" w:cs="Arial"/>
          <w:sz w:val="22"/>
          <w:szCs w:val="22"/>
        </w:rPr>
        <w:t>Address:</w:t>
      </w:r>
    </w:p>
    <w:p w14:paraId="56747369" w14:textId="77777777" w:rsidR="00BF6B07" w:rsidRPr="003560BD" w:rsidRDefault="00BF6B07" w:rsidP="00BF6B07">
      <w:pPr>
        <w:jc w:val="both"/>
        <w:rPr>
          <w:rFonts w:ascii="Arial" w:hAnsi="Arial" w:cs="Arial"/>
          <w:sz w:val="22"/>
          <w:szCs w:val="22"/>
        </w:rPr>
      </w:pPr>
      <w:r w:rsidRPr="003560BD">
        <w:rPr>
          <w:rFonts w:ascii="Arial" w:hAnsi="Arial" w:cs="Arial"/>
          <w:sz w:val="22"/>
          <w:szCs w:val="22"/>
        </w:rPr>
        <w:t>Phone #:</w:t>
      </w:r>
    </w:p>
    <w:p w14:paraId="4C7C56D7" w14:textId="77777777" w:rsidR="00BF6B07" w:rsidRDefault="00BF6B07" w:rsidP="00BF6B07">
      <w:pPr>
        <w:jc w:val="both"/>
        <w:rPr>
          <w:rFonts w:ascii="Arial" w:hAnsi="Arial" w:cs="Arial"/>
          <w:sz w:val="22"/>
          <w:szCs w:val="22"/>
        </w:rPr>
      </w:pPr>
      <w:r w:rsidRPr="003560BD">
        <w:rPr>
          <w:rFonts w:ascii="Arial" w:hAnsi="Arial" w:cs="Arial"/>
          <w:sz w:val="22"/>
          <w:szCs w:val="22"/>
        </w:rPr>
        <w:t>E-Mail:</w:t>
      </w:r>
    </w:p>
    <w:p w14:paraId="591C4BD2" w14:textId="77777777" w:rsidR="0004368E" w:rsidRPr="003560BD" w:rsidRDefault="0004368E" w:rsidP="0004368E">
      <w:pPr>
        <w:jc w:val="both"/>
        <w:rPr>
          <w:rFonts w:ascii="Arial" w:hAnsi="Arial" w:cs="Arial"/>
          <w:sz w:val="22"/>
          <w:szCs w:val="22"/>
        </w:rPr>
      </w:pPr>
      <w:r w:rsidRPr="003560BD">
        <w:rPr>
          <w:rFonts w:ascii="Arial" w:hAnsi="Arial" w:cs="Arial"/>
          <w:sz w:val="22"/>
          <w:szCs w:val="22"/>
        </w:rPr>
        <w:t>Project Start Date:</w:t>
      </w:r>
    </w:p>
    <w:p w14:paraId="2D95AFB3" w14:textId="77777777" w:rsidR="0004368E" w:rsidRPr="003560BD" w:rsidRDefault="0004368E" w:rsidP="0004368E">
      <w:pPr>
        <w:jc w:val="both"/>
        <w:rPr>
          <w:rFonts w:ascii="Arial" w:hAnsi="Arial" w:cs="Arial"/>
          <w:sz w:val="22"/>
          <w:szCs w:val="22"/>
        </w:rPr>
      </w:pPr>
      <w:r w:rsidRPr="003560BD">
        <w:rPr>
          <w:rFonts w:ascii="Arial" w:hAnsi="Arial" w:cs="Arial"/>
          <w:sz w:val="22"/>
          <w:szCs w:val="22"/>
        </w:rPr>
        <w:t>Project End Date:</w:t>
      </w:r>
    </w:p>
    <w:p w14:paraId="62823BE5" w14:textId="77777777" w:rsidR="0004368E" w:rsidRPr="003560BD" w:rsidRDefault="0004368E" w:rsidP="00BF6B07">
      <w:pPr>
        <w:jc w:val="both"/>
        <w:rPr>
          <w:rFonts w:ascii="Arial" w:hAnsi="Arial" w:cs="Arial"/>
          <w:sz w:val="22"/>
          <w:szCs w:val="22"/>
        </w:rPr>
      </w:pPr>
    </w:p>
    <w:p w14:paraId="3940A02D" w14:textId="77777777" w:rsidR="00BF6B07" w:rsidRPr="003560BD" w:rsidRDefault="00BF6B07" w:rsidP="00BF6B07">
      <w:pPr>
        <w:jc w:val="both"/>
        <w:rPr>
          <w:rFonts w:ascii="Arial" w:hAnsi="Arial" w:cs="Arial"/>
          <w:sz w:val="22"/>
          <w:szCs w:val="22"/>
        </w:rPr>
      </w:pPr>
      <w:r w:rsidRPr="003560BD">
        <w:rPr>
          <w:rFonts w:ascii="Arial" w:hAnsi="Arial" w:cs="Arial"/>
          <w:sz w:val="22"/>
          <w:szCs w:val="22"/>
        </w:rPr>
        <w:t>Description of product/services/project, including start and end dates:</w:t>
      </w:r>
    </w:p>
    <w:p w14:paraId="7F4DABF8" w14:textId="77777777" w:rsidR="00BF6B07" w:rsidRPr="003560BD" w:rsidRDefault="00780299">
      <w:pPr>
        <w:rPr>
          <w:rFonts w:ascii="Arial" w:hAnsi="Arial" w:cs="Arial"/>
          <w:sz w:val="22"/>
          <w:szCs w:val="22"/>
        </w:rPr>
      </w:pPr>
      <w:r>
        <w:rPr>
          <w:rFonts w:ascii="Arial" w:hAnsi="Arial" w:cs="Arial"/>
          <w:noProof/>
          <w:sz w:val="22"/>
          <w:szCs w:val="22"/>
        </w:rPr>
        <w:pict w14:anchorId="1E57AA71">
          <v:shape id="_x0000_s1034" type="#_x0000_t202" style="position:absolute;margin-left:9.35pt;margin-top:12.05pt;width:430.1pt;height:120.65pt;z-index:251656192">
            <v:textbox style="mso-next-textbox:#_x0000_s1034">
              <w:txbxContent>
                <w:p w14:paraId="2E64DDEB" w14:textId="77777777" w:rsidR="006C793E" w:rsidRDefault="006C793E"/>
              </w:txbxContent>
            </v:textbox>
            <w10:wrap type="topAndBottom"/>
          </v:shape>
        </w:pict>
      </w:r>
    </w:p>
    <w:p w14:paraId="61CB5030" w14:textId="77777777" w:rsidR="00BF6B07" w:rsidRPr="003560BD" w:rsidRDefault="00BF6B07">
      <w:pPr>
        <w:rPr>
          <w:rFonts w:ascii="Arial" w:hAnsi="Arial" w:cs="Arial"/>
          <w:sz w:val="22"/>
          <w:szCs w:val="22"/>
        </w:rPr>
      </w:pPr>
    </w:p>
    <w:p w14:paraId="4FD02E75" w14:textId="77777777" w:rsidR="00BF6B07" w:rsidRPr="003560BD" w:rsidRDefault="00BF6B07">
      <w:pPr>
        <w:pStyle w:val="Heading1"/>
        <w:rPr>
          <w:rFonts w:ascii="Arial" w:hAnsi="Arial" w:cs="Arial"/>
          <w:sz w:val="22"/>
          <w:szCs w:val="22"/>
        </w:rPr>
        <w:sectPr w:rsidR="00BF6B07" w:rsidRPr="003560BD">
          <w:pgSz w:w="12240" w:h="15840" w:code="1"/>
          <w:pgMar w:top="1440" w:right="1440" w:bottom="1440" w:left="1440" w:header="720" w:footer="720" w:gutter="0"/>
          <w:cols w:space="720"/>
          <w:noEndnote/>
          <w:docGrid w:linePitch="254"/>
        </w:sectPr>
      </w:pPr>
      <w:bookmarkStart w:id="149" w:name="_Toc49239775"/>
    </w:p>
    <w:p w14:paraId="0093235D" w14:textId="77777777" w:rsidR="00BF6B07" w:rsidRPr="003560BD" w:rsidRDefault="00BF6B07">
      <w:pPr>
        <w:pStyle w:val="Heading1"/>
        <w:rPr>
          <w:rFonts w:ascii="Arial" w:hAnsi="Arial" w:cs="Arial"/>
          <w:sz w:val="22"/>
          <w:szCs w:val="22"/>
        </w:rPr>
      </w:pPr>
      <w:bookmarkStart w:id="150" w:name="_Toc22039037"/>
      <w:r w:rsidRPr="003560BD">
        <w:rPr>
          <w:rFonts w:ascii="Arial" w:hAnsi="Arial" w:cs="Arial"/>
          <w:sz w:val="22"/>
          <w:szCs w:val="22"/>
        </w:rPr>
        <w:lastRenderedPageBreak/>
        <w:t>EXHIBIT A</w:t>
      </w:r>
      <w:bookmarkEnd w:id="149"/>
      <w:bookmarkEnd w:id="150"/>
    </w:p>
    <w:p w14:paraId="27C046A2" w14:textId="77777777" w:rsidR="00BF6B07" w:rsidRPr="003560BD" w:rsidRDefault="00BF6B07">
      <w:pPr>
        <w:pStyle w:val="Heading2"/>
        <w:rPr>
          <w:rFonts w:ascii="Arial" w:hAnsi="Arial" w:cs="Arial"/>
          <w:sz w:val="22"/>
          <w:szCs w:val="22"/>
        </w:rPr>
      </w:pPr>
      <w:bookmarkStart w:id="151" w:name="_Toc22039038"/>
      <w:r w:rsidRPr="003560BD">
        <w:rPr>
          <w:rFonts w:ascii="Arial" w:hAnsi="Arial" w:cs="Arial"/>
          <w:sz w:val="22"/>
          <w:szCs w:val="22"/>
        </w:rPr>
        <w:t>STANDARD CONTRACT</w:t>
      </w:r>
      <w:bookmarkEnd w:id="151"/>
    </w:p>
    <w:p w14:paraId="16626FE6" w14:textId="77777777" w:rsidR="00BF6B07" w:rsidRPr="003560BD" w:rsidRDefault="00BF6B07" w:rsidP="00BF6B07">
      <w:pPr>
        <w:pStyle w:val="Level1"/>
        <w:numPr>
          <w:ilvl w:val="0"/>
          <w:numId w:val="0"/>
        </w:numPr>
        <w:jc w:val="both"/>
        <w:rPr>
          <w:rFonts w:ascii="Arial" w:hAnsi="Arial" w:cs="Arial"/>
          <w:sz w:val="22"/>
          <w:szCs w:val="22"/>
        </w:rPr>
      </w:pPr>
      <w:r w:rsidRPr="003560BD">
        <w:rPr>
          <w:rFonts w:ascii="Arial" w:hAnsi="Arial" w:cs="Arial"/>
          <w:sz w:val="22"/>
          <w:szCs w:val="22"/>
        </w:rPr>
        <w:t xml:space="preserve">A properly executed contract is a requirement of this RFP.  After an award has been made, it will be necessary for the winning Vendor to execute a </w:t>
      </w:r>
      <w:r w:rsidRPr="003560BD">
        <w:rPr>
          <w:rFonts w:ascii="Arial" w:hAnsi="Arial" w:cs="Arial"/>
          <w:iCs/>
          <w:sz w:val="22"/>
          <w:szCs w:val="22"/>
        </w:rPr>
        <w:t>contract</w:t>
      </w:r>
      <w:r w:rsidRPr="003560BD">
        <w:rPr>
          <w:rFonts w:ascii="Arial" w:hAnsi="Arial" w:cs="Arial"/>
          <w:sz w:val="22"/>
          <w:szCs w:val="22"/>
        </w:rPr>
        <w:t xml:space="preserve"> with </w:t>
      </w:r>
      <w:r w:rsidRPr="003560BD">
        <w:rPr>
          <w:rFonts w:ascii="Arial" w:hAnsi="Arial" w:cs="Arial"/>
          <w:b/>
          <w:bCs/>
          <w:sz w:val="22"/>
          <w:szCs w:val="22"/>
        </w:rPr>
        <w:t>ITS</w:t>
      </w:r>
      <w:r w:rsidRPr="003560BD">
        <w:rPr>
          <w:rFonts w:ascii="Arial" w:hAnsi="Arial" w:cs="Arial"/>
          <w:sz w:val="22"/>
          <w:szCs w:val="22"/>
        </w:rPr>
        <w:t xml:space="preserve">.  The inclusion of this contract does not preclude </w:t>
      </w:r>
      <w:r w:rsidRPr="003560BD">
        <w:rPr>
          <w:rFonts w:ascii="Arial" w:hAnsi="Arial" w:cs="Arial"/>
          <w:b/>
          <w:bCs/>
          <w:sz w:val="22"/>
          <w:szCs w:val="22"/>
        </w:rPr>
        <w:t>ITS</w:t>
      </w:r>
      <w:r w:rsidRPr="003560BD">
        <w:rPr>
          <w:rFonts w:ascii="Arial" w:hAnsi="Arial" w:cs="Arial"/>
          <w:sz w:val="22"/>
          <w:szCs w:val="22"/>
        </w:rPr>
        <w:t xml:space="preserve"> from, at its sole discretion, negotiating additional terms and conditions with the selected Vendor(s) specific to the projects covered by this RFP.</w:t>
      </w:r>
    </w:p>
    <w:p w14:paraId="596B8EA0" w14:textId="77777777" w:rsidR="00BF6B07" w:rsidRPr="003560BD" w:rsidRDefault="00BF6B07" w:rsidP="00BF6B07">
      <w:pPr>
        <w:jc w:val="both"/>
        <w:rPr>
          <w:rFonts w:ascii="Arial" w:hAnsi="Arial" w:cs="Arial"/>
          <w:sz w:val="22"/>
          <w:szCs w:val="22"/>
        </w:rPr>
      </w:pPr>
    </w:p>
    <w:p w14:paraId="0E4B7DF0" w14:textId="77777777" w:rsidR="00BF6B07" w:rsidRPr="003560BD" w:rsidRDefault="00BF6B07" w:rsidP="00BF6B07">
      <w:pPr>
        <w:jc w:val="both"/>
        <w:rPr>
          <w:rFonts w:ascii="Arial" w:hAnsi="Arial" w:cs="Arial"/>
          <w:sz w:val="22"/>
          <w:szCs w:val="22"/>
        </w:rPr>
      </w:pPr>
      <w:r w:rsidRPr="003560BD">
        <w:rPr>
          <w:rFonts w:ascii="Arial" w:hAnsi="Arial" w:cs="Arial"/>
          <w:sz w:val="22"/>
          <w:szCs w:val="22"/>
        </w:rPr>
        <w:t xml:space="preserve">If Vendor cannot comply with any term or condition of this Standard Contract, Vendor must list and explain each specific exception on the </w:t>
      </w:r>
      <w:r w:rsidRPr="003560BD">
        <w:rPr>
          <w:rFonts w:ascii="Arial" w:hAnsi="Arial" w:cs="Arial"/>
          <w:i/>
          <w:sz w:val="22"/>
          <w:szCs w:val="22"/>
        </w:rPr>
        <w:t>Proposal Exception Summary Form</w:t>
      </w:r>
      <w:r w:rsidRPr="003560BD">
        <w:rPr>
          <w:rFonts w:ascii="Arial" w:hAnsi="Arial" w:cs="Arial"/>
          <w:sz w:val="22"/>
          <w:szCs w:val="22"/>
        </w:rPr>
        <w:t xml:space="preserve"> included in Section V.</w:t>
      </w:r>
    </w:p>
    <w:p w14:paraId="012B07E7" w14:textId="77777777" w:rsidR="006516CC" w:rsidRPr="00780299" w:rsidRDefault="006516CC" w:rsidP="006516CC">
      <w:pPr>
        <w:jc w:val="center"/>
        <w:rPr>
          <w:rFonts w:ascii="Arial" w:hAnsi="Arial" w:cs="Arial"/>
          <w:b/>
          <w:sz w:val="22"/>
          <w:szCs w:val="22"/>
        </w:rPr>
      </w:pPr>
      <w:r w:rsidRPr="00780299">
        <w:rPr>
          <w:rFonts w:ascii="Arial" w:hAnsi="Arial" w:cs="Arial"/>
          <w:b/>
          <w:sz w:val="22"/>
          <w:szCs w:val="22"/>
        </w:rPr>
        <w:t xml:space="preserve">PROJECT NUMBER </w:t>
      </w:r>
      <w:bookmarkStart w:id="152" w:name="projectnumber"/>
      <w:bookmarkEnd w:id="152"/>
      <w:r w:rsidRPr="00780299">
        <w:rPr>
          <w:rFonts w:ascii="Arial" w:hAnsi="Arial" w:cs="Arial"/>
          <w:b/>
          <w:sz w:val="22"/>
          <w:szCs w:val="22"/>
        </w:rPr>
        <w:t>45214</w:t>
      </w:r>
    </w:p>
    <w:p w14:paraId="6ADAE6BB" w14:textId="77777777" w:rsidR="006516CC" w:rsidRPr="00780299" w:rsidRDefault="006516CC" w:rsidP="006516CC">
      <w:pPr>
        <w:jc w:val="center"/>
        <w:rPr>
          <w:rFonts w:ascii="Arial" w:hAnsi="Arial" w:cs="Arial"/>
          <w:b/>
          <w:sz w:val="22"/>
          <w:szCs w:val="22"/>
        </w:rPr>
      </w:pPr>
      <w:r w:rsidRPr="00780299">
        <w:rPr>
          <w:rFonts w:ascii="Arial" w:hAnsi="Arial" w:cs="Arial"/>
          <w:b/>
          <w:sz w:val="22"/>
          <w:szCs w:val="22"/>
        </w:rPr>
        <w:t>PROFESSIONAL SERVICES AGREEMENT</w:t>
      </w:r>
    </w:p>
    <w:p w14:paraId="6AD28E84" w14:textId="77777777" w:rsidR="006516CC" w:rsidRPr="00780299" w:rsidRDefault="006516CC" w:rsidP="006516CC">
      <w:pPr>
        <w:jc w:val="center"/>
        <w:rPr>
          <w:rFonts w:ascii="Arial" w:hAnsi="Arial" w:cs="Arial"/>
          <w:b/>
          <w:sz w:val="22"/>
          <w:szCs w:val="22"/>
        </w:rPr>
      </w:pPr>
      <w:r w:rsidRPr="00780299">
        <w:rPr>
          <w:rFonts w:ascii="Arial" w:hAnsi="Arial" w:cs="Arial"/>
          <w:b/>
          <w:sz w:val="22"/>
          <w:szCs w:val="22"/>
        </w:rPr>
        <w:t>BETWEEN</w:t>
      </w:r>
    </w:p>
    <w:p w14:paraId="2AB249A0" w14:textId="77777777" w:rsidR="006516CC" w:rsidRPr="00780299" w:rsidRDefault="006516CC" w:rsidP="006516CC">
      <w:pPr>
        <w:jc w:val="center"/>
        <w:rPr>
          <w:rFonts w:ascii="Arial" w:hAnsi="Arial" w:cs="Arial"/>
          <w:b/>
          <w:sz w:val="22"/>
          <w:szCs w:val="22"/>
        </w:rPr>
      </w:pPr>
      <w:bookmarkStart w:id="153" w:name="vendorname"/>
      <w:bookmarkEnd w:id="153"/>
      <w:r w:rsidRPr="00780299">
        <w:rPr>
          <w:rFonts w:ascii="Arial" w:hAnsi="Arial" w:cs="Arial"/>
          <w:b/>
          <w:sz w:val="22"/>
          <w:szCs w:val="22"/>
          <w:highlight w:val="yellow"/>
        </w:rPr>
        <w:t>VENDOR NAME</w:t>
      </w:r>
    </w:p>
    <w:p w14:paraId="14BF59B7" w14:textId="77777777" w:rsidR="006516CC" w:rsidRPr="00780299" w:rsidRDefault="006516CC" w:rsidP="006516CC">
      <w:pPr>
        <w:jc w:val="center"/>
        <w:rPr>
          <w:rFonts w:ascii="Arial" w:hAnsi="Arial" w:cs="Arial"/>
          <w:b/>
          <w:sz w:val="22"/>
          <w:szCs w:val="22"/>
        </w:rPr>
      </w:pPr>
      <w:r w:rsidRPr="00780299">
        <w:rPr>
          <w:rFonts w:ascii="Arial" w:hAnsi="Arial" w:cs="Arial"/>
          <w:b/>
          <w:sz w:val="22"/>
          <w:szCs w:val="22"/>
        </w:rPr>
        <w:t>AND</w:t>
      </w:r>
    </w:p>
    <w:p w14:paraId="0BE18C1D" w14:textId="77777777" w:rsidR="006516CC" w:rsidRPr="00780299" w:rsidRDefault="006516CC" w:rsidP="006516CC">
      <w:pPr>
        <w:jc w:val="center"/>
        <w:rPr>
          <w:rFonts w:ascii="Arial" w:hAnsi="Arial" w:cs="Arial"/>
          <w:b/>
          <w:sz w:val="22"/>
          <w:szCs w:val="22"/>
        </w:rPr>
      </w:pPr>
      <w:r w:rsidRPr="00780299">
        <w:rPr>
          <w:rFonts w:ascii="Arial" w:hAnsi="Arial" w:cs="Arial"/>
          <w:b/>
          <w:sz w:val="22"/>
          <w:szCs w:val="22"/>
        </w:rPr>
        <w:t>MISSISSIPPI DEPARTMENT OF INFORMATION TECHNOLOGY SERVICES</w:t>
      </w:r>
    </w:p>
    <w:p w14:paraId="66C8E4B6" w14:textId="77777777" w:rsidR="006516CC" w:rsidRPr="00780299" w:rsidRDefault="006516CC" w:rsidP="006516CC">
      <w:pPr>
        <w:jc w:val="center"/>
        <w:rPr>
          <w:rFonts w:ascii="Arial" w:hAnsi="Arial" w:cs="Arial"/>
          <w:b/>
          <w:sz w:val="22"/>
          <w:szCs w:val="22"/>
        </w:rPr>
      </w:pPr>
      <w:r w:rsidRPr="00780299">
        <w:rPr>
          <w:rFonts w:ascii="Arial" w:hAnsi="Arial" w:cs="Arial"/>
          <w:b/>
          <w:sz w:val="22"/>
          <w:szCs w:val="22"/>
        </w:rPr>
        <w:t>AS CONTRACTING AGENT FOR THE</w:t>
      </w:r>
    </w:p>
    <w:p w14:paraId="43FB1274" w14:textId="77777777" w:rsidR="006516CC" w:rsidRPr="00780299" w:rsidRDefault="006516CC" w:rsidP="006516CC">
      <w:pPr>
        <w:jc w:val="center"/>
        <w:rPr>
          <w:rFonts w:ascii="Arial" w:hAnsi="Arial" w:cs="Arial"/>
          <w:b/>
          <w:sz w:val="22"/>
          <w:szCs w:val="22"/>
        </w:rPr>
      </w:pPr>
      <w:bookmarkStart w:id="154" w:name="agencyname"/>
      <w:bookmarkEnd w:id="154"/>
      <w:r w:rsidRPr="00780299">
        <w:rPr>
          <w:rFonts w:ascii="Arial" w:hAnsi="Arial" w:cs="Arial"/>
          <w:b/>
          <w:sz w:val="22"/>
          <w:szCs w:val="22"/>
        </w:rPr>
        <w:t>MISSISSIPPI STATE BOARD OF COSMETOLOGY</w:t>
      </w:r>
    </w:p>
    <w:p w14:paraId="11FFBB0B" w14:textId="77777777" w:rsidR="006516CC" w:rsidRPr="00780299" w:rsidRDefault="006516CC" w:rsidP="006516CC">
      <w:pPr>
        <w:jc w:val="center"/>
        <w:rPr>
          <w:rFonts w:ascii="Arial" w:hAnsi="Arial" w:cs="Arial"/>
          <w:b/>
          <w:sz w:val="22"/>
          <w:szCs w:val="22"/>
        </w:rPr>
      </w:pPr>
    </w:p>
    <w:p w14:paraId="1AB752BD" w14:textId="77777777" w:rsidR="006516CC" w:rsidRPr="00780299" w:rsidRDefault="006516CC" w:rsidP="006516CC">
      <w:pPr>
        <w:jc w:val="both"/>
        <w:rPr>
          <w:rFonts w:ascii="Arial" w:hAnsi="Arial" w:cs="Arial"/>
          <w:sz w:val="22"/>
          <w:szCs w:val="22"/>
        </w:rPr>
      </w:pPr>
      <w:r w:rsidRPr="00780299">
        <w:rPr>
          <w:rFonts w:ascii="Arial" w:hAnsi="Arial" w:cs="Arial"/>
          <w:sz w:val="22"/>
          <w:szCs w:val="22"/>
        </w:rPr>
        <w:t xml:space="preserve">This Professional Services Agreement (hereinafter referred to as “Agreement”) is entered into by and between </w:t>
      </w:r>
      <w:bookmarkStart w:id="155" w:name="vendorname1"/>
      <w:bookmarkEnd w:id="155"/>
      <w:r w:rsidRPr="00780299">
        <w:rPr>
          <w:rFonts w:ascii="Arial" w:hAnsi="Arial" w:cs="Arial"/>
          <w:sz w:val="22"/>
          <w:szCs w:val="22"/>
          <w:highlight w:val="yellow"/>
        </w:rPr>
        <w:t>VENDOR NAME</w:t>
      </w:r>
      <w:r w:rsidRPr="00780299">
        <w:rPr>
          <w:rFonts w:ascii="Arial" w:hAnsi="Arial" w:cs="Arial"/>
          <w:sz w:val="22"/>
          <w:szCs w:val="22"/>
        </w:rPr>
        <w:t xml:space="preserve">, a </w:t>
      </w:r>
      <w:bookmarkStart w:id="156" w:name="stateofincorp"/>
      <w:bookmarkEnd w:id="156"/>
      <w:r w:rsidRPr="00780299">
        <w:rPr>
          <w:rFonts w:ascii="Arial" w:hAnsi="Arial" w:cs="Arial"/>
          <w:sz w:val="22"/>
          <w:szCs w:val="22"/>
          <w:highlight w:val="yellow"/>
        </w:rPr>
        <w:t>STATE OF INCORPORATION</w:t>
      </w:r>
      <w:r w:rsidRPr="00780299">
        <w:rPr>
          <w:rFonts w:ascii="Arial" w:hAnsi="Arial" w:cs="Arial"/>
          <w:sz w:val="22"/>
          <w:szCs w:val="22"/>
        </w:rPr>
        <w:t xml:space="preserve"> corporation having its principal place of business at </w:t>
      </w:r>
      <w:bookmarkStart w:id="157" w:name="vendorstreet"/>
      <w:bookmarkEnd w:id="157"/>
      <w:r w:rsidRPr="00780299">
        <w:rPr>
          <w:rFonts w:ascii="Arial" w:hAnsi="Arial" w:cs="Arial"/>
          <w:sz w:val="22"/>
          <w:szCs w:val="22"/>
          <w:highlight w:val="yellow"/>
        </w:rPr>
        <w:t>VENDOR ADDRESS</w:t>
      </w:r>
      <w:bookmarkStart w:id="158" w:name="vendorcity"/>
      <w:bookmarkStart w:id="159" w:name="vendorstate"/>
      <w:bookmarkStart w:id="160" w:name="vendorzip"/>
      <w:bookmarkEnd w:id="158"/>
      <w:bookmarkEnd w:id="159"/>
      <w:bookmarkEnd w:id="160"/>
      <w:r w:rsidRPr="00780299">
        <w:rPr>
          <w:rFonts w:ascii="Arial" w:hAnsi="Arial" w:cs="Arial"/>
          <w:sz w:val="22"/>
          <w:szCs w:val="22"/>
        </w:rPr>
        <w:t xml:space="preserve"> (hereinafter referred to as “Contractor”), and Mississippi Department of Information Technology Services having its principal place of business at 3771 Eastwood Drive, Jackson, Mississippi 39211 (hereinafter referred to as “ITS”), as contracting agent for the </w:t>
      </w:r>
      <w:bookmarkStart w:id="161" w:name="agencyname1"/>
      <w:bookmarkEnd w:id="161"/>
      <w:r w:rsidRPr="00780299">
        <w:rPr>
          <w:rFonts w:ascii="Arial" w:hAnsi="Arial" w:cs="Arial"/>
          <w:sz w:val="22"/>
          <w:szCs w:val="22"/>
        </w:rPr>
        <w:t xml:space="preserve">Mississippi State Board of Cosmetology located at </w:t>
      </w:r>
      <w:bookmarkStart w:id="162" w:name="agencystreet"/>
      <w:bookmarkEnd w:id="162"/>
      <w:r w:rsidRPr="00780299">
        <w:rPr>
          <w:rFonts w:ascii="Arial" w:hAnsi="Arial" w:cs="Arial"/>
          <w:sz w:val="22"/>
          <w:szCs w:val="22"/>
        </w:rPr>
        <w:t xml:space="preserve">239 North Lamar Street, Suite 301, </w:t>
      </w:r>
      <w:bookmarkStart w:id="163" w:name="agencycity"/>
      <w:bookmarkEnd w:id="163"/>
      <w:r w:rsidRPr="00780299">
        <w:rPr>
          <w:rFonts w:ascii="Arial" w:hAnsi="Arial" w:cs="Arial"/>
          <w:sz w:val="22"/>
          <w:szCs w:val="22"/>
        </w:rPr>
        <w:t xml:space="preserve">Jackson, </w:t>
      </w:r>
      <w:bookmarkStart w:id="164" w:name="agencystate"/>
      <w:bookmarkEnd w:id="164"/>
      <w:r w:rsidRPr="00780299">
        <w:rPr>
          <w:rFonts w:ascii="Arial" w:hAnsi="Arial" w:cs="Arial"/>
          <w:sz w:val="22"/>
          <w:szCs w:val="22"/>
        </w:rPr>
        <w:t xml:space="preserve">Mississippi </w:t>
      </w:r>
      <w:bookmarkStart w:id="165" w:name="agencyzip"/>
      <w:bookmarkEnd w:id="165"/>
      <w:r w:rsidRPr="00780299">
        <w:rPr>
          <w:rFonts w:ascii="Arial" w:hAnsi="Arial" w:cs="Arial"/>
          <w:sz w:val="22"/>
          <w:szCs w:val="22"/>
        </w:rPr>
        <w:t>39201 (hereinafter referred to as “Customer” and/or “BOC”). ITS and Customer are sometimes collectively referred to herein as “State”.</w:t>
      </w:r>
    </w:p>
    <w:p w14:paraId="05EDE9EA" w14:textId="77777777" w:rsidR="006516CC" w:rsidRPr="00780299" w:rsidRDefault="006516CC" w:rsidP="006516CC">
      <w:pPr>
        <w:jc w:val="both"/>
        <w:rPr>
          <w:rFonts w:ascii="Arial" w:hAnsi="Arial" w:cs="Arial"/>
          <w:sz w:val="22"/>
          <w:szCs w:val="22"/>
        </w:rPr>
      </w:pPr>
    </w:p>
    <w:p w14:paraId="133373E7" w14:textId="77777777" w:rsidR="006516CC" w:rsidRPr="00780299" w:rsidRDefault="006516CC" w:rsidP="006516CC">
      <w:pPr>
        <w:jc w:val="both"/>
        <w:rPr>
          <w:rFonts w:ascii="Arial" w:hAnsi="Arial" w:cs="Arial"/>
          <w:sz w:val="22"/>
          <w:szCs w:val="22"/>
        </w:rPr>
      </w:pPr>
      <w:r w:rsidRPr="00780299">
        <w:rPr>
          <w:rFonts w:ascii="Arial" w:hAnsi="Arial" w:cs="Arial"/>
          <w:b/>
          <w:sz w:val="22"/>
          <w:szCs w:val="22"/>
        </w:rPr>
        <w:t>WHEREAS,</w:t>
      </w:r>
      <w:r w:rsidRPr="00780299">
        <w:rPr>
          <w:rFonts w:ascii="Arial" w:hAnsi="Arial" w:cs="Arial"/>
          <w:sz w:val="22"/>
          <w:szCs w:val="22"/>
        </w:rPr>
        <w:t xml:space="preserve"> the BOC by law has jurisdiction over the licensing of cosmetologists, estheticians, manicurists, and instructors in the State of Mississippi;</w:t>
      </w:r>
    </w:p>
    <w:p w14:paraId="37F219BE" w14:textId="77777777" w:rsidR="006516CC" w:rsidRPr="00780299" w:rsidRDefault="006516CC" w:rsidP="006516CC">
      <w:pPr>
        <w:jc w:val="both"/>
        <w:rPr>
          <w:rFonts w:ascii="Arial" w:hAnsi="Arial" w:cs="Arial"/>
          <w:sz w:val="22"/>
          <w:szCs w:val="22"/>
        </w:rPr>
      </w:pPr>
    </w:p>
    <w:p w14:paraId="5DD26A09" w14:textId="7FC8DAAB" w:rsidR="006516CC" w:rsidRPr="00780299" w:rsidRDefault="006516CC" w:rsidP="006516CC">
      <w:pPr>
        <w:jc w:val="both"/>
        <w:rPr>
          <w:rFonts w:ascii="Arial" w:hAnsi="Arial" w:cs="Arial"/>
          <w:sz w:val="22"/>
          <w:szCs w:val="22"/>
        </w:rPr>
      </w:pPr>
      <w:r w:rsidRPr="00780299">
        <w:rPr>
          <w:rFonts w:ascii="Arial" w:hAnsi="Arial" w:cs="Arial"/>
          <w:b/>
          <w:bCs/>
          <w:sz w:val="22"/>
          <w:szCs w:val="22"/>
        </w:rPr>
        <w:t>WHEREAS,</w:t>
      </w:r>
      <w:r w:rsidRPr="00780299">
        <w:rPr>
          <w:rFonts w:ascii="Arial" w:hAnsi="Arial" w:cs="Arial"/>
          <w:sz w:val="22"/>
          <w:szCs w:val="22"/>
        </w:rPr>
        <w:t xml:space="preserve"> BOC, pursuant to Request for Proposals (“RFP”) No. 4261 requested proposals for the acquisition of </w:t>
      </w:r>
      <w:r w:rsidRPr="00780299">
        <w:rPr>
          <w:rFonts w:ascii="Arial" w:hAnsi="Arial" w:cs="Arial"/>
          <w:sz w:val="22"/>
          <w:szCs w:val="22"/>
        </w:rPr>
        <w:fldChar w:fldCharType="begin"/>
      </w:r>
      <w:r w:rsidRPr="00780299">
        <w:rPr>
          <w:rFonts w:ascii="Arial" w:hAnsi="Arial" w:cs="Arial"/>
          <w:sz w:val="22"/>
          <w:szCs w:val="22"/>
        </w:rPr>
        <w:instrText xml:space="preserve"> ASK Acquisition "Enter the acquisition description." \* MERGEFORMAT </w:instrText>
      </w:r>
      <w:r w:rsidRPr="00780299">
        <w:rPr>
          <w:rFonts w:ascii="Arial" w:hAnsi="Arial" w:cs="Arial"/>
          <w:sz w:val="22"/>
          <w:szCs w:val="22"/>
        </w:rPr>
        <w:fldChar w:fldCharType="separate"/>
      </w:r>
      <w:bookmarkStart w:id="166" w:name="Acquisition"/>
      <w:r w:rsidRPr="00780299">
        <w:rPr>
          <w:rFonts w:ascii="Arial" w:hAnsi="Arial" w:cs="Arial"/>
          <w:sz w:val="22"/>
          <w:szCs w:val="22"/>
        </w:rPr>
        <w:t>a contractor to provide testing administration for BOC's candidates</w:t>
      </w:r>
      <w:bookmarkEnd w:id="166"/>
      <w:r w:rsidRPr="00780299">
        <w:rPr>
          <w:rFonts w:ascii="Arial" w:hAnsi="Arial" w:cs="Arial"/>
          <w:sz w:val="22"/>
          <w:szCs w:val="22"/>
        </w:rPr>
        <w:fldChar w:fldCharType="end"/>
      </w:r>
      <w:r w:rsidRPr="00780299">
        <w:rPr>
          <w:rFonts w:ascii="Arial" w:hAnsi="Arial" w:cs="Arial"/>
          <w:sz w:val="22"/>
          <w:szCs w:val="22"/>
        </w:rPr>
        <w:fldChar w:fldCharType="begin"/>
      </w:r>
      <w:r w:rsidRPr="00780299">
        <w:rPr>
          <w:rFonts w:ascii="Arial" w:hAnsi="Arial" w:cs="Arial"/>
          <w:sz w:val="22"/>
          <w:szCs w:val="22"/>
        </w:rPr>
        <w:instrText xml:space="preserve"> REF Acquisition \* CHARFORMAT  \* MERGEFORMAT </w:instrText>
      </w:r>
      <w:r w:rsidRPr="00780299">
        <w:rPr>
          <w:rFonts w:ascii="Arial" w:hAnsi="Arial" w:cs="Arial"/>
          <w:sz w:val="22"/>
          <w:szCs w:val="22"/>
        </w:rPr>
        <w:fldChar w:fldCharType="separate"/>
      </w:r>
      <w:r w:rsidR="002E02FA" w:rsidRPr="00780299">
        <w:rPr>
          <w:rFonts w:ascii="Arial" w:hAnsi="Arial" w:cs="Arial"/>
          <w:sz w:val="22"/>
          <w:szCs w:val="22"/>
        </w:rPr>
        <w:t>a contractor to provide testing administration for BOC's candidates</w:t>
      </w:r>
      <w:r w:rsidRPr="00780299">
        <w:rPr>
          <w:rFonts w:ascii="Arial" w:hAnsi="Arial" w:cs="Arial"/>
          <w:sz w:val="22"/>
          <w:szCs w:val="22"/>
        </w:rPr>
        <w:fldChar w:fldCharType="end"/>
      </w:r>
      <w:r w:rsidRPr="00780299">
        <w:rPr>
          <w:rFonts w:ascii="Arial" w:hAnsi="Arial" w:cs="Arial"/>
          <w:sz w:val="22"/>
          <w:szCs w:val="22"/>
        </w:rPr>
        <w:t>, and</w:t>
      </w:r>
    </w:p>
    <w:p w14:paraId="6C3AB734" w14:textId="77777777" w:rsidR="006516CC" w:rsidRPr="00780299" w:rsidRDefault="006516CC" w:rsidP="006516CC">
      <w:pPr>
        <w:jc w:val="both"/>
        <w:rPr>
          <w:rFonts w:ascii="Arial" w:hAnsi="Arial" w:cs="Arial"/>
          <w:sz w:val="22"/>
          <w:szCs w:val="22"/>
        </w:rPr>
      </w:pPr>
    </w:p>
    <w:p w14:paraId="2393413A" w14:textId="77777777" w:rsidR="006516CC" w:rsidRPr="00780299" w:rsidRDefault="006516CC" w:rsidP="006516CC">
      <w:pPr>
        <w:jc w:val="both"/>
        <w:rPr>
          <w:rFonts w:ascii="Arial" w:hAnsi="Arial" w:cs="Arial"/>
          <w:sz w:val="22"/>
          <w:szCs w:val="22"/>
        </w:rPr>
      </w:pPr>
      <w:r w:rsidRPr="00780299">
        <w:rPr>
          <w:rFonts w:ascii="Arial" w:hAnsi="Arial" w:cs="Arial"/>
          <w:b/>
          <w:sz w:val="22"/>
          <w:szCs w:val="22"/>
        </w:rPr>
        <w:t>WHEREAS</w:t>
      </w:r>
      <w:r w:rsidRPr="00780299">
        <w:rPr>
          <w:rFonts w:ascii="Arial" w:hAnsi="Arial" w:cs="Arial"/>
          <w:sz w:val="22"/>
          <w:szCs w:val="22"/>
        </w:rPr>
        <w:t>, Contractor was the successful proposer in an open, fair and competitive procurement process to provide the services described herein;</w:t>
      </w:r>
    </w:p>
    <w:p w14:paraId="633A00F2" w14:textId="77777777" w:rsidR="006516CC" w:rsidRPr="00780299" w:rsidRDefault="006516CC" w:rsidP="006516CC">
      <w:pPr>
        <w:jc w:val="both"/>
        <w:rPr>
          <w:rFonts w:ascii="Arial" w:hAnsi="Arial" w:cs="Arial"/>
          <w:sz w:val="22"/>
          <w:szCs w:val="22"/>
        </w:rPr>
      </w:pPr>
    </w:p>
    <w:p w14:paraId="43432A91" w14:textId="77777777" w:rsidR="006516CC" w:rsidRPr="00780299" w:rsidRDefault="006516CC" w:rsidP="006516CC">
      <w:pPr>
        <w:jc w:val="both"/>
        <w:rPr>
          <w:rFonts w:ascii="Arial" w:hAnsi="Arial" w:cs="Arial"/>
          <w:sz w:val="22"/>
          <w:szCs w:val="22"/>
        </w:rPr>
      </w:pPr>
      <w:r w:rsidRPr="00780299">
        <w:rPr>
          <w:rFonts w:ascii="Arial" w:hAnsi="Arial" w:cs="Arial"/>
          <w:b/>
          <w:sz w:val="22"/>
          <w:szCs w:val="22"/>
        </w:rPr>
        <w:t>NOW THEREFORE</w:t>
      </w:r>
      <w:r w:rsidRPr="00780299">
        <w:rPr>
          <w:rFonts w:ascii="Arial" w:hAnsi="Arial" w:cs="Arial"/>
          <w:sz w:val="22"/>
          <w:szCs w:val="22"/>
        </w:rPr>
        <w:t>, in consideration of the mutual understandings, promises and agreements set forth, the parties hereto agree as follows:</w:t>
      </w:r>
    </w:p>
    <w:p w14:paraId="02C4D0AD" w14:textId="77777777" w:rsidR="006516CC" w:rsidRPr="00780299" w:rsidRDefault="006516CC" w:rsidP="006516CC">
      <w:pPr>
        <w:jc w:val="both"/>
        <w:rPr>
          <w:rFonts w:ascii="Arial" w:hAnsi="Arial" w:cs="Arial"/>
          <w:sz w:val="22"/>
          <w:szCs w:val="22"/>
        </w:rPr>
      </w:pPr>
    </w:p>
    <w:p w14:paraId="538621B6" w14:textId="77777777" w:rsidR="006516CC" w:rsidRPr="00780299" w:rsidRDefault="006516CC" w:rsidP="006516CC">
      <w:pPr>
        <w:jc w:val="both"/>
        <w:rPr>
          <w:rFonts w:ascii="Arial" w:hAnsi="Arial" w:cs="Arial"/>
          <w:b/>
          <w:sz w:val="22"/>
          <w:szCs w:val="22"/>
        </w:rPr>
      </w:pPr>
      <w:r w:rsidRPr="00780299">
        <w:rPr>
          <w:rFonts w:ascii="Arial" w:hAnsi="Arial" w:cs="Arial"/>
          <w:b/>
          <w:sz w:val="22"/>
          <w:szCs w:val="22"/>
        </w:rPr>
        <w:t>ARTICLE 1</w:t>
      </w:r>
      <w:r w:rsidRPr="00780299">
        <w:rPr>
          <w:rFonts w:ascii="Arial" w:hAnsi="Arial" w:cs="Arial"/>
          <w:b/>
          <w:sz w:val="22"/>
          <w:szCs w:val="22"/>
        </w:rPr>
        <w:tab/>
        <w:t>PERIOD OF PERFORMANCE</w:t>
      </w:r>
    </w:p>
    <w:p w14:paraId="5BC82B0B" w14:textId="77777777" w:rsidR="006516CC" w:rsidRPr="00780299" w:rsidRDefault="006516CC" w:rsidP="006516CC">
      <w:pPr>
        <w:jc w:val="both"/>
        <w:rPr>
          <w:rFonts w:ascii="Arial" w:hAnsi="Arial" w:cs="Arial"/>
          <w:sz w:val="22"/>
          <w:szCs w:val="22"/>
        </w:rPr>
      </w:pPr>
      <w:r w:rsidRPr="00780299">
        <w:rPr>
          <w:rFonts w:ascii="Arial" w:hAnsi="Arial" w:cs="Arial"/>
          <w:sz w:val="22"/>
          <w:szCs w:val="22"/>
        </w:rPr>
        <w:t xml:space="preserve">Unless this Agreement is extended by mutual agreement or terminated as prescribed elsewhere herein, this Agreement shall begin on the date it is signed by all parties (“Effective Date”) and shall continue in effect for five (5) years thereafter (“Initial Term”). At the end of the Initial Term, this Agreement may, upon the written agreement of the parties, be renewed for an additional term, the length of which will be agreed upon by the parties. Sixty (60) days prior to the expiration of the Initial Term or any renewal term of this Agreement, Contractor shall notify BOC and ITS of the impending expiration and BOC shall have thirty (30) days in which to notify </w:t>
      </w:r>
      <w:r w:rsidRPr="00780299">
        <w:rPr>
          <w:rFonts w:ascii="Arial" w:hAnsi="Arial" w:cs="Arial"/>
          <w:sz w:val="22"/>
          <w:szCs w:val="22"/>
        </w:rPr>
        <w:lastRenderedPageBreak/>
        <w:t>Contractor of its intention to either renew or cancel the Agreement.</w:t>
      </w:r>
    </w:p>
    <w:p w14:paraId="2928335E" w14:textId="77777777" w:rsidR="006516CC" w:rsidRPr="00780299" w:rsidRDefault="006516CC" w:rsidP="006516CC">
      <w:pPr>
        <w:jc w:val="both"/>
        <w:rPr>
          <w:rFonts w:ascii="Arial" w:hAnsi="Arial" w:cs="Arial"/>
          <w:sz w:val="22"/>
          <w:szCs w:val="22"/>
        </w:rPr>
      </w:pPr>
    </w:p>
    <w:p w14:paraId="064765FC" w14:textId="77777777" w:rsidR="006516CC" w:rsidRPr="00780299" w:rsidRDefault="006516CC" w:rsidP="006516CC">
      <w:pPr>
        <w:jc w:val="both"/>
        <w:rPr>
          <w:rFonts w:ascii="Arial" w:hAnsi="Arial" w:cs="Arial"/>
          <w:sz w:val="22"/>
          <w:szCs w:val="22"/>
        </w:rPr>
      </w:pPr>
      <w:r w:rsidRPr="00780299">
        <w:rPr>
          <w:rFonts w:ascii="Arial" w:hAnsi="Arial" w:cs="Arial"/>
          <w:b/>
          <w:sz w:val="22"/>
          <w:szCs w:val="22"/>
        </w:rPr>
        <w:t>1.2</w:t>
      </w:r>
      <w:r w:rsidRPr="00780299">
        <w:rPr>
          <w:rFonts w:ascii="Arial" w:hAnsi="Arial" w:cs="Arial"/>
          <w:sz w:val="22"/>
          <w:szCs w:val="22"/>
        </w:rPr>
        <w:tab/>
        <w:t>This Agreement will become a binding obligation on the State only upon the issuance of a valid purchase order by the Customer following contract execution and the issuance by ITS of the CP-1 Acquisition Approval Document.</w:t>
      </w:r>
    </w:p>
    <w:p w14:paraId="7C2016F0" w14:textId="77777777" w:rsidR="006516CC" w:rsidRPr="00780299" w:rsidRDefault="006516CC" w:rsidP="006516CC">
      <w:pPr>
        <w:jc w:val="both"/>
        <w:rPr>
          <w:rFonts w:ascii="Arial" w:hAnsi="Arial" w:cs="Arial"/>
          <w:sz w:val="22"/>
          <w:szCs w:val="22"/>
        </w:rPr>
      </w:pPr>
    </w:p>
    <w:p w14:paraId="761CDD56" w14:textId="77777777" w:rsidR="006516CC" w:rsidRPr="00780299" w:rsidRDefault="006516CC" w:rsidP="006516CC">
      <w:pPr>
        <w:jc w:val="both"/>
        <w:rPr>
          <w:rFonts w:ascii="Arial" w:hAnsi="Arial" w:cs="Arial"/>
          <w:b/>
          <w:sz w:val="22"/>
          <w:szCs w:val="22"/>
        </w:rPr>
      </w:pPr>
      <w:r w:rsidRPr="00780299">
        <w:rPr>
          <w:rFonts w:ascii="Arial" w:hAnsi="Arial" w:cs="Arial"/>
          <w:b/>
          <w:sz w:val="22"/>
          <w:szCs w:val="22"/>
        </w:rPr>
        <w:t>ARTICLE 2</w:t>
      </w:r>
      <w:r w:rsidRPr="00780299">
        <w:rPr>
          <w:rFonts w:ascii="Arial" w:hAnsi="Arial" w:cs="Arial"/>
          <w:b/>
          <w:sz w:val="22"/>
          <w:szCs w:val="22"/>
        </w:rPr>
        <w:tab/>
        <w:t>SCOPE OF SERVICES</w:t>
      </w:r>
    </w:p>
    <w:p w14:paraId="4C6418AA" w14:textId="77777777" w:rsidR="006516CC" w:rsidRPr="00780299" w:rsidRDefault="006516CC" w:rsidP="006516CC">
      <w:pPr>
        <w:tabs>
          <w:tab w:val="left" w:pos="1800"/>
        </w:tabs>
        <w:jc w:val="both"/>
        <w:rPr>
          <w:rFonts w:ascii="Arial" w:hAnsi="Arial" w:cs="Arial"/>
          <w:sz w:val="22"/>
          <w:szCs w:val="22"/>
        </w:rPr>
      </w:pPr>
      <w:r w:rsidRPr="00780299">
        <w:rPr>
          <w:rFonts w:ascii="Arial" w:hAnsi="Arial" w:cs="Arial"/>
          <w:sz w:val="22"/>
          <w:szCs w:val="22"/>
        </w:rPr>
        <w:t>The BOC wishes to establish a written theory examination program will be professionally administered exclusively by Contractor so that candidates can demonstrate their knowledge in certain specialties. It is understood and agreed that Contractor will have all sites set up and ready for testing within thirty (30) calendar days of execution of this Agreement.  Under this Agreement, Contractor will provide test delivery services to help BOC accomplish that purpose.  This Agreement sets forth the terms and conditions under which Contractor will provide the requested services as described in RFP No. 4261 and Contractor’s Proposal, as accepted by BOC, in response thereto. A list of the services to be provided is set forth in the Examination Fee Schedule attached hereto as “Exhibit A”, and the Transition Plan is attached hereto as “Exhibit B”.</w:t>
      </w:r>
    </w:p>
    <w:p w14:paraId="3713054E" w14:textId="77777777" w:rsidR="006516CC" w:rsidRPr="00780299" w:rsidRDefault="006516CC" w:rsidP="006516CC">
      <w:pPr>
        <w:tabs>
          <w:tab w:val="left" w:pos="1800"/>
        </w:tabs>
        <w:jc w:val="both"/>
        <w:rPr>
          <w:rFonts w:ascii="Arial" w:hAnsi="Arial" w:cs="Arial"/>
          <w:sz w:val="22"/>
          <w:szCs w:val="22"/>
        </w:rPr>
      </w:pPr>
    </w:p>
    <w:p w14:paraId="6FBF491D" w14:textId="77777777" w:rsidR="006516CC" w:rsidRPr="00780299" w:rsidRDefault="006516CC" w:rsidP="006516CC">
      <w:pPr>
        <w:jc w:val="both"/>
        <w:rPr>
          <w:rFonts w:ascii="Arial" w:hAnsi="Arial" w:cs="Arial"/>
          <w:b/>
          <w:sz w:val="22"/>
          <w:szCs w:val="22"/>
        </w:rPr>
      </w:pPr>
      <w:r w:rsidRPr="00780299">
        <w:rPr>
          <w:rFonts w:ascii="Arial" w:hAnsi="Arial" w:cs="Arial"/>
          <w:b/>
          <w:sz w:val="22"/>
          <w:szCs w:val="22"/>
        </w:rPr>
        <w:t>ARTICLE 3</w:t>
      </w:r>
      <w:r w:rsidRPr="00780299">
        <w:rPr>
          <w:rFonts w:ascii="Arial" w:hAnsi="Arial" w:cs="Arial"/>
          <w:b/>
          <w:sz w:val="22"/>
          <w:szCs w:val="22"/>
        </w:rPr>
        <w:tab/>
        <w:t>CONSIDERATION AND METHOD OF PAYMENT</w:t>
      </w:r>
    </w:p>
    <w:p w14:paraId="1864DE31" w14:textId="77777777" w:rsidR="006516CC" w:rsidRPr="00780299" w:rsidRDefault="006516CC" w:rsidP="006516CC">
      <w:pPr>
        <w:tabs>
          <w:tab w:val="left" w:pos="540"/>
          <w:tab w:val="left" w:pos="1440"/>
        </w:tabs>
        <w:jc w:val="both"/>
        <w:rPr>
          <w:rFonts w:ascii="Arial" w:hAnsi="Arial" w:cs="Arial"/>
          <w:color w:val="000000"/>
          <w:sz w:val="22"/>
          <w:szCs w:val="22"/>
        </w:rPr>
      </w:pPr>
      <w:r w:rsidRPr="00780299">
        <w:rPr>
          <w:rFonts w:ascii="Arial" w:hAnsi="Arial" w:cs="Arial"/>
          <w:b/>
          <w:bCs/>
          <w:sz w:val="22"/>
          <w:szCs w:val="22"/>
        </w:rPr>
        <w:t>3.1</w:t>
      </w:r>
      <w:r w:rsidRPr="00780299">
        <w:rPr>
          <w:rFonts w:ascii="Arial" w:hAnsi="Arial" w:cs="Arial"/>
          <w:sz w:val="22"/>
          <w:szCs w:val="22"/>
        </w:rPr>
        <w:tab/>
      </w:r>
      <w:r w:rsidRPr="00780299">
        <w:rPr>
          <w:rFonts w:ascii="Arial" w:hAnsi="Arial" w:cs="Arial"/>
          <w:color w:val="000000"/>
          <w:sz w:val="22"/>
          <w:szCs w:val="22"/>
        </w:rPr>
        <w:t xml:space="preserve">All costs associated with the licensing testing support services’ development, implementation, and operation provided by Contractor (“Contractor Fees”) pursuant to this Agreement as well as the fees levied by the BOC (“BOC Fees”) are included in the exam fees listed in Exhibit A. The parties agree that Contractor will derive its payment solely from Contractor </w:t>
      </w:r>
      <w:r w:rsidR="004F0DED" w:rsidRPr="00780299">
        <w:rPr>
          <w:rFonts w:ascii="Arial" w:hAnsi="Arial" w:cs="Arial"/>
          <w:color w:val="000000"/>
          <w:sz w:val="22"/>
          <w:szCs w:val="22"/>
        </w:rPr>
        <w:t>Fees paid</w:t>
      </w:r>
      <w:r w:rsidRPr="00780299">
        <w:rPr>
          <w:rFonts w:ascii="Arial" w:hAnsi="Arial" w:cs="Arial"/>
          <w:color w:val="000000"/>
          <w:sz w:val="22"/>
          <w:szCs w:val="22"/>
        </w:rPr>
        <w:t xml:space="preserve"> by the candidates and that the State has no monetary obligation to Contractor pursuant to this Agreement. Contractor agrees that Contractor Fees specified in Exhibit A shall not increase during the term of this Agreement.  BOC reserves the right to increase BOC Fees at any time.</w:t>
      </w:r>
    </w:p>
    <w:p w14:paraId="70ACACA1" w14:textId="77777777" w:rsidR="006516CC" w:rsidRPr="00780299" w:rsidRDefault="006516CC" w:rsidP="006516CC">
      <w:pPr>
        <w:tabs>
          <w:tab w:val="left" w:pos="1080"/>
        </w:tabs>
        <w:spacing w:before="120"/>
        <w:jc w:val="both"/>
        <w:rPr>
          <w:rFonts w:ascii="Arial" w:hAnsi="Arial" w:cs="Arial"/>
          <w:sz w:val="22"/>
          <w:szCs w:val="22"/>
        </w:rPr>
      </w:pPr>
      <w:r w:rsidRPr="00780299">
        <w:rPr>
          <w:rFonts w:ascii="Arial" w:hAnsi="Arial" w:cs="Arial"/>
          <w:b/>
          <w:sz w:val="22"/>
          <w:szCs w:val="22"/>
        </w:rPr>
        <w:t>3.2</w:t>
      </w:r>
      <w:r w:rsidRPr="00780299">
        <w:rPr>
          <w:rFonts w:ascii="Arial" w:hAnsi="Arial" w:cs="Arial"/>
          <w:b/>
          <w:sz w:val="22"/>
          <w:szCs w:val="22"/>
        </w:rPr>
        <w:tab/>
      </w:r>
      <w:r w:rsidRPr="00780299">
        <w:rPr>
          <w:rFonts w:ascii="Arial" w:hAnsi="Arial" w:cs="Arial"/>
          <w:sz w:val="22"/>
          <w:szCs w:val="22"/>
        </w:rPr>
        <w:t xml:space="preserve">Contractor shall collect all exam fees due, including Contractor Fees and BOC Fees. Payments by candidates to Contractor shall be made payable to Contractor and be in the form of credit card, debit card, Contractor voucher or electronic check or such other mode of payment as Contractor shall deem acceptable. </w:t>
      </w:r>
    </w:p>
    <w:p w14:paraId="2B678A7C" w14:textId="77777777" w:rsidR="006516CC" w:rsidRPr="00780299" w:rsidRDefault="006516CC" w:rsidP="006516CC">
      <w:pPr>
        <w:tabs>
          <w:tab w:val="left" w:pos="1080"/>
        </w:tabs>
        <w:spacing w:before="120"/>
        <w:jc w:val="both"/>
        <w:rPr>
          <w:rFonts w:ascii="Arial" w:hAnsi="Arial" w:cs="Arial"/>
          <w:sz w:val="22"/>
          <w:szCs w:val="22"/>
        </w:rPr>
      </w:pPr>
      <w:r w:rsidRPr="00780299">
        <w:rPr>
          <w:rFonts w:ascii="Arial" w:hAnsi="Arial" w:cs="Arial"/>
          <w:b/>
          <w:sz w:val="22"/>
          <w:szCs w:val="22"/>
        </w:rPr>
        <w:t>3.3</w:t>
      </w:r>
      <w:r w:rsidRPr="00780299">
        <w:rPr>
          <w:rFonts w:ascii="Arial" w:hAnsi="Arial" w:cs="Arial"/>
          <w:b/>
          <w:sz w:val="22"/>
          <w:szCs w:val="22"/>
        </w:rPr>
        <w:tab/>
      </w:r>
      <w:r w:rsidRPr="00780299">
        <w:rPr>
          <w:rFonts w:ascii="Arial" w:hAnsi="Arial" w:cs="Arial"/>
          <w:sz w:val="22"/>
          <w:szCs w:val="22"/>
        </w:rPr>
        <w:t>Contractor shall tender to BOC by the 15</w:t>
      </w:r>
      <w:r w:rsidRPr="00780299">
        <w:rPr>
          <w:rFonts w:ascii="Arial" w:hAnsi="Arial" w:cs="Arial"/>
          <w:sz w:val="22"/>
          <w:szCs w:val="22"/>
          <w:vertAlign w:val="superscript"/>
        </w:rPr>
        <w:t>th</w:t>
      </w:r>
      <w:r w:rsidRPr="00780299">
        <w:rPr>
          <w:rFonts w:ascii="Arial" w:hAnsi="Arial" w:cs="Arial"/>
          <w:sz w:val="22"/>
          <w:szCs w:val="22"/>
        </w:rPr>
        <w:t xml:space="preserve"> of every month all BOC Fees collected the immediate previous month.  Any and all payments past due more than sixty (60) calendar days shall be subject to a five percent (5%) monthly finance charge. </w:t>
      </w:r>
    </w:p>
    <w:p w14:paraId="3E388366" w14:textId="77777777" w:rsidR="006516CC" w:rsidRPr="00780299" w:rsidRDefault="006516CC" w:rsidP="006516CC">
      <w:pPr>
        <w:jc w:val="both"/>
        <w:rPr>
          <w:rFonts w:ascii="Arial" w:hAnsi="Arial" w:cs="Arial"/>
          <w:b/>
          <w:sz w:val="22"/>
          <w:szCs w:val="22"/>
        </w:rPr>
      </w:pPr>
    </w:p>
    <w:p w14:paraId="1915BD6B" w14:textId="77777777" w:rsidR="006516CC" w:rsidRPr="00780299" w:rsidRDefault="006516CC" w:rsidP="006516CC">
      <w:pPr>
        <w:jc w:val="both"/>
        <w:rPr>
          <w:rFonts w:ascii="Arial" w:hAnsi="Arial" w:cs="Arial"/>
          <w:sz w:val="22"/>
          <w:szCs w:val="22"/>
        </w:rPr>
      </w:pPr>
      <w:r w:rsidRPr="00780299">
        <w:rPr>
          <w:rFonts w:ascii="Arial" w:hAnsi="Arial" w:cs="Arial"/>
          <w:b/>
          <w:sz w:val="22"/>
          <w:szCs w:val="22"/>
        </w:rPr>
        <w:t>3.3</w:t>
      </w:r>
      <w:r w:rsidRPr="00780299">
        <w:rPr>
          <w:rFonts w:ascii="Arial" w:hAnsi="Arial" w:cs="Arial"/>
          <w:b/>
          <w:sz w:val="22"/>
          <w:szCs w:val="22"/>
        </w:rPr>
        <w:tab/>
      </w:r>
      <w:r w:rsidRPr="00780299">
        <w:rPr>
          <w:rFonts w:ascii="Arial" w:hAnsi="Arial" w:cs="Arial"/>
          <w:sz w:val="22"/>
          <w:szCs w:val="22"/>
        </w:rPr>
        <w:t>In the event that Contractor cancels a test administration, such as in the event of inclement weather, Contractor will notify candidates and will allow each candidate, at Contractor’s option, to either reschedule at no additional charge, or offer a full refund to the candidate.</w:t>
      </w:r>
    </w:p>
    <w:p w14:paraId="721071C8" w14:textId="77777777" w:rsidR="006516CC" w:rsidRPr="00780299" w:rsidRDefault="006516CC" w:rsidP="006516CC">
      <w:pPr>
        <w:jc w:val="both"/>
        <w:rPr>
          <w:rFonts w:ascii="Arial" w:hAnsi="Arial" w:cs="Arial"/>
          <w:sz w:val="22"/>
          <w:szCs w:val="22"/>
        </w:rPr>
      </w:pPr>
    </w:p>
    <w:p w14:paraId="7BEA0388" w14:textId="77777777" w:rsidR="006516CC" w:rsidRPr="00780299" w:rsidRDefault="006516CC" w:rsidP="006516CC">
      <w:pPr>
        <w:jc w:val="both"/>
        <w:rPr>
          <w:rFonts w:ascii="Arial" w:hAnsi="Arial" w:cs="Arial"/>
          <w:b/>
          <w:sz w:val="22"/>
          <w:szCs w:val="22"/>
        </w:rPr>
      </w:pPr>
      <w:r w:rsidRPr="00780299">
        <w:rPr>
          <w:rFonts w:ascii="Arial" w:hAnsi="Arial" w:cs="Arial"/>
          <w:b/>
          <w:sz w:val="22"/>
          <w:szCs w:val="22"/>
        </w:rPr>
        <w:t>ARTICLE 4</w:t>
      </w:r>
      <w:r w:rsidRPr="00780299">
        <w:rPr>
          <w:rFonts w:ascii="Arial" w:hAnsi="Arial" w:cs="Arial"/>
          <w:b/>
          <w:sz w:val="22"/>
          <w:szCs w:val="22"/>
        </w:rPr>
        <w:tab/>
        <w:t>WARRANTIES</w:t>
      </w:r>
    </w:p>
    <w:p w14:paraId="5B967E9A" w14:textId="77777777" w:rsidR="006516CC" w:rsidRPr="00780299" w:rsidRDefault="006516CC" w:rsidP="006516CC">
      <w:pPr>
        <w:tabs>
          <w:tab w:val="left" w:pos="-738"/>
          <w:tab w:val="left" w:pos="810"/>
          <w:tab w:val="left" w:pos="2142"/>
          <w:tab w:val="left" w:pos="2862"/>
          <w:tab w:val="left" w:pos="3582"/>
          <w:tab w:val="left" w:pos="4302"/>
          <w:tab w:val="left" w:pos="5490"/>
          <w:tab w:val="left" w:pos="5850"/>
          <w:tab w:val="left" w:pos="6390"/>
          <w:tab w:val="left" w:pos="6930"/>
          <w:tab w:val="left" w:pos="8190"/>
          <w:tab w:val="left" w:pos="8910"/>
        </w:tabs>
        <w:ind w:right="-90"/>
        <w:jc w:val="both"/>
        <w:rPr>
          <w:rFonts w:ascii="Arial" w:hAnsi="Arial" w:cs="Arial"/>
          <w:sz w:val="22"/>
          <w:szCs w:val="22"/>
        </w:rPr>
      </w:pPr>
      <w:r w:rsidRPr="00780299">
        <w:rPr>
          <w:rFonts w:ascii="Arial" w:hAnsi="Arial" w:cs="Arial"/>
          <w:b/>
          <w:sz w:val="22"/>
          <w:szCs w:val="22"/>
        </w:rPr>
        <w:t>4.1</w:t>
      </w:r>
      <w:r w:rsidRPr="00780299">
        <w:rPr>
          <w:rFonts w:ascii="Arial" w:hAnsi="Arial" w:cs="Arial"/>
          <w:b/>
          <w:sz w:val="22"/>
          <w:szCs w:val="22"/>
        </w:rPr>
        <w:tab/>
      </w:r>
      <w:r w:rsidRPr="00780299">
        <w:rPr>
          <w:rFonts w:ascii="Arial" w:hAnsi="Arial" w:cs="Arial"/>
          <w:sz w:val="22"/>
          <w:szCs w:val="22"/>
        </w:rPr>
        <w:t>The Contractor represents and warrants that its services hereunder shall be performed by competent personnel and shall be of professional quality consistent with generally accepted industry standards for the performance of such services and shall comply in all respects with the requirements of this Agreement.  For any breach of this warranty, Contractor shall, for a period of ninety (90) days from performance of the service that fails to meet this warranty, perform the services again, at no cost to BOC or candidates adversely affected by such performance.</w:t>
      </w:r>
    </w:p>
    <w:p w14:paraId="3783C013" w14:textId="77777777" w:rsidR="006516CC" w:rsidRPr="00780299" w:rsidRDefault="006516CC" w:rsidP="006516CC">
      <w:pPr>
        <w:jc w:val="both"/>
        <w:rPr>
          <w:rFonts w:ascii="Arial" w:hAnsi="Arial" w:cs="Arial"/>
          <w:sz w:val="22"/>
          <w:szCs w:val="22"/>
        </w:rPr>
      </w:pPr>
    </w:p>
    <w:p w14:paraId="546C627B" w14:textId="77777777" w:rsidR="006516CC" w:rsidRPr="00780299" w:rsidRDefault="006516CC" w:rsidP="006516CC">
      <w:pPr>
        <w:jc w:val="both"/>
        <w:rPr>
          <w:rFonts w:ascii="Arial" w:hAnsi="Arial" w:cs="Arial"/>
          <w:sz w:val="22"/>
          <w:szCs w:val="22"/>
        </w:rPr>
      </w:pPr>
      <w:r w:rsidRPr="00780299">
        <w:rPr>
          <w:rFonts w:ascii="Arial" w:hAnsi="Arial" w:cs="Arial"/>
          <w:b/>
          <w:sz w:val="22"/>
          <w:szCs w:val="22"/>
        </w:rPr>
        <w:lastRenderedPageBreak/>
        <w:t>4.2</w:t>
      </w:r>
      <w:r w:rsidRPr="00780299">
        <w:rPr>
          <w:rFonts w:ascii="Arial" w:hAnsi="Arial" w:cs="Arial"/>
          <w:sz w:val="22"/>
          <w:szCs w:val="22"/>
        </w:rPr>
        <w:t xml:space="preserve"> If applicable under the given circumstances, Contractor represents and warrants that it will ensure its compliance with the Mississippi Employment Protection Act, Section 71-11-1, et seq. of the Mississippi Code Annotated (Supp2008), and will register and participate in the status verification system for all newly hired employees. The term “employee” as used herein means any person that is hired to perform work within the State of Mississippi. As used herein, “status verification system” means the Illegal Immigration Reform and Immigration Responsibility Act of 1996 that is operated by the United States Department of Homeland Security, also known as the E-Verify Program, or any other successor electronic verification system replacing the E-Verify Program. Contractor agrees to maintain records of such compliance and, upon request of the State and approval of the Social Security Administration or Department of Homeland Security where required, to provide a copy of each such verification to the State. Contractor further represents and warrants that any person assigned to perform services hereunder meets the employment eligibility requirements of all immigration laws of the State of Mississippi. Contractor understands and agrees that any breach of these warranties may subject Contractor to the following: (a) termination of this Agreement and ineligibility for any state or public contract in Mississippi for up to three (3) years, with notice of such cancellation/termination being made public, or (b) the loss of any license, permit, certification or other document granted to Contractor by an agency, department or governmental entity for the right to do business in Mississippi for up to one (1) year, or (c) both. In the event of such termination/cancellation, Contractor would also be liable for any additional costs incurred by the State due to contract cancellation or loss of license or permit.</w:t>
      </w:r>
    </w:p>
    <w:p w14:paraId="5D0AF0C2" w14:textId="77777777" w:rsidR="006516CC" w:rsidRPr="00780299" w:rsidRDefault="006516CC" w:rsidP="006516CC">
      <w:pPr>
        <w:jc w:val="both"/>
        <w:rPr>
          <w:rFonts w:ascii="Arial" w:hAnsi="Arial" w:cs="Arial"/>
          <w:sz w:val="22"/>
          <w:szCs w:val="22"/>
        </w:rPr>
      </w:pPr>
    </w:p>
    <w:p w14:paraId="07C327C9" w14:textId="77777777" w:rsidR="006516CC" w:rsidRPr="00780299" w:rsidRDefault="006516CC" w:rsidP="006516CC">
      <w:pPr>
        <w:jc w:val="both"/>
        <w:rPr>
          <w:rFonts w:ascii="Arial" w:hAnsi="Arial" w:cs="Arial"/>
          <w:sz w:val="22"/>
          <w:szCs w:val="22"/>
        </w:rPr>
      </w:pPr>
      <w:r w:rsidRPr="00780299">
        <w:rPr>
          <w:rFonts w:ascii="Arial" w:hAnsi="Arial" w:cs="Arial"/>
          <w:b/>
          <w:sz w:val="22"/>
          <w:szCs w:val="22"/>
        </w:rPr>
        <w:t>4.3</w:t>
      </w:r>
      <w:r w:rsidRPr="00780299">
        <w:rPr>
          <w:rFonts w:ascii="Arial" w:hAnsi="Arial" w:cs="Arial"/>
          <w:sz w:val="22"/>
          <w:szCs w:val="22"/>
        </w:rPr>
        <w:tab/>
        <w:t>Contractor represents and warrants that no official or employee of Customer or of ITS, and no other public official of the State of Mississippi who exercises any functions or responsibilities in the review or approval of the undertaking or carrying out of the project shall, prior to the completion of said project, voluntarily acquire any personal interest, direct or indirect, in this Agreement. The Contractor warrants that it has removed any material conflict of interest prior to the signing of this Agreement, and that it shall not acquire any interest, direct or indirect, which would conflict in any manner or degree with the performance of its responsibilities under this Agreement.  The Contractor also warrants that in the performance of this Agreement no person having any such known interests shall be employed.</w:t>
      </w:r>
    </w:p>
    <w:p w14:paraId="64D9ED4F" w14:textId="77777777" w:rsidR="006516CC" w:rsidRPr="00780299" w:rsidRDefault="006516CC" w:rsidP="006516CC">
      <w:pPr>
        <w:jc w:val="both"/>
        <w:rPr>
          <w:rFonts w:ascii="Arial" w:hAnsi="Arial" w:cs="Arial"/>
          <w:sz w:val="22"/>
          <w:szCs w:val="22"/>
        </w:rPr>
      </w:pPr>
    </w:p>
    <w:p w14:paraId="1771DEBF" w14:textId="77777777" w:rsidR="006516CC" w:rsidRPr="00780299" w:rsidRDefault="006516CC" w:rsidP="006516CC">
      <w:pPr>
        <w:jc w:val="both"/>
        <w:rPr>
          <w:rFonts w:ascii="Arial" w:hAnsi="Arial" w:cs="Arial"/>
          <w:sz w:val="22"/>
          <w:szCs w:val="22"/>
        </w:rPr>
      </w:pPr>
      <w:r w:rsidRPr="00780299">
        <w:rPr>
          <w:rFonts w:ascii="Arial" w:hAnsi="Arial" w:cs="Arial"/>
          <w:b/>
          <w:sz w:val="22"/>
          <w:szCs w:val="22"/>
        </w:rPr>
        <w:t>4.4</w:t>
      </w:r>
      <w:r w:rsidRPr="00780299">
        <w:rPr>
          <w:rFonts w:ascii="Arial" w:hAnsi="Arial" w:cs="Arial"/>
          <w:sz w:val="22"/>
          <w:szCs w:val="22"/>
        </w:rPr>
        <w:tab/>
        <w:t>The Contractor represents and warrants that no elected or appointed officer or other employee of the State of Mississippi, nor any member of or delegate to Congress has or shall benefit financially or materially from this Agreement.  No individual employed by the State of Mississippi shall be admitted to any share or part of the Agreement or to any benefit that may arise therefrom.  The State of Mississippi may, by written notice to the Contractor, terminate the right of the Contractor to proceed under this Agreement if it is found, after notice and hearing by the ITS Executive Director or his/her designee, that gratuities in the form of entertainment, gifts, jobs, or otherwise were offered or given by the Contractor to any officer or employee of the State of Mississippi with a view toward securing this Agreement or securing favorable treatment with respect to the award, or amending or making of any determinations with respect to the performing of such contract, provided that the existence of the facts upon which the ITS Executive Director makes such findings shall be in issue and may be reviewed in any competent court. In the event this Agreement is terminated under this article, the State of Mississippi shall be entitled to pursue the same remedies against the Contractor as it would pursue in the event of a breach of contract by the Contractor, including punitive damages, in addition to any other damages to which it may be entitled at law or in equity.</w:t>
      </w:r>
    </w:p>
    <w:p w14:paraId="067B0036" w14:textId="77777777" w:rsidR="006516CC" w:rsidRPr="00780299" w:rsidRDefault="006516CC" w:rsidP="006516CC">
      <w:pPr>
        <w:jc w:val="both"/>
        <w:rPr>
          <w:rFonts w:ascii="Arial" w:hAnsi="Arial" w:cs="Arial"/>
          <w:b/>
          <w:sz w:val="22"/>
          <w:szCs w:val="22"/>
        </w:rPr>
      </w:pPr>
    </w:p>
    <w:p w14:paraId="37C3BB49" w14:textId="77777777" w:rsidR="006516CC" w:rsidRPr="00780299" w:rsidRDefault="006516CC" w:rsidP="006516CC">
      <w:pPr>
        <w:jc w:val="both"/>
        <w:rPr>
          <w:rFonts w:ascii="Arial" w:hAnsi="Arial" w:cs="Arial"/>
          <w:b/>
          <w:sz w:val="22"/>
          <w:szCs w:val="22"/>
        </w:rPr>
      </w:pPr>
      <w:r w:rsidRPr="00780299">
        <w:rPr>
          <w:rFonts w:ascii="Arial" w:hAnsi="Arial" w:cs="Arial"/>
          <w:b/>
          <w:sz w:val="22"/>
          <w:szCs w:val="22"/>
        </w:rPr>
        <w:lastRenderedPageBreak/>
        <w:t>ARTICLE 5</w:t>
      </w:r>
      <w:r w:rsidRPr="00780299">
        <w:rPr>
          <w:rFonts w:ascii="Arial" w:hAnsi="Arial" w:cs="Arial"/>
          <w:b/>
          <w:sz w:val="22"/>
          <w:szCs w:val="22"/>
        </w:rPr>
        <w:tab/>
        <w:t>EMPLOYMENT STATUS</w:t>
      </w:r>
    </w:p>
    <w:p w14:paraId="6AF4A4AD" w14:textId="77777777" w:rsidR="006516CC" w:rsidRPr="00780299" w:rsidRDefault="006516CC" w:rsidP="006516CC">
      <w:pPr>
        <w:jc w:val="both"/>
        <w:rPr>
          <w:rFonts w:ascii="Arial" w:hAnsi="Arial" w:cs="Arial"/>
          <w:sz w:val="22"/>
          <w:szCs w:val="22"/>
        </w:rPr>
      </w:pPr>
      <w:r w:rsidRPr="00780299">
        <w:rPr>
          <w:rFonts w:ascii="Arial" w:hAnsi="Arial" w:cs="Arial"/>
          <w:b/>
          <w:sz w:val="22"/>
          <w:szCs w:val="22"/>
        </w:rPr>
        <w:t>5.1</w:t>
      </w:r>
      <w:r w:rsidRPr="00780299">
        <w:rPr>
          <w:rFonts w:ascii="Arial" w:hAnsi="Arial" w:cs="Arial"/>
          <w:sz w:val="22"/>
          <w:szCs w:val="22"/>
        </w:rPr>
        <w:tab/>
        <w:t>Contractor shall, during the entire term of this Agreement, be construed to be an independent contractor. Nothing in this Agreement is intended to nor shall be construed to create an employer-employee relationship, or a joint venture relationship.</w:t>
      </w:r>
    </w:p>
    <w:p w14:paraId="465E73CA" w14:textId="77777777" w:rsidR="006516CC" w:rsidRPr="00780299" w:rsidRDefault="006516CC" w:rsidP="006516CC">
      <w:pPr>
        <w:jc w:val="both"/>
        <w:rPr>
          <w:rFonts w:ascii="Arial" w:hAnsi="Arial" w:cs="Arial"/>
          <w:sz w:val="22"/>
          <w:szCs w:val="22"/>
        </w:rPr>
      </w:pPr>
    </w:p>
    <w:p w14:paraId="308CD870" w14:textId="77777777" w:rsidR="006516CC" w:rsidRPr="00780299" w:rsidRDefault="006516CC" w:rsidP="006516CC">
      <w:pPr>
        <w:jc w:val="both"/>
        <w:rPr>
          <w:rFonts w:ascii="Arial" w:hAnsi="Arial" w:cs="Arial"/>
          <w:sz w:val="22"/>
          <w:szCs w:val="22"/>
        </w:rPr>
      </w:pPr>
      <w:r w:rsidRPr="00780299">
        <w:rPr>
          <w:rFonts w:ascii="Arial" w:hAnsi="Arial" w:cs="Arial"/>
          <w:b/>
          <w:sz w:val="22"/>
          <w:szCs w:val="22"/>
        </w:rPr>
        <w:t>5.2</w:t>
      </w:r>
      <w:r w:rsidRPr="00780299">
        <w:rPr>
          <w:rFonts w:ascii="Arial" w:hAnsi="Arial" w:cs="Arial"/>
          <w:sz w:val="22"/>
          <w:szCs w:val="22"/>
        </w:rPr>
        <w:tab/>
        <w:t>Contractor represents that it is qualified to perform the duties to be performed under this Agreement and that it has, or will secure, if needed, at its own expense, applicable personnel who shall be qualified to perform the duties required under this Agreement. Such personnel shall not be deemed in any way, directly or indirectly, expressly or by implication, to be employees of Customer.</w:t>
      </w:r>
    </w:p>
    <w:p w14:paraId="2658022D" w14:textId="77777777" w:rsidR="006516CC" w:rsidRPr="00780299" w:rsidRDefault="006516CC" w:rsidP="006516CC">
      <w:pPr>
        <w:jc w:val="both"/>
        <w:rPr>
          <w:rFonts w:ascii="Arial" w:hAnsi="Arial" w:cs="Arial"/>
          <w:sz w:val="22"/>
          <w:szCs w:val="22"/>
        </w:rPr>
      </w:pPr>
    </w:p>
    <w:p w14:paraId="195848C0" w14:textId="77777777" w:rsidR="006516CC" w:rsidRPr="00780299" w:rsidRDefault="006516CC" w:rsidP="006516CC">
      <w:pPr>
        <w:jc w:val="both"/>
        <w:rPr>
          <w:rFonts w:ascii="Arial" w:hAnsi="Arial" w:cs="Arial"/>
          <w:sz w:val="22"/>
          <w:szCs w:val="22"/>
        </w:rPr>
      </w:pPr>
      <w:r w:rsidRPr="00780299">
        <w:rPr>
          <w:rFonts w:ascii="Arial" w:hAnsi="Arial" w:cs="Arial"/>
          <w:b/>
          <w:sz w:val="22"/>
          <w:szCs w:val="22"/>
        </w:rPr>
        <w:t>5.3</w:t>
      </w:r>
      <w:r w:rsidRPr="00780299">
        <w:rPr>
          <w:rFonts w:ascii="Arial" w:hAnsi="Arial" w:cs="Arial"/>
          <w:sz w:val="22"/>
          <w:szCs w:val="22"/>
        </w:rPr>
        <w:tab/>
        <w:t xml:space="preserve">Any person assigned by Contractor to perform the services hereunder shall be the employee of Contractor, who shall have the sole right to hire and discharge its employee. Customer may, however, direct Contractor to replace any of its employees under this Agreement. </w:t>
      </w:r>
    </w:p>
    <w:p w14:paraId="6AEB9D67" w14:textId="77777777" w:rsidR="006516CC" w:rsidRPr="00780299" w:rsidRDefault="006516CC" w:rsidP="006516CC">
      <w:pPr>
        <w:jc w:val="both"/>
        <w:rPr>
          <w:rFonts w:ascii="Arial" w:hAnsi="Arial" w:cs="Arial"/>
          <w:sz w:val="22"/>
          <w:szCs w:val="22"/>
        </w:rPr>
      </w:pPr>
    </w:p>
    <w:p w14:paraId="6C026656" w14:textId="77777777" w:rsidR="006516CC" w:rsidRPr="00780299" w:rsidRDefault="006516CC" w:rsidP="006516CC">
      <w:pPr>
        <w:jc w:val="both"/>
        <w:rPr>
          <w:rFonts w:ascii="Arial" w:hAnsi="Arial" w:cs="Arial"/>
          <w:sz w:val="22"/>
          <w:szCs w:val="22"/>
        </w:rPr>
      </w:pPr>
      <w:r w:rsidRPr="00780299">
        <w:rPr>
          <w:rFonts w:ascii="Arial" w:hAnsi="Arial" w:cs="Arial"/>
          <w:b/>
          <w:sz w:val="22"/>
          <w:szCs w:val="22"/>
        </w:rPr>
        <w:t>5.4</w:t>
      </w:r>
      <w:r w:rsidRPr="00780299">
        <w:rPr>
          <w:rFonts w:ascii="Arial" w:hAnsi="Arial" w:cs="Arial"/>
          <w:sz w:val="22"/>
          <w:szCs w:val="22"/>
        </w:rPr>
        <w:tab/>
        <w:t>Contractor shall pay when due, all salaries and wages of its employees and it accepts exclusive responsibility for the payment of federal income tax, state income tax, social security, unemployment compensation and any other withholdings that may be required. Neither Contractor nor employees of Contractor are entitled to state retirement or leave benefits.</w:t>
      </w:r>
    </w:p>
    <w:p w14:paraId="331CDD11" w14:textId="77777777" w:rsidR="006516CC" w:rsidRPr="00780299" w:rsidRDefault="006516CC" w:rsidP="006516CC">
      <w:pPr>
        <w:jc w:val="both"/>
        <w:rPr>
          <w:rFonts w:ascii="Arial" w:hAnsi="Arial" w:cs="Arial"/>
          <w:sz w:val="22"/>
          <w:szCs w:val="22"/>
        </w:rPr>
      </w:pPr>
    </w:p>
    <w:p w14:paraId="75599756" w14:textId="77777777" w:rsidR="006516CC" w:rsidRPr="00780299" w:rsidRDefault="006516CC" w:rsidP="006516CC">
      <w:pPr>
        <w:jc w:val="both"/>
        <w:rPr>
          <w:rFonts w:ascii="Arial" w:hAnsi="Arial" w:cs="Arial"/>
          <w:sz w:val="22"/>
          <w:szCs w:val="22"/>
        </w:rPr>
      </w:pPr>
      <w:r w:rsidRPr="00780299">
        <w:rPr>
          <w:rFonts w:ascii="Arial" w:hAnsi="Arial" w:cs="Arial"/>
          <w:b/>
          <w:sz w:val="22"/>
          <w:szCs w:val="22"/>
        </w:rPr>
        <w:t>5.5</w:t>
      </w:r>
      <w:r w:rsidRPr="00780299">
        <w:rPr>
          <w:rFonts w:ascii="Arial" w:hAnsi="Arial" w:cs="Arial"/>
          <w:sz w:val="22"/>
          <w:szCs w:val="22"/>
        </w:rPr>
        <w:tab/>
        <w:t>It is further understood that the consideration expressed herein constitutes full and complete compensation for all services and performances hereunder, and that any sum due and payable to Contractor shall be paid as a gross sum with no withholdings or deductions being made by Customer for any purpose from said contract sum, except as permitted herein in the article titled “Termination”.</w:t>
      </w:r>
    </w:p>
    <w:p w14:paraId="090FA6FF" w14:textId="77777777" w:rsidR="006516CC" w:rsidRPr="00780299" w:rsidRDefault="006516CC" w:rsidP="006516CC">
      <w:pPr>
        <w:jc w:val="both"/>
        <w:rPr>
          <w:rFonts w:ascii="Arial" w:hAnsi="Arial" w:cs="Arial"/>
          <w:sz w:val="22"/>
          <w:szCs w:val="22"/>
        </w:rPr>
      </w:pPr>
    </w:p>
    <w:p w14:paraId="388635B7" w14:textId="77777777" w:rsidR="006516CC" w:rsidRPr="00780299" w:rsidRDefault="006516CC" w:rsidP="006516CC">
      <w:pPr>
        <w:jc w:val="both"/>
        <w:rPr>
          <w:rFonts w:ascii="Arial" w:hAnsi="Arial" w:cs="Arial"/>
          <w:b/>
          <w:sz w:val="22"/>
          <w:szCs w:val="22"/>
        </w:rPr>
      </w:pPr>
      <w:r w:rsidRPr="00780299">
        <w:rPr>
          <w:rFonts w:ascii="Arial" w:hAnsi="Arial" w:cs="Arial"/>
          <w:b/>
          <w:sz w:val="22"/>
          <w:szCs w:val="22"/>
        </w:rPr>
        <w:t>ARTICLE 6</w:t>
      </w:r>
      <w:r w:rsidRPr="00780299">
        <w:rPr>
          <w:rFonts w:ascii="Arial" w:hAnsi="Arial" w:cs="Arial"/>
          <w:b/>
          <w:sz w:val="22"/>
          <w:szCs w:val="22"/>
        </w:rPr>
        <w:tab/>
        <w:t>BEHAVIOR OF EMPLOYEES/SUBCONTRACTORS</w:t>
      </w:r>
    </w:p>
    <w:p w14:paraId="0FC78659" w14:textId="77777777" w:rsidR="006516CC" w:rsidRPr="00780299" w:rsidRDefault="006516CC" w:rsidP="006516CC">
      <w:pPr>
        <w:jc w:val="both"/>
        <w:rPr>
          <w:rFonts w:ascii="Arial" w:hAnsi="Arial" w:cs="Arial"/>
          <w:sz w:val="22"/>
          <w:szCs w:val="22"/>
        </w:rPr>
      </w:pPr>
      <w:r w:rsidRPr="00780299">
        <w:rPr>
          <w:rFonts w:ascii="Arial" w:hAnsi="Arial" w:cs="Arial"/>
          <w:sz w:val="22"/>
          <w:szCs w:val="22"/>
        </w:rPr>
        <w:t>Contractor will be responsible for the behavior of all its employees and subcontractors while on the premises of any Customer location.  Any employee or subcontractor acting in a manner determined by the administration of that location to be detrimental, abusive or offensive to any of the staff and/or student body, will be asked to leave the premises and may be suspended from further work on the premises. All Contractor employees and subcontractors who will be working at such locations shall be covered by Contractor’s comprehensive general liability insurance policy.</w:t>
      </w:r>
    </w:p>
    <w:p w14:paraId="7479C824" w14:textId="77777777" w:rsidR="006516CC" w:rsidRPr="00780299" w:rsidRDefault="006516CC" w:rsidP="006516CC">
      <w:pPr>
        <w:jc w:val="both"/>
        <w:rPr>
          <w:rFonts w:ascii="Arial" w:hAnsi="Arial" w:cs="Arial"/>
          <w:sz w:val="22"/>
          <w:szCs w:val="22"/>
        </w:rPr>
      </w:pPr>
    </w:p>
    <w:p w14:paraId="7EFFF5AD" w14:textId="77777777" w:rsidR="006516CC" w:rsidRPr="00780299" w:rsidRDefault="006516CC" w:rsidP="006516CC">
      <w:pPr>
        <w:jc w:val="both"/>
        <w:rPr>
          <w:rFonts w:ascii="Arial" w:hAnsi="Arial" w:cs="Arial"/>
          <w:b/>
          <w:sz w:val="22"/>
          <w:szCs w:val="22"/>
        </w:rPr>
      </w:pPr>
      <w:r w:rsidRPr="00780299">
        <w:rPr>
          <w:rFonts w:ascii="Arial" w:hAnsi="Arial" w:cs="Arial"/>
          <w:b/>
          <w:sz w:val="22"/>
          <w:szCs w:val="22"/>
        </w:rPr>
        <w:t>ARTICLE 7</w:t>
      </w:r>
      <w:r w:rsidRPr="00780299">
        <w:rPr>
          <w:rFonts w:ascii="Arial" w:hAnsi="Arial" w:cs="Arial"/>
          <w:b/>
          <w:sz w:val="22"/>
          <w:szCs w:val="22"/>
        </w:rPr>
        <w:tab/>
        <w:t>MODIFICATION OR RENEGOTIATION</w:t>
      </w:r>
    </w:p>
    <w:p w14:paraId="3C80DD91" w14:textId="77777777" w:rsidR="006516CC" w:rsidRPr="00780299" w:rsidRDefault="006516CC" w:rsidP="006516CC">
      <w:pPr>
        <w:jc w:val="both"/>
        <w:rPr>
          <w:rFonts w:ascii="Arial" w:hAnsi="Arial" w:cs="Arial"/>
          <w:sz w:val="22"/>
          <w:szCs w:val="22"/>
        </w:rPr>
      </w:pPr>
      <w:r w:rsidRPr="00780299">
        <w:rPr>
          <w:rFonts w:ascii="Arial" w:hAnsi="Arial" w:cs="Arial"/>
          <w:sz w:val="22"/>
          <w:szCs w:val="22"/>
        </w:rPr>
        <w:t>This Agreement may be modified only by written agreement signed by the parties hereto, and any attempt at oral modification shall be void and of no effect. The parties agree to renegotiate the Agreement if federal and/or state revisions of any applicable laws or regulations make changes in this Agreement necessary.</w:t>
      </w:r>
    </w:p>
    <w:p w14:paraId="36C0D6EC" w14:textId="77777777" w:rsidR="006516CC" w:rsidRPr="00780299" w:rsidRDefault="006516CC" w:rsidP="006516CC">
      <w:pPr>
        <w:jc w:val="both"/>
        <w:rPr>
          <w:rFonts w:ascii="Arial" w:hAnsi="Arial" w:cs="Arial"/>
          <w:sz w:val="22"/>
          <w:szCs w:val="22"/>
        </w:rPr>
      </w:pPr>
    </w:p>
    <w:p w14:paraId="1F01EE02" w14:textId="77777777" w:rsidR="006516CC" w:rsidRPr="00780299" w:rsidRDefault="006516CC" w:rsidP="006516CC">
      <w:pPr>
        <w:jc w:val="both"/>
        <w:rPr>
          <w:rFonts w:ascii="Arial" w:hAnsi="Arial" w:cs="Arial"/>
          <w:b/>
          <w:sz w:val="22"/>
          <w:szCs w:val="22"/>
        </w:rPr>
      </w:pPr>
      <w:r w:rsidRPr="00780299">
        <w:rPr>
          <w:rFonts w:ascii="Arial" w:hAnsi="Arial" w:cs="Arial"/>
          <w:b/>
          <w:sz w:val="22"/>
          <w:szCs w:val="22"/>
        </w:rPr>
        <w:t>ARTICLE 8</w:t>
      </w:r>
      <w:r w:rsidRPr="00780299">
        <w:rPr>
          <w:rFonts w:ascii="Arial" w:hAnsi="Arial" w:cs="Arial"/>
          <w:b/>
          <w:sz w:val="22"/>
          <w:szCs w:val="22"/>
        </w:rPr>
        <w:tab/>
        <w:t>AUTHORITY, ASSIGNMENT AND SUBCONTRACTS</w:t>
      </w:r>
    </w:p>
    <w:p w14:paraId="28148723" w14:textId="77777777" w:rsidR="006516CC" w:rsidRPr="00780299" w:rsidRDefault="006516CC" w:rsidP="006516CC">
      <w:pPr>
        <w:jc w:val="both"/>
        <w:rPr>
          <w:rFonts w:ascii="Arial" w:hAnsi="Arial" w:cs="Arial"/>
          <w:sz w:val="22"/>
          <w:szCs w:val="22"/>
        </w:rPr>
      </w:pPr>
      <w:r w:rsidRPr="00780299">
        <w:rPr>
          <w:rFonts w:ascii="Arial" w:hAnsi="Arial" w:cs="Arial"/>
          <w:b/>
          <w:sz w:val="22"/>
          <w:szCs w:val="22"/>
        </w:rPr>
        <w:t>8.1</w:t>
      </w:r>
      <w:r w:rsidRPr="00780299">
        <w:rPr>
          <w:rFonts w:ascii="Arial" w:hAnsi="Arial" w:cs="Arial"/>
          <w:sz w:val="22"/>
          <w:szCs w:val="22"/>
        </w:rPr>
        <w:tab/>
        <w:t>In matters of proposals, negotiations, contracts, and resolution of issues and/or disputes, the parties agree that Contractor represents all contractors, third parties, and/or subcontractors Contractor has assembled for this project.  The Customer is required to negotiate only with Contractor, as Contractor’s commitments are binding on all proposed contractors, third parties, and subcontractors.</w:t>
      </w:r>
    </w:p>
    <w:p w14:paraId="36911D56" w14:textId="77777777" w:rsidR="006516CC" w:rsidRPr="00780299" w:rsidRDefault="006516CC" w:rsidP="006516CC">
      <w:pPr>
        <w:jc w:val="both"/>
        <w:rPr>
          <w:rFonts w:ascii="Arial" w:hAnsi="Arial" w:cs="Arial"/>
          <w:sz w:val="22"/>
          <w:szCs w:val="22"/>
        </w:rPr>
      </w:pPr>
    </w:p>
    <w:p w14:paraId="781F3AFD" w14:textId="77777777" w:rsidR="006516CC" w:rsidRPr="00780299" w:rsidRDefault="006516CC" w:rsidP="006516CC">
      <w:pPr>
        <w:jc w:val="both"/>
        <w:rPr>
          <w:rFonts w:ascii="Arial" w:hAnsi="Arial" w:cs="Arial"/>
          <w:sz w:val="22"/>
          <w:szCs w:val="22"/>
        </w:rPr>
      </w:pPr>
      <w:r w:rsidRPr="00780299">
        <w:rPr>
          <w:rFonts w:ascii="Arial" w:hAnsi="Arial" w:cs="Arial"/>
          <w:b/>
          <w:sz w:val="22"/>
          <w:szCs w:val="22"/>
        </w:rPr>
        <w:lastRenderedPageBreak/>
        <w:t>8.2</w:t>
      </w:r>
      <w:r w:rsidRPr="00780299">
        <w:rPr>
          <w:rFonts w:ascii="Arial" w:hAnsi="Arial" w:cs="Arial"/>
          <w:sz w:val="22"/>
          <w:szCs w:val="22"/>
        </w:rPr>
        <w:tab/>
        <w:t>Neither party may assign or otherwise transfer this Agreement or its obligations hereunder without the prior written consent of the other party, which consent shall not be unreasonably withheld. Any attempted assignment or transfer of its obligations without such consent shall be null and void. This Agreement shall be binding upon the parties' respective successors and assigns.</w:t>
      </w:r>
    </w:p>
    <w:p w14:paraId="6126F870" w14:textId="77777777" w:rsidR="006516CC" w:rsidRPr="00780299" w:rsidRDefault="006516CC" w:rsidP="006516CC">
      <w:pPr>
        <w:jc w:val="both"/>
        <w:rPr>
          <w:rFonts w:ascii="Arial" w:hAnsi="Arial" w:cs="Arial"/>
          <w:sz w:val="22"/>
          <w:szCs w:val="22"/>
        </w:rPr>
      </w:pPr>
    </w:p>
    <w:p w14:paraId="2F15DCB2" w14:textId="77777777" w:rsidR="006516CC" w:rsidRPr="00780299" w:rsidRDefault="006516CC" w:rsidP="006516CC">
      <w:pPr>
        <w:jc w:val="both"/>
        <w:rPr>
          <w:rFonts w:ascii="Arial" w:hAnsi="Arial" w:cs="Arial"/>
          <w:sz w:val="22"/>
          <w:szCs w:val="22"/>
        </w:rPr>
      </w:pPr>
      <w:r w:rsidRPr="00780299">
        <w:rPr>
          <w:rFonts w:ascii="Arial" w:hAnsi="Arial" w:cs="Arial"/>
          <w:b/>
          <w:sz w:val="22"/>
          <w:szCs w:val="22"/>
        </w:rPr>
        <w:t>8.3</w:t>
      </w:r>
      <w:r w:rsidRPr="00780299">
        <w:rPr>
          <w:rFonts w:ascii="Arial" w:hAnsi="Arial" w:cs="Arial"/>
          <w:sz w:val="22"/>
          <w:szCs w:val="22"/>
        </w:rPr>
        <w:tab/>
        <w:t>Contractor must obtain the written approval of Customer before subcontracting any portion of this Agreement. No such approval by Customer of any subcontract shall be deemed in any way to provide for the incurrence of any obligation of Customer in addition to the total fixed price agreed upon in this Agreement. All subcontracts shall incorporate the terms of this Agreement and shall be subject to the terms and conditions of this Agreement and to any conditions of approval that Customer may deem necessary.</w:t>
      </w:r>
    </w:p>
    <w:p w14:paraId="74C063BD" w14:textId="77777777" w:rsidR="006516CC" w:rsidRPr="00780299" w:rsidRDefault="006516CC" w:rsidP="006516CC">
      <w:pPr>
        <w:jc w:val="both"/>
        <w:rPr>
          <w:rFonts w:ascii="Arial" w:hAnsi="Arial" w:cs="Arial"/>
          <w:sz w:val="22"/>
          <w:szCs w:val="22"/>
        </w:rPr>
      </w:pPr>
    </w:p>
    <w:p w14:paraId="13BF4A04" w14:textId="77777777" w:rsidR="006516CC" w:rsidRPr="00780299" w:rsidRDefault="006516CC" w:rsidP="006516CC">
      <w:pPr>
        <w:jc w:val="both"/>
        <w:rPr>
          <w:rFonts w:ascii="Arial" w:hAnsi="Arial" w:cs="Arial"/>
          <w:sz w:val="22"/>
          <w:szCs w:val="22"/>
        </w:rPr>
      </w:pPr>
      <w:r w:rsidRPr="00780299">
        <w:rPr>
          <w:rFonts w:ascii="Arial" w:hAnsi="Arial" w:cs="Arial"/>
          <w:b/>
          <w:sz w:val="22"/>
          <w:szCs w:val="22"/>
        </w:rPr>
        <w:t>8.4</w:t>
      </w:r>
      <w:r w:rsidRPr="00780299">
        <w:rPr>
          <w:rFonts w:ascii="Arial" w:hAnsi="Arial" w:cs="Arial"/>
          <w:sz w:val="22"/>
          <w:szCs w:val="22"/>
        </w:rPr>
        <w:tab/>
        <w:t>Contractor represents and warrants that any subcontract agreement Contractor enters into shall contain a provision advising the subcontractor that the subcontractor shall have no lien and no legal right to assert control over any funds held by the Customer, and that the subcontractor acknowledges that no privity of contract exists between the Customer and the subcontractor and that the Contractor is solely liable for any and all payments which may be due to the subcontractor pursuant to its subcontract agreement with the Contractor. The Contractor shall indemnify and hold harmless the State from and against any and all claims, demands, liabilities, suits, actions, damages, losses, costs and expenses of every kind and nature whatsoever arising as a result of Contractor’s failure to pay any and all amounts due by Contractor to any subcontractor, materialman, laborer or the like.</w:t>
      </w:r>
    </w:p>
    <w:p w14:paraId="2C8734C6" w14:textId="77777777" w:rsidR="006516CC" w:rsidRPr="00780299" w:rsidRDefault="006516CC" w:rsidP="006516CC">
      <w:pPr>
        <w:jc w:val="both"/>
        <w:rPr>
          <w:rFonts w:ascii="Arial" w:hAnsi="Arial" w:cs="Arial"/>
          <w:sz w:val="22"/>
          <w:szCs w:val="22"/>
        </w:rPr>
      </w:pPr>
    </w:p>
    <w:p w14:paraId="5A00680B" w14:textId="77777777" w:rsidR="006516CC" w:rsidRPr="00780299" w:rsidRDefault="006516CC" w:rsidP="006516CC">
      <w:pPr>
        <w:jc w:val="both"/>
        <w:rPr>
          <w:rFonts w:ascii="Arial" w:hAnsi="Arial" w:cs="Arial"/>
          <w:sz w:val="22"/>
          <w:szCs w:val="22"/>
        </w:rPr>
      </w:pPr>
      <w:r w:rsidRPr="00780299">
        <w:rPr>
          <w:rFonts w:ascii="Arial" w:hAnsi="Arial" w:cs="Arial"/>
          <w:b/>
          <w:sz w:val="22"/>
          <w:szCs w:val="22"/>
        </w:rPr>
        <w:t>8.5</w:t>
      </w:r>
      <w:r w:rsidRPr="00780299">
        <w:rPr>
          <w:rFonts w:ascii="Arial" w:hAnsi="Arial" w:cs="Arial"/>
          <w:sz w:val="22"/>
          <w:szCs w:val="22"/>
        </w:rPr>
        <w:tab/>
        <w:t>All subcontractors shall be bound by any negotiation, arbitration, appeal, adjudication or settlement of any dispute between the Contractor and the Customer, where such dispute affects the subcontract.</w:t>
      </w:r>
    </w:p>
    <w:p w14:paraId="5CA45F36" w14:textId="77777777" w:rsidR="006516CC" w:rsidRPr="00780299" w:rsidRDefault="006516CC" w:rsidP="006516CC">
      <w:pPr>
        <w:jc w:val="both"/>
        <w:rPr>
          <w:rFonts w:ascii="Arial" w:hAnsi="Arial" w:cs="Arial"/>
          <w:sz w:val="22"/>
          <w:szCs w:val="22"/>
        </w:rPr>
      </w:pPr>
    </w:p>
    <w:p w14:paraId="28E58611" w14:textId="77777777" w:rsidR="006516CC" w:rsidRPr="00780299" w:rsidRDefault="006516CC" w:rsidP="006516CC">
      <w:pPr>
        <w:jc w:val="both"/>
        <w:rPr>
          <w:rFonts w:ascii="Arial" w:hAnsi="Arial" w:cs="Arial"/>
          <w:b/>
          <w:sz w:val="22"/>
          <w:szCs w:val="22"/>
        </w:rPr>
      </w:pPr>
      <w:r w:rsidRPr="00780299">
        <w:rPr>
          <w:rFonts w:ascii="Arial" w:hAnsi="Arial" w:cs="Arial"/>
          <w:b/>
          <w:sz w:val="22"/>
          <w:szCs w:val="22"/>
        </w:rPr>
        <w:t>ARTICLE 9</w:t>
      </w:r>
      <w:r w:rsidRPr="00780299">
        <w:rPr>
          <w:rFonts w:ascii="Arial" w:hAnsi="Arial" w:cs="Arial"/>
          <w:b/>
          <w:sz w:val="22"/>
          <w:szCs w:val="22"/>
        </w:rPr>
        <w:tab/>
        <w:t>AVAILABILITY OF FUNDS</w:t>
      </w:r>
    </w:p>
    <w:p w14:paraId="0854FFCA" w14:textId="77777777" w:rsidR="006516CC" w:rsidRPr="00780299" w:rsidRDefault="006516CC" w:rsidP="006516CC">
      <w:pPr>
        <w:jc w:val="both"/>
        <w:rPr>
          <w:rFonts w:ascii="Arial" w:hAnsi="Arial" w:cs="Arial"/>
          <w:sz w:val="22"/>
          <w:szCs w:val="22"/>
        </w:rPr>
      </w:pPr>
      <w:r w:rsidRPr="00780299">
        <w:rPr>
          <w:rFonts w:ascii="Arial" w:hAnsi="Arial" w:cs="Arial"/>
          <w:sz w:val="22"/>
          <w:szCs w:val="22"/>
        </w:rPr>
        <w:t>It is expressly understood and agreed that the obligation of Customer to proceed under this Agreement is conditioned upon the appropriation of funds by the Mississippi State Legislature and the receipt of state and/or federal funds for the performances required under this Agreement.  If the funds anticipated for the fulfillment of this Agreement are not forthcoming, or are insufficient, either through the failure of the federal government to provide funds or of the State of Mississippi to appropriate funds, or if there is a discontinuance or material alteration of the program under which funds were available to Customer for the payments or performance due under this Agreement, Customer shall have the right to immediately terminate this Agreement, without damage, penalty, cost or expense to Customer of any kind whatsoever. The effective date of termination shall be as specified in the notice of termination.   Customer shall have the sole right to determine whether funds are available for the payments or performances due under this Agreement.</w:t>
      </w:r>
    </w:p>
    <w:p w14:paraId="3FE5920B" w14:textId="77777777" w:rsidR="006516CC" w:rsidRPr="00780299" w:rsidRDefault="006516CC" w:rsidP="006516CC">
      <w:pPr>
        <w:jc w:val="both"/>
        <w:rPr>
          <w:rFonts w:ascii="Arial" w:hAnsi="Arial" w:cs="Arial"/>
          <w:sz w:val="22"/>
          <w:szCs w:val="22"/>
        </w:rPr>
      </w:pPr>
    </w:p>
    <w:p w14:paraId="65208989" w14:textId="77777777" w:rsidR="006516CC" w:rsidRPr="00780299" w:rsidRDefault="006516CC" w:rsidP="006516CC">
      <w:pPr>
        <w:jc w:val="both"/>
        <w:rPr>
          <w:rFonts w:ascii="Arial" w:hAnsi="Arial" w:cs="Arial"/>
          <w:b/>
          <w:sz w:val="22"/>
          <w:szCs w:val="22"/>
        </w:rPr>
      </w:pPr>
      <w:r w:rsidRPr="00780299">
        <w:rPr>
          <w:rFonts w:ascii="Arial" w:hAnsi="Arial" w:cs="Arial"/>
          <w:b/>
          <w:sz w:val="22"/>
          <w:szCs w:val="22"/>
        </w:rPr>
        <w:t>ARTICLE 10</w:t>
      </w:r>
      <w:r w:rsidRPr="00780299">
        <w:rPr>
          <w:rFonts w:ascii="Arial" w:hAnsi="Arial" w:cs="Arial"/>
          <w:b/>
          <w:sz w:val="22"/>
          <w:szCs w:val="22"/>
        </w:rPr>
        <w:tab/>
        <w:t>TERMINATION</w:t>
      </w:r>
    </w:p>
    <w:p w14:paraId="2C4928EF" w14:textId="77777777" w:rsidR="006516CC" w:rsidRPr="00780299" w:rsidRDefault="006516CC" w:rsidP="006516CC">
      <w:pPr>
        <w:jc w:val="both"/>
        <w:rPr>
          <w:rFonts w:ascii="Arial" w:hAnsi="Arial" w:cs="Arial"/>
          <w:sz w:val="22"/>
          <w:szCs w:val="22"/>
        </w:rPr>
      </w:pPr>
      <w:r w:rsidRPr="00780299">
        <w:rPr>
          <w:rFonts w:ascii="Arial" w:hAnsi="Arial" w:cs="Arial"/>
          <w:b/>
          <w:sz w:val="22"/>
          <w:szCs w:val="22"/>
        </w:rPr>
        <w:t>10.1</w:t>
      </w:r>
      <w:r w:rsidRPr="00780299">
        <w:rPr>
          <w:rFonts w:ascii="Arial" w:hAnsi="Arial" w:cs="Arial"/>
          <w:sz w:val="22"/>
          <w:szCs w:val="22"/>
        </w:rPr>
        <w:tab/>
        <w:t xml:space="preserve">Notwithstanding any other provision of this Agreement to the contrary, this Agreement may be terminated, in whole or in part, as follows: (a) upon the mutual, written agreement of the parties; (b) If either party fails to comply with the terms of this Agreement, the non-defaulting party may terminate the Agreement upon the giving of thirty (30) days written notice unless the breach is cured within said thirty (30) day period; (c) Customer may terminate the Agreement in whole or in part without the assessment of any penalties upon thirty (30) days written notice to </w:t>
      </w:r>
      <w:r w:rsidRPr="00780299">
        <w:rPr>
          <w:rFonts w:ascii="Arial" w:hAnsi="Arial" w:cs="Arial"/>
          <w:sz w:val="22"/>
          <w:szCs w:val="22"/>
        </w:rPr>
        <w:lastRenderedPageBreak/>
        <w:t>Contractor if Contractor becomes the subject of bankruptcy, reorganization, liquidation or receivership proceedings, whether voluntary or involuntary; (d) Customer may terminate this Agreement immediately as outlined in the Warranty Article herein, or (e) Customer may terminate the Agreement for any reason without the assessment of any penalties after giving thirty (30) days written notice specifying the effective date thereof to Contractor. The provisions of this Article do not limit either party’s right to pursue any other remedy available at law or in equity.</w:t>
      </w:r>
    </w:p>
    <w:p w14:paraId="0DB41C57" w14:textId="77777777" w:rsidR="006516CC" w:rsidRPr="00780299" w:rsidRDefault="006516CC" w:rsidP="006516CC">
      <w:pPr>
        <w:jc w:val="both"/>
        <w:rPr>
          <w:rFonts w:ascii="Arial" w:hAnsi="Arial" w:cs="Arial"/>
          <w:sz w:val="22"/>
          <w:szCs w:val="22"/>
        </w:rPr>
      </w:pPr>
    </w:p>
    <w:p w14:paraId="51AFDBF8" w14:textId="77777777" w:rsidR="006516CC" w:rsidRPr="00780299" w:rsidRDefault="006516CC" w:rsidP="006516CC">
      <w:pPr>
        <w:jc w:val="both"/>
        <w:rPr>
          <w:rFonts w:ascii="Arial" w:hAnsi="Arial" w:cs="Arial"/>
          <w:sz w:val="22"/>
          <w:szCs w:val="22"/>
        </w:rPr>
      </w:pPr>
      <w:r w:rsidRPr="00780299">
        <w:rPr>
          <w:rFonts w:ascii="Arial" w:hAnsi="Arial" w:cs="Arial"/>
          <w:b/>
          <w:sz w:val="22"/>
          <w:szCs w:val="22"/>
        </w:rPr>
        <w:t>10.2</w:t>
      </w:r>
      <w:r w:rsidRPr="00780299">
        <w:rPr>
          <w:rFonts w:ascii="Arial" w:hAnsi="Arial" w:cs="Arial"/>
          <w:sz w:val="22"/>
          <w:szCs w:val="22"/>
        </w:rPr>
        <w:tab/>
        <w:t>Notwithstanding the above, Contractor shall not be relieved of liability to Customer for damages sustained by Customer by virtue of any breach of this Agreement by Contractor, and Customer may withhold any payments to Contractor for the purpose of set off until such time as the exact amount of damages due Customer from Contractor are determined.</w:t>
      </w:r>
    </w:p>
    <w:p w14:paraId="629692EE" w14:textId="77777777" w:rsidR="006516CC" w:rsidRPr="00780299" w:rsidRDefault="006516CC" w:rsidP="006516CC">
      <w:pPr>
        <w:jc w:val="both"/>
        <w:rPr>
          <w:rFonts w:ascii="Arial" w:hAnsi="Arial" w:cs="Arial"/>
          <w:b/>
          <w:sz w:val="22"/>
          <w:szCs w:val="22"/>
        </w:rPr>
      </w:pPr>
    </w:p>
    <w:p w14:paraId="458FAC7F" w14:textId="77777777" w:rsidR="006516CC" w:rsidRPr="00780299" w:rsidRDefault="006516CC" w:rsidP="006516CC">
      <w:pPr>
        <w:jc w:val="both"/>
        <w:rPr>
          <w:rFonts w:ascii="Arial" w:hAnsi="Arial" w:cs="Arial"/>
          <w:b/>
          <w:sz w:val="22"/>
          <w:szCs w:val="22"/>
        </w:rPr>
      </w:pPr>
      <w:r w:rsidRPr="00780299">
        <w:rPr>
          <w:rFonts w:ascii="Arial" w:hAnsi="Arial" w:cs="Arial"/>
          <w:b/>
          <w:sz w:val="22"/>
          <w:szCs w:val="22"/>
        </w:rPr>
        <w:t>ARTICLE 11</w:t>
      </w:r>
      <w:r w:rsidRPr="00780299">
        <w:rPr>
          <w:rFonts w:ascii="Arial" w:hAnsi="Arial" w:cs="Arial"/>
          <w:b/>
          <w:sz w:val="22"/>
          <w:szCs w:val="22"/>
        </w:rPr>
        <w:tab/>
        <w:t>GOVERNING LAW</w:t>
      </w:r>
    </w:p>
    <w:p w14:paraId="33D95D87" w14:textId="77777777" w:rsidR="006516CC" w:rsidRPr="00780299" w:rsidRDefault="006516CC" w:rsidP="006516CC">
      <w:pPr>
        <w:jc w:val="both"/>
        <w:rPr>
          <w:rFonts w:ascii="Arial" w:hAnsi="Arial" w:cs="Arial"/>
          <w:sz w:val="22"/>
          <w:szCs w:val="22"/>
        </w:rPr>
      </w:pPr>
      <w:r w:rsidRPr="00780299">
        <w:rPr>
          <w:rFonts w:ascii="Arial" w:hAnsi="Arial" w:cs="Arial"/>
          <w:sz w:val="22"/>
          <w:szCs w:val="22"/>
        </w:rPr>
        <w:t>This Agreement shall be construed and governed in accordance with the laws of the State of Mississippi and venue for the resolution of any dispute shall be Jackson, Hinds County, Mississippi. Contractor expressly agrees that under no circumstances shall Customer be obligated to pay an attorney’s fee, prejudgment interest or the cost of legal action to Contractor. Further, nothing in this Agreement shall affect any statutory rights Customer may have that cannot be waived or limited by contract.</w:t>
      </w:r>
    </w:p>
    <w:p w14:paraId="34E5D245" w14:textId="77777777" w:rsidR="006516CC" w:rsidRPr="00780299" w:rsidRDefault="006516CC" w:rsidP="006516CC">
      <w:pPr>
        <w:jc w:val="both"/>
        <w:rPr>
          <w:rFonts w:ascii="Arial" w:hAnsi="Arial" w:cs="Arial"/>
          <w:sz w:val="22"/>
          <w:szCs w:val="22"/>
        </w:rPr>
      </w:pPr>
    </w:p>
    <w:p w14:paraId="6FC06CD1" w14:textId="77777777" w:rsidR="006516CC" w:rsidRPr="00780299" w:rsidRDefault="006516CC" w:rsidP="006516CC">
      <w:pPr>
        <w:jc w:val="both"/>
        <w:rPr>
          <w:rFonts w:ascii="Arial" w:hAnsi="Arial" w:cs="Arial"/>
          <w:b/>
          <w:sz w:val="22"/>
          <w:szCs w:val="22"/>
        </w:rPr>
      </w:pPr>
      <w:r w:rsidRPr="00780299">
        <w:rPr>
          <w:rFonts w:ascii="Arial" w:hAnsi="Arial" w:cs="Arial"/>
          <w:b/>
          <w:sz w:val="22"/>
          <w:szCs w:val="22"/>
        </w:rPr>
        <w:t>ARTICLE 12</w:t>
      </w:r>
      <w:r w:rsidRPr="00780299">
        <w:rPr>
          <w:rFonts w:ascii="Arial" w:hAnsi="Arial" w:cs="Arial"/>
          <w:b/>
          <w:sz w:val="22"/>
          <w:szCs w:val="22"/>
        </w:rPr>
        <w:tab/>
        <w:t>WAIVER</w:t>
      </w:r>
    </w:p>
    <w:p w14:paraId="441B8044" w14:textId="77777777" w:rsidR="006516CC" w:rsidRPr="00780299" w:rsidRDefault="006516CC" w:rsidP="006516CC">
      <w:pPr>
        <w:jc w:val="both"/>
        <w:rPr>
          <w:rFonts w:ascii="Arial" w:hAnsi="Arial" w:cs="Arial"/>
          <w:sz w:val="22"/>
          <w:szCs w:val="22"/>
        </w:rPr>
      </w:pPr>
      <w:r w:rsidRPr="00780299">
        <w:rPr>
          <w:rFonts w:ascii="Arial" w:hAnsi="Arial" w:cs="Arial"/>
          <w:sz w:val="22"/>
          <w:szCs w:val="22"/>
        </w:rPr>
        <w:t>Failure of either party hereto to insist upon strict compliance with any of the terms, covenants and conditions hereof shall not be deemed a waiver or relinquishment of any similar right or power hereunder at any subsequent time or of any other provision hereof, nor shall it be construed to be a modification of the terms of this Agreement. A waiver by the State, to be effective, must be in writing, must set out the specifics of what is being waived, and must be signed by an authorized representative of the State.</w:t>
      </w:r>
    </w:p>
    <w:p w14:paraId="6E1491BC" w14:textId="77777777" w:rsidR="006516CC" w:rsidRPr="00780299" w:rsidRDefault="006516CC" w:rsidP="006516CC">
      <w:pPr>
        <w:jc w:val="both"/>
        <w:rPr>
          <w:rFonts w:ascii="Arial" w:hAnsi="Arial" w:cs="Arial"/>
          <w:sz w:val="22"/>
          <w:szCs w:val="22"/>
        </w:rPr>
      </w:pPr>
    </w:p>
    <w:p w14:paraId="2627BBC1" w14:textId="77777777" w:rsidR="006516CC" w:rsidRPr="00780299" w:rsidRDefault="006516CC" w:rsidP="006516CC">
      <w:pPr>
        <w:jc w:val="both"/>
        <w:rPr>
          <w:rFonts w:ascii="Arial" w:hAnsi="Arial" w:cs="Arial"/>
          <w:b/>
          <w:sz w:val="22"/>
          <w:szCs w:val="22"/>
        </w:rPr>
      </w:pPr>
      <w:r w:rsidRPr="00780299">
        <w:rPr>
          <w:rFonts w:ascii="Arial" w:hAnsi="Arial" w:cs="Arial"/>
          <w:b/>
          <w:sz w:val="22"/>
          <w:szCs w:val="22"/>
        </w:rPr>
        <w:t>ARTICLE 13</w:t>
      </w:r>
      <w:r w:rsidRPr="00780299">
        <w:rPr>
          <w:rFonts w:ascii="Arial" w:hAnsi="Arial" w:cs="Arial"/>
          <w:b/>
          <w:sz w:val="22"/>
          <w:szCs w:val="22"/>
        </w:rPr>
        <w:tab/>
        <w:t>SEVERABILITY</w:t>
      </w:r>
    </w:p>
    <w:p w14:paraId="5D5AA8AA" w14:textId="77777777" w:rsidR="006516CC" w:rsidRPr="00780299" w:rsidRDefault="006516CC" w:rsidP="006516CC">
      <w:pPr>
        <w:jc w:val="both"/>
        <w:rPr>
          <w:rFonts w:ascii="Arial" w:hAnsi="Arial" w:cs="Arial"/>
          <w:sz w:val="22"/>
          <w:szCs w:val="22"/>
        </w:rPr>
      </w:pPr>
      <w:r w:rsidRPr="00780299">
        <w:rPr>
          <w:rFonts w:ascii="Arial" w:hAnsi="Arial" w:cs="Arial"/>
          <w:sz w:val="22"/>
          <w:szCs w:val="22"/>
        </w:rPr>
        <w:t>If any term or provision of this Agreement is prohibited by the laws of the State of Mississippi or declared invalid or void by a court of competent jurisdiction, the remainder of this Agreement shall be valid and enforceable to the fullest extent permitted by law provided that the State’s purpose for entering into this Agreement can be fully achieved by the remaining portions of the Agreement that have not been severed.</w:t>
      </w:r>
    </w:p>
    <w:p w14:paraId="7A055B85" w14:textId="77777777" w:rsidR="006516CC" w:rsidRPr="00780299" w:rsidRDefault="006516CC" w:rsidP="006516CC">
      <w:pPr>
        <w:jc w:val="both"/>
        <w:rPr>
          <w:rFonts w:ascii="Arial" w:hAnsi="Arial" w:cs="Arial"/>
          <w:sz w:val="22"/>
          <w:szCs w:val="22"/>
        </w:rPr>
      </w:pPr>
    </w:p>
    <w:p w14:paraId="3A94EE62" w14:textId="77777777" w:rsidR="006516CC" w:rsidRPr="00780299" w:rsidRDefault="006516CC" w:rsidP="006516CC">
      <w:pPr>
        <w:jc w:val="both"/>
        <w:rPr>
          <w:rFonts w:ascii="Arial" w:hAnsi="Arial" w:cs="Arial"/>
          <w:b/>
          <w:sz w:val="22"/>
          <w:szCs w:val="22"/>
        </w:rPr>
      </w:pPr>
      <w:r w:rsidRPr="00780299">
        <w:rPr>
          <w:rFonts w:ascii="Arial" w:hAnsi="Arial" w:cs="Arial"/>
          <w:b/>
          <w:sz w:val="22"/>
          <w:szCs w:val="22"/>
        </w:rPr>
        <w:t>ARTICLE 14</w:t>
      </w:r>
      <w:r w:rsidRPr="00780299">
        <w:rPr>
          <w:rFonts w:ascii="Arial" w:hAnsi="Arial" w:cs="Arial"/>
          <w:b/>
          <w:sz w:val="22"/>
          <w:szCs w:val="22"/>
        </w:rPr>
        <w:tab/>
        <w:t>CAPTIONS</w:t>
      </w:r>
    </w:p>
    <w:p w14:paraId="7E8A032F" w14:textId="77777777" w:rsidR="006516CC" w:rsidRPr="00780299" w:rsidRDefault="006516CC" w:rsidP="006516CC">
      <w:pPr>
        <w:jc w:val="both"/>
        <w:rPr>
          <w:rFonts w:ascii="Arial" w:hAnsi="Arial" w:cs="Arial"/>
          <w:sz w:val="22"/>
          <w:szCs w:val="22"/>
        </w:rPr>
      </w:pPr>
      <w:r w:rsidRPr="00780299">
        <w:rPr>
          <w:rFonts w:ascii="Arial" w:hAnsi="Arial" w:cs="Arial"/>
          <w:sz w:val="22"/>
          <w:szCs w:val="22"/>
        </w:rPr>
        <w:t>The captions or headings in this Agreement are for convenience only, and in no way define, limit or describe the scope or intent of any provision or Article in this Agreement.</w:t>
      </w:r>
    </w:p>
    <w:p w14:paraId="0FA91D42" w14:textId="77777777" w:rsidR="006516CC" w:rsidRPr="00780299" w:rsidRDefault="006516CC" w:rsidP="006516CC">
      <w:pPr>
        <w:jc w:val="both"/>
        <w:rPr>
          <w:rFonts w:ascii="Arial" w:hAnsi="Arial" w:cs="Arial"/>
          <w:sz w:val="22"/>
          <w:szCs w:val="22"/>
        </w:rPr>
      </w:pPr>
    </w:p>
    <w:p w14:paraId="65D43821" w14:textId="77777777" w:rsidR="006516CC" w:rsidRPr="00780299" w:rsidRDefault="006516CC" w:rsidP="006516CC">
      <w:pPr>
        <w:jc w:val="both"/>
        <w:rPr>
          <w:rFonts w:ascii="Arial" w:hAnsi="Arial" w:cs="Arial"/>
          <w:b/>
          <w:sz w:val="22"/>
          <w:szCs w:val="22"/>
        </w:rPr>
      </w:pPr>
      <w:r w:rsidRPr="00780299">
        <w:rPr>
          <w:rFonts w:ascii="Arial" w:hAnsi="Arial" w:cs="Arial"/>
          <w:b/>
          <w:sz w:val="22"/>
          <w:szCs w:val="22"/>
        </w:rPr>
        <w:t>ARTICLE 15</w:t>
      </w:r>
      <w:r w:rsidRPr="00780299">
        <w:rPr>
          <w:rFonts w:ascii="Arial" w:hAnsi="Arial" w:cs="Arial"/>
          <w:b/>
          <w:sz w:val="22"/>
          <w:szCs w:val="22"/>
        </w:rPr>
        <w:tab/>
        <w:t>HOLD HARMLESS</w:t>
      </w:r>
    </w:p>
    <w:p w14:paraId="197A2AF3" w14:textId="77777777" w:rsidR="006516CC" w:rsidRPr="00780299" w:rsidRDefault="006516CC" w:rsidP="006516CC">
      <w:pPr>
        <w:jc w:val="both"/>
        <w:rPr>
          <w:rFonts w:ascii="Arial" w:hAnsi="Arial" w:cs="Arial"/>
          <w:sz w:val="22"/>
          <w:szCs w:val="22"/>
        </w:rPr>
      </w:pPr>
      <w:r w:rsidRPr="00780299">
        <w:rPr>
          <w:rFonts w:ascii="Arial" w:hAnsi="Arial" w:cs="Arial"/>
          <w:sz w:val="22"/>
          <w:szCs w:val="22"/>
        </w:rPr>
        <w:t>To the fullest extent allowed by law, Contractor shall indemnify, defend, save and hold harmless, protect and exonerate Customer, ITS and the State, its Board Members, officers, employees, agents and representatives from and against any and all claims, demands, liabilities, suits, actions, damages, losses, costs and expenses of every kind and nature whatsoever, including without limitation, court costs, investigative fees and expenses, attorney fees and claims for damages arising out of or caused by Contractor and/or its partners, principals, agents, employees or subcontractors in the performance of or failure to perform this Agreement.</w:t>
      </w:r>
    </w:p>
    <w:p w14:paraId="7ECE6166" w14:textId="77777777" w:rsidR="006516CC" w:rsidRPr="00780299" w:rsidRDefault="006516CC" w:rsidP="006516CC">
      <w:pPr>
        <w:jc w:val="both"/>
        <w:rPr>
          <w:rFonts w:ascii="Arial" w:hAnsi="Arial" w:cs="Arial"/>
          <w:sz w:val="22"/>
          <w:szCs w:val="22"/>
        </w:rPr>
      </w:pPr>
    </w:p>
    <w:p w14:paraId="4E7B7DF0" w14:textId="77777777" w:rsidR="006516CC" w:rsidRPr="00780299" w:rsidRDefault="006516CC" w:rsidP="006516CC">
      <w:pPr>
        <w:jc w:val="both"/>
        <w:rPr>
          <w:rFonts w:ascii="Arial" w:hAnsi="Arial" w:cs="Arial"/>
          <w:b/>
          <w:sz w:val="22"/>
          <w:szCs w:val="22"/>
        </w:rPr>
      </w:pPr>
      <w:r w:rsidRPr="00780299">
        <w:rPr>
          <w:rFonts w:ascii="Arial" w:hAnsi="Arial" w:cs="Arial"/>
          <w:b/>
          <w:sz w:val="22"/>
          <w:szCs w:val="22"/>
        </w:rPr>
        <w:t>ARTICLE 16</w:t>
      </w:r>
      <w:r w:rsidRPr="00780299">
        <w:rPr>
          <w:rFonts w:ascii="Arial" w:hAnsi="Arial" w:cs="Arial"/>
          <w:b/>
          <w:sz w:val="22"/>
          <w:szCs w:val="22"/>
        </w:rPr>
        <w:tab/>
        <w:t>THIRD PARTY ACTION NOTIFICATION</w:t>
      </w:r>
    </w:p>
    <w:p w14:paraId="729B5200" w14:textId="77777777" w:rsidR="006516CC" w:rsidRPr="00780299" w:rsidRDefault="006516CC" w:rsidP="006516CC">
      <w:pPr>
        <w:jc w:val="both"/>
        <w:rPr>
          <w:rFonts w:ascii="Arial" w:hAnsi="Arial" w:cs="Arial"/>
          <w:sz w:val="22"/>
          <w:szCs w:val="22"/>
        </w:rPr>
      </w:pPr>
      <w:r w:rsidRPr="00780299">
        <w:rPr>
          <w:rFonts w:ascii="Arial" w:hAnsi="Arial" w:cs="Arial"/>
          <w:sz w:val="22"/>
          <w:szCs w:val="22"/>
        </w:rPr>
        <w:t>Contractor shall notify Customer in writing within five (5) business days of Contractor filing bankruptcy, reorganization, liquidation or receivership proceedings or within five (5) business days of its receipt of notification of any action or suit being filed or any claim being made against Contractor or Customer by any entity that may result in litigation related in any way to this Agreement and/or which may affect the Contractor’s performance under this Agreement. Failure of the Contractor to provide such written notice to Customer shall be considered a material breach of this Agreement and the Customer may, at its sole discretion, pursue its rights as set forth in the Termination Article herein and any other rights and remedies it may have at law or in equity.</w:t>
      </w:r>
    </w:p>
    <w:p w14:paraId="4BA5C6D5" w14:textId="77777777" w:rsidR="006516CC" w:rsidRPr="00780299" w:rsidRDefault="006516CC" w:rsidP="006516CC">
      <w:pPr>
        <w:jc w:val="both"/>
        <w:rPr>
          <w:rFonts w:ascii="Arial" w:hAnsi="Arial" w:cs="Arial"/>
          <w:sz w:val="22"/>
          <w:szCs w:val="22"/>
        </w:rPr>
      </w:pPr>
    </w:p>
    <w:p w14:paraId="31C9A488" w14:textId="77777777" w:rsidR="006516CC" w:rsidRPr="00780299" w:rsidRDefault="006516CC" w:rsidP="006516CC">
      <w:pPr>
        <w:jc w:val="both"/>
        <w:rPr>
          <w:rFonts w:ascii="Arial" w:hAnsi="Arial" w:cs="Arial"/>
          <w:b/>
          <w:sz w:val="22"/>
          <w:szCs w:val="22"/>
        </w:rPr>
      </w:pPr>
      <w:r w:rsidRPr="00780299">
        <w:rPr>
          <w:rFonts w:ascii="Arial" w:hAnsi="Arial" w:cs="Arial"/>
          <w:b/>
          <w:sz w:val="22"/>
          <w:szCs w:val="22"/>
        </w:rPr>
        <w:t>ARTICLE 17</w:t>
      </w:r>
      <w:r w:rsidRPr="00780299">
        <w:rPr>
          <w:rFonts w:ascii="Arial" w:hAnsi="Arial" w:cs="Arial"/>
          <w:b/>
          <w:sz w:val="22"/>
          <w:szCs w:val="22"/>
        </w:rPr>
        <w:tab/>
        <w:t>AUTHORITY TO CONTRACT</w:t>
      </w:r>
    </w:p>
    <w:p w14:paraId="1FB9D65E" w14:textId="77777777" w:rsidR="006516CC" w:rsidRPr="00780299" w:rsidRDefault="006516CC" w:rsidP="006516CC">
      <w:pPr>
        <w:jc w:val="both"/>
        <w:rPr>
          <w:rFonts w:ascii="Arial" w:hAnsi="Arial" w:cs="Arial"/>
          <w:sz w:val="22"/>
          <w:szCs w:val="22"/>
        </w:rPr>
      </w:pPr>
      <w:r w:rsidRPr="00780299">
        <w:rPr>
          <w:rFonts w:ascii="Arial" w:hAnsi="Arial" w:cs="Arial"/>
          <w:sz w:val="22"/>
          <w:szCs w:val="22"/>
        </w:rPr>
        <w:t>Contractor warrants that it is a validly organized business with valid authority to enter into this Agreement; that entry into and performance under this Agreement is not restricted or prohibited by any loan, security, financing, contractual or other agreement of any kind, and notwithstanding any other provision of this Agreement to the contrary, that there are no existing legal proceedings, or prospective legal proceedings, either voluntary or otherwise, which may adversely affect its ability to perform its obligations under this Agreement.</w:t>
      </w:r>
    </w:p>
    <w:p w14:paraId="37618946" w14:textId="77777777" w:rsidR="006516CC" w:rsidRPr="00780299" w:rsidRDefault="006516CC" w:rsidP="006516CC">
      <w:pPr>
        <w:jc w:val="both"/>
        <w:rPr>
          <w:rFonts w:ascii="Arial" w:hAnsi="Arial" w:cs="Arial"/>
          <w:sz w:val="22"/>
          <w:szCs w:val="22"/>
        </w:rPr>
      </w:pPr>
    </w:p>
    <w:p w14:paraId="33DC13F4" w14:textId="77777777" w:rsidR="006516CC" w:rsidRPr="00780299" w:rsidRDefault="006516CC" w:rsidP="006516CC">
      <w:pPr>
        <w:jc w:val="both"/>
        <w:rPr>
          <w:rFonts w:ascii="Arial" w:hAnsi="Arial" w:cs="Arial"/>
          <w:b/>
          <w:sz w:val="22"/>
          <w:szCs w:val="22"/>
        </w:rPr>
      </w:pPr>
      <w:r w:rsidRPr="00780299">
        <w:rPr>
          <w:rFonts w:ascii="Arial" w:hAnsi="Arial" w:cs="Arial"/>
          <w:b/>
          <w:sz w:val="22"/>
          <w:szCs w:val="22"/>
        </w:rPr>
        <w:t>ARTICLE 18</w:t>
      </w:r>
      <w:r w:rsidRPr="00780299">
        <w:rPr>
          <w:rFonts w:ascii="Arial" w:hAnsi="Arial" w:cs="Arial"/>
          <w:b/>
          <w:sz w:val="22"/>
          <w:szCs w:val="22"/>
        </w:rPr>
        <w:tab/>
        <w:t>NOTICE</w:t>
      </w:r>
    </w:p>
    <w:p w14:paraId="1CF64319" w14:textId="77777777" w:rsidR="006516CC" w:rsidRPr="00780299" w:rsidRDefault="006516CC" w:rsidP="006516CC">
      <w:pPr>
        <w:jc w:val="both"/>
        <w:rPr>
          <w:rFonts w:ascii="Arial" w:hAnsi="Arial" w:cs="Arial"/>
          <w:sz w:val="22"/>
          <w:szCs w:val="22"/>
        </w:rPr>
      </w:pPr>
      <w:r w:rsidRPr="00780299">
        <w:rPr>
          <w:rFonts w:ascii="Arial" w:hAnsi="Arial" w:cs="Arial"/>
          <w:sz w:val="22"/>
          <w:szCs w:val="22"/>
        </w:rPr>
        <w:t xml:space="preserve">Any notice required or permitted to be given under this Agreement shall be in writing and personally delivered or sent by electronic means provided that the original of such notice is sent by certified United States mail, postage prepaid, return receipt requested, or overnight courier with signed receipt, to the party to whom the notice should be given at their business address listed herein. ITS’ address for notice is: Craig P. Orgeron, Ph.D., Executive Director, Mississippi Department of Information Technology Services, 3771 Eastwood Drive, Jackson, Mississippi 39211. BOC’s address for notice is: Sharon Clark, Executive Director, Mississippi Board of Cosmetology, 239 N. Lamar Street, Suite 301, Jackson, Mississippi 39201. The Contractor’s address for notice is: </w:t>
      </w:r>
      <w:bookmarkStart w:id="167" w:name="vendornoticename"/>
      <w:bookmarkEnd w:id="167"/>
      <w:r w:rsidRPr="00780299">
        <w:rPr>
          <w:rFonts w:ascii="Arial" w:hAnsi="Arial" w:cs="Arial"/>
          <w:sz w:val="22"/>
          <w:szCs w:val="22"/>
          <w:highlight w:val="yellow"/>
        </w:rPr>
        <w:t>VENDOR NOTICE INFORMATION</w:t>
      </w:r>
      <w:bookmarkStart w:id="168" w:name="vendornoticetitle"/>
      <w:bookmarkStart w:id="169" w:name="vendornoticecomp"/>
      <w:bookmarkStart w:id="170" w:name="vendornoticestreet"/>
      <w:bookmarkStart w:id="171" w:name="vendornoticecity"/>
      <w:bookmarkStart w:id="172" w:name="vendornoticestate"/>
      <w:bookmarkStart w:id="173" w:name="vendornoticezip"/>
      <w:bookmarkEnd w:id="168"/>
      <w:bookmarkEnd w:id="169"/>
      <w:bookmarkEnd w:id="170"/>
      <w:bookmarkEnd w:id="171"/>
      <w:bookmarkEnd w:id="172"/>
      <w:bookmarkEnd w:id="173"/>
      <w:r w:rsidRPr="00780299">
        <w:rPr>
          <w:rFonts w:ascii="Arial" w:hAnsi="Arial" w:cs="Arial"/>
          <w:sz w:val="22"/>
          <w:szCs w:val="22"/>
        </w:rPr>
        <w:t>. Notice shall be deemed given when actually received or when refused. The parties agree to promptly notify each other in writing of any change of address.</w:t>
      </w:r>
    </w:p>
    <w:p w14:paraId="2E78C630" w14:textId="77777777" w:rsidR="006516CC" w:rsidRPr="00780299" w:rsidRDefault="006516CC" w:rsidP="006516CC">
      <w:pPr>
        <w:jc w:val="both"/>
        <w:rPr>
          <w:rFonts w:ascii="Arial" w:hAnsi="Arial" w:cs="Arial"/>
          <w:sz w:val="22"/>
          <w:szCs w:val="22"/>
        </w:rPr>
      </w:pPr>
    </w:p>
    <w:p w14:paraId="6A57EA70" w14:textId="77777777" w:rsidR="006516CC" w:rsidRPr="00780299" w:rsidRDefault="006516CC" w:rsidP="006516CC">
      <w:pPr>
        <w:jc w:val="both"/>
        <w:rPr>
          <w:rFonts w:ascii="Arial" w:hAnsi="Arial" w:cs="Arial"/>
          <w:b/>
          <w:sz w:val="22"/>
          <w:szCs w:val="22"/>
        </w:rPr>
      </w:pPr>
      <w:r w:rsidRPr="00780299">
        <w:rPr>
          <w:rFonts w:ascii="Arial" w:hAnsi="Arial" w:cs="Arial"/>
          <w:b/>
          <w:sz w:val="22"/>
          <w:szCs w:val="22"/>
        </w:rPr>
        <w:t>ARTICLE 19</w:t>
      </w:r>
      <w:r w:rsidRPr="00780299">
        <w:rPr>
          <w:rFonts w:ascii="Arial" w:hAnsi="Arial" w:cs="Arial"/>
          <w:b/>
          <w:sz w:val="22"/>
          <w:szCs w:val="22"/>
        </w:rPr>
        <w:tab/>
        <w:t>RECORD RETENTION AND ACCESS TO RECORDS AND AUDIT</w:t>
      </w:r>
    </w:p>
    <w:p w14:paraId="49C9C412" w14:textId="77777777" w:rsidR="006516CC" w:rsidRPr="00780299" w:rsidRDefault="006516CC" w:rsidP="006516CC">
      <w:pPr>
        <w:jc w:val="both"/>
        <w:rPr>
          <w:rFonts w:ascii="Arial" w:hAnsi="Arial" w:cs="Arial"/>
          <w:sz w:val="22"/>
          <w:szCs w:val="22"/>
        </w:rPr>
      </w:pPr>
      <w:r w:rsidRPr="00780299">
        <w:rPr>
          <w:rFonts w:ascii="Arial" w:hAnsi="Arial" w:cs="Arial"/>
          <w:sz w:val="22"/>
          <w:szCs w:val="22"/>
        </w:rPr>
        <w:t>Contractor shall establish and maintain financial records, supporting documents, statistical records and such other records as may be necessary to reflect its performance of the provisions of this Agreement. The Customer, ITS, any state or federal agency authorized to audit Customer, and/or any of their duly authorized representatives, shall have unimpeded, prompt access to this Agreement and to any of the Contractor’s proposals, books, documents, papers and/or records that are pertinent to this Agreement to make audits, copies, examinations, excerpts and transcriptions at the State’s or Contractor’s office as applicable where such records are kept during normal business hours. All records relating to this Agreement shall be retained by the Contractor for three (3) years from the date of receipt of final payment under this Agreement. However, if any litigation or other legal action, by or for the state or federal government has begun that is not completed at the end of the three (3) year period, or if an audit finding, litigation or other legal action has not been resolved at the end of the three (3) year period, the records shall be retained until resolution.</w:t>
      </w:r>
    </w:p>
    <w:p w14:paraId="5C73CA44" w14:textId="77777777" w:rsidR="006516CC" w:rsidRPr="00780299" w:rsidRDefault="006516CC" w:rsidP="006516CC">
      <w:pPr>
        <w:jc w:val="both"/>
        <w:rPr>
          <w:rFonts w:ascii="Arial" w:hAnsi="Arial" w:cs="Arial"/>
          <w:sz w:val="22"/>
          <w:szCs w:val="22"/>
        </w:rPr>
      </w:pPr>
    </w:p>
    <w:p w14:paraId="612389D6" w14:textId="77777777" w:rsidR="006516CC" w:rsidRPr="00780299" w:rsidRDefault="006516CC" w:rsidP="006516CC">
      <w:pPr>
        <w:jc w:val="both"/>
        <w:rPr>
          <w:rFonts w:ascii="Arial" w:hAnsi="Arial" w:cs="Arial"/>
          <w:b/>
          <w:sz w:val="22"/>
          <w:szCs w:val="22"/>
        </w:rPr>
      </w:pPr>
      <w:r w:rsidRPr="00780299">
        <w:rPr>
          <w:rFonts w:ascii="Arial" w:hAnsi="Arial" w:cs="Arial"/>
          <w:b/>
          <w:sz w:val="22"/>
          <w:szCs w:val="22"/>
        </w:rPr>
        <w:t>ARTICLE 20</w:t>
      </w:r>
      <w:r w:rsidRPr="00780299">
        <w:rPr>
          <w:rFonts w:ascii="Arial" w:hAnsi="Arial" w:cs="Arial"/>
          <w:b/>
          <w:sz w:val="22"/>
          <w:szCs w:val="22"/>
        </w:rPr>
        <w:tab/>
        <w:t>INSURANCE</w:t>
      </w:r>
    </w:p>
    <w:p w14:paraId="2B6BCF9A" w14:textId="77777777" w:rsidR="006516CC" w:rsidRPr="00780299" w:rsidRDefault="006516CC" w:rsidP="006516CC">
      <w:pPr>
        <w:jc w:val="both"/>
        <w:rPr>
          <w:rFonts w:ascii="Arial" w:hAnsi="Arial" w:cs="Arial"/>
          <w:sz w:val="22"/>
          <w:szCs w:val="22"/>
        </w:rPr>
      </w:pPr>
      <w:r w:rsidRPr="00780299">
        <w:rPr>
          <w:rFonts w:ascii="Arial" w:hAnsi="Arial" w:cs="Arial"/>
          <w:sz w:val="22"/>
          <w:szCs w:val="22"/>
        </w:rPr>
        <w:lastRenderedPageBreak/>
        <w:t>Contractor represents that it will maintain workers’ compensation insurance as prescribed by law which shall inure to the benefit of Contractor's personnel, as well as comprehensive general liability and employee fidelity bond insurance. Contractor will, upon request, furnish Customer with a certificate of conformity providing the aforesaid coverage.</w:t>
      </w:r>
    </w:p>
    <w:p w14:paraId="62082042" w14:textId="77777777" w:rsidR="006516CC" w:rsidRPr="00780299" w:rsidRDefault="006516CC" w:rsidP="006516CC">
      <w:pPr>
        <w:jc w:val="both"/>
        <w:rPr>
          <w:rFonts w:ascii="Arial" w:hAnsi="Arial" w:cs="Arial"/>
          <w:sz w:val="22"/>
          <w:szCs w:val="22"/>
        </w:rPr>
      </w:pPr>
    </w:p>
    <w:p w14:paraId="6CCA7198" w14:textId="77777777" w:rsidR="006516CC" w:rsidRPr="00780299" w:rsidRDefault="006516CC" w:rsidP="006516CC">
      <w:pPr>
        <w:jc w:val="both"/>
        <w:rPr>
          <w:rFonts w:ascii="Arial" w:hAnsi="Arial" w:cs="Arial"/>
          <w:b/>
          <w:sz w:val="22"/>
          <w:szCs w:val="22"/>
        </w:rPr>
      </w:pPr>
      <w:r w:rsidRPr="00780299">
        <w:rPr>
          <w:rFonts w:ascii="Arial" w:hAnsi="Arial" w:cs="Arial"/>
          <w:b/>
          <w:sz w:val="22"/>
          <w:szCs w:val="22"/>
        </w:rPr>
        <w:t>ARTICLE 21</w:t>
      </w:r>
      <w:r w:rsidRPr="00780299">
        <w:rPr>
          <w:rFonts w:ascii="Arial" w:hAnsi="Arial" w:cs="Arial"/>
          <w:b/>
          <w:sz w:val="22"/>
          <w:szCs w:val="22"/>
        </w:rPr>
        <w:tab/>
        <w:t>DISPUTES</w:t>
      </w:r>
    </w:p>
    <w:p w14:paraId="2D74CA75" w14:textId="77777777" w:rsidR="006516CC" w:rsidRPr="00780299" w:rsidRDefault="006516CC" w:rsidP="006516CC">
      <w:pPr>
        <w:jc w:val="both"/>
        <w:rPr>
          <w:rFonts w:ascii="Arial" w:hAnsi="Arial" w:cs="Arial"/>
          <w:sz w:val="22"/>
          <w:szCs w:val="22"/>
        </w:rPr>
      </w:pPr>
      <w:r w:rsidRPr="00780299">
        <w:rPr>
          <w:rFonts w:ascii="Arial" w:hAnsi="Arial" w:cs="Arial"/>
          <w:sz w:val="22"/>
          <w:szCs w:val="22"/>
        </w:rPr>
        <w:t>Any dispute concerning a question of fact under this Agreement which is not disposed of by agreement of the Contractor and Customer, shall be decided by the Executive Director of ITS or his/her designee. This decision shall be reduced to writing and a copy thereof mailed or furnished to the parties.  Disagreement with such decision by either party shall not constitute a breach under the terms of this Agreement.  Such disagreeing party shall be entitled to seek such other rights and remedies it may have at law or in equity.</w:t>
      </w:r>
    </w:p>
    <w:p w14:paraId="7487B641" w14:textId="77777777" w:rsidR="006516CC" w:rsidRPr="00780299" w:rsidRDefault="006516CC" w:rsidP="006516CC">
      <w:pPr>
        <w:jc w:val="both"/>
        <w:rPr>
          <w:rFonts w:ascii="Arial" w:hAnsi="Arial" w:cs="Arial"/>
          <w:sz w:val="22"/>
          <w:szCs w:val="22"/>
        </w:rPr>
      </w:pPr>
    </w:p>
    <w:p w14:paraId="1567CDF5" w14:textId="77777777" w:rsidR="006516CC" w:rsidRPr="00780299" w:rsidRDefault="006516CC" w:rsidP="006516CC">
      <w:pPr>
        <w:jc w:val="both"/>
        <w:rPr>
          <w:rFonts w:ascii="Arial" w:hAnsi="Arial" w:cs="Arial"/>
          <w:b/>
          <w:sz w:val="22"/>
          <w:szCs w:val="22"/>
        </w:rPr>
      </w:pPr>
      <w:r w:rsidRPr="00780299">
        <w:rPr>
          <w:rFonts w:ascii="Arial" w:hAnsi="Arial" w:cs="Arial"/>
          <w:b/>
          <w:sz w:val="22"/>
          <w:szCs w:val="22"/>
        </w:rPr>
        <w:t>ARTICLE 22</w:t>
      </w:r>
      <w:r w:rsidRPr="00780299">
        <w:rPr>
          <w:rFonts w:ascii="Arial" w:hAnsi="Arial" w:cs="Arial"/>
          <w:b/>
          <w:sz w:val="22"/>
          <w:szCs w:val="22"/>
        </w:rPr>
        <w:tab/>
        <w:t>COMPLIANCE WITH LAWS</w:t>
      </w:r>
    </w:p>
    <w:p w14:paraId="4A54EAAC" w14:textId="77777777" w:rsidR="006516CC" w:rsidRPr="00780299" w:rsidRDefault="006516CC" w:rsidP="006516CC">
      <w:pPr>
        <w:jc w:val="both"/>
        <w:rPr>
          <w:rFonts w:ascii="Arial" w:hAnsi="Arial" w:cs="Arial"/>
          <w:sz w:val="22"/>
          <w:szCs w:val="22"/>
        </w:rPr>
      </w:pPr>
      <w:r w:rsidRPr="00780299">
        <w:rPr>
          <w:rFonts w:ascii="Arial" w:hAnsi="Arial" w:cs="Arial"/>
          <w:b/>
          <w:sz w:val="22"/>
          <w:szCs w:val="22"/>
        </w:rPr>
        <w:t>22.1</w:t>
      </w:r>
      <w:r w:rsidRPr="00780299">
        <w:rPr>
          <w:rFonts w:ascii="Arial" w:hAnsi="Arial" w:cs="Arial"/>
          <w:sz w:val="22"/>
          <w:szCs w:val="22"/>
        </w:rPr>
        <w:tab/>
        <w:t>Contractor shall comply with, and all activities under this Agreement shall be subject to, all Customer policies and procedures, and all applicable federal, state, and local laws, regulations, policies and procedures as now existing and as may be amended or modified. Specifically, but not limited to, Contractor shall not discriminate against any employee nor shall any party be subject to discrimination in the performance of this Agreement because of race, creed, color, sex, age, national origin or disability. Further, if applicable, Contractor shall comply with the provisions of the Davis-Bacon Act including, but not limited to, the wages, recordkeeping, reporting and notice requirements set forth therein.</w:t>
      </w:r>
    </w:p>
    <w:p w14:paraId="36BBAAF1" w14:textId="77777777" w:rsidR="006516CC" w:rsidRPr="00780299" w:rsidRDefault="006516CC" w:rsidP="006516CC">
      <w:pPr>
        <w:jc w:val="both"/>
        <w:rPr>
          <w:rFonts w:ascii="Arial" w:hAnsi="Arial" w:cs="Arial"/>
          <w:sz w:val="22"/>
          <w:szCs w:val="22"/>
        </w:rPr>
      </w:pPr>
    </w:p>
    <w:p w14:paraId="5899ACF3" w14:textId="77777777" w:rsidR="006516CC" w:rsidRPr="00780299" w:rsidRDefault="006516CC" w:rsidP="006516CC">
      <w:pPr>
        <w:jc w:val="both"/>
        <w:rPr>
          <w:rFonts w:ascii="Arial" w:hAnsi="Arial" w:cs="Arial"/>
          <w:sz w:val="22"/>
          <w:szCs w:val="22"/>
        </w:rPr>
      </w:pPr>
      <w:r w:rsidRPr="00780299">
        <w:rPr>
          <w:rFonts w:ascii="Arial" w:hAnsi="Arial" w:cs="Arial"/>
          <w:b/>
          <w:sz w:val="22"/>
          <w:szCs w:val="22"/>
        </w:rPr>
        <w:t>22.2</w:t>
      </w:r>
      <w:r w:rsidRPr="00780299">
        <w:rPr>
          <w:rFonts w:ascii="Arial" w:hAnsi="Arial" w:cs="Arial"/>
          <w:sz w:val="22"/>
          <w:szCs w:val="22"/>
        </w:rPr>
        <w:tab/>
        <w:t>Contractor represents and warrants that it will comply with the state’s data breach notification laws codified at Section 75-24-29 of the Mississippi Code Annotated (Supp. 2012). Further, to the extent applicable, Contractor represents and warrants that it will comply with the applicable provisions of the HIPAA Privacy Rule and Security Regulations (45 CFR Parts 160, 162 and 164) (“Privacy Rule” and “Security Regulations”, individually; or “Privacy and Security Regulations”, collectively); and the provisions of the Health Information Technology for Economic and Clinical Health Act, Title XIII of the American Recovery and Reinvestment Act of 2009, Pub. L. No. 111-5 (the “HITECH Act”).</w:t>
      </w:r>
    </w:p>
    <w:p w14:paraId="1A8CD878" w14:textId="77777777" w:rsidR="006516CC" w:rsidRPr="00780299" w:rsidRDefault="006516CC" w:rsidP="006516CC">
      <w:pPr>
        <w:jc w:val="both"/>
        <w:rPr>
          <w:rFonts w:ascii="Arial" w:hAnsi="Arial" w:cs="Arial"/>
          <w:sz w:val="22"/>
          <w:szCs w:val="22"/>
        </w:rPr>
      </w:pPr>
    </w:p>
    <w:p w14:paraId="2859468B" w14:textId="77777777" w:rsidR="006516CC" w:rsidRPr="00780299" w:rsidRDefault="006516CC" w:rsidP="006516CC">
      <w:pPr>
        <w:jc w:val="both"/>
        <w:rPr>
          <w:rFonts w:ascii="Arial" w:hAnsi="Arial" w:cs="Arial"/>
          <w:b/>
          <w:sz w:val="22"/>
          <w:szCs w:val="22"/>
        </w:rPr>
      </w:pPr>
      <w:r w:rsidRPr="00780299">
        <w:rPr>
          <w:rFonts w:ascii="Arial" w:hAnsi="Arial" w:cs="Arial"/>
          <w:b/>
          <w:sz w:val="22"/>
          <w:szCs w:val="22"/>
        </w:rPr>
        <w:t>ARTICLE 23</w:t>
      </w:r>
      <w:r w:rsidRPr="00780299">
        <w:rPr>
          <w:rFonts w:ascii="Arial" w:hAnsi="Arial" w:cs="Arial"/>
          <w:b/>
          <w:sz w:val="22"/>
          <w:szCs w:val="22"/>
        </w:rPr>
        <w:tab/>
        <w:t>CONFLICT OF INTEREST</w:t>
      </w:r>
    </w:p>
    <w:p w14:paraId="03F3F8E6" w14:textId="77777777" w:rsidR="006516CC" w:rsidRPr="00780299" w:rsidRDefault="006516CC" w:rsidP="006516CC">
      <w:pPr>
        <w:jc w:val="both"/>
        <w:rPr>
          <w:rFonts w:ascii="Arial" w:hAnsi="Arial" w:cs="Arial"/>
          <w:sz w:val="22"/>
          <w:szCs w:val="22"/>
        </w:rPr>
      </w:pPr>
      <w:r w:rsidRPr="00780299">
        <w:rPr>
          <w:rFonts w:ascii="Arial" w:hAnsi="Arial" w:cs="Arial"/>
          <w:sz w:val="22"/>
          <w:szCs w:val="22"/>
        </w:rPr>
        <w:t>Contractor shall notify the Customer of any potential conflict of interest resulting from the representation of or service to other clients. If such conflict cannot be resolved to the Customer’s satisfaction, the Customer reserves the right to terminate this Agreement.</w:t>
      </w:r>
    </w:p>
    <w:p w14:paraId="41A03E16" w14:textId="77777777" w:rsidR="006516CC" w:rsidRPr="00780299" w:rsidRDefault="006516CC" w:rsidP="006516CC">
      <w:pPr>
        <w:jc w:val="both"/>
        <w:rPr>
          <w:rFonts w:ascii="Arial" w:hAnsi="Arial" w:cs="Arial"/>
          <w:sz w:val="22"/>
          <w:szCs w:val="22"/>
        </w:rPr>
      </w:pPr>
    </w:p>
    <w:p w14:paraId="3B7AA41D" w14:textId="77777777" w:rsidR="006516CC" w:rsidRPr="00780299" w:rsidRDefault="006516CC" w:rsidP="006516CC">
      <w:pPr>
        <w:jc w:val="both"/>
        <w:rPr>
          <w:rFonts w:ascii="Arial" w:hAnsi="Arial" w:cs="Arial"/>
          <w:b/>
          <w:sz w:val="22"/>
          <w:szCs w:val="22"/>
        </w:rPr>
      </w:pPr>
      <w:r w:rsidRPr="00780299">
        <w:rPr>
          <w:rFonts w:ascii="Arial" w:hAnsi="Arial" w:cs="Arial"/>
          <w:b/>
          <w:sz w:val="22"/>
          <w:szCs w:val="22"/>
        </w:rPr>
        <w:t>ARTICLE 24</w:t>
      </w:r>
      <w:r w:rsidRPr="00780299">
        <w:rPr>
          <w:rFonts w:ascii="Arial" w:hAnsi="Arial" w:cs="Arial"/>
          <w:b/>
          <w:sz w:val="22"/>
          <w:szCs w:val="22"/>
        </w:rPr>
        <w:tab/>
        <w:t>SOVEREIGN IMMUNITY</w:t>
      </w:r>
    </w:p>
    <w:p w14:paraId="6AF6C95E" w14:textId="77777777" w:rsidR="006516CC" w:rsidRPr="00780299" w:rsidRDefault="006516CC" w:rsidP="006516CC">
      <w:pPr>
        <w:jc w:val="both"/>
        <w:rPr>
          <w:rFonts w:ascii="Arial" w:hAnsi="Arial" w:cs="Arial"/>
          <w:sz w:val="22"/>
          <w:szCs w:val="22"/>
        </w:rPr>
      </w:pPr>
      <w:r w:rsidRPr="00780299">
        <w:rPr>
          <w:rFonts w:ascii="Arial" w:hAnsi="Arial" w:cs="Arial"/>
          <w:sz w:val="22"/>
          <w:szCs w:val="22"/>
        </w:rPr>
        <w:t>By entering into this Agreement with Contractor, the State of Mississippi does in no way waive its sovereign immunities or defenses as provided by law.</w:t>
      </w:r>
    </w:p>
    <w:p w14:paraId="18981D60" w14:textId="77777777" w:rsidR="006516CC" w:rsidRPr="00780299" w:rsidRDefault="006516CC" w:rsidP="006516CC">
      <w:pPr>
        <w:jc w:val="both"/>
        <w:rPr>
          <w:rFonts w:ascii="Arial" w:hAnsi="Arial" w:cs="Arial"/>
          <w:sz w:val="22"/>
          <w:szCs w:val="22"/>
        </w:rPr>
      </w:pPr>
    </w:p>
    <w:p w14:paraId="1EABBA07" w14:textId="77777777" w:rsidR="006516CC" w:rsidRPr="00780299" w:rsidRDefault="006516CC" w:rsidP="006516CC">
      <w:pPr>
        <w:jc w:val="both"/>
        <w:rPr>
          <w:rFonts w:ascii="Arial" w:hAnsi="Arial" w:cs="Arial"/>
          <w:b/>
          <w:sz w:val="22"/>
          <w:szCs w:val="22"/>
        </w:rPr>
      </w:pPr>
      <w:r w:rsidRPr="00780299">
        <w:rPr>
          <w:rFonts w:ascii="Arial" w:hAnsi="Arial" w:cs="Arial"/>
          <w:b/>
          <w:sz w:val="22"/>
          <w:szCs w:val="22"/>
        </w:rPr>
        <w:t>ARTICLE 25</w:t>
      </w:r>
      <w:r w:rsidRPr="00780299">
        <w:rPr>
          <w:rFonts w:ascii="Arial" w:hAnsi="Arial" w:cs="Arial"/>
          <w:b/>
          <w:sz w:val="22"/>
          <w:szCs w:val="22"/>
        </w:rPr>
        <w:tab/>
        <w:t>CONFIDENTIAL INFORMATION</w:t>
      </w:r>
    </w:p>
    <w:p w14:paraId="3D0C6354" w14:textId="77777777" w:rsidR="006516CC" w:rsidRPr="00780299" w:rsidRDefault="006516CC" w:rsidP="006516CC">
      <w:pPr>
        <w:jc w:val="both"/>
        <w:rPr>
          <w:rFonts w:ascii="Arial" w:hAnsi="Arial" w:cs="Arial"/>
          <w:sz w:val="22"/>
          <w:szCs w:val="22"/>
        </w:rPr>
      </w:pPr>
      <w:r w:rsidRPr="00780299">
        <w:rPr>
          <w:rFonts w:ascii="Arial" w:hAnsi="Arial" w:cs="Arial"/>
          <w:b/>
          <w:sz w:val="22"/>
          <w:szCs w:val="22"/>
        </w:rPr>
        <w:t>25.1</w:t>
      </w:r>
      <w:r w:rsidRPr="00780299">
        <w:rPr>
          <w:rFonts w:ascii="Arial" w:hAnsi="Arial" w:cs="Arial"/>
          <w:sz w:val="22"/>
          <w:szCs w:val="22"/>
        </w:rPr>
        <w:tab/>
        <w:t xml:space="preserve">Contractor shall treat all Customer data and information to which it has access by its performance under this Agreement as confidential and shall not disclose such data or information to a third party without specific written consent of Customer. In the event that Contractor receives notice that a third party requests divulgence of confidential or otherwise protected information and/or has served upon it a subpoena or other validly issued administrative or judicial process ordering divulgence of such information, Contractor shall promptly inform Customer and thereafter respond in conformity with such subpoena to the </w:t>
      </w:r>
      <w:r w:rsidRPr="00780299">
        <w:rPr>
          <w:rFonts w:ascii="Arial" w:hAnsi="Arial" w:cs="Arial"/>
          <w:sz w:val="22"/>
          <w:szCs w:val="22"/>
        </w:rPr>
        <w:lastRenderedPageBreak/>
        <w:t>extent mandated by state and/or federal laws, rules and regulations. This Article shall survive the termination or completion of this Agreement and shall continue in full force and effect and shall be binding upon the Contractor and its agents, employees, successors, assigns, subcontractors or any party or entity claiming an interest in this Agreement on behalf of, or under the rights of the Contractor following any termination or completion of this Agreement.</w:t>
      </w:r>
    </w:p>
    <w:p w14:paraId="1F4B5D9E" w14:textId="77777777" w:rsidR="006516CC" w:rsidRPr="00780299" w:rsidRDefault="006516CC" w:rsidP="006516CC">
      <w:pPr>
        <w:jc w:val="both"/>
        <w:rPr>
          <w:rFonts w:ascii="Arial" w:hAnsi="Arial" w:cs="Arial"/>
          <w:sz w:val="22"/>
          <w:szCs w:val="22"/>
        </w:rPr>
      </w:pPr>
    </w:p>
    <w:p w14:paraId="2953308B" w14:textId="77777777" w:rsidR="006516CC" w:rsidRPr="00780299" w:rsidRDefault="006516CC" w:rsidP="006516CC">
      <w:pPr>
        <w:jc w:val="both"/>
        <w:rPr>
          <w:rFonts w:ascii="Arial" w:hAnsi="Arial" w:cs="Arial"/>
          <w:sz w:val="22"/>
          <w:szCs w:val="22"/>
        </w:rPr>
      </w:pPr>
      <w:r w:rsidRPr="00780299">
        <w:rPr>
          <w:rFonts w:ascii="Arial" w:hAnsi="Arial" w:cs="Arial"/>
          <w:b/>
          <w:sz w:val="22"/>
          <w:szCs w:val="22"/>
        </w:rPr>
        <w:t>25.2</w:t>
      </w:r>
      <w:r w:rsidRPr="00780299">
        <w:rPr>
          <w:rFonts w:ascii="Arial" w:hAnsi="Arial" w:cs="Arial"/>
          <w:sz w:val="22"/>
          <w:szCs w:val="22"/>
        </w:rPr>
        <w:tab/>
        <w:t>With the exception of any attached exhibits which are labeled as "confidential", the parties understand and agree that this Agreement, including any amendments and/or change orders thereto, does not constitute confidential information, and may be reproduced and distributed by the State without notification to Contractor. ITS will provide third party notice to Contractor of any requests received by ITS for any such confidential exhibits so as to allow Contractor the opportunity to protect the information by court order as outlined in ITS Public Records Procedures.</w:t>
      </w:r>
    </w:p>
    <w:p w14:paraId="777A1C89" w14:textId="77777777" w:rsidR="006516CC" w:rsidRPr="00780299" w:rsidRDefault="006516CC" w:rsidP="006516CC">
      <w:pPr>
        <w:jc w:val="both"/>
        <w:rPr>
          <w:rFonts w:ascii="Arial" w:hAnsi="Arial" w:cs="Arial"/>
          <w:sz w:val="22"/>
          <w:szCs w:val="22"/>
        </w:rPr>
      </w:pPr>
    </w:p>
    <w:p w14:paraId="22A59E05" w14:textId="77777777" w:rsidR="006516CC" w:rsidRPr="00780299" w:rsidRDefault="006516CC" w:rsidP="006516CC">
      <w:pPr>
        <w:jc w:val="both"/>
        <w:rPr>
          <w:rFonts w:ascii="Arial" w:hAnsi="Arial" w:cs="Arial"/>
          <w:b/>
          <w:sz w:val="22"/>
          <w:szCs w:val="22"/>
        </w:rPr>
      </w:pPr>
      <w:r w:rsidRPr="00780299">
        <w:rPr>
          <w:rFonts w:ascii="Arial" w:hAnsi="Arial" w:cs="Arial"/>
          <w:b/>
          <w:sz w:val="22"/>
          <w:szCs w:val="22"/>
        </w:rPr>
        <w:t>ARTICLE 26</w:t>
      </w:r>
      <w:r w:rsidRPr="00780299">
        <w:rPr>
          <w:rFonts w:ascii="Arial" w:hAnsi="Arial" w:cs="Arial"/>
          <w:b/>
          <w:sz w:val="22"/>
          <w:szCs w:val="22"/>
        </w:rPr>
        <w:tab/>
        <w:t>EFFECT OF SIGNATURE</w:t>
      </w:r>
    </w:p>
    <w:p w14:paraId="46ABEF2C" w14:textId="77777777" w:rsidR="006516CC" w:rsidRPr="00780299" w:rsidRDefault="006516CC" w:rsidP="006516CC">
      <w:pPr>
        <w:jc w:val="both"/>
        <w:rPr>
          <w:rFonts w:ascii="Arial" w:hAnsi="Arial" w:cs="Arial"/>
          <w:sz w:val="22"/>
          <w:szCs w:val="22"/>
        </w:rPr>
      </w:pPr>
      <w:r w:rsidRPr="00780299">
        <w:rPr>
          <w:rFonts w:ascii="Arial" w:hAnsi="Arial" w:cs="Arial"/>
          <w:sz w:val="22"/>
          <w:szCs w:val="22"/>
        </w:rPr>
        <w:t>Each person signing this Agreement represents that he or she has read the Agreement in its entirety, understands its terms, is duly authorized to execute this Agreement on behalf of the parties and agrees to be bound by the terms contained herein. Accordingly, this Agreement shall not be construed or interpreted in favor of or against the State or the Contractor on the basis of draftsmanship or preparation hereof.</w:t>
      </w:r>
    </w:p>
    <w:p w14:paraId="4D033E28" w14:textId="77777777" w:rsidR="006516CC" w:rsidRPr="00780299" w:rsidRDefault="006516CC" w:rsidP="006516CC">
      <w:pPr>
        <w:jc w:val="both"/>
        <w:rPr>
          <w:rFonts w:ascii="Arial" w:hAnsi="Arial" w:cs="Arial"/>
          <w:sz w:val="22"/>
          <w:szCs w:val="22"/>
        </w:rPr>
      </w:pPr>
    </w:p>
    <w:p w14:paraId="10744FD6" w14:textId="77777777" w:rsidR="006516CC" w:rsidRPr="00780299" w:rsidRDefault="006516CC" w:rsidP="006516CC">
      <w:pPr>
        <w:jc w:val="both"/>
        <w:rPr>
          <w:rFonts w:ascii="Arial" w:hAnsi="Arial" w:cs="Arial"/>
          <w:b/>
          <w:sz w:val="22"/>
          <w:szCs w:val="22"/>
        </w:rPr>
      </w:pPr>
      <w:r w:rsidRPr="00780299">
        <w:rPr>
          <w:rFonts w:ascii="Arial" w:hAnsi="Arial" w:cs="Arial"/>
          <w:b/>
          <w:sz w:val="22"/>
          <w:szCs w:val="22"/>
        </w:rPr>
        <w:t>ARTICLE 27</w:t>
      </w:r>
      <w:r w:rsidRPr="00780299">
        <w:rPr>
          <w:rFonts w:ascii="Arial" w:hAnsi="Arial" w:cs="Arial"/>
          <w:b/>
          <w:sz w:val="22"/>
          <w:szCs w:val="22"/>
        </w:rPr>
        <w:tab/>
        <w:t>OWNERSHIP OF DOCUMENTS AND WORK PRODUCTS</w:t>
      </w:r>
    </w:p>
    <w:p w14:paraId="59278D46" w14:textId="77777777" w:rsidR="006516CC" w:rsidRPr="00780299" w:rsidRDefault="006516CC" w:rsidP="006516CC">
      <w:pPr>
        <w:jc w:val="both"/>
        <w:rPr>
          <w:rFonts w:ascii="Arial" w:hAnsi="Arial" w:cs="Arial"/>
          <w:sz w:val="22"/>
          <w:szCs w:val="22"/>
        </w:rPr>
      </w:pPr>
      <w:r w:rsidRPr="00780299">
        <w:rPr>
          <w:rFonts w:ascii="Arial" w:hAnsi="Arial" w:cs="Arial"/>
          <w:sz w:val="22"/>
          <w:szCs w:val="22"/>
        </w:rPr>
        <w:t>All data, electronic or otherwise, collected by Contractor and all documents, notes, programs, data bases (and all applications thereof), files, reports, studies, and/or other material collected and prepared by Contractor in connection with this Agreement, whether completed or in progress, shall be the property of Customer upon completion of this Agreement or upon termination of this Agreement. Customer hereby reserves all rights to the databases and all applications thereof and to any and all information and/or materials prepared in connection with this Agreement. Contractor is prohibited from use of the above described information and/or materials without the express written approval of Customer.</w:t>
      </w:r>
    </w:p>
    <w:p w14:paraId="5D6389AC" w14:textId="77777777" w:rsidR="006516CC" w:rsidRPr="00780299" w:rsidRDefault="006516CC" w:rsidP="006516CC">
      <w:pPr>
        <w:jc w:val="both"/>
        <w:rPr>
          <w:rFonts w:ascii="Arial" w:hAnsi="Arial" w:cs="Arial"/>
          <w:sz w:val="22"/>
          <w:szCs w:val="22"/>
        </w:rPr>
      </w:pPr>
    </w:p>
    <w:p w14:paraId="4EA5841E" w14:textId="77777777" w:rsidR="006516CC" w:rsidRPr="00780299" w:rsidRDefault="006516CC" w:rsidP="006516CC">
      <w:pPr>
        <w:jc w:val="both"/>
        <w:rPr>
          <w:rFonts w:ascii="Arial" w:hAnsi="Arial" w:cs="Arial"/>
          <w:b/>
          <w:sz w:val="22"/>
          <w:szCs w:val="22"/>
        </w:rPr>
      </w:pPr>
      <w:r w:rsidRPr="00780299">
        <w:rPr>
          <w:rFonts w:ascii="Arial" w:hAnsi="Arial" w:cs="Arial"/>
          <w:b/>
          <w:sz w:val="22"/>
          <w:szCs w:val="22"/>
        </w:rPr>
        <w:t>ARTICLE 28</w:t>
      </w:r>
      <w:r w:rsidRPr="00780299">
        <w:rPr>
          <w:rFonts w:ascii="Arial" w:hAnsi="Arial" w:cs="Arial"/>
          <w:b/>
          <w:sz w:val="22"/>
          <w:szCs w:val="22"/>
        </w:rPr>
        <w:tab/>
        <w:t>NON-SOLICITATION OF EMPLOYEES</w:t>
      </w:r>
    </w:p>
    <w:p w14:paraId="3ECA5DAC" w14:textId="77777777" w:rsidR="006516CC" w:rsidRPr="00780299" w:rsidRDefault="006516CC" w:rsidP="006516CC">
      <w:pPr>
        <w:jc w:val="both"/>
        <w:rPr>
          <w:rFonts w:ascii="Arial" w:hAnsi="Arial" w:cs="Arial"/>
          <w:sz w:val="22"/>
          <w:szCs w:val="22"/>
        </w:rPr>
      </w:pPr>
      <w:r w:rsidRPr="00780299">
        <w:rPr>
          <w:rFonts w:ascii="Arial" w:hAnsi="Arial" w:cs="Arial"/>
          <w:sz w:val="22"/>
          <w:szCs w:val="22"/>
        </w:rPr>
        <w:t>Contractor agrees not to employ or to solicit for employment, directly or indirectly, any of the Customer’s employees until at least one (1) year after the expiration/termination of this Agreement unless mutually agreed to the contrary in writing by the Customer and the Contractor and provided that such an agreement between these two entities is not a violation of the laws of the State of Mississippi or the federal government.</w:t>
      </w:r>
    </w:p>
    <w:p w14:paraId="7478631A" w14:textId="77777777" w:rsidR="006516CC" w:rsidRPr="00780299" w:rsidRDefault="006516CC" w:rsidP="006516CC">
      <w:pPr>
        <w:jc w:val="both"/>
        <w:rPr>
          <w:rFonts w:ascii="Arial" w:hAnsi="Arial" w:cs="Arial"/>
          <w:sz w:val="22"/>
          <w:szCs w:val="22"/>
        </w:rPr>
      </w:pPr>
    </w:p>
    <w:p w14:paraId="497ED18F" w14:textId="77777777" w:rsidR="006516CC" w:rsidRPr="00780299" w:rsidRDefault="006516CC" w:rsidP="006516CC">
      <w:pPr>
        <w:jc w:val="both"/>
        <w:rPr>
          <w:rFonts w:ascii="Arial" w:hAnsi="Arial" w:cs="Arial"/>
          <w:b/>
          <w:sz w:val="22"/>
          <w:szCs w:val="22"/>
        </w:rPr>
      </w:pPr>
      <w:r w:rsidRPr="00780299">
        <w:rPr>
          <w:rFonts w:ascii="Arial" w:hAnsi="Arial" w:cs="Arial"/>
          <w:b/>
          <w:sz w:val="22"/>
          <w:szCs w:val="22"/>
        </w:rPr>
        <w:t>ARTICLE 29</w:t>
      </w:r>
      <w:r w:rsidRPr="00780299">
        <w:rPr>
          <w:rFonts w:ascii="Arial" w:hAnsi="Arial" w:cs="Arial"/>
          <w:b/>
          <w:sz w:val="22"/>
          <w:szCs w:val="22"/>
        </w:rPr>
        <w:tab/>
        <w:t>ENTIRE AGREEMENT</w:t>
      </w:r>
    </w:p>
    <w:p w14:paraId="213A3132" w14:textId="77777777" w:rsidR="006516CC" w:rsidRPr="00780299" w:rsidRDefault="006516CC" w:rsidP="006516CC">
      <w:pPr>
        <w:jc w:val="both"/>
        <w:rPr>
          <w:rFonts w:ascii="Arial" w:hAnsi="Arial" w:cs="Arial"/>
          <w:sz w:val="22"/>
          <w:szCs w:val="22"/>
        </w:rPr>
      </w:pPr>
      <w:r w:rsidRPr="00780299">
        <w:rPr>
          <w:rFonts w:ascii="Arial" w:hAnsi="Arial" w:cs="Arial"/>
          <w:b/>
          <w:sz w:val="22"/>
          <w:szCs w:val="22"/>
        </w:rPr>
        <w:t>29.1</w:t>
      </w:r>
      <w:r w:rsidRPr="00780299">
        <w:rPr>
          <w:rFonts w:ascii="Arial" w:hAnsi="Arial" w:cs="Arial"/>
          <w:sz w:val="22"/>
          <w:szCs w:val="22"/>
        </w:rPr>
        <w:tab/>
        <w:t xml:space="preserve">This Contract constitutes the entire agreement of the parties with respect to the subject matter contained herein and supersedes and replaces any and all prior negotiations, understandings and agreements, written or oral, between the parties relating thereto. The RFP No. </w:t>
      </w:r>
      <w:bookmarkStart w:id="174" w:name="rfpnumber1"/>
      <w:bookmarkEnd w:id="174"/>
      <w:r w:rsidRPr="00780299">
        <w:rPr>
          <w:rFonts w:ascii="Arial" w:hAnsi="Arial" w:cs="Arial"/>
          <w:sz w:val="22"/>
          <w:szCs w:val="22"/>
        </w:rPr>
        <w:t xml:space="preserve">4261 and Contractor’s Proposal in response to RFP No. </w:t>
      </w:r>
      <w:bookmarkStart w:id="175" w:name="rfpnumber2"/>
      <w:bookmarkEnd w:id="175"/>
      <w:r w:rsidRPr="00780299">
        <w:rPr>
          <w:rFonts w:ascii="Arial" w:hAnsi="Arial" w:cs="Arial"/>
          <w:sz w:val="22"/>
          <w:szCs w:val="22"/>
        </w:rPr>
        <w:t>4261 are hereby incorporated into and made a part of this Contract.</w:t>
      </w:r>
    </w:p>
    <w:p w14:paraId="507E0143" w14:textId="77777777" w:rsidR="006516CC" w:rsidRPr="00780299" w:rsidRDefault="006516CC" w:rsidP="006516CC">
      <w:pPr>
        <w:jc w:val="both"/>
        <w:rPr>
          <w:rFonts w:ascii="Arial" w:hAnsi="Arial" w:cs="Arial"/>
          <w:sz w:val="22"/>
          <w:szCs w:val="22"/>
        </w:rPr>
      </w:pPr>
    </w:p>
    <w:p w14:paraId="0D0346BA" w14:textId="77777777" w:rsidR="006516CC" w:rsidRPr="00780299" w:rsidRDefault="006516CC" w:rsidP="006516CC">
      <w:pPr>
        <w:jc w:val="both"/>
        <w:rPr>
          <w:rFonts w:ascii="Arial" w:hAnsi="Arial" w:cs="Arial"/>
          <w:sz w:val="22"/>
          <w:szCs w:val="22"/>
        </w:rPr>
      </w:pPr>
      <w:r w:rsidRPr="00780299">
        <w:rPr>
          <w:rFonts w:ascii="Arial" w:hAnsi="Arial" w:cs="Arial"/>
          <w:b/>
          <w:sz w:val="22"/>
          <w:szCs w:val="22"/>
        </w:rPr>
        <w:t>29.2</w:t>
      </w:r>
      <w:r w:rsidRPr="00780299">
        <w:rPr>
          <w:rFonts w:ascii="Arial" w:hAnsi="Arial" w:cs="Arial"/>
          <w:sz w:val="22"/>
          <w:szCs w:val="22"/>
        </w:rPr>
        <w:tab/>
        <w:t>The Contract made by and between the parties hereto shall consist of, and precedence is hereby established by the order of the following:</w:t>
      </w:r>
    </w:p>
    <w:p w14:paraId="51BD09D0" w14:textId="77777777" w:rsidR="006516CC" w:rsidRPr="00780299" w:rsidRDefault="006516CC" w:rsidP="006516CC">
      <w:pPr>
        <w:jc w:val="both"/>
        <w:rPr>
          <w:rFonts w:ascii="Arial" w:hAnsi="Arial" w:cs="Arial"/>
          <w:sz w:val="22"/>
          <w:szCs w:val="22"/>
        </w:rPr>
      </w:pPr>
    </w:p>
    <w:p w14:paraId="5C2E4BE6" w14:textId="77777777" w:rsidR="006516CC" w:rsidRPr="00780299" w:rsidRDefault="006516CC" w:rsidP="006516CC">
      <w:pPr>
        <w:jc w:val="both"/>
        <w:rPr>
          <w:rFonts w:ascii="Arial" w:hAnsi="Arial" w:cs="Arial"/>
          <w:sz w:val="22"/>
          <w:szCs w:val="22"/>
        </w:rPr>
      </w:pPr>
      <w:r w:rsidRPr="00780299">
        <w:rPr>
          <w:rFonts w:ascii="Arial" w:hAnsi="Arial" w:cs="Arial"/>
          <w:b/>
          <w:sz w:val="22"/>
          <w:szCs w:val="22"/>
        </w:rPr>
        <w:t>A.</w:t>
      </w:r>
      <w:r w:rsidRPr="00780299">
        <w:rPr>
          <w:rFonts w:ascii="Arial" w:hAnsi="Arial" w:cs="Arial"/>
          <w:sz w:val="22"/>
          <w:szCs w:val="22"/>
        </w:rPr>
        <w:tab/>
        <w:t>This Agreement signed by the parties hereto;</w:t>
      </w:r>
    </w:p>
    <w:p w14:paraId="7722A080" w14:textId="77777777" w:rsidR="006516CC" w:rsidRPr="00780299" w:rsidRDefault="006516CC" w:rsidP="006516CC">
      <w:pPr>
        <w:jc w:val="both"/>
        <w:rPr>
          <w:rFonts w:ascii="Arial" w:hAnsi="Arial" w:cs="Arial"/>
          <w:sz w:val="22"/>
          <w:szCs w:val="22"/>
        </w:rPr>
      </w:pPr>
      <w:r w:rsidRPr="00780299">
        <w:rPr>
          <w:rFonts w:ascii="Arial" w:hAnsi="Arial" w:cs="Arial"/>
          <w:b/>
          <w:sz w:val="22"/>
          <w:szCs w:val="22"/>
        </w:rPr>
        <w:lastRenderedPageBreak/>
        <w:t>B.</w:t>
      </w:r>
      <w:r w:rsidRPr="00780299">
        <w:rPr>
          <w:rFonts w:ascii="Arial" w:hAnsi="Arial" w:cs="Arial"/>
          <w:sz w:val="22"/>
          <w:szCs w:val="22"/>
        </w:rPr>
        <w:tab/>
        <w:t>Any exhibits attached to this Agreement;</w:t>
      </w:r>
    </w:p>
    <w:p w14:paraId="06744890" w14:textId="77777777" w:rsidR="006516CC" w:rsidRPr="00780299" w:rsidRDefault="006516CC" w:rsidP="006516CC">
      <w:pPr>
        <w:jc w:val="both"/>
        <w:rPr>
          <w:rFonts w:ascii="Arial" w:hAnsi="Arial" w:cs="Arial"/>
          <w:sz w:val="22"/>
          <w:szCs w:val="22"/>
        </w:rPr>
      </w:pPr>
      <w:r w:rsidRPr="00780299">
        <w:rPr>
          <w:rFonts w:ascii="Arial" w:hAnsi="Arial" w:cs="Arial"/>
          <w:b/>
          <w:sz w:val="22"/>
          <w:szCs w:val="22"/>
        </w:rPr>
        <w:t>C.</w:t>
      </w:r>
      <w:r w:rsidRPr="00780299">
        <w:rPr>
          <w:rFonts w:ascii="Arial" w:hAnsi="Arial" w:cs="Arial"/>
          <w:sz w:val="22"/>
          <w:szCs w:val="22"/>
        </w:rPr>
        <w:tab/>
        <w:t xml:space="preserve">RFP No. </w:t>
      </w:r>
      <w:bookmarkStart w:id="176" w:name="rfpnumber3"/>
      <w:bookmarkEnd w:id="176"/>
      <w:r w:rsidRPr="00780299">
        <w:rPr>
          <w:rFonts w:ascii="Arial" w:hAnsi="Arial" w:cs="Arial"/>
          <w:sz w:val="22"/>
          <w:szCs w:val="22"/>
        </w:rPr>
        <w:t>4261 and written addenda, and</w:t>
      </w:r>
    </w:p>
    <w:p w14:paraId="36106BBE" w14:textId="77777777" w:rsidR="006516CC" w:rsidRPr="00780299" w:rsidRDefault="006516CC" w:rsidP="006516CC">
      <w:pPr>
        <w:jc w:val="both"/>
        <w:rPr>
          <w:rFonts w:ascii="Arial" w:hAnsi="Arial" w:cs="Arial"/>
          <w:sz w:val="22"/>
          <w:szCs w:val="22"/>
        </w:rPr>
      </w:pPr>
      <w:r w:rsidRPr="00780299">
        <w:rPr>
          <w:rFonts w:ascii="Arial" w:hAnsi="Arial" w:cs="Arial"/>
          <w:b/>
          <w:sz w:val="22"/>
          <w:szCs w:val="22"/>
        </w:rPr>
        <w:t>D.</w:t>
      </w:r>
      <w:r w:rsidRPr="00780299">
        <w:rPr>
          <w:rFonts w:ascii="Arial" w:hAnsi="Arial" w:cs="Arial"/>
          <w:sz w:val="22"/>
          <w:szCs w:val="22"/>
        </w:rPr>
        <w:tab/>
        <w:t xml:space="preserve">Contractor’s Proposal, as accepted by Customer, in response to RFP No. </w:t>
      </w:r>
      <w:bookmarkStart w:id="177" w:name="rfpnumber4"/>
      <w:bookmarkEnd w:id="177"/>
      <w:r w:rsidRPr="00780299">
        <w:rPr>
          <w:rFonts w:ascii="Arial" w:hAnsi="Arial" w:cs="Arial"/>
          <w:sz w:val="22"/>
          <w:szCs w:val="22"/>
        </w:rPr>
        <w:t>4261.</w:t>
      </w:r>
    </w:p>
    <w:p w14:paraId="2F02310A" w14:textId="77777777" w:rsidR="006516CC" w:rsidRPr="00780299" w:rsidRDefault="006516CC" w:rsidP="006516CC">
      <w:pPr>
        <w:jc w:val="both"/>
        <w:rPr>
          <w:rFonts w:ascii="Arial" w:hAnsi="Arial" w:cs="Arial"/>
          <w:sz w:val="22"/>
          <w:szCs w:val="22"/>
        </w:rPr>
      </w:pPr>
    </w:p>
    <w:p w14:paraId="02201E62" w14:textId="77777777" w:rsidR="006516CC" w:rsidRPr="00780299" w:rsidRDefault="006516CC" w:rsidP="006516CC">
      <w:pPr>
        <w:jc w:val="both"/>
        <w:rPr>
          <w:rFonts w:ascii="Arial" w:hAnsi="Arial" w:cs="Arial"/>
          <w:sz w:val="22"/>
          <w:szCs w:val="22"/>
        </w:rPr>
      </w:pPr>
      <w:r w:rsidRPr="00780299">
        <w:rPr>
          <w:rFonts w:ascii="Arial" w:hAnsi="Arial" w:cs="Arial"/>
          <w:b/>
          <w:sz w:val="22"/>
          <w:szCs w:val="22"/>
        </w:rPr>
        <w:t>29.3</w:t>
      </w:r>
      <w:r w:rsidRPr="00780299">
        <w:rPr>
          <w:rFonts w:ascii="Arial" w:hAnsi="Arial" w:cs="Arial"/>
          <w:sz w:val="22"/>
          <w:szCs w:val="22"/>
        </w:rPr>
        <w:tab/>
        <w:t>The intent of the above listed documents is to include all items necessary for the proper execution and completion of the services by the Contractor. The documents are complementary, and what is required by one shall be binding as if required by all. A higher order document shall supersede a lower order document to the extent necessary to resolve any conflict or inconsistency arising under the various provisions thereof; provided, however, that in the event an issue is addressed in one of the above mentioned documents but is not addressed in another of such documents, no conflict or inconsistency shall be deemed to occur by reason thereof. The documents listed above are shown in descending order of priority, that is, the highest document begins with the first listed document (“A. This Agreement”) and the lowest document is listed last (“D. Contractor’s Proposal”).</w:t>
      </w:r>
    </w:p>
    <w:p w14:paraId="253A4F99" w14:textId="77777777" w:rsidR="006516CC" w:rsidRPr="00780299" w:rsidRDefault="006516CC" w:rsidP="006516CC">
      <w:pPr>
        <w:jc w:val="both"/>
        <w:rPr>
          <w:rFonts w:ascii="Arial" w:hAnsi="Arial" w:cs="Arial"/>
          <w:sz w:val="22"/>
          <w:szCs w:val="22"/>
        </w:rPr>
      </w:pPr>
    </w:p>
    <w:p w14:paraId="490C6AB0" w14:textId="77777777" w:rsidR="006516CC" w:rsidRPr="00780299" w:rsidRDefault="006516CC" w:rsidP="006516CC">
      <w:pPr>
        <w:jc w:val="both"/>
        <w:rPr>
          <w:rFonts w:ascii="Arial" w:hAnsi="Arial" w:cs="Arial"/>
          <w:b/>
          <w:sz w:val="22"/>
          <w:szCs w:val="22"/>
        </w:rPr>
      </w:pPr>
      <w:r w:rsidRPr="00780299">
        <w:rPr>
          <w:rFonts w:ascii="Arial" w:hAnsi="Arial" w:cs="Arial"/>
          <w:b/>
          <w:sz w:val="22"/>
          <w:szCs w:val="22"/>
        </w:rPr>
        <w:t>ARTICLE 30</w:t>
      </w:r>
      <w:r w:rsidRPr="00780299">
        <w:rPr>
          <w:rFonts w:ascii="Arial" w:hAnsi="Arial" w:cs="Arial"/>
          <w:b/>
          <w:sz w:val="22"/>
          <w:szCs w:val="22"/>
        </w:rPr>
        <w:tab/>
        <w:t>STATE PROPERTY</w:t>
      </w:r>
    </w:p>
    <w:p w14:paraId="7C65C510" w14:textId="77777777" w:rsidR="006516CC" w:rsidRPr="00780299" w:rsidRDefault="006516CC" w:rsidP="006516CC">
      <w:pPr>
        <w:jc w:val="both"/>
        <w:rPr>
          <w:rFonts w:ascii="Arial" w:hAnsi="Arial" w:cs="Arial"/>
          <w:sz w:val="22"/>
          <w:szCs w:val="22"/>
        </w:rPr>
      </w:pPr>
      <w:r w:rsidRPr="00780299">
        <w:rPr>
          <w:rFonts w:ascii="Arial" w:hAnsi="Arial" w:cs="Arial"/>
          <w:sz w:val="22"/>
          <w:szCs w:val="22"/>
        </w:rPr>
        <w:t>Contractor shall be responsible for the proper custody of any Customer-owned property furnished for Contractor’s use in connection with work performed pursuant to this Agreement. Contractor shall reimburse the Customer for any loss or damage, normal wear and tear excepted.</w:t>
      </w:r>
    </w:p>
    <w:p w14:paraId="674602ED" w14:textId="77777777" w:rsidR="006516CC" w:rsidRPr="00780299" w:rsidRDefault="006516CC" w:rsidP="006516CC">
      <w:pPr>
        <w:jc w:val="both"/>
        <w:rPr>
          <w:rFonts w:ascii="Arial" w:hAnsi="Arial" w:cs="Arial"/>
          <w:sz w:val="22"/>
          <w:szCs w:val="22"/>
        </w:rPr>
      </w:pPr>
    </w:p>
    <w:p w14:paraId="03EB31B7" w14:textId="77777777" w:rsidR="006516CC" w:rsidRPr="00780299" w:rsidRDefault="006516CC" w:rsidP="006516CC">
      <w:pPr>
        <w:jc w:val="both"/>
        <w:rPr>
          <w:rFonts w:ascii="Arial" w:hAnsi="Arial" w:cs="Arial"/>
          <w:b/>
          <w:sz w:val="22"/>
          <w:szCs w:val="22"/>
        </w:rPr>
      </w:pPr>
      <w:r w:rsidRPr="00780299">
        <w:rPr>
          <w:rFonts w:ascii="Arial" w:hAnsi="Arial" w:cs="Arial"/>
          <w:b/>
          <w:sz w:val="22"/>
          <w:szCs w:val="22"/>
        </w:rPr>
        <w:t>ARTICLE 31</w:t>
      </w:r>
      <w:r w:rsidRPr="00780299">
        <w:rPr>
          <w:rFonts w:ascii="Arial" w:hAnsi="Arial" w:cs="Arial"/>
          <w:b/>
          <w:sz w:val="22"/>
          <w:szCs w:val="22"/>
        </w:rPr>
        <w:tab/>
        <w:t>SURVIVAL</w:t>
      </w:r>
    </w:p>
    <w:p w14:paraId="70DEF75E" w14:textId="77777777" w:rsidR="006516CC" w:rsidRPr="00780299" w:rsidRDefault="006516CC" w:rsidP="006516CC">
      <w:pPr>
        <w:jc w:val="both"/>
        <w:rPr>
          <w:rFonts w:ascii="Arial" w:hAnsi="Arial" w:cs="Arial"/>
          <w:sz w:val="22"/>
          <w:szCs w:val="22"/>
        </w:rPr>
      </w:pPr>
      <w:r w:rsidRPr="00780299">
        <w:rPr>
          <w:rFonts w:ascii="Arial" w:hAnsi="Arial" w:cs="Arial"/>
          <w:sz w:val="22"/>
          <w:szCs w:val="22"/>
        </w:rPr>
        <w:t>Articles 4, 11, 15, 19, 24, 25, 27, 28, and all other articles which, by their express terms so survive or which should so reasonably survive, shall survive any termination or expiration of this Agreement.</w:t>
      </w:r>
    </w:p>
    <w:p w14:paraId="34C4D2B3" w14:textId="77777777" w:rsidR="006516CC" w:rsidRPr="00780299" w:rsidRDefault="006516CC" w:rsidP="006516CC">
      <w:pPr>
        <w:jc w:val="both"/>
        <w:rPr>
          <w:rFonts w:ascii="Arial" w:hAnsi="Arial" w:cs="Arial"/>
          <w:sz w:val="22"/>
          <w:szCs w:val="22"/>
        </w:rPr>
      </w:pPr>
    </w:p>
    <w:p w14:paraId="7DD3F91C" w14:textId="77777777" w:rsidR="006516CC" w:rsidRPr="00780299" w:rsidRDefault="006516CC" w:rsidP="006516CC">
      <w:pPr>
        <w:jc w:val="both"/>
        <w:rPr>
          <w:rFonts w:ascii="Arial" w:hAnsi="Arial" w:cs="Arial"/>
          <w:b/>
          <w:sz w:val="22"/>
          <w:szCs w:val="22"/>
        </w:rPr>
      </w:pPr>
      <w:r w:rsidRPr="00780299">
        <w:rPr>
          <w:rFonts w:ascii="Arial" w:hAnsi="Arial" w:cs="Arial"/>
          <w:b/>
          <w:sz w:val="22"/>
          <w:szCs w:val="22"/>
        </w:rPr>
        <w:t>ARTICLE 32</w:t>
      </w:r>
      <w:r w:rsidRPr="00780299">
        <w:rPr>
          <w:rFonts w:ascii="Arial" w:hAnsi="Arial" w:cs="Arial"/>
          <w:b/>
          <w:sz w:val="22"/>
          <w:szCs w:val="22"/>
        </w:rPr>
        <w:tab/>
        <w:t>DEBARMENT AND SUSPENSION CERTIFICATION</w:t>
      </w:r>
    </w:p>
    <w:p w14:paraId="4808B071" w14:textId="77777777" w:rsidR="006516CC" w:rsidRPr="00780299" w:rsidRDefault="006516CC" w:rsidP="006516CC">
      <w:pPr>
        <w:jc w:val="both"/>
        <w:rPr>
          <w:rFonts w:ascii="Arial" w:hAnsi="Arial" w:cs="Arial"/>
          <w:sz w:val="22"/>
          <w:szCs w:val="22"/>
        </w:rPr>
      </w:pPr>
      <w:r w:rsidRPr="00780299">
        <w:rPr>
          <w:rFonts w:ascii="Arial" w:hAnsi="Arial" w:cs="Arial"/>
          <w:sz w:val="22"/>
          <w:szCs w:val="22"/>
        </w:rPr>
        <w:t>Contractor certifies that neither it nor its principals: (a) are presently debarred, suspended, proposed for debarment, declared ineligible or voluntarily excluded from covered transactions by any federal department or agency; (b) have, within a three (3) year period preceding this Agreement,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 (c) are presently indicted of or otherwise criminally or civilly charged by a governmental entity with the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 and (d) have, within a three (3) year period preceding this Agreement, had one or more public transaction (federal, state or local) terminated for cause or default.</w:t>
      </w:r>
    </w:p>
    <w:p w14:paraId="1065AFE7" w14:textId="77777777" w:rsidR="006516CC" w:rsidRPr="00780299" w:rsidRDefault="006516CC" w:rsidP="006516CC">
      <w:pPr>
        <w:jc w:val="both"/>
        <w:rPr>
          <w:rFonts w:ascii="Arial" w:hAnsi="Arial" w:cs="Arial"/>
          <w:sz w:val="22"/>
          <w:szCs w:val="22"/>
        </w:rPr>
      </w:pPr>
    </w:p>
    <w:p w14:paraId="2819E405" w14:textId="77777777" w:rsidR="006516CC" w:rsidRPr="00780299" w:rsidRDefault="006516CC" w:rsidP="006516CC">
      <w:pPr>
        <w:jc w:val="both"/>
        <w:rPr>
          <w:rFonts w:ascii="Arial" w:hAnsi="Arial" w:cs="Arial"/>
          <w:b/>
          <w:sz w:val="22"/>
          <w:szCs w:val="22"/>
        </w:rPr>
      </w:pPr>
      <w:r w:rsidRPr="00780299">
        <w:rPr>
          <w:rFonts w:ascii="Arial" w:hAnsi="Arial" w:cs="Arial"/>
          <w:b/>
          <w:sz w:val="22"/>
          <w:szCs w:val="22"/>
        </w:rPr>
        <w:t>ARTICLE 33</w:t>
      </w:r>
      <w:r w:rsidRPr="00780299">
        <w:rPr>
          <w:rFonts w:ascii="Arial" w:hAnsi="Arial" w:cs="Arial"/>
          <w:b/>
          <w:sz w:val="22"/>
          <w:szCs w:val="22"/>
        </w:rPr>
        <w:tab/>
        <w:t>SPECIAL TERMS AND CONDITIONS</w:t>
      </w:r>
    </w:p>
    <w:p w14:paraId="044D6904" w14:textId="77777777" w:rsidR="006516CC" w:rsidRPr="00780299" w:rsidRDefault="006516CC" w:rsidP="006516CC">
      <w:pPr>
        <w:jc w:val="both"/>
        <w:rPr>
          <w:rFonts w:ascii="Arial" w:hAnsi="Arial" w:cs="Arial"/>
          <w:sz w:val="22"/>
          <w:szCs w:val="22"/>
        </w:rPr>
      </w:pPr>
      <w:r w:rsidRPr="00780299">
        <w:rPr>
          <w:rFonts w:ascii="Arial" w:hAnsi="Arial" w:cs="Arial"/>
          <w:sz w:val="22"/>
          <w:szCs w:val="22"/>
        </w:rPr>
        <w:t>It is understood and agreed by the parties to this Agreement that there are no special terms and conditions.</w:t>
      </w:r>
    </w:p>
    <w:p w14:paraId="28C25FB9" w14:textId="77777777" w:rsidR="006516CC" w:rsidRPr="00780299" w:rsidRDefault="006516CC" w:rsidP="006516CC">
      <w:pPr>
        <w:jc w:val="both"/>
        <w:rPr>
          <w:rFonts w:ascii="Arial" w:hAnsi="Arial" w:cs="Arial"/>
          <w:sz w:val="22"/>
          <w:szCs w:val="22"/>
        </w:rPr>
      </w:pPr>
    </w:p>
    <w:p w14:paraId="43DF088F" w14:textId="77777777" w:rsidR="006516CC" w:rsidRPr="00780299" w:rsidRDefault="006516CC" w:rsidP="006516CC">
      <w:pPr>
        <w:jc w:val="both"/>
        <w:rPr>
          <w:rFonts w:ascii="Arial" w:hAnsi="Arial" w:cs="Arial"/>
          <w:b/>
          <w:sz w:val="22"/>
          <w:szCs w:val="22"/>
        </w:rPr>
      </w:pPr>
      <w:r w:rsidRPr="00780299">
        <w:rPr>
          <w:rFonts w:ascii="Arial" w:hAnsi="Arial" w:cs="Arial"/>
          <w:b/>
          <w:sz w:val="22"/>
          <w:szCs w:val="22"/>
        </w:rPr>
        <w:t>ARTICLE 34</w:t>
      </w:r>
      <w:r w:rsidRPr="00780299">
        <w:rPr>
          <w:rFonts w:ascii="Arial" w:hAnsi="Arial" w:cs="Arial"/>
          <w:b/>
          <w:sz w:val="22"/>
          <w:szCs w:val="22"/>
        </w:rPr>
        <w:tab/>
        <w:t xml:space="preserve">COMPLIANCE WITH ENTERPRISE SECURITY POLICY </w:t>
      </w:r>
    </w:p>
    <w:p w14:paraId="5E58334F" w14:textId="77777777" w:rsidR="006516CC" w:rsidRPr="00780299" w:rsidRDefault="006516CC" w:rsidP="006516CC">
      <w:pPr>
        <w:jc w:val="both"/>
        <w:rPr>
          <w:rFonts w:ascii="Arial" w:hAnsi="Arial" w:cs="Arial"/>
          <w:sz w:val="22"/>
          <w:szCs w:val="22"/>
        </w:rPr>
      </w:pPr>
      <w:r w:rsidRPr="00780299">
        <w:rPr>
          <w:rFonts w:ascii="Arial" w:hAnsi="Arial" w:cs="Arial"/>
          <w:sz w:val="22"/>
          <w:szCs w:val="22"/>
        </w:rPr>
        <w:t xml:space="preserve">Contractor and Customer understand and agree that all products and services provided by </w:t>
      </w:r>
      <w:r w:rsidRPr="00780299">
        <w:rPr>
          <w:rFonts w:ascii="Arial" w:hAnsi="Arial" w:cs="Arial"/>
          <w:sz w:val="22"/>
          <w:szCs w:val="22"/>
        </w:rPr>
        <w:lastRenderedPageBreak/>
        <w:t>Contractor under this Agreement must be and remain in compliance with the State of Mississippi’s Enterprise Security Policy.  The parties understand and agree that the State’s Enterprise Security Policy is based on industry-standard best practices, policy, and guidelines at the time of contract execution.  The State reserves the right to introduce a new policy during the term of this Agreement and require the Contractor to comply with same in the event the industry introduces more secure, robust solutions or practices that facilitate a more secure posture for the State of Mississippi.</w:t>
      </w:r>
    </w:p>
    <w:p w14:paraId="78B543F9" w14:textId="77777777" w:rsidR="006516CC" w:rsidRPr="00780299" w:rsidRDefault="006516CC" w:rsidP="006516CC">
      <w:pPr>
        <w:jc w:val="both"/>
        <w:rPr>
          <w:rFonts w:ascii="Arial" w:hAnsi="Arial" w:cs="Arial"/>
          <w:sz w:val="22"/>
          <w:szCs w:val="22"/>
        </w:rPr>
      </w:pPr>
    </w:p>
    <w:p w14:paraId="5CFDA556" w14:textId="77777777" w:rsidR="006516CC" w:rsidRPr="00780299" w:rsidRDefault="006516CC" w:rsidP="006516CC">
      <w:pPr>
        <w:jc w:val="both"/>
        <w:rPr>
          <w:rFonts w:ascii="Arial" w:hAnsi="Arial" w:cs="Arial"/>
          <w:b/>
          <w:sz w:val="22"/>
          <w:szCs w:val="22"/>
        </w:rPr>
      </w:pPr>
      <w:r w:rsidRPr="00780299">
        <w:rPr>
          <w:rFonts w:ascii="Arial" w:hAnsi="Arial" w:cs="Arial"/>
          <w:b/>
          <w:sz w:val="22"/>
          <w:szCs w:val="22"/>
        </w:rPr>
        <w:t>ARTICLE 35</w:t>
      </w:r>
      <w:r w:rsidRPr="00780299">
        <w:rPr>
          <w:rFonts w:ascii="Arial" w:hAnsi="Arial" w:cs="Arial"/>
          <w:b/>
          <w:sz w:val="22"/>
          <w:szCs w:val="22"/>
        </w:rPr>
        <w:tab/>
        <w:t>COMPLIANCE WITH ENTERPRISE CLOUD AND OFFSITE HOSTING SECURITY</w:t>
      </w:r>
    </w:p>
    <w:p w14:paraId="09BCB414" w14:textId="77777777" w:rsidR="006516CC" w:rsidRPr="00780299" w:rsidRDefault="006516CC" w:rsidP="006516CC">
      <w:pPr>
        <w:jc w:val="both"/>
        <w:rPr>
          <w:rFonts w:ascii="Arial" w:hAnsi="Arial" w:cs="Arial"/>
          <w:sz w:val="22"/>
          <w:szCs w:val="22"/>
        </w:rPr>
      </w:pPr>
      <w:r w:rsidRPr="00780299">
        <w:rPr>
          <w:rFonts w:ascii="Arial" w:hAnsi="Arial" w:cs="Arial"/>
          <w:sz w:val="22"/>
          <w:szCs w:val="22"/>
        </w:rPr>
        <w:t>If applicable, Contractor and Customer understand and agree that all products and services provided by the Contractor under this Agreement must be and remain in compliance with the State of Mississippi’s Enterprise Cloud and Offsite Hosting Security Policy.  The parties understand and agree that the State’s Enterprise Cloud and Offsite Hosting Security Policy is based on industry-standard best practices, policy, and guidelines at the time of contract execution and augments the Enterprise Security Policy.  The State reserves the right to introduce a new policy during the term of this Agreement and require the Contractor to comply with same in the event the industry introduces more secure, robust solutions or practices that facilitate a more secure posture for the State of Mississippi.</w:t>
      </w:r>
    </w:p>
    <w:p w14:paraId="275522F5" w14:textId="77777777" w:rsidR="006516CC" w:rsidRPr="00780299" w:rsidRDefault="006516CC" w:rsidP="006516CC">
      <w:pPr>
        <w:jc w:val="both"/>
        <w:rPr>
          <w:rFonts w:ascii="Arial" w:hAnsi="Arial" w:cs="Arial"/>
          <w:sz w:val="22"/>
          <w:szCs w:val="22"/>
        </w:rPr>
      </w:pPr>
      <w:r w:rsidRPr="00780299">
        <w:rPr>
          <w:rFonts w:ascii="Arial" w:hAnsi="Arial" w:cs="Arial"/>
          <w:sz w:val="22"/>
          <w:szCs w:val="22"/>
        </w:rPr>
        <w:t xml:space="preserve"> </w:t>
      </w:r>
    </w:p>
    <w:p w14:paraId="082AD39E" w14:textId="77777777" w:rsidR="006516CC" w:rsidRPr="00780299" w:rsidRDefault="006516CC" w:rsidP="006516CC">
      <w:pPr>
        <w:jc w:val="both"/>
        <w:rPr>
          <w:rFonts w:ascii="Arial" w:hAnsi="Arial" w:cs="Arial"/>
          <w:b/>
          <w:sz w:val="22"/>
          <w:szCs w:val="22"/>
        </w:rPr>
      </w:pPr>
      <w:r w:rsidRPr="00780299">
        <w:rPr>
          <w:rFonts w:ascii="Arial" w:hAnsi="Arial" w:cs="Arial"/>
          <w:b/>
          <w:sz w:val="22"/>
          <w:szCs w:val="22"/>
        </w:rPr>
        <w:t>ARTICLE 36</w:t>
      </w:r>
      <w:r w:rsidRPr="00780299">
        <w:rPr>
          <w:rFonts w:ascii="Arial" w:hAnsi="Arial" w:cs="Arial"/>
          <w:b/>
          <w:sz w:val="22"/>
          <w:szCs w:val="22"/>
        </w:rPr>
        <w:tab/>
        <w:t>STATUTORY AUTHORITY</w:t>
      </w:r>
    </w:p>
    <w:p w14:paraId="6E051A3B" w14:textId="77777777" w:rsidR="006516CC" w:rsidRPr="00780299" w:rsidRDefault="006516CC" w:rsidP="006516CC">
      <w:pPr>
        <w:jc w:val="both"/>
        <w:rPr>
          <w:rFonts w:ascii="Arial" w:hAnsi="Arial" w:cs="Arial"/>
          <w:sz w:val="22"/>
          <w:szCs w:val="22"/>
        </w:rPr>
      </w:pPr>
      <w:r w:rsidRPr="00780299">
        <w:rPr>
          <w:rFonts w:ascii="Arial" w:hAnsi="Arial" w:cs="Arial"/>
          <w:sz w:val="22"/>
          <w:szCs w:val="22"/>
        </w:rPr>
        <w:t>By virtue of Section 25-53-21 of the Mississippi Code Annotated, as amended, the executive director of ITS is the purchasing and contracting agent for the State of Mississippi in the negotiation and execution of all contracts for the acquisition of information technology equipment, software and services. The parties understand and agree that ITS as contracting agent is not responsible or liable for the performance or non-performance of any of Customer’s or Contractor’s contractual obligations, financial or otherwise, contained within this Agreement. The parties further acknowledge that ITS is not responsible for ensuring compliance with any guidelines, conditions, or requirements mandated by Customer’s funding source.</w:t>
      </w:r>
    </w:p>
    <w:p w14:paraId="54CC2E5C" w14:textId="77777777" w:rsidR="006516CC" w:rsidRPr="00780299" w:rsidRDefault="006516CC" w:rsidP="006516CC">
      <w:pPr>
        <w:jc w:val="both"/>
        <w:rPr>
          <w:rFonts w:ascii="Arial" w:hAnsi="Arial" w:cs="Arial"/>
          <w:sz w:val="22"/>
          <w:szCs w:val="22"/>
        </w:rPr>
      </w:pPr>
    </w:p>
    <w:p w14:paraId="381B7309" w14:textId="77777777" w:rsidR="006516CC" w:rsidRPr="00780299" w:rsidRDefault="006516CC" w:rsidP="006516CC">
      <w:pPr>
        <w:jc w:val="both"/>
        <w:rPr>
          <w:rFonts w:ascii="Arial" w:hAnsi="Arial" w:cs="Arial"/>
          <w:b/>
          <w:sz w:val="22"/>
          <w:szCs w:val="22"/>
        </w:rPr>
      </w:pPr>
      <w:r w:rsidRPr="00780299">
        <w:rPr>
          <w:rFonts w:ascii="Arial" w:hAnsi="Arial" w:cs="Arial"/>
          <w:b/>
          <w:sz w:val="22"/>
          <w:szCs w:val="22"/>
        </w:rPr>
        <w:t>ARTICLE 37  TRANSPARENCY</w:t>
      </w:r>
    </w:p>
    <w:p w14:paraId="10190487" w14:textId="77777777" w:rsidR="006516CC" w:rsidRPr="00780299" w:rsidRDefault="006516CC" w:rsidP="006516CC">
      <w:pPr>
        <w:jc w:val="both"/>
        <w:rPr>
          <w:rFonts w:ascii="Arial" w:hAnsi="Arial" w:cs="Arial"/>
          <w:sz w:val="22"/>
          <w:szCs w:val="22"/>
        </w:rPr>
      </w:pPr>
      <w:r w:rsidRPr="00780299">
        <w:rPr>
          <w:rFonts w:ascii="Arial" w:hAnsi="Arial" w:cs="Arial"/>
          <w:sz w:val="22"/>
          <w:szCs w:val="22"/>
        </w:rPr>
        <w:t>In accordance with the Mississippi Accountability and Transparency Act of 2008, §27-104-151, et seq., of the Mississippi Code of 1972, as Amended, the American Accountability and Transparency Act of 2009 (P.L. 111-5), where applicable, and §31-7-13 of the Mississippi Code of 1972, as amended, where applicable, a fully executed copy of this Agreement and any subsequent amendments and change orders shall be posted to the State of Mississippi’s accountability website at: https://www.transparency.mississippi.gov. Prior to ITS posting the Agreement and any subsequent amendments and change orders to the website, any attached exhibits which contain trade secrets or other proprietary information and are labeled as “confidential” will be redacted by ITS. Notwithstanding the preceding, however, it is understood and agreed that pursuant to §25-61-9(7) of the Mississippi Code of 1972, as amended, the contract provisions specifying the commodities purchased or the services provided; the price to be paid; and the term of this Agreement shall not be deemed a trade secret or confidential commercial or financial information and shall thus not be redacted.</w:t>
      </w:r>
    </w:p>
    <w:p w14:paraId="2ACF63DE" w14:textId="77777777" w:rsidR="006516CC" w:rsidRPr="00780299" w:rsidRDefault="006516CC" w:rsidP="006516CC">
      <w:pPr>
        <w:jc w:val="both"/>
        <w:rPr>
          <w:rFonts w:ascii="Arial" w:hAnsi="Arial" w:cs="Arial"/>
          <w:sz w:val="22"/>
          <w:szCs w:val="22"/>
        </w:rPr>
      </w:pPr>
    </w:p>
    <w:p w14:paraId="713717A8" w14:textId="77777777" w:rsidR="006516CC" w:rsidRPr="00780299" w:rsidRDefault="006516CC" w:rsidP="006516CC">
      <w:pPr>
        <w:jc w:val="both"/>
        <w:rPr>
          <w:rFonts w:ascii="Arial" w:hAnsi="Arial" w:cs="Arial"/>
          <w:b/>
          <w:sz w:val="22"/>
          <w:szCs w:val="22"/>
        </w:rPr>
      </w:pPr>
      <w:r w:rsidRPr="00780299">
        <w:rPr>
          <w:rFonts w:ascii="Arial" w:hAnsi="Arial" w:cs="Arial"/>
          <w:b/>
          <w:sz w:val="22"/>
          <w:szCs w:val="22"/>
        </w:rPr>
        <w:t>ARTICLE 42</w:t>
      </w:r>
      <w:r w:rsidRPr="00780299">
        <w:rPr>
          <w:rFonts w:ascii="Arial" w:hAnsi="Arial" w:cs="Arial"/>
          <w:b/>
          <w:sz w:val="22"/>
          <w:szCs w:val="22"/>
        </w:rPr>
        <w:tab/>
        <w:t>FORCE MAJEURE</w:t>
      </w:r>
    </w:p>
    <w:p w14:paraId="69938A54" w14:textId="77777777" w:rsidR="006516CC" w:rsidRPr="00780299" w:rsidRDefault="006516CC" w:rsidP="006516CC">
      <w:pPr>
        <w:jc w:val="both"/>
        <w:rPr>
          <w:rFonts w:ascii="Arial" w:hAnsi="Arial" w:cs="Arial"/>
          <w:sz w:val="22"/>
          <w:szCs w:val="22"/>
        </w:rPr>
      </w:pPr>
      <w:r w:rsidRPr="00780299">
        <w:rPr>
          <w:rFonts w:ascii="Arial" w:hAnsi="Arial" w:cs="Arial"/>
          <w:sz w:val="22"/>
          <w:szCs w:val="22"/>
        </w:rPr>
        <w:t xml:space="preserve">Each party shall be excused from performance for any period and to the extent that it is prevented from performing any obligation or service, in whole or in part, as a result of causes beyond the reasonable control and without the fault or negligence of such party and/or its </w:t>
      </w:r>
      <w:r w:rsidRPr="00780299">
        <w:rPr>
          <w:rFonts w:ascii="Arial" w:hAnsi="Arial" w:cs="Arial"/>
          <w:sz w:val="22"/>
          <w:szCs w:val="22"/>
        </w:rPr>
        <w:lastRenderedPageBreak/>
        <w:t>subcontractors. Such acts shall include without limitation acts of God, strikes, lockouts, riots, acts of war or terrorism, epidemics, governmental regulations superimposed after the fact, fire, earthquakes, floods, or other natural disasters (the “Force Majeure Events”). When such a cause arises, the Contractor shall notify the Customer immediately in writing of the cause of its inability to perform; how it affects its performance, and the anticipated duration of the inability to perform. Delays in delivery or in meeting completion dates due to Force Majeure Events shall automatically extend such dates for a period equal to the duration of the delay caused by such events, unless the State determines it to be in its best interest to terminate this Agreement.</w:t>
      </w:r>
    </w:p>
    <w:p w14:paraId="5C2EB3EC" w14:textId="77777777" w:rsidR="006516CC" w:rsidRPr="00780299" w:rsidRDefault="006516CC" w:rsidP="006516CC">
      <w:pPr>
        <w:jc w:val="both"/>
        <w:rPr>
          <w:rFonts w:ascii="Arial" w:hAnsi="Arial" w:cs="Arial"/>
          <w:sz w:val="22"/>
          <w:szCs w:val="22"/>
        </w:rPr>
      </w:pPr>
    </w:p>
    <w:p w14:paraId="06B944CC" w14:textId="77777777" w:rsidR="006516CC" w:rsidRPr="00780299" w:rsidRDefault="006516CC" w:rsidP="006516CC">
      <w:pPr>
        <w:jc w:val="both"/>
        <w:rPr>
          <w:rFonts w:ascii="Arial" w:hAnsi="Arial" w:cs="Arial"/>
          <w:sz w:val="22"/>
          <w:szCs w:val="22"/>
        </w:rPr>
      </w:pPr>
      <w:r w:rsidRPr="00780299">
        <w:rPr>
          <w:rFonts w:ascii="Arial" w:hAnsi="Arial" w:cs="Arial"/>
          <w:sz w:val="22"/>
          <w:szCs w:val="22"/>
        </w:rPr>
        <w:t>For the faithful performance of the terms of this Agreement, the parties hereto have caused this Agreement to be executed by their undersigned authorized representatives.</w:t>
      </w:r>
    </w:p>
    <w:p w14:paraId="0C90F458" w14:textId="77777777" w:rsidR="006516CC" w:rsidRPr="00780299" w:rsidRDefault="006516CC" w:rsidP="006516CC">
      <w:pPr>
        <w:jc w:val="both"/>
        <w:rPr>
          <w:rFonts w:ascii="Arial" w:hAnsi="Arial" w:cs="Arial"/>
          <w:sz w:val="22"/>
          <w:szCs w:val="22"/>
        </w:rPr>
      </w:pPr>
    </w:p>
    <w:tbl>
      <w:tblPr>
        <w:tblW w:w="9534" w:type="dxa"/>
        <w:jc w:val="center"/>
        <w:tblLayout w:type="fixed"/>
        <w:tblCellMar>
          <w:left w:w="115" w:type="dxa"/>
          <w:right w:w="115" w:type="dxa"/>
        </w:tblCellMar>
        <w:tblLook w:val="0000" w:firstRow="0" w:lastRow="0" w:firstColumn="0" w:lastColumn="0" w:noHBand="0" w:noVBand="0"/>
      </w:tblPr>
      <w:tblGrid>
        <w:gridCol w:w="4767"/>
        <w:gridCol w:w="4767"/>
      </w:tblGrid>
      <w:tr w:rsidR="006516CC" w:rsidRPr="00E251BC" w14:paraId="74E08853" w14:textId="77777777" w:rsidTr="004C17E9">
        <w:trPr>
          <w:trHeight w:val="576"/>
          <w:jc w:val="center"/>
        </w:trPr>
        <w:tc>
          <w:tcPr>
            <w:tcW w:w="4767" w:type="dxa"/>
          </w:tcPr>
          <w:p w14:paraId="2FFA8A38" w14:textId="77777777" w:rsidR="006516CC" w:rsidRPr="00780299" w:rsidRDefault="006516CC" w:rsidP="004C17E9">
            <w:pPr>
              <w:keepNext/>
              <w:keepLines/>
              <w:jc w:val="both"/>
              <w:rPr>
                <w:rFonts w:ascii="Arial" w:hAnsi="Arial" w:cs="Arial"/>
                <w:b/>
                <w:bCs/>
                <w:sz w:val="22"/>
                <w:szCs w:val="22"/>
              </w:rPr>
            </w:pPr>
            <w:r w:rsidRPr="00780299">
              <w:rPr>
                <w:rFonts w:ascii="Arial" w:hAnsi="Arial" w:cs="Arial"/>
                <w:b/>
                <w:bCs/>
                <w:sz w:val="22"/>
                <w:szCs w:val="22"/>
              </w:rPr>
              <w:t>State of Mississippi, Department of</w:t>
            </w:r>
            <w:r w:rsidRPr="00780299">
              <w:rPr>
                <w:rFonts w:ascii="Arial" w:hAnsi="Arial" w:cs="Arial"/>
                <w:b/>
                <w:bCs/>
                <w:sz w:val="22"/>
                <w:szCs w:val="22"/>
              </w:rPr>
              <w:tab/>
            </w:r>
          </w:p>
          <w:p w14:paraId="39954D4D" w14:textId="77777777" w:rsidR="006516CC" w:rsidRPr="00780299" w:rsidRDefault="006516CC" w:rsidP="004C17E9">
            <w:pPr>
              <w:keepNext/>
              <w:keepLines/>
              <w:rPr>
                <w:rFonts w:ascii="Arial" w:hAnsi="Arial" w:cs="Arial"/>
                <w:sz w:val="22"/>
                <w:szCs w:val="22"/>
              </w:rPr>
            </w:pPr>
            <w:r w:rsidRPr="00780299">
              <w:rPr>
                <w:rFonts w:ascii="Arial" w:hAnsi="Arial" w:cs="Arial"/>
                <w:b/>
                <w:bCs/>
                <w:sz w:val="22"/>
                <w:szCs w:val="22"/>
              </w:rPr>
              <w:t xml:space="preserve">Information Technology Services, on behalf of </w:t>
            </w:r>
            <w:bookmarkStart w:id="178" w:name="agencyname2"/>
            <w:bookmarkEnd w:id="178"/>
            <w:r w:rsidRPr="00780299">
              <w:rPr>
                <w:rFonts w:ascii="Arial" w:hAnsi="Arial" w:cs="Arial"/>
                <w:b/>
                <w:bCs/>
                <w:sz w:val="22"/>
                <w:szCs w:val="22"/>
              </w:rPr>
              <w:t>Mississippi State Board of Cosmetology</w:t>
            </w:r>
          </w:p>
        </w:tc>
        <w:tc>
          <w:tcPr>
            <w:tcW w:w="4767" w:type="dxa"/>
          </w:tcPr>
          <w:p w14:paraId="2FC35D56" w14:textId="77777777" w:rsidR="006516CC" w:rsidRPr="00780299" w:rsidRDefault="006516CC" w:rsidP="004C17E9">
            <w:pPr>
              <w:keepNext/>
              <w:keepLines/>
              <w:rPr>
                <w:rFonts w:ascii="Arial" w:hAnsi="Arial" w:cs="Arial"/>
                <w:b/>
                <w:bCs/>
                <w:sz w:val="22"/>
                <w:szCs w:val="22"/>
              </w:rPr>
            </w:pPr>
            <w:bookmarkStart w:id="179" w:name="vendorname2"/>
            <w:bookmarkEnd w:id="179"/>
            <w:r w:rsidRPr="00780299">
              <w:rPr>
                <w:rFonts w:ascii="Arial" w:hAnsi="Arial" w:cs="Arial"/>
                <w:b/>
                <w:bCs/>
                <w:sz w:val="22"/>
                <w:szCs w:val="22"/>
                <w:highlight w:val="yellow"/>
              </w:rPr>
              <w:t>VENDOR NAME</w:t>
            </w:r>
          </w:p>
        </w:tc>
      </w:tr>
      <w:tr w:rsidR="006516CC" w:rsidRPr="00E251BC" w14:paraId="6990A817" w14:textId="77777777" w:rsidTr="004C17E9">
        <w:trPr>
          <w:trHeight w:val="576"/>
          <w:jc w:val="center"/>
        </w:trPr>
        <w:tc>
          <w:tcPr>
            <w:tcW w:w="4767" w:type="dxa"/>
            <w:vAlign w:val="bottom"/>
          </w:tcPr>
          <w:p w14:paraId="64DAE16B" w14:textId="77777777" w:rsidR="006516CC" w:rsidRPr="00780299" w:rsidRDefault="006516CC" w:rsidP="004C17E9">
            <w:pPr>
              <w:keepNext/>
              <w:keepLines/>
              <w:rPr>
                <w:rFonts w:ascii="Arial" w:hAnsi="Arial" w:cs="Arial"/>
                <w:sz w:val="22"/>
                <w:szCs w:val="22"/>
              </w:rPr>
            </w:pPr>
            <w:r w:rsidRPr="00780299">
              <w:rPr>
                <w:rFonts w:ascii="Arial" w:hAnsi="Arial" w:cs="Arial"/>
                <w:b/>
                <w:bCs/>
                <w:sz w:val="22"/>
                <w:szCs w:val="22"/>
              </w:rPr>
              <w:t>By:_______________________________</w:t>
            </w:r>
          </w:p>
        </w:tc>
        <w:tc>
          <w:tcPr>
            <w:tcW w:w="4767" w:type="dxa"/>
            <w:vAlign w:val="bottom"/>
          </w:tcPr>
          <w:p w14:paraId="3C06BD15" w14:textId="77777777" w:rsidR="006516CC" w:rsidRPr="00780299" w:rsidRDefault="006516CC" w:rsidP="004C17E9">
            <w:pPr>
              <w:keepNext/>
              <w:keepLines/>
              <w:rPr>
                <w:rFonts w:ascii="Arial" w:hAnsi="Arial" w:cs="Arial"/>
                <w:sz w:val="22"/>
                <w:szCs w:val="22"/>
              </w:rPr>
            </w:pPr>
            <w:r w:rsidRPr="00780299">
              <w:rPr>
                <w:rFonts w:ascii="Arial" w:hAnsi="Arial" w:cs="Arial"/>
                <w:b/>
                <w:bCs/>
                <w:sz w:val="22"/>
                <w:szCs w:val="22"/>
              </w:rPr>
              <w:t>By:_______________________________</w:t>
            </w:r>
          </w:p>
        </w:tc>
      </w:tr>
      <w:tr w:rsidR="006516CC" w:rsidRPr="00E251BC" w14:paraId="5408B4EE" w14:textId="77777777" w:rsidTr="004C17E9">
        <w:trPr>
          <w:trHeight w:val="288"/>
          <w:jc w:val="center"/>
        </w:trPr>
        <w:tc>
          <w:tcPr>
            <w:tcW w:w="4767" w:type="dxa"/>
          </w:tcPr>
          <w:p w14:paraId="6D8D75E9" w14:textId="77777777" w:rsidR="006516CC" w:rsidRPr="00780299" w:rsidRDefault="006516CC" w:rsidP="004C17E9">
            <w:pPr>
              <w:keepNext/>
              <w:keepLines/>
              <w:jc w:val="center"/>
              <w:rPr>
                <w:rFonts w:ascii="Arial" w:hAnsi="Arial" w:cs="Arial"/>
                <w:sz w:val="22"/>
                <w:szCs w:val="22"/>
              </w:rPr>
            </w:pPr>
            <w:r w:rsidRPr="00780299">
              <w:rPr>
                <w:rFonts w:ascii="Arial" w:hAnsi="Arial" w:cs="Arial"/>
                <w:b/>
                <w:bCs/>
                <w:sz w:val="22"/>
                <w:szCs w:val="22"/>
              </w:rPr>
              <w:t>Authorized Signature</w:t>
            </w:r>
          </w:p>
        </w:tc>
        <w:tc>
          <w:tcPr>
            <w:tcW w:w="4767" w:type="dxa"/>
          </w:tcPr>
          <w:p w14:paraId="66F159A3" w14:textId="77777777" w:rsidR="006516CC" w:rsidRPr="00780299" w:rsidRDefault="006516CC" w:rsidP="004C17E9">
            <w:pPr>
              <w:keepNext/>
              <w:keepLines/>
              <w:jc w:val="center"/>
              <w:rPr>
                <w:rFonts w:ascii="Arial" w:hAnsi="Arial" w:cs="Arial"/>
                <w:sz w:val="22"/>
                <w:szCs w:val="22"/>
              </w:rPr>
            </w:pPr>
            <w:r w:rsidRPr="00780299">
              <w:rPr>
                <w:rFonts w:ascii="Arial" w:hAnsi="Arial" w:cs="Arial"/>
                <w:b/>
                <w:bCs/>
                <w:sz w:val="22"/>
                <w:szCs w:val="22"/>
              </w:rPr>
              <w:t>Authorized Signature</w:t>
            </w:r>
          </w:p>
        </w:tc>
      </w:tr>
      <w:tr w:rsidR="006516CC" w:rsidRPr="00E251BC" w14:paraId="42C53B44" w14:textId="77777777" w:rsidTr="004C17E9">
        <w:trPr>
          <w:trHeight w:val="576"/>
          <w:jc w:val="center"/>
        </w:trPr>
        <w:tc>
          <w:tcPr>
            <w:tcW w:w="4767" w:type="dxa"/>
            <w:vAlign w:val="bottom"/>
          </w:tcPr>
          <w:p w14:paraId="6D11EBD2" w14:textId="77777777" w:rsidR="006516CC" w:rsidRPr="00780299" w:rsidRDefault="006516CC" w:rsidP="004C17E9">
            <w:pPr>
              <w:keepNext/>
              <w:keepLines/>
              <w:rPr>
                <w:rFonts w:ascii="Arial" w:hAnsi="Arial" w:cs="Arial"/>
                <w:sz w:val="22"/>
                <w:szCs w:val="22"/>
              </w:rPr>
            </w:pPr>
            <w:r w:rsidRPr="00780299">
              <w:rPr>
                <w:rFonts w:ascii="Arial" w:hAnsi="Arial" w:cs="Arial"/>
                <w:b/>
                <w:bCs/>
                <w:sz w:val="22"/>
                <w:szCs w:val="22"/>
              </w:rPr>
              <w:t>Printed Name: Craig P. Orgeron, Ph.D.</w:t>
            </w:r>
          </w:p>
        </w:tc>
        <w:tc>
          <w:tcPr>
            <w:tcW w:w="4767" w:type="dxa"/>
            <w:vAlign w:val="bottom"/>
          </w:tcPr>
          <w:p w14:paraId="6390BD90" w14:textId="77777777" w:rsidR="006516CC" w:rsidRPr="00780299" w:rsidRDefault="006516CC" w:rsidP="004C17E9">
            <w:pPr>
              <w:keepNext/>
              <w:keepLines/>
              <w:rPr>
                <w:rFonts w:ascii="Arial" w:hAnsi="Arial" w:cs="Arial"/>
                <w:sz w:val="22"/>
                <w:szCs w:val="22"/>
              </w:rPr>
            </w:pPr>
            <w:r w:rsidRPr="00780299">
              <w:rPr>
                <w:rFonts w:ascii="Arial" w:hAnsi="Arial" w:cs="Arial"/>
                <w:b/>
                <w:bCs/>
                <w:sz w:val="22"/>
                <w:szCs w:val="22"/>
              </w:rPr>
              <w:t>Printed Name:______________________</w:t>
            </w:r>
          </w:p>
        </w:tc>
      </w:tr>
      <w:tr w:rsidR="006516CC" w:rsidRPr="00E251BC" w14:paraId="3CF12919" w14:textId="77777777" w:rsidTr="004C17E9">
        <w:trPr>
          <w:trHeight w:val="576"/>
          <w:jc w:val="center"/>
        </w:trPr>
        <w:tc>
          <w:tcPr>
            <w:tcW w:w="4767" w:type="dxa"/>
            <w:vAlign w:val="bottom"/>
          </w:tcPr>
          <w:p w14:paraId="237F8682" w14:textId="77777777" w:rsidR="006516CC" w:rsidRPr="00780299" w:rsidRDefault="006516CC" w:rsidP="004C17E9">
            <w:pPr>
              <w:keepNext/>
              <w:keepLines/>
              <w:rPr>
                <w:rFonts w:ascii="Arial" w:hAnsi="Arial" w:cs="Arial"/>
                <w:b/>
                <w:bCs/>
                <w:sz w:val="22"/>
                <w:szCs w:val="22"/>
              </w:rPr>
            </w:pPr>
            <w:r w:rsidRPr="00780299">
              <w:rPr>
                <w:rFonts w:ascii="Arial" w:hAnsi="Arial" w:cs="Arial"/>
                <w:b/>
                <w:bCs/>
                <w:sz w:val="22"/>
                <w:szCs w:val="22"/>
              </w:rPr>
              <w:t>Title: Executive Director</w:t>
            </w:r>
          </w:p>
        </w:tc>
        <w:tc>
          <w:tcPr>
            <w:tcW w:w="4767" w:type="dxa"/>
            <w:vAlign w:val="bottom"/>
          </w:tcPr>
          <w:p w14:paraId="6E57E4CB" w14:textId="77777777" w:rsidR="006516CC" w:rsidRPr="00780299" w:rsidRDefault="006516CC" w:rsidP="004C17E9">
            <w:pPr>
              <w:keepNext/>
              <w:keepLines/>
              <w:rPr>
                <w:rFonts w:ascii="Arial" w:hAnsi="Arial" w:cs="Arial"/>
                <w:b/>
                <w:bCs/>
                <w:sz w:val="22"/>
                <w:szCs w:val="22"/>
              </w:rPr>
            </w:pPr>
            <w:r w:rsidRPr="00780299">
              <w:rPr>
                <w:rFonts w:ascii="Arial" w:hAnsi="Arial" w:cs="Arial"/>
                <w:b/>
                <w:bCs/>
                <w:sz w:val="22"/>
                <w:szCs w:val="22"/>
              </w:rPr>
              <w:t>Title:_____________________________</w:t>
            </w:r>
          </w:p>
        </w:tc>
      </w:tr>
      <w:tr w:rsidR="006516CC" w:rsidRPr="00E251BC" w14:paraId="08C3994A" w14:textId="77777777" w:rsidTr="004C17E9">
        <w:trPr>
          <w:trHeight w:val="576"/>
          <w:jc w:val="center"/>
        </w:trPr>
        <w:tc>
          <w:tcPr>
            <w:tcW w:w="4767" w:type="dxa"/>
            <w:vAlign w:val="bottom"/>
          </w:tcPr>
          <w:p w14:paraId="0AC2668C" w14:textId="77777777" w:rsidR="006516CC" w:rsidRPr="00780299" w:rsidRDefault="006516CC" w:rsidP="004C17E9">
            <w:pPr>
              <w:keepNext/>
              <w:keepLines/>
              <w:rPr>
                <w:rFonts w:ascii="Arial" w:hAnsi="Arial" w:cs="Arial"/>
                <w:sz w:val="22"/>
                <w:szCs w:val="22"/>
              </w:rPr>
            </w:pPr>
            <w:r w:rsidRPr="00780299">
              <w:rPr>
                <w:rFonts w:ascii="Arial" w:hAnsi="Arial" w:cs="Arial"/>
                <w:b/>
                <w:bCs/>
                <w:sz w:val="22"/>
                <w:szCs w:val="22"/>
              </w:rPr>
              <w:t>Date:_____________________________</w:t>
            </w:r>
          </w:p>
        </w:tc>
        <w:tc>
          <w:tcPr>
            <w:tcW w:w="4767" w:type="dxa"/>
            <w:vAlign w:val="bottom"/>
          </w:tcPr>
          <w:p w14:paraId="5EE4C0C1" w14:textId="77777777" w:rsidR="006516CC" w:rsidRPr="00780299" w:rsidRDefault="006516CC" w:rsidP="004C17E9">
            <w:pPr>
              <w:keepNext/>
              <w:keepLines/>
              <w:rPr>
                <w:rFonts w:ascii="Arial" w:hAnsi="Arial" w:cs="Arial"/>
                <w:sz w:val="22"/>
                <w:szCs w:val="22"/>
              </w:rPr>
            </w:pPr>
            <w:r w:rsidRPr="00780299">
              <w:rPr>
                <w:rFonts w:ascii="Arial" w:hAnsi="Arial" w:cs="Arial"/>
                <w:b/>
                <w:bCs/>
                <w:sz w:val="22"/>
                <w:szCs w:val="22"/>
              </w:rPr>
              <w:t>Date:_____________________________</w:t>
            </w:r>
          </w:p>
        </w:tc>
      </w:tr>
    </w:tbl>
    <w:p w14:paraId="52DC51F2" w14:textId="77777777" w:rsidR="006516CC" w:rsidRPr="00780299" w:rsidRDefault="006516CC" w:rsidP="006516CC">
      <w:pPr>
        <w:spacing w:line="276" w:lineRule="auto"/>
        <w:rPr>
          <w:rFonts w:ascii="Arial" w:hAnsi="Arial" w:cs="Arial"/>
          <w:sz w:val="22"/>
          <w:szCs w:val="22"/>
        </w:rPr>
      </w:pPr>
      <w:r w:rsidRPr="00780299">
        <w:rPr>
          <w:rFonts w:ascii="Arial" w:hAnsi="Arial" w:cs="Arial"/>
          <w:sz w:val="22"/>
          <w:szCs w:val="22"/>
        </w:rPr>
        <w:br w:type="page"/>
      </w:r>
    </w:p>
    <w:p w14:paraId="6940953E" w14:textId="77777777" w:rsidR="006516CC" w:rsidRPr="00780299" w:rsidRDefault="006516CC" w:rsidP="006516CC">
      <w:pPr>
        <w:jc w:val="both"/>
        <w:rPr>
          <w:rFonts w:ascii="Arial" w:hAnsi="Arial" w:cs="Arial"/>
          <w:sz w:val="22"/>
          <w:szCs w:val="22"/>
        </w:rPr>
      </w:pPr>
    </w:p>
    <w:p w14:paraId="6DAA4DAD" w14:textId="77777777" w:rsidR="006516CC" w:rsidRPr="00780299" w:rsidRDefault="006516CC" w:rsidP="006516CC">
      <w:pPr>
        <w:jc w:val="center"/>
        <w:rPr>
          <w:rFonts w:ascii="Arial" w:hAnsi="Arial" w:cs="Arial"/>
          <w:b/>
          <w:sz w:val="22"/>
          <w:szCs w:val="22"/>
        </w:rPr>
      </w:pPr>
      <w:r w:rsidRPr="00780299">
        <w:rPr>
          <w:rFonts w:ascii="Arial" w:hAnsi="Arial" w:cs="Arial"/>
          <w:b/>
          <w:sz w:val="22"/>
          <w:szCs w:val="22"/>
        </w:rPr>
        <w:t>EXHIBIT A</w:t>
      </w:r>
    </w:p>
    <w:p w14:paraId="3972E41A" w14:textId="77777777" w:rsidR="006516CC" w:rsidRPr="00780299" w:rsidRDefault="006516CC" w:rsidP="006516CC">
      <w:pPr>
        <w:jc w:val="both"/>
        <w:rPr>
          <w:rFonts w:ascii="Arial" w:hAnsi="Arial" w:cs="Arial"/>
          <w:sz w:val="22"/>
          <w:szCs w:val="22"/>
        </w:rPr>
      </w:pPr>
    </w:p>
    <w:p w14:paraId="07A595D6" w14:textId="77777777" w:rsidR="006516CC" w:rsidRPr="00780299" w:rsidRDefault="006516CC" w:rsidP="006516CC">
      <w:pPr>
        <w:jc w:val="both"/>
        <w:rPr>
          <w:rFonts w:ascii="Arial" w:hAnsi="Arial" w:cs="Arial"/>
          <w:sz w:val="22"/>
          <w:szCs w:val="22"/>
        </w:rPr>
      </w:pPr>
    </w:p>
    <w:p w14:paraId="7671E4CB" w14:textId="77777777" w:rsidR="006516CC" w:rsidRPr="00780299" w:rsidRDefault="006516CC" w:rsidP="006516CC">
      <w:pPr>
        <w:jc w:val="both"/>
        <w:rPr>
          <w:rFonts w:ascii="Arial" w:hAnsi="Arial" w:cs="Arial"/>
          <w:sz w:val="22"/>
          <w:szCs w:val="22"/>
        </w:rPr>
      </w:pPr>
    </w:p>
    <w:p w14:paraId="0A63267A" w14:textId="77777777" w:rsidR="006516CC" w:rsidRPr="00780299" w:rsidRDefault="006516CC" w:rsidP="006516CC">
      <w:pPr>
        <w:jc w:val="both"/>
        <w:rPr>
          <w:rFonts w:ascii="Arial" w:hAnsi="Arial" w:cs="Arial"/>
          <w:sz w:val="22"/>
          <w:szCs w:val="22"/>
        </w:rPr>
      </w:pPr>
    </w:p>
    <w:p w14:paraId="18C7CAFF" w14:textId="77777777" w:rsidR="00BF6B07" w:rsidRPr="003560BD" w:rsidRDefault="00BF6B07" w:rsidP="00BF6B07">
      <w:pPr>
        <w:jc w:val="both"/>
        <w:rPr>
          <w:rFonts w:ascii="Arial" w:hAnsi="Arial" w:cs="Arial"/>
          <w:sz w:val="22"/>
          <w:szCs w:val="22"/>
        </w:rPr>
      </w:pPr>
    </w:p>
    <w:p w14:paraId="43C366B6" w14:textId="77777777" w:rsidR="00BF6B07" w:rsidRPr="003560BD" w:rsidRDefault="00BF6B07">
      <w:pPr>
        <w:rPr>
          <w:rFonts w:ascii="Arial" w:hAnsi="Arial" w:cs="Arial"/>
          <w:sz w:val="22"/>
          <w:szCs w:val="22"/>
        </w:rPr>
      </w:pPr>
    </w:p>
    <w:sectPr w:rsidR="00BF6B07" w:rsidRPr="003560BD">
      <w:headerReference w:type="default" r:id="rId42"/>
      <w:pgSz w:w="12240" w:h="15840" w:code="1"/>
      <w:pgMar w:top="1440" w:right="1440" w:bottom="1440" w:left="1440" w:header="720" w:footer="720" w:gutter="0"/>
      <w:cols w:space="720"/>
      <w:noEndnote/>
      <w:docGrid w:linePitch="254"/>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33" w:author="Jordan Barber, CMPA" w:date="2020-01-09T07:58:00Z" w:initials="JBC">
    <w:p w14:paraId="08C3DFCF" w14:textId="77777777" w:rsidR="006C793E" w:rsidRDefault="006C793E">
      <w:pPr>
        <w:pStyle w:val="CommentText"/>
      </w:pPr>
      <w:r>
        <w:rPr>
          <w:rStyle w:val="CommentReference"/>
        </w:rPr>
        <w:annotationRef/>
      </w:r>
      <w:r>
        <w:t>Is this the theory part?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8C3DFC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C3DFCF" w16cid:durableId="21C15B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C9A34B" w14:textId="77777777" w:rsidR="006C793E" w:rsidRDefault="006C793E">
      <w:r>
        <w:separator/>
      </w:r>
    </w:p>
  </w:endnote>
  <w:endnote w:type="continuationSeparator" w:id="0">
    <w:p w14:paraId="0552E5A5" w14:textId="77777777" w:rsidR="006C793E" w:rsidRDefault="006C7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BB761" w14:textId="77777777" w:rsidR="006C793E" w:rsidRDefault="006C793E" w:rsidP="00BF6B0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C6BA57" w14:textId="77777777" w:rsidR="006C793E" w:rsidRDefault="006C793E" w:rsidP="00BF6B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660BB" w14:textId="77777777" w:rsidR="006C793E" w:rsidRPr="005E220A" w:rsidRDefault="006C793E" w:rsidP="005E220A">
    <w:pPr>
      <w:pStyle w:val="Footer"/>
      <w:rPr>
        <w:rFonts w:ascii="Arial" w:hAnsi="Arial" w:cs="Arial"/>
        <w:sz w:val="20"/>
        <w:szCs w:val="20"/>
      </w:rPr>
    </w:pPr>
    <w:r w:rsidRPr="00D467C2">
      <w:rPr>
        <w:rFonts w:ascii="Arial" w:hAnsi="Arial" w:cs="Arial"/>
        <w:sz w:val="20"/>
        <w:szCs w:val="20"/>
      </w:rPr>
      <w:fldChar w:fldCharType="begin"/>
    </w:r>
    <w:r w:rsidRPr="00D467C2">
      <w:rPr>
        <w:rFonts w:ascii="Arial" w:hAnsi="Arial" w:cs="Arial"/>
        <w:sz w:val="20"/>
        <w:szCs w:val="20"/>
      </w:rPr>
      <w:instrText xml:space="preserve"> PAGE   \* MERGEFORMAT </w:instrText>
    </w:r>
    <w:r w:rsidRPr="00D467C2">
      <w:rPr>
        <w:rFonts w:ascii="Arial" w:hAnsi="Arial" w:cs="Arial"/>
        <w:sz w:val="20"/>
        <w:szCs w:val="20"/>
      </w:rPr>
      <w:fldChar w:fldCharType="separate"/>
    </w:r>
    <w:r>
      <w:rPr>
        <w:rFonts w:ascii="Arial" w:hAnsi="Arial" w:cs="Arial"/>
        <w:noProof/>
        <w:sz w:val="20"/>
        <w:szCs w:val="20"/>
      </w:rPr>
      <w:t>49</w:t>
    </w:r>
    <w:r w:rsidRPr="00D467C2">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8EE86" w14:textId="77777777" w:rsidR="006C793E" w:rsidRDefault="006C793E" w:rsidP="00BF6B07">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F0EAE" w14:textId="77777777" w:rsidR="006C793E" w:rsidRPr="005E220A" w:rsidRDefault="006C793E" w:rsidP="005E220A">
    <w:pPr>
      <w:pStyle w:val="Footer"/>
      <w:rPr>
        <w:rFonts w:ascii="Arial" w:hAnsi="Arial" w:cs="Arial"/>
        <w:sz w:val="20"/>
        <w:szCs w:val="20"/>
      </w:rPr>
    </w:pPr>
    <w:r w:rsidRPr="004E3357">
      <w:rPr>
        <w:rFonts w:ascii="Arial" w:hAnsi="Arial" w:cs="Arial"/>
        <w:sz w:val="20"/>
        <w:szCs w:val="20"/>
      </w:rPr>
      <w:fldChar w:fldCharType="begin"/>
    </w:r>
    <w:r w:rsidRPr="004E3357">
      <w:rPr>
        <w:rFonts w:ascii="Arial" w:hAnsi="Arial" w:cs="Arial"/>
        <w:sz w:val="20"/>
        <w:szCs w:val="20"/>
      </w:rPr>
      <w:instrText xml:space="preserve"> PAGE   \* MERGEFORMAT </w:instrText>
    </w:r>
    <w:r w:rsidRPr="004E3357">
      <w:rPr>
        <w:rFonts w:ascii="Arial" w:hAnsi="Arial" w:cs="Arial"/>
        <w:sz w:val="20"/>
        <w:szCs w:val="20"/>
      </w:rPr>
      <w:fldChar w:fldCharType="separate"/>
    </w:r>
    <w:r>
      <w:rPr>
        <w:rFonts w:ascii="Arial" w:hAnsi="Arial" w:cs="Arial"/>
        <w:noProof/>
        <w:sz w:val="20"/>
        <w:szCs w:val="20"/>
      </w:rPr>
      <w:t>4</w:t>
    </w:r>
    <w:r w:rsidRPr="004E3357">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2A7481" w14:textId="77777777" w:rsidR="006C793E" w:rsidRDefault="006C793E">
      <w:r>
        <w:separator/>
      </w:r>
    </w:p>
  </w:footnote>
  <w:footnote w:type="continuationSeparator" w:id="0">
    <w:p w14:paraId="7D6F2307" w14:textId="77777777" w:rsidR="006C793E" w:rsidRDefault="006C79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C1361" w14:textId="0BCEBA90" w:rsidR="006C793E" w:rsidRPr="0010578E" w:rsidRDefault="006C793E" w:rsidP="00BF6B07">
    <w:pPr>
      <w:pStyle w:val="Header"/>
      <w:rPr>
        <w:i/>
        <w:iCs/>
        <w:sz w:val="18"/>
        <w:szCs w:val="18"/>
      </w:rPr>
    </w:pPr>
    <w:r w:rsidRPr="0010578E">
      <w:rPr>
        <w:i/>
        <w:iCs/>
        <w:sz w:val="18"/>
        <w:szCs w:val="18"/>
      </w:rPr>
      <w:t xml:space="preserve">RFP No.: </w:t>
    </w:r>
    <w:r w:rsidRPr="0010578E">
      <w:rPr>
        <w:i/>
        <w:iCs/>
        <w:sz w:val="18"/>
        <w:szCs w:val="18"/>
      </w:rPr>
      <w:fldChar w:fldCharType="begin"/>
    </w:r>
    <w:r w:rsidRPr="0010578E">
      <w:rPr>
        <w:i/>
        <w:iCs/>
        <w:sz w:val="18"/>
        <w:szCs w:val="18"/>
      </w:rPr>
      <w:instrText xml:space="preserve"> REF RFP \* CHARFORMAT </w:instrText>
    </w:r>
    <w:r>
      <w:rPr>
        <w:i/>
        <w:iCs/>
        <w:sz w:val="18"/>
        <w:szCs w:val="18"/>
      </w:rPr>
      <w:instrText xml:space="preserve"> \* MERGEFORMAT </w:instrText>
    </w:r>
    <w:r w:rsidRPr="0010578E">
      <w:rPr>
        <w:i/>
        <w:iCs/>
        <w:sz w:val="18"/>
        <w:szCs w:val="18"/>
      </w:rPr>
      <w:fldChar w:fldCharType="separate"/>
    </w:r>
    <w:r w:rsidRPr="00780299">
      <w:rPr>
        <w:b/>
        <w:bCs/>
        <w:i/>
        <w:iCs/>
        <w:sz w:val="18"/>
        <w:szCs w:val="18"/>
      </w:rPr>
      <w:t>4261</w:t>
    </w:r>
    <w:r w:rsidRPr="0010578E">
      <w:rPr>
        <w:i/>
        <w:iCs/>
        <w:sz w:val="18"/>
        <w:szCs w:val="18"/>
      </w:rPr>
      <w:fldChar w:fldCharType="end"/>
    </w:r>
  </w:p>
  <w:p w14:paraId="27F03300" w14:textId="77777777" w:rsidR="006C793E" w:rsidRPr="0010578E" w:rsidRDefault="006C793E" w:rsidP="00BF6B07">
    <w:pPr>
      <w:pStyle w:val="Header2"/>
      <w:rPr>
        <w:sz w:val="18"/>
        <w:szCs w:val="18"/>
      </w:rPr>
    </w:pPr>
    <w:r w:rsidRPr="0010578E">
      <w:rPr>
        <w:sz w:val="18"/>
        <w:szCs w:val="18"/>
      </w:rPr>
      <w:t xml:space="preserve">RFP Checklist </w:t>
    </w:r>
  </w:p>
  <w:p w14:paraId="44E15AC5" w14:textId="6255F431" w:rsidR="006C793E" w:rsidRPr="0010578E" w:rsidRDefault="006C793E" w:rsidP="00BF6B07">
    <w:pPr>
      <w:pStyle w:val="Header2"/>
      <w:rPr>
        <w:sz w:val="18"/>
        <w:szCs w:val="18"/>
      </w:rPr>
    </w:pPr>
    <w:r w:rsidRPr="0010578E">
      <w:rPr>
        <w:iCs/>
        <w:sz w:val="18"/>
        <w:szCs w:val="18"/>
      </w:rPr>
      <w:t xml:space="preserve">Project No.: </w:t>
    </w:r>
    <w:r w:rsidRPr="0010578E">
      <w:rPr>
        <w:b/>
        <w:bCs/>
        <w:sz w:val="18"/>
        <w:szCs w:val="18"/>
      </w:rPr>
      <w:fldChar w:fldCharType="begin"/>
    </w:r>
    <w:r w:rsidRPr="0010578E">
      <w:rPr>
        <w:b/>
        <w:bCs/>
        <w:sz w:val="18"/>
        <w:szCs w:val="18"/>
      </w:rPr>
      <w:instrText xml:space="preserve"> </w:instrText>
    </w:r>
    <w:r w:rsidRPr="0010578E">
      <w:rPr>
        <w:sz w:val="18"/>
        <w:szCs w:val="18"/>
      </w:rPr>
      <w:instrText>REF</w:instrText>
    </w:r>
    <w:r w:rsidRPr="0010578E">
      <w:rPr>
        <w:b/>
        <w:bCs/>
        <w:sz w:val="18"/>
        <w:szCs w:val="18"/>
      </w:rPr>
      <w:instrText xml:space="preserve"> </w:instrText>
    </w:r>
    <w:r w:rsidRPr="0010578E">
      <w:rPr>
        <w:sz w:val="18"/>
        <w:szCs w:val="18"/>
      </w:rPr>
      <w:instrText>ProjNum</w:instrText>
    </w:r>
    <w:r w:rsidRPr="0010578E">
      <w:rPr>
        <w:b/>
        <w:bCs/>
        <w:sz w:val="18"/>
        <w:szCs w:val="18"/>
      </w:rPr>
      <w:instrText xml:space="preserve">  \* </w:instrText>
    </w:r>
    <w:r w:rsidRPr="0010578E">
      <w:rPr>
        <w:sz w:val="18"/>
        <w:szCs w:val="18"/>
      </w:rPr>
      <w:instrText>CHARFORMAT</w:instrText>
    </w:r>
    <w:r w:rsidRPr="0010578E">
      <w:rPr>
        <w:b/>
        <w:bCs/>
        <w:sz w:val="18"/>
        <w:szCs w:val="18"/>
      </w:rPr>
      <w:instrText xml:space="preserve"> </w:instrText>
    </w:r>
    <w:r>
      <w:rPr>
        <w:b/>
        <w:bCs/>
        <w:sz w:val="18"/>
        <w:szCs w:val="18"/>
      </w:rPr>
      <w:instrText xml:space="preserve"> </w:instrText>
    </w:r>
    <w:r w:rsidRPr="0010578E">
      <w:rPr>
        <w:b/>
        <w:bCs/>
        <w:sz w:val="18"/>
        <w:szCs w:val="18"/>
      </w:rPr>
      <w:fldChar w:fldCharType="separate"/>
    </w:r>
    <w:r w:rsidRPr="00780299">
      <w:rPr>
        <w:sz w:val="18"/>
        <w:szCs w:val="18"/>
      </w:rPr>
      <w:t>45214</w:t>
    </w:r>
    <w:r w:rsidRPr="0010578E">
      <w:rPr>
        <w:b/>
        <w:bCs/>
        <w:sz w:val="18"/>
        <w:szCs w:val="18"/>
      </w:rPr>
      <w:fldChar w:fldCharType="end"/>
    </w:r>
  </w:p>
  <w:p w14:paraId="14641441" w14:textId="77777777" w:rsidR="006C793E" w:rsidRDefault="006C793E" w:rsidP="00BF6B07">
    <w:pPr>
      <w:pStyle w:val="Header"/>
    </w:pPr>
    <w:r w:rsidRPr="0010578E">
      <w:rPr>
        <w:i/>
        <w:iCs/>
        <w:sz w:val="18"/>
        <w:szCs w:val="18"/>
      </w:rPr>
      <w:t xml:space="preserve">Revised:  </w:t>
    </w:r>
    <w:r>
      <w:rPr>
        <w:i/>
        <w:iCs/>
        <w:sz w:val="18"/>
        <w:szCs w:val="18"/>
      </w:rPr>
      <w:t>07/25/2008</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84592" w14:textId="4BEF6BBC" w:rsidR="006C793E" w:rsidRPr="00E6789D" w:rsidRDefault="006C793E">
    <w:pPr>
      <w:pStyle w:val="Header"/>
      <w:rPr>
        <w:rFonts w:ascii="Arial" w:hAnsi="Arial" w:cs="Arial"/>
        <w:i/>
        <w:iCs/>
        <w:sz w:val="18"/>
        <w:szCs w:val="18"/>
      </w:rPr>
    </w:pPr>
    <w:r w:rsidRPr="00E6789D">
      <w:rPr>
        <w:rFonts w:ascii="Arial" w:hAnsi="Arial" w:cs="Arial"/>
        <w:i/>
        <w:iCs/>
        <w:sz w:val="18"/>
        <w:szCs w:val="18"/>
      </w:rPr>
      <w:t xml:space="preserve">RFP No.: </w:t>
    </w:r>
    <w:r w:rsidRPr="00BA511F">
      <w:rPr>
        <w:rFonts w:ascii="Arial" w:hAnsi="Arial" w:cs="Arial"/>
        <w:i/>
        <w:iCs/>
        <w:sz w:val="18"/>
        <w:szCs w:val="18"/>
      </w:rPr>
      <w:fldChar w:fldCharType="begin"/>
    </w:r>
    <w:r w:rsidRPr="00D125FC">
      <w:rPr>
        <w:rFonts w:ascii="Arial" w:hAnsi="Arial" w:cs="Arial"/>
        <w:i/>
        <w:iCs/>
        <w:sz w:val="18"/>
        <w:szCs w:val="18"/>
      </w:rPr>
      <w:instrText xml:space="preserve"> REF RFP \* CHARFORMAT    \* MERGEFORMAT </w:instrText>
    </w:r>
    <w:r w:rsidRPr="00780299">
      <w:rPr>
        <w:rFonts w:ascii="Arial" w:hAnsi="Arial" w:cs="Arial"/>
        <w:i/>
        <w:iCs/>
        <w:sz w:val="18"/>
        <w:szCs w:val="18"/>
      </w:rPr>
      <w:fldChar w:fldCharType="separate"/>
    </w:r>
    <w:r w:rsidRPr="00780299">
      <w:rPr>
        <w:rFonts w:ascii="Arial" w:hAnsi="Arial" w:cs="Arial"/>
        <w:bCs/>
        <w:i/>
        <w:iCs/>
        <w:sz w:val="18"/>
        <w:szCs w:val="18"/>
      </w:rPr>
      <w:t>4261</w:t>
    </w:r>
    <w:r w:rsidRPr="00BA511F">
      <w:rPr>
        <w:rFonts w:ascii="Arial" w:hAnsi="Arial" w:cs="Arial"/>
        <w:i/>
        <w:iCs/>
        <w:sz w:val="18"/>
        <w:szCs w:val="18"/>
      </w:rPr>
      <w:fldChar w:fldCharType="end"/>
    </w:r>
  </w:p>
  <w:p w14:paraId="3201ED26" w14:textId="77777777" w:rsidR="006C793E" w:rsidRPr="00E6789D" w:rsidRDefault="006C793E">
    <w:pPr>
      <w:pStyle w:val="Header2"/>
      <w:rPr>
        <w:rFonts w:ascii="Arial" w:hAnsi="Arial" w:cs="Arial"/>
        <w:iCs/>
        <w:sz w:val="18"/>
        <w:szCs w:val="18"/>
      </w:rPr>
    </w:pPr>
    <w:r w:rsidRPr="00E6789D">
      <w:rPr>
        <w:rFonts w:ascii="Arial" w:hAnsi="Arial" w:cs="Arial"/>
        <w:iCs/>
        <w:sz w:val="18"/>
        <w:szCs w:val="18"/>
      </w:rPr>
      <w:t>Section V:  Proposal Exceptions</w:t>
    </w:r>
  </w:p>
  <w:p w14:paraId="0EF38EFE" w14:textId="3B04E5A0" w:rsidR="006C793E" w:rsidRPr="00E6789D" w:rsidRDefault="006C793E">
    <w:pPr>
      <w:pStyle w:val="Header2"/>
      <w:rPr>
        <w:rFonts w:ascii="Arial" w:hAnsi="Arial" w:cs="Arial"/>
        <w:iCs/>
        <w:sz w:val="18"/>
        <w:szCs w:val="18"/>
      </w:rPr>
    </w:pPr>
    <w:r w:rsidRPr="00E6789D">
      <w:rPr>
        <w:rFonts w:ascii="Arial" w:hAnsi="Arial" w:cs="Arial"/>
        <w:iCs/>
        <w:sz w:val="18"/>
        <w:szCs w:val="18"/>
      </w:rPr>
      <w:t>Project No.:</w:t>
    </w:r>
    <w:r w:rsidRPr="00E6789D">
      <w:rPr>
        <w:rFonts w:ascii="Arial" w:hAnsi="Arial" w:cs="Arial"/>
        <w:b/>
        <w:bCs/>
        <w:sz w:val="18"/>
        <w:szCs w:val="18"/>
      </w:rPr>
      <w:t xml:space="preserve"> </w:t>
    </w:r>
    <w:r w:rsidRPr="00E6789D">
      <w:rPr>
        <w:rFonts w:ascii="Arial" w:hAnsi="Arial" w:cs="Arial"/>
        <w:b/>
        <w:bCs/>
        <w:sz w:val="18"/>
        <w:szCs w:val="18"/>
      </w:rPr>
      <w:fldChar w:fldCharType="begin"/>
    </w:r>
    <w:r w:rsidRPr="00E6789D">
      <w:rPr>
        <w:rFonts w:ascii="Arial" w:hAnsi="Arial" w:cs="Arial"/>
        <w:b/>
        <w:bCs/>
        <w:sz w:val="18"/>
        <w:szCs w:val="18"/>
      </w:rPr>
      <w:instrText xml:space="preserve"> </w:instrText>
    </w:r>
    <w:r w:rsidRPr="00E6789D">
      <w:rPr>
        <w:rFonts w:ascii="Arial" w:hAnsi="Arial" w:cs="Arial"/>
        <w:sz w:val="18"/>
        <w:szCs w:val="18"/>
      </w:rPr>
      <w:instrText>REF</w:instrText>
    </w:r>
    <w:r w:rsidRPr="00E6789D">
      <w:rPr>
        <w:rFonts w:ascii="Arial" w:hAnsi="Arial" w:cs="Arial"/>
        <w:b/>
        <w:bCs/>
        <w:sz w:val="18"/>
        <w:szCs w:val="18"/>
      </w:rPr>
      <w:instrText xml:space="preserve"> </w:instrText>
    </w:r>
    <w:r w:rsidRPr="00E6789D">
      <w:rPr>
        <w:rFonts w:ascii="Arial" w:hAnsi="Arial" w:cs="Arial"/>
        <w:sz w:val="18"/>
        <w:szCs w:val="18"/>
      </w:rPr>
      <w:instrText>ProjNum</w:instrText>
    </w:r>
    <w:r w:rsidRPr="00E6789D">
      <w:rPr>
        <w:rFonts w:ascii="Arial" w:hAnsi="Arial" w:cs="Arial"/>
        <w:b/>
        <w:bCs/>
        <w:sz w:val="18"/>
        <w:szCs w:val="18"/>
      </w:rPr>
      <w:instrText xml:space="preserve">  \* </w:instrText>
    </w:r>
    <w:r w:rsidRPr="00E6789D">
      <w:rPr>
        <w:rFonts w:ascii="Arial" w:hAnsi="Arial" w:cs="Arial"/>
        <w:sz w:val="18"/>
        <w:szCs w:val="18"/>
      </w:rPr>
      <w:instrText>CHARFORMAT</w:instrText>
    </w:r>
    <w:r w:rsidRPr="00E6789D">
      <w:rPr>
        <w:rFonts w:ascii="Arial" w:hAnsi="Arial" w:cs="Arial"/>
        <w:b/>
        <w:bCs/>
        <w:sz w:val="18"/>
        <w:szCs w:val="18"/>
      </w:rPr>
      <w:instrText xml:space="preserve">   </w:instrText>
    </w:r>
    <w:r>
      <w:rPr>
        <w:rFonts w:ascii="Arial" w:hAnsi="Arial" w:cs="Arial"/>
        <w:b/>
        <w:bCs/>
        <w:sz w:val="18"/>
        <w:szCs w:val="18"/>
      </w:rPr>
      <w:instrText xml:space="preserve"> \* MERGEFORMAT </w:instrText>
    </w:r>
    <w:r w:rsidRPr="00E6789D">
      <w:rPr>
        <w:rFonts w:ascii="Arial" w:hAnsi="Arial" w:cs="Arial"/>
        <w:b/>
        <w:bCs/>
        <w:sz w:val="18"/>
        <w:szCs w:val="18"/>
      </w:rPr>
      <w:fldChar w:fldCharType="separate"/>
    </w:r>
    <w:r w:rsidRPr="00780299">
      <w:rPr>
        <w:rFonts w:ascii="Arial" w:hAnsi="Arial" w:cs="Arial"/>
        <w:sz w:val="18"/>
        <w:szCs w:val="18"/>
      </w:rPr>
      <w:t>45214</w:t>
    </w:r>
    <w:r w:rsidRPr="00E6789D">
      <w:rPr>
        <w:rFonts w:ascii="Arial" w:hAnsi="Arial" w:cs="Arial"/>
        <w:b/>
        <w:bCs/>
        <w:sz w:val="18"/>
        <w:szCs w:val="18"/>
      </w:rPr>
      <w:fldChar w:fldCharType="end"/>
    </w:r>
  </w:p>
  <w:p w14:paraId="30C164FD" w14:textId="77777777" w:rsidR="006C793E" w:rsidRDefault="006C793E" w:rsidP="00C269F9">
    <w:pPr>
      <w:pStyle w:val="Header"/>
    </w:pPr>
    <w:r w:rsidRPr="00E6789D">
      <w:rPr>
        <w:rFonts w:ascii="Arial" w:hAnsi="Arial" w:cs="Arial"/>
        <w:i/>
        <w:iCs/>
        <w:sz w:val="18"/>
        <w:szCs w:val="18"/>
      </w:rPr>
      <w:t>Revised:  7/1/2013</w:t>
    </w:r>
  </w:p>
  <w:p w14:paraId="064C1907" w14:textId="77777777" w:rsidR="006C793E" w:rsidRDefault="006C793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8FAC4" w14:textId="45E9F082" w:rsidR="006C793E" w:rsidRDefault="006C793E">
    <w:pPr>
      <w:pStyle w:val="Header"/>
      <w:rPr>
        <w:i/>
        <w:iCs/>
      </w:rPr>
    </w:pPr>
    <w:r>
      <w:rPr>
        <w:i/>
        <w:iCs/>
      </w:rPr>
      <w:t xml:space="preserve">RFP No.: </w:t>
    </w:r>
    <w:r>
      <w:rPr>
        <w:i/>
        <w:iCs/>
      </w:rPr>
      <w:fldChar w:fldCharType="begin"/>
    </w:r>
    <w:r>
      <w:rPr>
        <w:i/>
        <w:iCs/>
      </w:rPr>
      <w:instrText xml:space="preserve"> REF RFP \* CHARFORMAT </w:instrText>
    </w:r>
    <w:r>
      <w:rPr>
        <w:i/>
        <w:iCs/>
      </w:rPr>
      <w:fldChar w:fldCharType="separate"/>
    </w:r>
    <w:r w:rsidRPr="00780299">
      <w:rPr>
        <w:i/>
        <w:iCs/>
      </w:rPr>
      <w:t>4261</w:t>
    </w:r>
    <w:r>
      <w:rPr>
        <w:i/>
        <w:iCs/>
      </w:rPr>
      <w:fldChar w:fldCharType="end"/>
    </w:r>
  </w:p>
  <w:p w14:paraId="338905CC" w14:textId="77777777" w:rsidR="006C793E" w:rsidRDefault="006C793E">
    <w:pPr>
      <w:pStyle w:val="Header2"/>
      <w:rPr>
        <w:iCs/>
        <w:sz w:val="18"/>
      </w:rPr>
    </w:pPr>
    <w:r>
      <w:rPr>
        <w:iCs/>
        <w:sz w:val="18"/>
      </w:rPr>
      <w:t>Section VII:  Technical Specifications</w:t>
    </w:r>
  </w:p>
  <w:p w14:paraId="2AB03FB9" w14:textId="547F7816" w:rsidR="006C793E" w:rsidRDefault="006C793E">
    <w:pPr>
      <w:pStyle w:val="Header2"/>
      <w:rPr>
        <w:iCs/>
      </w:rPr>
    </w:pPr>
    <w:r>
      <w:rPr>
        <w:iCs/>
        <w:sz w:val="18"/>
      </w:rPr>
      <w:t xml:space="preserve">Project No.: </w:t>
    </w:r>
    <w:r>
      <w:rPr>
        <w:b/>
        <w:bCs/>
        <w:sz w:val="18"/>
      </w:rPr>
      <w:fldChar w:fldCharType="begin"/>
    </w:r>
    <w:r>
      <w:rPr>
        <w:b/>
        <w:bCs/>
        <w:sz w:val="18"/>
      </w:rPr>
      <w:instrText xml:space="preserve"> REF ProjNum  \* </w:instrText>
    </w:r>
    <w:r>
      <w:rPr>
        <w:sz w:val="18"/>
      </w:rPr>
      <w:instrText>MERGEFORMAT</w:instrText>
    </w:r>
    <w:r>
      <w:rPr>
        <w:b/>
        <w:bCs/>
        <w:sz w:val="18"/>
      </w:rPr>
      <w:instrText xml:space="preserve"> </w:instrText>
    </w:r>
    <w:r>
      <w:rPr>
        <w:b/>
        <w:bCs/>
        <w:sz w:val="18"/>
      </w:rPr>
      <w:fldChar w:fldCharType="separate"/>
    </w:r>
    <w:r w:rsidRPr="00780299">
      <w:rPr>
        <w:sz w:val="18"/>
      </w:rPr>
      <w:t>45214</w:t>
    </w:r>
    <w:r>
      <w:rPr>
        <w:b/>
        <w:bCs/>
        <w:sz w:val="18"/>
      </w:rPr>
      <w:fldChar w:fldCharType="end"/>
    </w:r>
  </w:p>
  <w:p w14:paraId="4689632A" w14:textId="77777777" w:rsidR="006C793E" w:rsidRDefault="006C793E">
    <w:pPr>
      <w:pStyle w:val="Header2"/>
      <w:rPr>
        <w:iCs/>
      </w:rPr>
    </w:pPr>
    <w:r>
      <w:rPr>
        <w:iCs/>
      </w:rPr>
      <w:t>Revised: 09/06/2005</w:t>
    </w:r>
  </w:p>
  <w:p w14:paraId="1FAE1CA0" w14:textId="77777777" w:rsidR="006C793E" w:rsidRDefault="006C793E">
    <w:pPr>
      <w:pStyle w:val="Header2"/>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AF6BD" w14:textId="392EB417" w:rsidR="006C793E" w:rsidRPr="00E6789D" w:rsidRDefault="006C793E" w:rsidP="00BF6B07">
    <w:pPr>
      <w:pStyle w:val="Header"/>
      <w:rPr>
        <w:rFonts w:ascii="Arial" w:hAnsi="Arial" w:cs="Arial"/>
        <w:i/>
        <w:iCs/>
        <w:sz w:val="18"/>
        <w:szCs w:val="18"/>
      </w:rPr>
    </w:pPr>
    <w:r w:rsidRPr="00E6789D">
      <w:rPr>
        <w:rFonts w:ascii="Arial" w:hAnsi="Arial" w:cs="Arial"/>
        <w:i/>
        <w:iCs/>
        <w:sz w:val="18"/>
        <w:szCs w:val="18"/>
      </w:rPr>
      <w:t xml:space="preserve">RFP No.: </w:t>
    </w:r>
    <w:r w:rsidRPr="00BA511F">
      <w:rPr>
        <w:rFonts w:ascii="Arial" w:hAnsi="Arial" w:cs="Arial"/>
        <w:i/>
        <w:iCs/>
        <w:sz w:val="18"/>
        <w:szCs w:val="18"/>
      </w:rPr>
      <w:fldChar w:fldCharType="begin"/>
    </w:r>
    <w:r w:rsidRPr="00D125FC">
      <w:rPr>
        <w:rFonts w:ascii="Arial" w:hAnsi="Arial" w:cs="Arial"/>
        <w:i/>
        <w:iCs/>
        <w:sz w:val="18"/>
        <w:szCs w:val="18"/>
      </w:rPr>
      <w:instrText xml:space="preserve"> REF RFP \* CHARFORMAT    \* MERGEFORMAT </w:instrText>
    </w:r>
    <w:r w:rsidRPr="00780299">
      <w:rPr>
        <w:rFonts w:ascii="Arial" w:hAnsi="Arial" w:cs="Arial"/>
        <w:i/>
        <w:iCs/>
        <w:sz w:val="18"/>
        <w:szCs w:val="18"/>
      </w:rPr>
      <w:fldChar w:fldCharType="separate"/>
    </w:r>
    <w:r w:rsidRPr="00780299">
      <w:rPr>
        <w:rFonts w:ascii="Arial" w:hAnsi="Arial" w:cs="Arial"/>
        <w:bCs/>
        <w:i/>
        <w:iCs/>
        <w:sz w:val="18"/>
        <w:szCs w:val="18"/>
      </w:rPr>
      <w:t>4261</w:t>
    </w:r>
    <w:r w:rsidRPr="00BA511F">
      <w:rPr>
        <w:rFonts w:ascii="Arial" w:hAnsi="Arial" w:cs="Arial"/>
        <w:i/>
        <w:iCs/>
        <w:sz w:val="18"/>
        <w:szCs w:val="18"/>
      </w:rPr>
      <w:fldChar w:fldCharType="end"/>
    </w:r>
  </w:p>
  <w:p w14:paraId="66388181" w14:textId="77777777" w:rsidR="006C793E" w:rsidRPr="00E6789D" w:rsidRDefault="006C793E">
    <w:pPr>
      <w:pStyle w:val="Header2"/>
      <w:tabs>
        <w:tab w:val="left" w:pos="2850"/>
        <w:tab w:val="right" w:pos="9360"/>
      </w:tabs>
      <w:jc w:val="left"/>
      <w:rPr>
        <w:rFonts w:ascii="Arial" w:hAnsi="Arial" w:cs="Arial"/>
        <w:iCs/>
        <w:sz w:val="18"/>
        <w:szCs w:val="18"/>
      </w:rPr>
    </w:pPr>
    <w:r w:rsidRPr="00E6789D">
      <w:rPr>
        <w:rFonts w:ascii="Arial" w:hAnsi="Arial" w:cs="Arial"/>
        <w:iCs/>
        <w:sz w:val="18"/>
        <w:szCs w:val="18"/>
      </w:rPr>
      <w:tab/>
    </w:r>
    <w:r w:rsidRPr="00E6789D">
      <w:rPr>
        <w:rFonts w:ascii="Arial" w:hAnsi="Arial" w:cs="Arial"/>
        <w:iCs/>
        <w:sz w:val="18"/>
        <w:szCs w:val="18"/>
      </w:rPr>
      <w:tab/>
      <w:t>Section VI: RFP Questionnaire</w:t>
    </w:r>
  </w:p>
  <w:p w14:paraId="20CD31B1" w14:textId="4FBFB6DD" w:rsidR="006C793E" w:rsidRPr="00E6789D" w:rsidRDefault="006C793E" w:rsidP="00BF6B07">
    <w:pPr>
      <w:pStyle w:val="Header2"/>
      <w:rPr>
        <w:rFonts w:ascii="Arial" w:hAnsi="Arial" w:cs="Arial"/>
        <w:iCs/>
        <w:sz w:val="18"/>
        <w:szCs w:val="18"/>
      </w:rPr>
    </w:pPr>
    <w:r w:rsidRPr="00E6789D">
      <w:rPr>
        <w:rFonts w:ascii="Arial" w:hAnsi="Arial" w:cs="Arial"/>
        <w:iCs/>
        <w:sz w:val="18"/>
        <w:szCs w:val="18"/>
      </w:rPr>
      <w:t>Project No.:</w:t>
    </w:r>
    <w:r w:rsidRPr="00E6789D">
      <w:rPr>
        <w:rFonts w:ascii="Arial" w:hAnsi="Arial" w:cs="Arial"/>
        <w:b/>
        <w:bCs/>
        <w:sz w:val="18"/>
        <w:szCs w:val="18"/>
      </w:rPr>
      <w:t xml:space="preserve"> </w:t>
    </w:r>
    <w:r w:rsidRPr="00E6789D">
      <w:rPr>
        <w:rFonts w:ascii="Arial" w:hAnsi="Arial" w:cs="Arial"/>
        <w:b/>
        <w:bCs/>
        <w:sz w:val="18"/>
        <w:szCs w:val="18"/>
      </w:rPr>
      <w:fldChar w:fldCharType="begin"/>
    </w:r>
    <w:r w:rsidRPr="00E6789D">
      <w:rPr>
        <w:rFonts w:ascii="Arial" w:hAnsi="Arial" w:cs="Arial"/>
        <w:b/>
        <w:bCs/>
        <w:sz w:val="18"/>
        <w:szCs w:val="18"/>
      </w:rPr>
      <w:instrText xml:space="preserve"> </w:instrText>
    </w:r>
    <w:r w:rsidRPr="00E6789D">
      <w:rPr>
        <w:rFonts w:ascii="Arial" w:hAnsi="Arial" w:cs="Arial"/>
        <w:sz w:val="18"/>
        <w:szCs w:val="18"/>
      </w:rPr>
      <w:instrText>REF</w:instrText>
    </w:r>
    <w:r w:rsidRPr="00E6789D">
      <w:rPr>
        <w:rFonts w:ascii="Arial" w:hAnsi="Arial" w:cs="Arial"/>
        <w:b/>
        <w:bCs/>
        <w:sz w:val="18"/>
        <w:szCs w:val="18"/>
      </w:rPr>
      <w:instrText xml:space="preserve"> </w:instrText>
    </w:r>
    <w:r w:rsidRPr="00E6789D">
      <w:rPr>
        <w:rFonts w:ascii="Arial" w:hAnsi="Arial" w:cs="Arial"/>
        <w:sz w:val="18"/>
        <w:szCs w:val="18"/>
      </w:rPr>
      <w:instrText>ProjNum</w:instrText>
    </w:r>
    <w:r w:rsidRPr="00E6789D">
      <w:rPr>
        <w:rFonts w:ascii="Arial" w:hAnsi="Arial" w:cs="Arial"/>
        <w:b/>
        <w:bCs/>
        <w:sz w:val="18"/>
        <w:szCs w:val="18"/>
      </w:rPr>
      <w:instrText xml:space="preserve">  \* </w:instrText>
    </w:r>
    <w:r w:rsidRPr="00E6789D">
      <w:rPr>
        <w:rFonts w:ascii="Arial" w:hAnsi="Arial" w:cs="Arial"/>
        <w:sz w:val="18"/>
        <w:szCs w:val="18"/>
      </w:rPr>
      <w:instrText>CHARFORMAT</w:instrText>
    </w:r>
    <w:r w:rsidRPr="00E6789D">
      <w:rPr>
        <w:rFonts w:ascii="Arial" w:hAnsi="Arial" w:cs="Arial"/>
        <w:b/>
        <w:bCs/>
        <w:sz w:val="18"/>
        <w:szCs w:val="18"/>
      </w:rPr>
      <w:instrText xml:space="preserve">   </w:instrText>
    </w:r>
    <w:r>
      <w:rPr>
        <w:rFonts w:ascii="Arial" w:hAnsi="Arial" w:cs="Arial"/>
        <w:b/>
        <w:bCs/>
        <w:sz w:val="18"/>
        <w:szCs w:val="18"/>
      </w:rPr>
      <w:instrText xml:space="preserve"> \* MERGEFORMAT </w:instrText>
    </w:r>
    <w:r w:rsidRPr="00E6789D">
      <w:rPr>
        <w:rFonts w:ascii="Arial" w:hAnsi="Arial" w:cs="Arial"/>
        <w:b/>
        <w:bCs/>
        <w:sz w:val="18"/>
        <w:szCs w:val="18"/>
      </w:rPr>
      <w:fldChar w:fldCharType="separate"/>
    </w:r>
    <w:r w:rsidRPr="00780299">
      <w:rPr>
        <w:rFonts w:ascii="Arial" w:hAnsi="Arial" w:cs="Arial"/>
        <w:sz w:val="18"/>
        <w:szCs w:val="18"/>
      </w:rPr>
      <w:t>45214</w:t>
    </w:r>
    <w:r w:rsidRPr="00E6789D">
      <w:rPr>
        <w:rFonts w:ascii="Arial" w:hAnsi="Arial" w:cs="Arial"/>
        <w:b/>
        <w:bCs/>
        <w:sz w:val="18"/>
        <w:szCs w:val="18"/>
      </w:rPr>
      <w:fldChar w:fldCharType="end"/>
    </w:r>
  </w:p>
  <w:p w14:paraId="7AF8287E" w14:textId="77777777" w:rsidR="006C793E" w:rsidRPr="00E6789D" w:rsidRDefault="006C793E" w:rsidP="00C269F9">
    <w:pPr>
      <w:pStyle w:val="Header"/>
      <w:rPr>
        <w:rFonts w:ascii="Arial" w:hAnsi="Arial" w:cs="Arial"/>
      </w:rPr>
    </w:pPr>
    <w:r w:rsidRPr="00E6789D">
      <w:rPr>
        <w:rFonts w:ascii="Arial" w:hAnsi="Arial" w:cs="Arial"/>
        <w:i/>
        <w:iCs/>
        <w:sz w:val="18"/>
        <w:szCs w:val="18"/>
      </w:rPr>
      <w:t xml:space="preserve">Revised:  </w:t>
    </w:r>
    <w:r>
      <w:rPr>
        <w:rFonts w:ascii="Arial" w:hAnsi="Arial" w:cs="Arial"/>
        <w:i/>
        <w:iCs/>
        <w:sz w:val="18"/>
        <w:szCs w:val="18"/>
      </w:rPr>
      <w:t>11/14/2017</w:t>
    </w:r>
  </w:p>
  <w:p w14:paraId="1D3657C5" w14:textId="77777777" w:rsidR="006C793E" w:rsidRDefault="006C793E" w:rsidP="002D0FE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AD0BC" w14:textId="08D71454" w:rsidR="006C793E" w:rsidRPr="00DE430C" w:rsidRDefault="006C793E">
    <w:pPr>
      <w:pStyle w:val="Header"/>
      <w:rPr>
        <w:rFonts w:ascii="Arial" w:hAnsi="Arial" w:cs="Arial"/>
        <w:i/>
        <w:iCs/>
        <w:sz w:val="18"/>
        <w:szCs w:val="18"/>
      </w:rPr>
    </w:pPr>
    <w:r w:rsidRPr="00E6789D">
      <w:rPr>
        <w:rFonts w:ascii="Arial" w:hAnsi="Arial" w:cs="Arial"/>
        <w:i/>
        <w:iCs/>
        <w:sz w:val="18"/>
        <w:szCs w:val="18"/>
      </w:rPr>
      <w:t>RFP No.:</w:t>
    </w:r>
    <w:r w:rsidRPr="00DE430C">
      <w:rPr>
        <w:rFonts w:ascii="Arial" w:hAnsi="Arial" w:cs="Arial"/>
        <w:i/>
        <w:iCs/>
        <w:sz w:val="18"/>
        <w:szCs w:val="18"/>
      </w:rPr>
      <w:t xml:space="preserve"> </w:t>
    </w:r>
    <w:r w:rsidRPr="00BA511F">
      <w:rPr>
        <w:rFonts w:ascii="Arial" w:hAnsi="Arial" w:cs="Arial"/>
        <w:i/>
        <w:iCs/>
        <w:sz w:val="18"/>
        <w:szCs w:val="18"/>
      </w:rPr>
      <w:fldChar w:fldCharType="begin"/>
    </w:r>
    <w:r w:rsidRPr="00987462">
      <w:rPr>
        <w:rFonts w:ascii="Arial" w:hAnsi="Arial" w:cs="Arial"/>
        <w:i/>
        <w:iCs/>
        <w:sz w:val="18"/>
        <w:szCs w:val="18"/>
      </w:rPr>
      <w:instrText xml:space="preserve"> REF RFP \* CHARFORMAT   \* MERGEFORMAT </w:instrText>
    </w:r>
    <w:r w:rsidRPr="00780299">
      <w:rPr>
        <w:rFonts w:ascii="Arial" w:hAnsi="Arial" w:cs="Arial"/>
        <w:i/>
        <w:iCs/>
        <w:sz w:val="18"/>
        <w:szCs w:val="18"/>
      </w:rPr>
      <w:fldChar w:fldCharType="separate"/>
    </w:r>
    <w:r w:rsidRPr="00780299">
      <w:rPr>
        <w:rFonts w:ascii="Arial" w:hAnsi="Arial" w:cs="Arial"/>
        <w:bCs/>
        <w:i/>
        <w:iCs/>
        <w:sz w:val="18"/>
        <w:szCs w:val="18"/>
      </w:rPr>
      <w:t>4261</w:t>
    </w:r>
    <w:r w:rsidRPr="00BA511F">
      <w:rPr>
        <w:rFonts w:ascii="Arial" w:hAnsi="Arial" w:cs="Arial"/>
        <w:i/>
        <w:iCs/>
        <w:sz w:val="18"/>
        <w:szCs w:val="18"/>
      </w:rPr>
      <w:fldChar w:fldCharType="end"/>
    </w:r>
  </w:p>
  <w:p w14:paraId="5AA67C36" w14:textId="77777777" w:rsidR="006C793E" w:rsidRPr="00DE430C" w:rsidRDefault="006C793E">
    <w:pPr>
      <w:pStyle w:val="Header2"/>
      <w:rPr>
        <w:rFonts w:ascii="Arial" w:hAnsi="Arial" w:cs="Arial"/>
        <w:iCs/>
        <w:sz w:val="18"/>
        <w:szCs w:val="18"/>
      </w:rPr>
    </w:pPr>
    <w:r w:rsidRPr="00DE430C">
      <w:rPr>
        <w:rFonts w:ascii="Arial" w:hAnsi="Arial" w:cs="Arial"/>
        <w:iCs/>
        <w:sz w:val="18"/>
        <w:szCs w:val="18"/>
      </w:rPr>
      <w:t xml:space="preserve">Section VII: Technical Specifications </w:t>
    </w:r>
  </w:p>
  <w:p w14:paraId="3FF7FB22" w14:textId="3E339E67" w:rsidR="006C793E" w:rsidRPr="00DE430C" w:rsidRDefault="006C793E">
    <w:pPr>
      <w:pStyle w:val="Header2"/>
      <w:rPr>
        <w:rFonts w:ascii="Arial" w:hAnsi="Arial" w:cs="Arial"/>
        <w:iCs/>
        <w:sz w:val="18"/>
        <w:szCs w:val="18"/>
      </w:rPr>
    </w:pPr>
    <w:r w:rsidRPr="00DE430C">
      <w:rPr>
        <w:rFonts w:ascii="Arial" w:hAnsi="Arial" w:cs="Arial"/>
        <w:iCs/>
        <w:sz w:val="18"/>
        <w:szCs w:val="18"/>
      </w:rPr>
      <w:t>Project No.:</w:t>
    </w:r>
    <w:r w:rsidRPr="00DE430C">
      <w:rPr>
        <w:rFonts w:ascii="Arial" w:hAnsi="Arial" w:cs="Arial"/>
        <w:bCs/>
        <w:sz w:val="18"/>
        <w:szCs w:val="18"/>
      </w:rPr>
      <w:t xml:space="preserve"> </w:t>
    </w:r>
    <w:r w:rsidRPr="00BA511F">
      <w:rPr>
        <w:rFonts w:ascii="Arial" w:hAnsi="Arial" w:cs="Arial"/>
        <w:bCs/>
        <w:sz w:val="18"/>
        <w:szCs w:val="18"/>
      </w:rPr>
      <w:fldChar w:fldCharType="begin"/>
    </w:r>
    <w:r w:rsidRPr="00987462">
      <w:rPr>
        <w:rFonts w:ascii="Arial" w:hAnsi="Arial" w:cs="Arial"/>
        <w:bCs/>
        <w:sz w:val="18"/>
        <w:szCs w:val="18"/>
      </w:rPr>
      <w:instrText xml:space="preserve"> </w:instrText>
    </w:r>
    <w:r w:rsidRPr="00987462">
      <w:rPr>
        <w:rFonts w:ascii="Arial" w:hAnsi="Arial" w:cs="Arial"/>
        <w:sz w:val="18"/>
        <w:szCs w:val="18"/>
      </w:rPr>
      <w:instrText>REF</w:instrText>
    </w:r>
    <w:r w:rsidRPr="00987462">
      <w:rPr>
        <w:rFonts w:ascii="Arial" w:hAnsi="Arial" w:cs="Arial"/>
        <w:bCs/>
        <w:sz w:val="18"/>
        <w:szCs w:val="18"/>
      </w:rPr>
      <w:instrText xml:space="preserve"> </w:instrText>
    </w:r>
    <w:r w:rsidRPr="00987462">
      <w:rPr>
        <w:rFonts w:ascii="Arial" w:hAnsi="Arial" w:cs="Arial"/>
        <w:sz w:val="18"/>
        <w:szCs w:val="18"/>
      </w:rPr>
      <w:instrText>ProjNum</w:instrText>
    </w:r>
    <w:r w:rsidRPr="00987462">
      <w:rPr>
        <w:rFonts w:ascii="Arial" w:hAnsi="Arial" w:cs="Arial"/>
        <w:bCs/>
        <w:sz w:val="18"/>
        <w:szCs w:val="18"/>
      </w:rPr>
      <w:instrText xml:space="preserve">  \* CHARFORMAT    \* MERGEFORMAT </w:instrText>
    </w:r>
    <w:r w:rsidRPr="00780299">
      <w:rPr>
        <w:rFonts w:ascii="Arial" w:hAnsi="Arial" w:cs="Arial"/>
        <w:bCs/>
        <w:sz w:val="18"/>
        <w:szCs w:val="18"/>
      </w:rPr>
      <w:fldChar w:fldCharType="separate"/>
    </w:r>
    <w:r w:rsidRPr="00780299">
      <w:rPr>
        <w:rFonts w:ascii="Arial" w:hAnsi="Arial" w:cs="Arial"/>
        <w:sz w:val="18"/>
        <w:szCs w:val="18"/>
      </w:rPr>
      <w:t>45214</w:t>
    </w:r>
    <w:r w:rsidRPr="00BA511F">
      <w:rPr>
        <w:rFonts w:ascii="Arial" w:hAnsi="Arial" w:cs="Arial"/>
        <w:bCs/>
        <w:sz w:val="18"/>
        <w:szCs w:val="18"/>
      </w:rPr>
      <w:fldChar w:fldCharType="end"/>
    </w:r>
  </w:p>
  <w:p w14:paraId="276A2730" w14:textId="5D509E9F" w:rsidR="006C793E" w:rsidRPr="00E6789D" w:rsidRDefault="006C793E" w:rsidP="00C269F9">
    <w:pPr>
      <w:pStyle w:val="Header"/>
      <w:rPr>
        <w:rFonts w:ascii="Arial" w:hAnsi="Arial" w:cs="Arial"/>
      </w:rPr>
    </w:pPr>
    <w:r w:rsidRPr="00E6789D">
      <w:rPr>
        <w:rFonts w:ascii="Arial" w:hAnsi="Arial" w:cs="Arial"/>
        <w:i/>
        <w:iCs/>
        <w:sz w:val="18"/>
        <w:szCs w:val="18"/>
      </w:rPr>
      <w:t xml:space="preserve">Revised:  </w:t>
    </w:r>
    <w:r>
      <w:rPr>
        <w:rFonts w:ascii="Arial" w:hAnsi="Arial" w:cs="Arial"/>
        <w:i/>
        <w:iCs/>
        <w:sz w:val="18"/>
        <w:szCs w:val="18"/>
      </w:rPr>
      <w:t>1/10/2020</w:t>
    </w:r>
  </w:p>
  <w:p w14:paraId="2E6E1C21" w14:textId="77777777" w:rsidR="006C793E" w:rsidRDefault="006C793E" w:rsidP="002D0FE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A39C8" w14:textId="78E2255B" w:rsidR="006C793E" w:rsidRPr="00E6789D" w:rsidRDefault="006C793E">
    <w:pPr>
      <w:pStyle w:val="Header"/>
      <w:rPr>
        <w:rFonts w:ascii="Arial" w:hAnsi="Arial" w:cs="Arial"/>
        <w:i/>
        <w:iCs/>
        <w:sz w:val="18"/>
        <w:szCs w:val="18"/>
      </w:rPr>
    </w:pPr>
    <w:r w:rsidRPr="00E6789D">
      <w:rPr>
        <w:rFonts w:ascii="Arial" w:hAnsi="Arial" w:cs="Arial"/>
        <w:i/>
        <w:iCs/>
        <w:sz w:val="18"/>
        <w:szCs w:val="18"/>
      </w:rPr>
      <w:t xml:space="preserve">RFP No.: </w:t>
    </w:r>
    <w:r w:rsidRPr="00437174">
      <w:rPr>
        <w:rFonts w:ascii="Arial" w:hAnsi="Arial" w:cs="Arial"/>
        <w:i/>
        <w:iCs/>
        <w:sz w:val="18"/>
        <w:szCs w:val="18"/>
      </w:rPr>
      <w:fldChar w:fldCharType="begin"/>
    </w:r>
    <w:r w:rsidRPr="00987462">
      <w:rPr>
        <w:rFonts w:ascii="Arial" w:hAnsi="Arial" w:cs="Arial"/>
        <w:i/>
        <w:iCs/>
        <w:sz w:val="18"/>
        <w:szCs w:val="18"/>
      </w:rPr>
      <w:instrText xml:space="preserve"> REF RFP \* CHARFORMAT   \* MERGEFORMAT </w:instrText>
    </w:r>
    <w:r w:rsidRPr="00780299">
      <w:rPr>
        <w:rFonts w:ascii="Arial" w:hAnsi="Arial" w:cs="Arial"/>
        <w:i/>
        <w:iCs/>
        <w:sz w:val="18"/>
        <w:szCs w:val="18"/>
      </w:rPr>
      <w:fldChar w:fldCharType="separate"/>
    </w:r>
    <w:r w:rsidRPr="00780299">
      <w:rPr>
        <w:rFonts w:ascii="Arial" w:hAnsi="Arial" w:cs="Arial"/>
        <w:bCs/>
        <w:i/>
        <w:iCs/>
        <w:sz w:val="18"/>
        <w:szCs w:val="18"/>
      </w:rPr>
      <w:t>4261</w:t>
    </w:r>
    <w:r w:rsidRPr="00437174">
      <w:rPr>
        <w:rFonts w:ascii="Arial" w:hAnsi="Arial" w:cs="Arial"/>
        <w:i/>
        <w:iCs/>
        <w:sz w:val="18"/>
        <w:szCs w:val="18"/>
      </w:rPr>
      <w:fldChar w:fldCharType="end"/>
    </w:r>
  </w:p>
  <w:p w14:paraId="6A376C38" w14:textId="77777777" w:rsidR="006C793E" w:rsidRPr="00E6789D" w:rsidRDefault="006C793E">
    <w:pPr>
      <w:pStyle w:val="Header2"/>
      <w:rPr>
        <w:rFonts w:ascii="Arial" w:hAnsi="Arial" w:cs="Arial"/>
        <w:iCs/>
        <w:sz w:val="18"/>
        <w:szCs w:val="18"/>
      </w:rPr>
    </w:pPr>
    <w:r w:rsidRPr="00E6789D">
      <w:rPr>
        <w:rFonts w:ascii="Arial" w:hAnsi="Arial" w:cs="Arial"/>
        <w:iCs/>
        <w:sz w:val="18"/>
        <w:szCs w:val="18"/>
      </w:rPr>
      <w:t xml:space="preserve">Section VIII: Cost Information Submission </w:t>
    </w:r>
  </w:p>
  <w:p w14:paraId="6B3F93E2" w14:textId="16C00DF8" w:rsidR="006C793E" w:rsidRPr="00E6789D" w:rsidRDefault="006C793E">
    <w:pPr>
      <w:pStyle w:val="Header2"/>
      <w:rPr>
        <w:rFonts w:ascii="Arial" w:hAnsi="Arial" w:cs="Arial"/>
        <w:iCs/>
        <w:sz w:val="18"/>
        <w:szCs w:val="18"/>
      </w:rPr>
    </w:pPr>
    <w:r w:rsidRPr="00E6789D">
      <w:rPr>
        <w:rFonts w:ascii="Arial" w:hAnsi="Arial" w:cs="Arial"/>
        <w:iCs/>
        <w:sz w:val="18"/>
        <w:szCs w:val="18"/>
      </w:rPr>
      <w:t>Project No.:</w:t>
    </w:r>
    <w:r w:rsidRPr="00E6789D">
      <w:rPr>
        <w:rFonts w:ascii="Arial" w:hAnsi="Arial" w:cs="Arial"/>
        <w:bCs/>
        <w:sz w:val="18"/>
        <w:szCs w:val="18"/>
      </w:rPr>
      <w:t xml:space="preserve"> </w:t>
    </w:r>
    <w:r w:rsidRPr="00437174">
      <w:rPr>
        <w:rFonts w:ascii="Arial" w:hAnsi="Arial" w:cs="Arial"/>
        <w:bCs/>
        <w:sz w:val="18"/>
        <w:szCs w:val="18"/>
      </w:rPr>
      <w:fldChar w:fldCharType="begin"/>
    </w:r>
    <w:r w:rsidRPr="00987462">
      <w:rPr>
        <w:rFonts w:ascii="Arial" w:hAnsi="Arial" w:cs="Arial"/>
        <w:bCs/>
        <w:sz w:val="18"/>
        <w:szCs w:val="18"/>
      </w:rPr>
      <w:instrText xml:space="preserve"> </w:instrText>
    </w:r>
    <w:r w:rsidRPr="00987462">
      <w:rPr>
        <w:rFonts w:ascii="Arial" w:hAnsi="Arial" w:cs="Arial"/>
        <w:sz w:val="18"/>
        <w:szCs w:val="18"/>
      </w:rPr>
      <w:instrText>REF</w:instrText>
    </w:r>
    <w:r w:rsidRPr="00987462">
      <w:rPr>
        <w:rFonts w:ascii="Arial" w:hAnsi="Arial" w:cs="Arial"/>
        <w:bCs/>
        <w:sz w:val="18"/>
        <w:szCs w:val="18"/>
      </w:rPr>
      <w:instrText xml:space="preserve"> </w:instrText>
    </w:r>
    <w:r w:rsidRPr="00987462">
      <w:rPr>
        <w:rFonts w:ascii="Arial" w:hAnsi="Arial" w:cs="Arial"/>
        <w:sz w:val="18"/>
        <w:szCs w:val="18"/>
      </w:rPr>
      <w:instrText>ProjNum</w:instrText>
    </w:r>
    <w:r w:rsidRPr="00987462">
      <w:rPr>
        <w:rFonts w:ascii="Arial" w:hAnsi="Arial" w:cs="Arial"/>
        <w:bCs/>
        <w:sz w:val="18"/>
        <w:szCs w:val="18"/>
      </w:rPr>
      <w:instrText xml:space="preserve">  \* CHARFORMAT    \* MERGEFORMAT </w:instrText>
    </w:r>
    <w:r w:rsidRPr="00780299">
      <w:rPr>
        <w:rFonts w:ascii="Arial" w:hAnsi="Arial" w:cs="Arial"/>
        <w:bCs/>
        <w:sz w:val="18"/>
        <w:szCs w:val="18"/>
      </w:rPr>
      <w:fldChar w:fldCharType="separate"/>
    </w:r>
    <w:r w:rsidRPr="00780299">
      <w:rPr>
        <w:rFonts w:ascii="Arial" w:hAnsi="Arial" w:cs="Arial"/>
        <w:sz w:val="18"/>
        <w:szCs w:val="18"/>
      </w:rPr>
      <w:t>45214</w:t>
    </w:r>
    <w:r w:rsidRPr="00437174">
      <w:rPr>
        <w:rFonts w:ascii="Arial" w:hAnsi="Arial" w:cs="Arial"/>
        <w:bCs/>
        <w:sz w:val="18"/>
        <w:szCs w:val="18"/>
      </w:rPr>
      <w:fldChar w:fldCharType="end"/>
    </w:r>
  </w:p>
  <w:p w14:paraId="01192264" w14:textId="60E4AAF3" w:rsidR="006C793E" w:rsidRPr="00E6789D" w:rsidRDefault="006C793E" w:rsidP="00C269F9">
    <w:pPr>
      <w:pStyle w:val="Header"/>
      <w:rPr>
        <w:rFonts w:ascii="Arial" w:hAnsi="Arial" w:cs="Arial"/>
      </w:rPr>
    </w:pPr>
    <w:r w:rsidRPr="00E6789D">
      <w:rPr>
        <w:rFonts w:ascii="Arial" w:hAnsi="Arial" w:cs="Arial"/>
        <w:i/>
        <w:iCs/>
        <w:sz w:val="18"/>
        <w:szCs w:val="18"/>
      </w:rPr>
      <w:t xml:space="preserve">Revised:  </w:t>
    </w:r>
    <w:r>
      <w:rPr>
        <w:rFonts w:ascii="Arial" w:hAnsi="Arial" w:cs="Arial"/>
        <w:i/>
        <w:iCs/>
        <w:sz w:val="18"/>
        <w:szCs w:val="18"/>
      </w:rPr>
      <w:t>10/16/2019</w:t>
    </w:r>
  </w:p>
  <w:p w14:paraId="3C490F59" w14:textId="77777777" w:rsidR="006C793E" w:rsidRDefault="006C793E" w:rsidP="002D0FE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6FCFD" w14:textId="3F7F0D89" w:rsidR="006C793E" w:rsidRPr="00E6789D" w:rsidRDefault="006C793E">
    <w:pPr>
      <w:pStyle w:val="Header"/>
      <w:rPr>
        <w:rFonts w:ascii="Arial" w:hAnsi="Arial" w:cs="Arial"/>
        <w:i/>
        <w:iCs/>
        <w:sz w:val="18"/>
        <w:szCs w:val="18"/>
      </w:rPr>
    </w:pPr>
    <w:r w:rsidRPr="00E6789D">
      <w:rPr>
        <w:rFonts w:ascii="Arial" w:hAnsi="Arial" w:cs="Arial"/>
        <w:i/>
        <w:iCs/>
        <w:sz w:val="18"/>
        <w:szCs w:val="18"/>
      </w:rPr>
      <w:t xml:space="preserve">RFP No.: </w:t>
    </w:r>
    <w:r w:rsidRPr="00BA511F">
      <w:rPr>
        <w:rFonts w:ascii="Arial" w:hAnsi="Arial" w:cs="Arial"/>
        <w:i/>
        <w:iCs/>
        <w:sz w:val="18"/>
        <w:szCs w:val="18"/>
      </w:rPr>
      <w:fldChar w:fldCharType="begin"/>
    </w:r>
    <w:r w:rsidRPr="00987462">
      <w:rPr>
        <w:rFonts w:ascii="Arial" w:hAnsi="Arial" w:cs="Arial"/>
        <w:i/>
        <w:iCs/>
        <w:sz w:val="18"/>
        <w:szCs w:val="18"/>
      </w:rPr>
      <w:instrText xml:space="preserve"> REF RFP \* CHARFORMAT   \* MERGEFORMAT </w:instrText>
    </w:r>
    <w:r w:rsidRPr="00780299">
      <w:rPr>
        <w:rFonts w:ascii="Arial" w:hAnsi="Arial" w:cs="Arial"/>
        <w:i/>
        <w:iCs/>
        <w:sz w:val="18"/>
        <w:szCs w:val="18"/>
      </w:rPr>
      <w:fldChar w:fldCharType="separate"/>
    </w:r>
    <w:r w:rsidRPr="00780299">
      <w:rPr>
        <w:rFonts w:ascii="Arial" w:hAnsi="Arial" w:cs="Arial"/>
        <w:bCs/>
        <w:i/>
        <w:iCs/>
        <w:sz w:val="18"/>
        <w:szCs w:val="18"/>
      </w:rPr>
      <w:t>4261</w:t>
    </w:r>
    <w:r w:rsidRPr="00BA511F">
      <w:rPr>
        <w:rFonts w:ascii="Arial" w:hAnsi="Arial" w:cs="Arial"/>
        <w:i/>
        <w:iCs/>
        <w:sz w:val="18"/>
        <w:szCs w:val="18"/>
      </w:rPr>
      <w:fldChar w:fldCharType="end"/>
    </w:r>
  </w:p>
  <w:p w14:paraId="45D457D7" w14:textId="77777777" w:rsidR="006C793E" w:rsidRPr="00E6789D" w:rsidRDefault="006C793E">
    <w:pPr>
      <w:pStyle w:val="Header2"/>
      <w:rPr>
        <w:rFonts w:ascii="Arial" w:hAnsi="Arial" w:cs="Arial"/>
        <w:iCs/>
        <w:sz w:val="18"/>
        <w:szCs w:val="18"/>
      </w:rPr>
    </w:pPr>
    <w:r w:rsidRPr="00E6789D">
      <w:rPr>
        <w:rFonts w:ascii="Arial" w:hAnsi="Arial" w:cs="Arial"/>
        <w:iCs/>
        <w:sz w:val="18"/>
        <w:szCs w:val="18"/>
      </w:rPr>
      <w:t>Section IX:  References</w:t>
    </w:r>
  </w:p>
  <w:p w14:paraId="7E3ABC74" w14:textId="083711C5" w:rsidR="006C793E" w:rsidRPr="00E6789D" w:rsidRDefault="006C793E">
    <w:pPr>
      <w:pStyle w:val="Header2"/>
      <w:rPr>
        <w:rFonts w:ascii="Arial" w:hAnsi="Arial" w:cs="Arial"/>
        <w:b/>
        <w:bCs/>
        <w:sz w:val="18"/>
        <w:szCs w:val="18"/>
      </w:rPr>
    </w:pPr>
    <w:r w:rsidRPr="00E6789D">
      <w:rPr>
        <w:rFonts w:ascii="Arial" w:hAnsi="Arial" w:cs="Arial"/>
        <w:iCs/>
        <w:sz w:val="18"/>
        <w:szCs w:val="18"/>
      </w:rPr>
      <w:t xml:space="preserve">Project No.: </w:t>
    </w:r>
    <w:r w:rsidRPr="00E6789D">
      <w:rPr>
        <w:rFonts w:ascii="Arial" w:hAnsi="Arial" w:cs="Arial"/>
        <w:b/>
        <w:bCs/>
        <w:sz w:val="18"/>
        <w:szCs w:val="18"/>
      </w:rPr>
      <w:fldChar w:fldCharType="begin"/>
    </w:r>
    <w:r w:rsidRPr="00E6789D">
      <w:rPr>
        <w:rFonts w:ascii="Arial" w:hAnsi="Arial" w:cs="Arial"/>
        <w:b/>
        <w:bCs/>
        <w:sz w:val="18"/>
        <w:szCs w:val="18"/>
      </w:rPr>
      <w:instrText xml:space="preserve"> </w:instrText>
    </w:r>
    <w:r w:rsidRPr="00E6789D">
      <w:rPr>
        <w:rFonts w:ascii="Arial" w:hAnsi="Arial" w:cs="Arial"/>
        <w:sz w:val="18"/>
        <w:szCs w:val="18"/>
      </w:rPr>
      <w:instrText>REF</w:instrText>
    </w:r>
    <w:r w:rsidRPr="00E6789D">
      <w:rPr>
        <w:rFonts w:ascii="Arial" w:hAnsi="Arial" w:cs="Arial"/>
        <w:b/>
        <w:bCs/>
        <w:sz w:val="18"/>
        <w:szCs w:val="18"/>
      </w:rPr>
      <w:instrText xml:space="preserve"> </w:instrText>
    </w:r>
    <w:r w:rsidRPr="00E6789D">
      <w:rPr>
        <w:rFonts w:ascii="Arial" w:hAnsi="Arial" w:cs="Arial"/>
        <w:sz w:val="18"/>
        <w:szCs w:val="18"/>
      </w:rPr>
      <w:instrText>ProjNum</w:instrText>
    </w:r>
    <w:r w:rsidRPr="00E6789D">
      <w:rPr>
        <w:rFonts w:ascii="Arial" w:hAnsi="Arial" w:cs="Arial"/>
        <w:b/>
        <w:bCs/>
        <w:sz w:val="18"/>
        <w:szCs w:val="18"/>
      </w:rPr>
      <w:instrText xml:space="preserve">  \* </w:instrText>
    </w:r>
    <w:r w:rsidRPr="00E6789D">
      <w:rPr>
        <w:rFonts w:ascii="Arial" w:hAnsi="Arial" w:cs="Arial"/>
        <w:sz w:val="18"/>
        <w:szCs w:val="18"/>
      </w:rPr>
      <w:instrText>CHARFORMAT</w:instrText>
    </w:r>
    <w:r w:rsidRPr="00E6789D">
      <w:rPr>
        <w:rFonts w:ascii="Arial" w:hAnsi="Arial" w:cs="Arial"/>
        <w:b/>
        <w:bCs/>
        <w:sz w:val="18"/>
        <w:szCs w:val="18"/>
      </w:rPr>
      <w:instrText xml:space="preserve">  </w:instrText>
    </w:r>
    <w:r>
      <w:rPr>
        <w:rFonts w:ascii="Arial" w:hAnsi="Arial" w:cs="Arial"/>
        <w:b/>
        <w:bCs/>
        <w:sz w:val="18"/>
        <w:szCs w:val="18"/>
      </w:rPr>
      <w:instrText xml:space="preserve"> \* MERGEFORMAT </w:instrText>
    </w:r>
    <w:r w:rsidRPr="00E6789D">
      <w:rPr>
        <w:rFonts w:ascii="Arial" w:hAnsi="Arial" w:cs="Arial"/>
        <w:b/>
        <w:bCs/>
        <w:sz w:val="18"/>
        <w:szCs w:val="18"/>
      </w:rPr>
      <w:fldChar w:fldCharType="separate"/>
    </w:r>
    <w:r w:rsidRPr="00780299">
      <w:rPr>
        <w:rFonts w:ascii="Arial" w:hAnsi="Arial" w:cs="Arial"/>
        <w:sz w:val="18"/>
        <w:szCs w:val="18"/>
      </w:rPr>
      <w:t>45214</w:t>
    </w:r>
    <w:r w:rsidRPr="00E6789D">
      <w:rPr>
        <w:rFonts w:ascii="Arial" w:hAnsi="Arial" w:cs="Arial"/>
        <w:b/>
        <w:bCs/>
        <w:sz w:val="18"/>
        <w:szCs w:val="18"/>
      </w:rPr>
      <w:fldChar w:fldCharType="end"/>
    </w:r>
  </w:p>
  <w:p w14:paraId="2E5C96D1" w14:textId="77777777" w:rsidR="006C793E" w:rsidRPr="00E6789D" w:rsidRDefault="006C793E" w:rsidP="00C269F9">
    <w:pPr>
      <w:pStyle w:val="Header"/>
      <w:rPr>
        <w:rFonts w:ascii="Arial" w:hAnsi="Arial" w:cs="Arial"/>
      </w:rPr>
    </w:pPr>
    <w:r w:rsidRPr="00E6789D">
      <w:rPr>
        <w:rFonts w:ascii="Arial" w:hAnsi="Arial" w:cs="Arial"/>
        <w:i/>
        <w:iCs/>
        <w:sz w:val="18"/>
        <w:szCs w:val="18"/>
      </w:rPr>
      <w:t>Revised:  7/1/2013</w:t>
    </w:r>
  </w:p>
  <w:p w14:paraId="3112A053" w14:textId="77777777" w:rsidR="006C793E" w:rsidRDefault="006C793E" w:rsidP="002D0FE5">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56D8A" w14:textId="43B1739B" w:rsidR="006C793E" w:rsidRPr="00E6789D" w:rsidRDefault="006C793E">
    <w:pPr>
      <w:pStyle w:val="Header"/>
      <w:rPr>
        <w:rFonts w:ascii="Arial" w:hAnsi="Arial" w:cs="Arial"/>
        <w:i/>
        <w:iCs/>
        <w:sz w:val="18"/>
        <w:szCs w:val="18"/>
      </w:rPr>
    </w:pPr>
    <w:r w:rsidRPr="00E6789D">
      <w:rPr>
        <w:rFonts w:ascii="Arial" w:hAnsi="Arial" w:cs="Arial"/>
        <w:i/>
        <w:iCs/>
        <w:sz w:val="18"/>
        <w:szCs w:val="18"/>
      </w:rPr>
      <w:t xml:space="preserve">RFP No.: </w:t>
    </w:r>
    <w:r w:rsidRPr="00C315B0">
      <w:rPr>
        <w:rFonts w:ascii="Arial" w:hAnsi="Arial" w:cs="Arial"/>
        <w:i/>
        <w:iCs/>
        <w:sz w:val="18"/>
        <w:szCs w:val="18"/>
      </w:rPr>
      <w:fldChar w:fldCharType="begin"/>
    </w:r>
    <w:r w:rsidRPr="007544E8">
      <w:rPr>
        <w:rFonts w:ascii="Arial" w:hAnsi="Arial" w:cs="Arial"/>
        <w:i/>
        <w:iCs/>
        <w:sz w:val="18"/>
        <w:szCs w:val="18"/>
      </w:rPr>
      <w:instrText xml:space="preserve"> REF RFP \* CHARFORMAT   \* MERGEFORMAT </w:instrText>
    </w:r>
    <w:r w:rsidRPr="00780299">
      <w:rPr>
        <w:rFonts w:ascii="Arial" w:hAnsi="Arial" w:cs="Arial"/>
        <w:i/>
        <w:iCs/>
        <w:sz w:val="18"/>
        <w:szCs w:val="18"/>
      </w:rPr>
      <w:fldChar w:fldCharType="separate"/>
    </w:r>
    <w:r w:rsidRPr="00780299">
      <w:rPr>
        <w:rFonts w:ascii="Arial" w:hAnsi="Arial" w:cs="Arial"/>
        <w:bCs/>
        <w:i/>
        <w:iCs/>
        <w:sz w:val="18"/>
        <w:szCs w:val="18"/>
      </w:rPr>
      <w:t>4261</w:t>
    </w:r>
    <w:r w:rsidRPr="00C315B0">
      <w:rPr>
        <w:rFonts w:ascii="Arial" w:hAnsi="Arial" w:cs="Arial"/>
        <w:i/>
        <w:iCs/>
        <w:sz w:val="18"/>
        <w:szCs w:val="18"/>
      </w:rPr>
      <w:fldChar w:fldCharType="end"/>
    </w:r>
  </w:p>
  <w:p w14:paraId="5D2832E1" w14:textId="77777777" w:rsidR="006C793E" w:rsidRPr="00E6789D" w:rsidRDefault="006C793E">
    <w:pPr>
      <w:pStyle w:val="Header2"/>
      <w:rPr>
        <w:rFonts w:ascii="Arial" w:hAnsi="Arial" w:cs="Arial"/>
        <w:iCs/>
        <w:sz w:val="18"/>
        <w:szCs w:val="18"/>
      </w:rPr>
    </w:pPr>
    <w:r w:rsidRPr="00E6789D">
      <w:rPr>
        <w:rFonts w:ascii="Arial" w:hAnsi="Arial" w:cs="Arial"/>
        <w:iCs/>
        <w:sz w:val="18"/>
        <w:szCs w:val="18"/>
      </w:rPr>
      <w:t>Exhibit A:  Standard Contract</w:t>
    </w:r>
  </w:p>
  <w:p w14:paraId="6A34C338" w14:textId="09ACCE43" w:rsidR="006C793E" w:rsidRPr="00E6789D" w:rsidRDefault="006C793E">
    <w:pPr>
      <w:pStyle w:val="Header2"/>
      <w:rPr>
        <w:rFonts w:ascii="Arial" w:hAnsi="Arial" w:cs="Arial"/>
        <w:iCs/>
        <w:sz w:val="18"/>
        <w:szCs w:val="18"/>
      </w:rPr>
    </w:pPr>
    <w:r w:rsidRPr="00E6789D">
      <w:rPr>
        <w:rFonts w:ascii="Arial" w:hAnsi="Arial" w:cs="Arial"/>
        <w:iCs/>
        <w:sz w:val="18"/>
        <w:szCs w:val="18"/>
      </w:rPr>
      <w:t xml:space="preserve">Project No.: </w:t>
    </w:r>
    <w:r w:rsidRPr="00E6789D">
      <w:rPr>
        <w:rFonts w:ascii="Arial" w:hAnsi="Arial" w:cs="Arial"/>
        <w:b/>
        <w:bCs/>
        <w:sz w:val="18"/>
        <w:szCs w:val="18"/>
      </w:rPr>
      <w:fldChar w:fldCharType="begin"/>
    </w:r>
    <w:r w:rsidRPr="00E6789D">
      <w:rPr>
        <w:rFonts w:ascii="Arial" w:hAnsi="Arial" w:cs="Arial"/>
        <w:b/>
        <w:bCs/>
        <w:sz w:val="18"/>
        <w:szCs w:val="18"/>
      </w:rPr>
      <w:instrText xml:space="preserve"> </w:instrText>
    </w:r>
    <w:r w:rsidRPr="00E6789D">
      <w:rPr>
        <w:rFonts w:ascii="Arial" w:hAnsi="Arial" w:cs="Arial"/>
        <w:sz w:val="18"/>
        <w:szCs w:val="18"/>
      </w:rPr>
      <w:instrText>REF</w:instrText>
    </w:r>
    <w:r w:rsidRPr="00E6789D">
      <w:rPr>
        <w:rFonts w:ascii="Arial" w:hAnsi="Arial" w:cs="Arial"/>
        <w:b/>
        <w:bCs/>
        <w:sz w:val="18"/>
        <w:szCs w:val="18"/>
      </w:rPr>
      <w:instrText xml:space="preserve"> </w:instrText>
    </w:r>
    <w:r w:rsidRPr="00E6789D">
      <w:rPr>
        <w:rFonts w:ascii="Arial" w:hAnsi="Arial" w:cs="Arial"/>
        <w:sz w:val="18"/>
        <w:szCs w:val="18"/>
      </w:rPr>
      <w:instrText>ProjNum</w:instrText>
    </w:r>
    <w:r w:rsidRPr="00E6789D">
      <w:rPr>
        <w:rFonts w:ascii="Arial" w:hAnsi="Arial" w:cs="Arial"/>
        <w:b/>
        <w:bCs/>
        <w:sz w:val="18"/>
        <w:szCs w:val="18"/>
      </w:rPr>
      <w:instrText xml:space="preserve">  \* </w:instrText>
    </w:r>
    <w:r w:rsidRPr="00E6789D">
      <w:rPr>
        <w:rFonts w:ascii="Arial" w:hAnsi="Arial" w:cs="Arial"/>
        <w:sz w:val="18"/>
        <w:szCs w:val="18"/>
      </w:rPr>
      <w:instrText>CHARFORMAT</w:instrText>
    </w:r>
    <w:r w:rsidRPr="00E6789D">
      <w:rPr>
        <w:rFonts w:ascii="Arial" w:hAnsi="Arial" w:cs="Arial"/>
        <w:b/>
        <w:bCs/>
        <w:sz w:val="18"/>
        <w:szCs w:val="18"/>
      </w:rPr>
      <w:instrText xml:space="preserve">  </w:instrText>
    </w:r>
    <w:r>
      <w:rPr>
        <w:rFonts w:ascii="Arial" w:hAnsi="Arial" w:cs="Arial"/>
        <w:b/>
        <w:bCs/>
        <w:sz w:val="18"/>
        <w:szCs w:val="18"/>
      </w:rPr>
      <w:instrText xml:space="preserve"> \* MERGEFORMAT </w:instrText>
    </w:r>
    <w:r w:rsidRPr="00E6789D">
      <w:rPr>
        <w:rFonts w:ascii="Arial" w:hAnsi="Arial" w:cs="Arial"/>
        <w:b/>
        <w:bCs/>
        <w:sz w:val="18"/>
        <w:szCs w:val="18"/>
      </w:rPr>
      <w:fldChar w:fldCharType="separate"/>
    </w:r>
    <w:r w:rsidRPr="00780299">
      <w:rPr>
        <w:rFonts w:ascii="Arial" w:hAnsi="Arial" w:cs="Arial"/>
        <w:sz w:val="18"/>
        <w:szCs w:val="18"/>
      </w:rPr>
      <w:t>45214</w:t>
    </w:r>
    <w:r w:rsidRPr="00E6789D">
      <w:rPr>
        <w:rFonts w:ascii="Arial" w:hAnsi="Arial" w:cs="Arial"/>
        <w:b/>
        <w:bCs/>
        <w:sz w:val="18"/>
        <w:szCs w:val="18"/>
      </w:rPr>
      <w:fldChar w:fldCharType="end"/>
    </w:r>
  </w:p>
  <w:p w14:paraId="05322140" w14:textId="4571A8B8" w:rsidR="006C793E" w:rsidRPr="00E6789D" w:rsidRDefault="006C793E" w:rsidP="00C269F9">
    <w:pPr>
      <w:pStyle w:val="Header"/>
      <w:rPr>
        <w:rFonts w:ascii="Arial" w:hAnsi="Arial" w:cs="Arial"/>
      </w:rPr>
    </w:pPr>
    <w:r w:rsidRPr="00E6789D">
      <w:rPr>
        <w:rFonts w:ascii="Arial" w:hAnsi="Arial" w:cs="Arial"/>
        <w:i/>
        <w:iCs/>
        <w:sz w:val="18"/>
        <w:szCs w:val="18"/>
      </w:rPr>
      <w:t xml:space="preserve">Revised:  </w:t>
    </w:r>
    <w:r>
      <w:rPr>
        <w:rFonts w:ascii="Arial" w:hAnsi="Arial" w:cs="Arial"/>
        <w:i/>
        <w:iCs/>
        <w:sz w:val="18"/>
        <w:szCs w:val="18"/>
      </w:rPr>
      <w:t>12/12/2019</w:t>
    </w:r>
  </w:p>
  <w:p w14:paraId="6F3248EC" w14:textId="77777777" w:rsidR="006C793E" w:rsidRDefault="006C793E" w:rsidP="002D0F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9216F" w14:textId="1685E1DB" w:rsidR="006C793E" w:rsidRPr="004E3357" w:rsidRDefault="006C793E" w:rsidP="00C146CB">
    <w:pPr>
      <w:pStyle w:val="Header"/>
      <w:rPr>
        <w:rFonts w:ascii="Arial" w:hAnsi="Arial" w:cs="Arial"/>
        <w:i/>
        <w:iCs/>
        <w:sz w:val="18"/>
        <w:szCs w:val="18"/>
      </w:rPr>
    </w:pPr>
    <w:r w:rsidRPr="004E3357">
      <w:rPr>
        <w:rFonts w:ascii="Arial" w:hAnsi="Arial" w:cs="Arial"/>
        <w:i/>
        <w:iCs/>
        <w:sz w:val="18"/>
        <w:szCs w:val="18"/>
      </w:rPr>
      <w:t xml:space="preserve">RFP No.: </w:t>
    </w:r>
    <w:r w:rsidRPr="00BA511F">
      <w:rPr>
        <w:rFonts w:ascii="Arial" w:hAnsi="Arial" w:cs="Arial"/>
        <w:i/>
        <w:iCs/>
        <w:sz w:val="18"/>
        <w:szCs w:val="18"/>
      </w:rPr>
      <w:fldChar w:fldCharType="begin"/>
    </w:r>
    <w:r w:rsidRPr="00AF50C5">
      <w:rPr>
        <w:rFonts w:ascii="Arial" w:hAnsi="Arial" w:cs="Arial"/>
        <w:i/>
        <w:iCs/>
        <w:sz w:val="18"/>
        <w:szCs w:val="18"/>
      </w:rPr>
      <w:instrText xml:space="preserve"> REF RFP \* CHARFORMAT   \* MERGEFORMAT </w:instrText>
    </w:r>
    <w:r w:rsidRPr="00780299">
      <w:rPr>
        <w:rFonts w:ascii="Arial" w:hAnsi="Arial" w:cs="Arial"/>
        <w:i/>
        <w:iCs/>
        <w:sz w:val="18"/>
        <w:szCs w:val="18"/>
      </w:rPr>
      <w:fldChar w:fldCharType="separate"/>
    </w:r>
    <w:r w:rsidRPr="00780299">
      <w:rPr>
        <w:rFonts w:ascii="Arial" w:hAnsi="Arial" w:cs="Arial"/>
        <w:bCs/>
        <w:i/>
        <w:iCs/>
        <w:sz w:val="18"/>
        <w:szCs w:val="18"/>
      </w:rPr>
      <w:t>4261</w:t>
    </w:r>
    <w:r w:rsidRPr="00BA511F">
      <w:rPr>
        <w:rFonts w:ascii="Arial" w:hAnsi="Arial" w:cs="Arial"/>
        <w:i/>
        <w:iCs/>
        <w:sz w:val="18"/>
        <w:szCs w:val="18"/>
      </w:rPr>
      <w:fldChar w:fldCharType="end"/>
    </w:r>
  </w:p>
  <w:p w14:paraId="0364A5AD" w14:textId="77777777" w:rsidR="006C793E" w:rsidRPr="004E3357" w:rsidRDefault="006C793E" w:rsidP="00C146CB">
    <w:pPr>
      <w:pStyle w:val="Header2"/>
      <w:rPr>
        <w:rFonts w:ascii="Arial" w:hAnsi="Arial" w:cs="Arial"/>
        <w:sz w:val="18"/>
        <w:szCs w:val="18"/>
      </w:rPr>
    </w:pPr>
    <w:r w:rsidRPr="004E3357">
      <w:rPr>
        <w:rFonts w:ascii="Arial" w:hAnsi="Arial" w:cs="Arial"/>
        <w:sz w:val="18"/>
        <w:szCs w:val="18"/>
      </w:rPr>
      <w:t>ITS RFP Response Checklist</w:t>
    </w:r>
  </w:p>
  <w:p w14:paraId="4734852F" w14:textId="2936512C" w:rsidR="006C793E" w:rsidRPr="004E3357" w:rsidRDefault="006C793E" w:rsidP="00C146CB">
    <w:pPr>
      <w:pStyle w:val="Header2"/>
      <w:rPr>
        <w:rFonts w:ascii="Arial" w:hAnsi="Arial" w:cs="Arial"/>
        <w:sz w:val="18"/>
        <w:szCs w:val="18"/>
      </w:rPr>
    </w:pPr>
    <w:r w:rsidRPr="004E3357">
      <w:rPr>
        <w:rFonts w:ascii="Arial" w:hAnsi="Arial" w:cs="Arial"/>
        <w:iCs/>
        <w:sz w:val="18"/>
        <w:szCs w:val="18"/>
      </w:rPr>
      <w:t xml:space="preserve">Project No.: </w:t>
    </w:r>
    <w:r w:rsidRPr="004E3357">
      <w:rPr>
        <w:rFonts w:ascii="Arial" w:hAnsi="Arial" w:cs="Arial"/>
        <w:b/>
        <w:bCs/>
        <w:sz w:val="18"/>
        <w:szCs w:val="18"/>
      </w:rPr>
      <w:fldChar w:fldCharType="begin"/>
    </w:r>
    <w:r w:rsidRPr="004E3357">
      <w:rPr>
        <w:rFonts w:ascii="Arial" w:hAnsi="Arial" w:cs="Arial"/>
        <w:b/>
        <w:bCs/>
        <w:sz w:val="18"/>
        <w:szCs w:val="18"/>
      </w:rPr>
      <w:instrText xml:space="preserve"> </w:instrText>
    </w:r>
    <w:r w:rsidRPr="004E3357">
      <w:rPr>
        <w:rFonts w:ascii="Arial" w:hAnsi="Arial" w:cs="Arial"/>
        <w:sz w:val="18"/>
        <w:szCs w:val="18"/>
      </w:rPr>
      <w:instrText>REF</w:instrText>
    </w:r>
    <w:r w:rsidRPr="004E3357">
      <w:rPr>
        <w:rFonts w:ascii="Arial" w:hAnsi="Arial" w:cs="Arial"/>
        <w:b/>
        <w:bCs/>
        <w:sz w:val="18"/>
        <w:szCs w:val="18"/>
      </w:rPr>
      <w:instrText xml:space="preserve"> </w:instrText>
    </w:r>
    <w:r w:rsidRPr="004E3357">
      <w:rPr>
        <w:rFonts w:ascii="Arial" w:hAnsi="Arial" w:cs="Arial"/>
        <w:sz w:val="18"/>
        <w:szCs w:val="18"/>
      </w:rPr>
      <w:instrText>ProjNum</w:instrText>
    </w:r>
    <w:r w:rsidRPr="004E3357">
      <w:rPr>
        <w:rFonts w:ascii="Arial" w:hAnsi="Arial" w:cs="Arial"/>
        <w:b/>
        <w:bCs/>
        <w:sz w:val="18"/>
        <w:szCs w:val="18"/>
      </w:rPr>
      <w:instrText xml:space="preserve">  \* </w:instrText>
    </w:r>
    <w:r w:rsidRPr="004E3357">
      <w:rPr>
        <w:rFonts w:ascii="Arial" w:hAnsi="Arial" w:cs="Arial"/>
        <w:sz w:val="18"/>
        <w:szCs w:val="18"/>
      </w:rPr>
      <w:instrText>CHARFORMAT</w:instrText>
    </w:r>
    <w:r w:rsidRPr="004E3357">
      <w:rPr>
        <w:rFonts w:ascii="Arial" w:hAnsi="Arial" w:cs="Arial"/>
        <w:b/>
        <w:bCs/>
        <w:sz w:val="18"/>
        <w:szCs w:val="18"/>
      </w:rPr>
      <w:instrText xml:space="preserve">  </w:instrText>
    </w:r>
    <w:r>
      <w:rPr>
        <w:rFonts w:ascii="Arial" w:hAnsi="Arial" w:cs="Arial"/>
        <w:b/>
        <w:bCs/>
        <w:sz w:val="18"/>
        <w:szCs w:val="18"/>
      </w:rPr>
      <w:instrText xml:space="preserve"> \* MERGEFORMAT </w:instrText>
    </w:r>
    <w:r w:rsidRPr="004E3357">
      <w:rPr>
        <w:rFonts w:ascii="Arial" w:hAnsi="Arial" w:cs="Arial"/>
        <w:b/>
        <w:bCs/>
        <w:sz w:val="18"/>
        <w:szCs w:val="18"/>
      </w:rPr>
      <w:fldChar w:fldCharType="separate"/>
    </w:r>
    <w:r w:rsidRPr="00780299">
      <w:rPr>
        <w:rFonts w:ascii="Arial" w:hAnsi="Arial" w:cs="Arial"/>
        <w:sz w:val="18"/>
        <w:szCs w:val="18"/>
      </w:rPr>
      <w:t>45214</w:t>
    </w:r>
    <w:r w:rsidRPr="004E3357">
      <w:rPr>
        <w:rFonts w:ascii="Arial" w:hAnsi="Arial" w:cs="Arial"/>
        <w:b/>
        <w:bCs/>
        <w:sz w:val="18"/>
        <w:szCs w:val="18"/>
      </w:rPr>
      <w:fldChar w:fldCharType="end"/>
    </w:r>
  </w:p>
  <w:p w14:paraId="44E643C6" w14:textId="23D4CAD2" w:rsidR="006C793E" w:rsidRPr="004E3357" w:rsidRDefault="006C793E">
    <w:pPr>
      <w:pStyle w:val="Header"/>
      <w:rPr>
        <w:rFonts w:ascii="Arial" w:hAnsi="Arial" w:cs="Arial"/>
        <w:i/>
        <w:iCs/>
        <w:sz w:val="18"/>
        <w:szCs w:val="18"/>
      </w:rPr>
    </w:pPr>
    <w:r w:rsidRPr="004E3357">
      <w:rPr>
        <w:rFonts w:ascii="Arial" w:hAnsi="Arial" w:cs="Arial"/>
        <w:i/>
        <w:iCs/>
        <w:sz w:val="18"/>
        <w:szCs w:val="18"/>
      </w:rPr>
      <w:t xml:space="preserve">Revised:  </w:t>
    </w:r>
    <w:r>
      <w:rPr>
        <w:rFonts w:ascii="Arial" w:hAnsi="Arial" w:cs="Arial"/>
        <w:i/>
        <w:iCs/>
        <w:sz w:val="18"/>
        <w:szCs w:val="18"/>
      </w:rPr>
      <w:t>11/1/2019</w:t>
    </w:r>
  </w:p>
  <w:p w14:paraId="50C2EBC1" w14:textId="77777777" w:rsidR="006C793E" w:rsidRDefault="006C79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61055" w14:textId="357598DB" w:rsidR="006C793E" w:rsidRPr="00E6789D" w:rsidRDefault="006C793E">
    <w:pPr>
      <w:pStyle w:val="Header"/>
      <w:rPr>
        <w:rFonts w:ascii="Arial" w:hAnsi="Arial" w:cs="Arial"/>
        <w:i/>
        <w:iCs/>
        <w:sz w:val="18"/>
        <w:szCs w:val="18"/>
      </w:rPr>
    </w:pPr>
    <w:r w:rsidRPr="00E6789D">
      <w:rPr>
        <w:rFonts w:ascii="Arial" w:hAnsi="Arial" w:cs="Arial"/>
        <w:i/>
        <w:iCs/>
        <w:sz w:val="18"/>
        <w:szCs w:val="18"/>
      </w:rPr>
      <w:t xml:space="preserve">RFP No.: </w:t>
    </w:r>
    <w:r w:rsidRPr="00BA511F">
      <w:rPr>
        <w:rFonts w:ascii="Arial" w:hAnsi="Arial" w:cs="Arial"/>
        <w:i/>
        <w:iCs/>
        <w:sz w:val="18"/>
        <w:szCs w:val="18"/>
      </w:rPr>
      <w:fldChar w:fldCharType="begin"/>
    </w:r>
    <w:r w:rsidRPr="00AF50C5">
      <w:rPr>
        <w:rFonts w:ascii="Arial" w:hAnsi="Arial" w:cs="Arial"/>
        <w:i/>
        <w:iCs/>
        <w:sz w:val="18"/>
        <w:szCs w:val="18"/>
      </w:rPr>
      <w:instrText xml:space="preserve"> REF RFP \* CHARFORMAT   \* MERGEFORMAT </w:instrText>
    </w:r>
    <w:r w:rsidRPr="00780299">
      <w:rPr>
        <w:rFonts w:ascii="Arial" w:hAnsi="Arial" w:cs="Arial"/>
        <w:i/>
        <w:iCs/>
        <w:sz w:val="18"/>
        <w:szCs w:val="18"/>
      </w:rPr>
      <w:fldChar w:fldCharType="separate"/>
    </w:r>
    <w:r w:rsidRPr="00780299">
      <w:rPr>
        <w:rFonts w:ascii="Arial" w:hAnsi="Arial" w:cs="Arial"/>
        <w:bCs/>
        <w:i/>
        <w:iCs/>
        <w:sz w:val="18"/>
        <w:szCs w:val="18"/>
      </w:rPr>
      <w:t>4261</w:t>
    </w:r>
    <w:r w:rsidRPr="00BA511F">
      <w:rPr>
        <w:rFonts w:ascii="Arial" w:hAnsi="Arial" w:cs="Arial"/>
        <w:i/>
        <w:iCs/>
        <w:sz w:val="18"/>
        <w:szCs w:val="18"/>
      </w:rPr>
      <w:fldChar w:fldCharType="end"/>
    </w:r>
  </w:p>
  <w:p w14:paraId="5EAD48BF" w14:textId="77777777" w:rsidR="006C793E" w:rsidRPr="00E6789D" w:rsidRDefault="006C793E">
    <w:pPr>
      <w:pStyle w:val="Header2"/>
      <w:rPr>
        <w:rFonts w:ascii="Arial" w:hAnsi="Arial" w:cs="Arial"/>
        <w:sz w:val="18"/>
        <w:szCs w:val="18"/>
      </w:rPr>
    </w:pPr>
    <w:r w:rsidRPr="00E6789D">
      <w:rPr>
        <w:rFonts w:ascii="Arial" w:hAnsi="Arial" w:cs="Arial"/>
        <w:sz w:val="18"/>
        <w:szCs w:val="18"/>
      </w:rPr>
      <w:t xml:space="preserve">Table of Contents </w:t>
    </w:r>
  </w:p>
  <w:p w14:paraId="38CCA63F" w14:textId="7B75D6BB" w:rsidR="006C793E" w:rsidRPr="00E6789D" w:rsidRDefault="006C793E">
    <w:pPr>
      <w:pStyle w:val="Header2"/>
      <w:rPr>
        <w:rFonts w:ascii="Arial" w:hAnsi="Arial" w:cs="Arial"/>
        <w:sz w:val="18"/>
        <w:szCs w:val="18"/>
      </w:rPr>
    </w:pPr>
    <w:r w:rsidRPr="00E6789D">
      <w:rPr>
        <w:rFonts w:ascii="Arial" w:hAnsi="Arial" w:cs="Arial"/>
        <w:iCs/>
        <w:sz w:val="18"/>
        <w:szCs w:val="18"/>
      </w:rPr>
      <w:t xml:space="preserve">Project No.: </w:t>
    </w:r>
    <w:r w:rsidRPr="00E6789D">
      <w:rPr>
        <w:rFonts w:ascii="Arial" w:hAnsi="Arial" w:cs="Arial"/>
        <w:b/>
        <w:bCs/>
        <w:sz w:val="18"/>
        <w:szCs w:val="18"/>
      </w:rPr>
      <w:fldChar w:fldCharType="begin"/>
    </w:r>
    <w:r w:rsidRPr="00E6789D">
      <w:rPr>
        <w:rFonts w:ascii="Arial" w:hAnsi="Arial" w:cs="Arial"/>
        <w:b/>
        <w:bCs/>
        <w:sz w:val="18"/>
        <w:szCs w:val="18"/>
      </w:rPr>
      <w:instrText xml:space="preserve"> </w:instrText>
    </w:r>
    <w:r w:rsidRPr="00E6789D">
      <w:rPr>
        <w:rFonts w:ascii="Arial" w:hAnsi="Arial" w:cs="Arial"/>
        <w:sz w:val="18"/>
        <w:szCs w:val="18"/>
      </w:rPr>
      <w:instrText>REF</w:instrText>
    </w:r>
    <w:r w:rsidRPr="00E6789D">
      <w:rPr>
        <w:rFonts w:ascii="Arial" w:hAnsi="Arial" w:cs="Arial"/>
        <w:b/>
        <w:bCs/>
        <w:sz w:val="18"/>
        <w:szCs w:val="18"/>
      </w:rPr>
      <w:instrText xml:space="preserve"> </w:instrText>
    </w:r>
    <w:r w:rsidRPr="00E6789D">
      <w:rPr>
        <w:rFonts w:ascii="Arial" w:hAnsi="Arial" w:cs="Arial"/>
        <w:sz w:val="18"/>
        <w:szCs w:val="18"/>
      </w:rPr>
      <w:instrText>ProjNum</w:instrText>
    </w:r>
    <w:r w:rsidRPr="00E6789D">
      <w:rPr>
        <w:rFonts w:ascii="Arial" w:hAnsi="Arial" w:cs="Arial"/>
        <w:b/>
        <w:bCs/>
        <w:sz w:val="18"/>
        <w:szCs w:val="18"/>
      </w:rPr>
      <w:instrText xml:space="preserve">  \* </w:instrText>
    </w:r>
    <w:r w:rsidRPr="00E6789D">
      <w:rPr>
        <w:rFonts w:ascii="Arial" w:hAnsi="Arial" w:cs="Arial"/>
        <w:sz w:val="18"/>
        <w:szCs w:val="18"/>
      </w:rPr>
      <w:instrText>CHARFORMAT</w:instrText>
    </w:r>
    <w:r w:rsidRPr="00E6789D">
      <w:rPr>
        <w:rFonts w:ascii="Arial" w:hAnsi="Arial" w:cs="Arial"/>
        <w:b/>
        <w:bCs/>
        <w:sz w:val="18"/>
        <w:szCs w:val="18"/>
      </w:rPr>
      <w:instrText xml:space="preserve">  </w:instrText>
    </w:r>
    <w:r>
      <w:rPr>
        <w:rFonts w:ascii="Arial" w:hAnsi="Arial" w:cs="Arial"/>
        <w:b/>
        <w:bCs/>
        <w:sz w:val="18"/>
        <w:szCs w:val="18"/>
      </w:rPr>
      <w:instrText xml:space="preserve"> \* MERGEFORMAT </w:instrText>
    </w:r>
    <w:r w:rsidRPr="00E6789D">
      <w:rPr>
        <w:rFonts w:ascii="Arial" w:hAnsi="Arial" w:cs="Arial"/>
        <w:b/>
        <w:bCs/>
        <w:sz w:val="18"/>
        <w:szCs w:val="18"/>
      </w:rPr>
      <w:fldChar w:fldCharType="separate"/>
    </w:r>
    <w:r w:rsidRPr="00780299">
      <w:rPr>
        <w:rFonts w:ascii="Arial" w:hAnsi="Arial" w:cs="Arial"/>
        <w:sz w:val="18"/>
        <w:szCs w:val="18"/>
      </w:rPr>
      <w:t>45214</w:t>
    </w:r>
    <w:r w:rsidRPr="00E6789D">
      <w:rPr>
        <w:rFonts w:ascii="Arial" w:hAnsi="Arial" w:cs="Arial"/>
        <w:b/>
        <w:bCs/>
        <w:sz w:val="18"/>
        <w:szCs w:val="18"/>
      </w:rPr>
      <w:fldChar w:fldCharType="end"/>
    </w:r>
  </w:p>
  <w:p w14:paraId="1E129714" w14:textId="77777777" w:rsidR="006C793E" w:rsidRPr="00E6789D" w:rsidRDefault="006C793E">
    <w:pPr>
      <w:pStyle w:val="Header"/>
      <w:rPr>
        <w:rFonts w:ascii="Arial" w:hAnsi="Arial" w:cs="Arial"/>
        <w:i/>
        <w:iCs/>
        <w:sz w:val="18"/>
        <w:szCs w:val="18"/>
      </w:rPr>
    </w:pPr>
    <w:r w:rsidRPr="00E6789D">
      <w:rPr>
        <w:rFonts w:ascii="Arial" w:hAnsi="Arial" w:cs="Arial"/>
        <w:i/>
        <w:iCs/>
        <w:sz w:val="18"/>
        <w:szCs w:val="18"/>
      </w:rPr>
      <w:t>Revised:  7/1/2013</w:t>
    </w:r>
  </w:p>
  <w:p w14:paraId="4A3AAC16" w14:textId="77777777" w:rsidR="006C793E" w:rsidRDefault="006C793E">
    <w:pPr>
      <w:pStyle w:val="Header"/>
      <w:rPr>
        <w:i/>
        <w:iC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AA2C6" w14:textId="72BBC794" w:rsidR="006C793E" w:rsidRDefault="006C793E">
    <w:pPr>
      <w:pStyle w:val="Header"/>
    </w:pPr>
    <w:r>
      <w:t xml:space="preserve">RFP NO:  </w:t>
    </w:r>
    <w:r w:rsidR="00780299">
      <w:fldChar w:fldCharType="begin"/>
    </w:r>
    <w:r w:rsidR="00780299">
      <w:instrText xml:space="preserve"> REF RFP \* MERGEFORMAT </w:instrText>
    </w:r>
    <w:r w:rsidR="00780299">
      <w:fldChar w:fldCharType="separate"/>
    </w:r>
    <w:r w:rsidRPr="00780299">
      <w:rPr>
        <w:b/>
        <w:bCs/>
      </w:rPr>
      <w:t>4261</w:t>
    </w:r>
    <w:r w:rsidR="00780299">
      <w:rPr>
        <w:b/>
        <w:bCs/>
      </w:rPr>
      <w:fldChar w:fldCharType="end"/>
    </w:r>
  </w:p>
  <w:p w14:paraId="7B63526E" w14:textId="77777777" w:rsidR="006C793E" w:rsidRDefault="006C793E">
    <w:pPr>
      <w:pStyle w:val="Header2"/>
    </w:pPr>
    <w:r>
      <w:rPr>
        <w:sz w:val="18"/>
      </w:rPr>
      <w:t>Section III:  Vendor Information</w:t>
    </w:r>
  </w:p>
  <w:p w14:paraId="2C5E3143" w14:textId="77777777" w:rsidR="006C793E" w:rsidRDefault="006C793E">
    <w:pPr>
      <w:pStyle w:val="Header2"/>
    </w:pPr>
    <w:r>
      <w:t>Revised:  07/14/2003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F3E5B" w14:textId="28E47E84" w:rsidR="006C793E" w:rsidRPr="00E6789D" w:rsidRDefault="006C793E">
    <w:pPr>
      <w:pStyle w:val="Header"/>
      <w:rPr>
        <w:rFonts w:ascii="Arial" w:hAnsi="Arial" w:cs="Arial"/>
        <w:i/>
        <w:iCs/>
        <w:sz w:val="18"/>
        <w:szCs w:val="18"/>
      </w:rPr>
    </w:pPr>
    <w:r w:rsidRPr="00E6789D">
      <w:rPr>
        <w:rFonts w:ascii="Arial" w:hAnsi="Arial" w:cs="Arial"/>
        <w:i/>
        <w:iCs/>
        <w:sz w:val="18"/>
        <w:szCs w:val="18"/>
      </w:rPr>
      <w:t xml:space="preserve">RFP No.: </w:t>
    </w:r>
    <w:r w:rsidRPr="00BA511F">
      <w:rPr>
        <w:rFonts w:ascii="Arial" w:hAnsi="Arial" w:cs="Arial"/>
        <w:i/>
        <w:iCs/>
        <w:sz w:val="18"/>
        <w:szCs w:val="18"/>
      </w:rPr>
      <w:fldChar w:fldCharType="begin"/>
    </w:r>
    <w:r w:rsidRPr="00AF50C5">
      <w:rPr>
        <w:rFonts w:ascii="Arial" w:hAnsi="Arial" w:cs="Arial"/>
        <w:i/>
        <w:iCs/>
        <w:sz w:val="18"/>
        <w:szCs w:val="18"/>
      </w:rPr>
      <w:instrText xml:space="preserve"> REF RFP \* CHARFORMAT   \* MERGEFORMAT </w:instrText>
    </w:r>
    <w:r w:rsidRPr="00780299">
      <w:rPr>
        <w:rFonts w:ascii="Arial" w:hAnsi="Arial" w:cs="Arial"/>
        <w:i/>
        <w:iCs/>
        <w:sz w:val="18"/>
        <w:szCs w:val="18"/>
      </w:rPr>
      <w:fldChar w:fldCharType="separate"/>
    </w:r>
    <w:r w:rsidRPr="00780299">
      <w:rPr>
        <w:rFonts w:ascii="Arial" w:hAnsi="Arial" w:cs="Arial"/>
        <w:bCs/>
        <w:i/>
        <w:iCs/>
        <w:sz w:val="18"/>
        <w:szCs w:val="18"/>
      </w:rPr>
      <w:t>4261</w:t>
    </w:r>
    <w:r w:rsidRPr="00BA511F">
      <w:rPr>
        <w:rFonts w:ascii="Arial" w:hAnsi="Arial" w:cs="Arial"/>
        <w:i/>
        <w:iCs/>
        <w:sz w:val="18"/>
        <w:szCs w:val="18"/>
      </w:rPr>
      <w:fldChar w:fldCharType="end"/>
    </w:r>
  </w:p>
  <w:p w14:paraId="0F4801DA" w14:textId="77777777" w:rsidR="006C793E" w:rsidRPr="00E6789D" w:rsidRDefault="006C793E">
    <w:pPr>
      <w:pStyle w:val="Header2"/>
      <w:rPr>
        <w:rFonts w:ascii="Arial" w:hAnsi="Arial" w:cs="Arial"/>
        <w:sz w:val="18"/>
        <w:szCs w:val="18"/>
      </w:rPr>
    </w:pPr>
    <w:r w:rsidRPr="00E6789D">
      <w:rPr>
        <w:rFonts w:ascii="Arial" w:hAnsi="Arial" w:cs="Arial"/>
        <w:sz w:val="18"/>
        <w:szCs w:val="18"/>
      </w:rPr>
      <w:t xml:space="preserve">Proposal Bonds </w:t>
    </w:r>
  </w:p>
  <w:p w14:paraId="587BC509" w14:textId="60D64A45" w:rsidR="006C793E" w:rsidRPr="00E6789D" w:rsidRDefault="006C793E">
    <w:pPr>
      <w:pStyle w:val="Header2"/>
      <w:rPr>
        <w:rFonts w:ascii="Arial" w:hAnsi="Arial" w:cs="Arial"/>
        <w:sz w:val="18"/>
        <w:szCs w:val="18"/>
      </w:rPr>
    </w:pPr>
    <w:r w:rsidRPr="00E6789D">
      <w:rPr>
        <w:rFonts w:ascii="Arial" w:hAnsi="Arial" w:cs="Arial"/>
        <w:iCs/>
        <w:sz w:val="18"/>
        <w:szCs w:val="18"/>
      </w:rPr>
      <w:t xml:space="preserve">Project No.: </w:t>
    </w:r>
    <w:r w:rsidRPr="00E6789D">
      <w:rPr>
        <w:rFonts w:ascii="Arial" w:hAnsi="Arial" w:cs="Arial"/>
        <w:b/>
        <w:bCs/>
        <w:sz w:val="18"/>
        <w:szCs w:val="18"/>
      </w:rPr>
      <w:fldChar w:fldCharType="begin"/>
    </w:r>
    <w:r w:rsidRPr="00E6789D">
      <w:rPr>
        <w:rFonts w:ascii="Arial" w:hAnsi="Arial" w:cs="Arial"/>
        <w:b/>
        <w:bCs/>
        <w:sz w:val="18"/>
        <w:szCs w:val="18"/>
      </w:rPr>
      <w:instrText xml:space="preserve"> </w:instrText>
    </w:r>
    <w:r w:rsidRPr="00E6789D">
      <w:rPr>
        <w:rFonts w:ascii="Arial" w:hAnsi="Arial" w:cs="Arial"/>
        <w:sz w:val="18"/>
        <w:szCs w:val="18"/>
      </w:rPr>
      <w:instrText>REF</w:instrText>
    </w:r>
    <w:r w:rsidRPr="00E6789D">
      <w:rPr>
        <w:rFonts w:ascii="Arial" w:hAnsi="Arial" w:cs="Arial"/>
        <w:b/>
        <w:bCs/>
        <w:sz w:val="18"/>
        <w:szCs w:val="18"/>
      </w:rPr>
      <w:instrText xml:space="preserve"> </w:instrText>
    </w:r>
    <w:r w:rsidRPr="00E6789D">
      <w:rPr>
        <w:rFonts w:ascii="Arial" w:hAnsi="Arial" w:cs="Arial"/>
        <w:sz w:val="18"/>
        <w:szCs w:val="18"/>
      </w:rPr>
      <w:instrText>ProjNum</w:instrText>
    </w:r>
    <w:r w:rsidRPr="00E6789D">
      <w:rPr>
        <w:rFonts w:ascii="Arial" w:hAnsi="Arial" w:cs="Arial"/>
        <w:b/>
        <w:bCs/>
        <w:sz w:val="18"/>
        <w:szCs w:val="18"/>
      </w:rPr>
      <w:instrText xml:space="preserve">  \* </w:instrText>
    </w:r>
    <w:r w:rsidRPr="00E6789D">
      <w:rPr>
        <w:rFonts w:ascii="Arial" w:hAnsi="Arial" w:cs="Arial"/>
        <w:sz w:val="18"/>
        <w:szCs w:val="18"/>
      </w:rPr>
      <w:instrText>CHARFORMAT</w:instrText>
    </w:r>
    <w:r w:rsidRPr="00E6789D">
      <w:rPr>
        <w:rFonts w:ascii="Arial" w:hAnsi="Arial" w:cs="Arial"/>
        <w:b/>
        <w:bCs/>
        <w:sz w:val="18"/>
        <w:szCs w:val="18"/>
      </w:rPr>
      <w:instrText xml:space="preserve">  </w:instrText>
    </w:r>
    <w:r>
      <w:rPr>
        <w:rFonts w:ascii="Arial" w:hAnsi="Arial" w:cs="Arial"/>
        <w:b/>
        <w:bCs/>
        <w:sz w:val="18"/>
        <w:szCs w:val="18"/>
      </w:rPr>
      <w:instrText xml:space="preserve"> \* MERGEFORMAT </w:instrText>
    </w:r>
    <w:r w:rsidRPr="00E6789D">
      <w:rPr>
        <w:rFonts w:ascii="Arial" w:hAnsi="Arial" w:cs="Arial"/>
        <w:b/>
        <w:bCs/>
        <w:sz w:val="18"/>
        <w:szCs w:val="18"/>
      </w:rPr>
      <w:fldChar w:fldCharType="separate"/>
    </w:r>
    <w:r w:rsidRPr="00780299">
      <w:rPr>
        <w:rFonts w:ascii="Arial" w:hAnsi="Arial" w:cs="Arial"/>
        <w:sz w:val="18"/>
        <w:szCs w:val="18"/>
      </w:rPr>
      <w:t>45214</w:t>
    </w:r>
    <w:r w:rsidRPr="00E6789D">
      <w:rPr>
        <w:rFonts w:ascii="Arial" w:hAnsi="Arial" w:cs="Arial"/>
        <w:b/>
        <w:bCs/>
        <w:sz w:val="18"/>
        <w:szCs w:val="18"/>
      </w:rPr>
      <w:fldChar w:fldCharType="end"/>
    </w:r>
  </w:p>
  <w:p w14:paraId="1F42D6FE" w14:textId="17EC1B60" w:rsidR="006C793E" w:rsidRPr="00E6789D" w:rsidRDefault="006C793E" w:rsidP="00C269F9">
    <w:pPr>
      <w:pStyle w:val="Header"/>
      <w:rPr>
        <w:rFonts w:ascii="Arial" w:hAnsi="Arial" w:cs="Arial"/>
      </w:rPr>
    </w:pPr>
    <w:r w:rsidRPr="00E6789D">
      <w:rPr>
        <w:rFonts w:ascii="Arial" w:hAnsi="Arial" w:cs="Arial"/>
        <w:i/>
        <w:iCs/>
        <w:sz w:val="18"/>
        <w:szCs w:val="18"/>
      </w:rPr>
      <w:t xml:space="preserve">Revised:  </w:t>
    </w:r>
    <w:r>
      <w:rPr>
        <w:rFonts w:ascii="Arial" w:hAnsi="Arial" w:cs="Arial"/>
        <w:i/>
        <w:iCs/>
        <w:sz w:val="18"/>
        <w:szCs w:val="18"/>
      </w:rPr>
      <w:t>10/18/2019</w:t>
    </w:r>
  </w:p>
  <w:p w14:paraId="623E9740" w14:textId="77777777" w:rsidR="006C793E" w:rsidRDefault="006C793E" w:rsidP="00C146C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3E33E" w14:textId="57E2F157" w:rsidR="006C793E" w:rsidRPr="00E6789D" w:rsidRDefault="006C793E">
    <w:pPr>
      <w:pStyle w:val="Header"/>
      <w:rPr>
        <w:rFonts w:ascii="Arial" w:hAnsi="Arial" w:cs="Arial"/>
        <w:i/>
        <w:iCs/>
        <w:sz w:val="18"/>
        <w:szCs w:val="18"/>
      </w:rPr>
    </w:pPr>
    <w:r w:rsidRPr="00E6789D">
      <w:rPr>
        <w:rFonts w:ascii="Arial" w:hAnsi="Arial" w:cs="Arial"/>
        <w:i/>
        <w:iCs/>
        <w:sz w:val="18"/>
        <w:szCs w:val="18"/>
      </w:rPr>
      <w:t xml:space="preserve">RFP No.: </w:t>
    </w:r>
    <w:r w:rsidRPr="00BA511F">
      <w:rPr>
        <w:rFonts w:ascii="Arial" w:hAnsi="Arial" w:cs="Arial"/>
        <w:i/>
        <w:iCs/>
        <w:sz w:val="18"/>
        <w:szCs w:val="18"/>
      </w:rPr>
      <w:fldChar w:fldCharType="begin"/>
    </w:r>
    <w:r w:rsidRPr="00AF50C5">
      <w:rPr>
        <w:rFonts w:ascii="Arial" w:hAnsi="Arial" w:cs="Arial"/>
        <w:i/>
        <w:iCs/>
        <w:sz w:val="18"/>
        <w:szCs w:val="18"/>
      </w:rPr>
      <w:instrText xml:space="preserve"> REF RFP \* CHARFORMAT   \* MERGEFORMAT </w:instrText>
    </w:r>
    <w:r w:rsidRPr="00780299">
      <w:rPr>
        <w:rFonts w:ascii="Arial" w:hAnsi="Arial" w:cs="Arial"/>
        <w:i/>
        <w:iCs/>
        <w:sz w:val="18"/>
        <w:szCs w:val="18"/>
      </w:rPr>
      <w:fldChar w:fldCharType="separate"/>
    </w:r>
    <w:r w:rsidRPr="00780299">
      <w:rPr>
        <w:rFonts w:ascii="Arial" w:hAnsi="Arial" w:cs="Arial"/>
        <w:bCs/>
        <w:i/>
        <w:iCs/>
        <w:sz w:val="18"/>
        <w:szCs w:val="18"/>
      </w:rPr>
      <w:t>4261</w:t>
    </w:r>
    <w:r w:rsidRPr="00BA511F">
      <w:rPr>
        <w:rFonts w:ascii="Arial" w:hAnsi="Arial" w:cs="Arial"/>
        <w:i/>
        <w:iCs/>
        <w:sz w:val="18"/>
        <w:szCs w:val="18"/>
      </w:rPr>
      <w:fldChar w:fldCharType="end"/>
    </w:r>
  </w:p>
  <w:p w14:paraId="3A91AE8B" w14:textId="77777777" w:rsidR="006C793E" w:rsidRPr="00E6789D" w:rsidRDefault="006C793E">
    <w:pPr>
      <w:pStyle w:val="Header2"/>
      <w:rPr>
        <w:rFonts w:ascii="Arial" w:hAnsi="Arial" w:cs="Arial"/>
        <w:sz w:val="18"/>
        <w:szCs w:val="18"/>
      </w:rPr>
    </w:pPr>
    <w:r w:rsidRPr="00E6789D">
      <w:rPr>
        <w:rFonts w:ascii="Arial" w:hAnsi="Arial" w:cs="Arial"/>
        <w:sz w:val="18"/>
        <w:szCs w:val="18"/>
      </w:rPr>
      <w:t xml:space="preserve">Section </w:t>
    </w:r>
    <w:r>
      <w:rPr>
        <w:rFonts w:ascii="Arial" w:hAnsi="Arial" w:cs="Arial"/>
        <w:sz w:val="18"/>
        <w:szCs w:val="18"/>
      </w:rPr>
      <w:t>I</w:t>
    </w:r>
    <w:r w:rsidRPr="00E6789D">
      <w:rPr>
        <w:rFonts w:ascii="Arial" w:hAnsi="Arial" w:cs="Arial"/>
        <w:sz w:val="18"/>
        <w:szCs w:val="18"/>
      </w:rPr>
      <w:t>: Submission Cover Sheet &amp; Configuration Summary</w:t>
    </w:r>
  </w:p>
  <w:p w14:paraId="01E1EF5B" w14:textId="38516AAD" w:rsidR="006C793E" w:rsidRPr="00E6789D" w:rsidRDefault="006C793E">
    <w:pPr>
      <w:pStyle w:val="Header2"/>
      <w:rPr>
        <w:rFonts w:ascii="Arial" w:hAnsi="Arial" w:cs="Arial"/>
        <w:sz w:val="18"/>
        <w:szCs w:val="18"/>
      </w:rPr>
    </w:pPr>
    <w:r w:rsidRPr="00E6789D">
      <w:rPr>
        <w:rFonts w:ascii="Arial" w:hAnsi="Arial" w:cs="Arial"/>
        <w:iCs/>
        <w:sz w:val="18"/>
        <w:szCs w:val="18"/>
      </w:rPr>
      <w:t xml:space="preserve">Project No.: </w:t>
    </w:r>
    <w:r w:rsidRPr="00E6789D">
      <w:rPr>
        <w:rFonts w:ascii="Arial" w:hAnsi="Arial" w:cs="Arial"/>
        <w:b/>
        <w:bCs/>
        <w:sz w:val="18"/>
        <w:szCs w:val="18"/>
      </w:rPr>
      <w:fldChar w:fldCharType="begin"/>
    </w:r>
    <w:r w:rsidRPr="00E6789D">
      <w:rPr>
        <w:rFonts w:ascii="Arial" w:hAnsi="Arial" w:cs="Arial"/>
        <w:b/>
        <w:bCs/>
        <w:sz w:val="18"/>
        <w:szCs w:val="18"/>
      </w:rPr>
      <w:instrText xml:space="preserve"> </w:instrText>
    </w:r>
    <w:r w:rsidRPr="00E6789D">
      <w:rPr>
        <w:rFonts w:ascii="Arial" w:hAnsi="Arial" w:cs="Arial"/>
        <w:sz w:val="18"/>
        <w:szCs w:val="18"/>
      </w:rPr>
      <w:instrText>REF</w:instrText>
    </w:r>
    <w:r w:rsidRPr="00E6789D">
      <w:rPr>
        <w:rFonts w:ascii="Arial" w:hAnsi="Arial" w:cs="Arial"/>
        <w:b/>
        <w:bCs/>
        <w:sz w:val="18"/>
        <w:szCs w:val="18"/>
      </w:rPr>
      <w:instrText xml:space="preserve"> </w:instrText>
    </w:r>
    <w:r w:rsidRPr="00E6789D">
      <w:rPr>
        <w:rFonts w:ascii="Arial" w:hAnsi="Arial" w:cs="Arial"/>
        <w:sz w:val="18"/>
        <w:szCs w:val="18"/>
      </w:rPr>
      <w:instrText>ProjNum</w:instrText>
    </w:r>
    <w:r w:rsidRPr="00E6789D">
      <w:rPr>
        <w:rFonts w:ascii="Arial" w:hAnsi="Arial" w:cs="Arial"/>
        <w:b/>
        <w:bCs/>
        <w:sz w:val="18"/>
        <w:szCs w:val="18"/>
      </w:rPr>
      <w:instrText xml:space="preserve">  \* </w:instrText>
    </w:r>
    <w:r w:rsidRPr="00E6789D">
      <w:rPr>
        <w:rFonts w:ascii="Arial" w:hAnsi="Arial" w:cs="Arial"/>
        <w:sz w:val="18"/>
        <w:szCs w:val="18"/>
      </w:rPr>
      <w:instrText>CHARFORMAT</w:instrText>
    </w:r>
    <w:r w:rsidRPr="00E6789D">
      <w:rPr>
        <w:rFonts w:ascii="Arial" w:hAnsi="Arial" w:cs="Arial"/>
        <w:b/>
        <w:bCs/>
        <w:sz w:val="18"/>
        <w:szCs w:val="18"/>
      </w:rPr>
      <w:instrText xml:space="preserve">  </w:instrText>
    </w:r>
    <w:r>
      <w:rPr>
        <w:rFonts w:ascii="Arial" w:hAnsi="Arial" w:cs="Arial"/>
        <w:b/>
        <w:bCs/>
        <w:sz w:val="18"/>
        <w:szCs w:val="18"/>
      </w:rPr>
      <w:instrText xml:space="preserve"> \* MERGEFORMAT </w:instrText>
    </w:r>
    <w:r w:rsidRPr="00E6789D">
      <w:rPr>
        <w:rFonts w:ascii="Arial" w:hAnsi="Arial" w:cs="Arial"/>
        <w:b/>
        <w:bCs/>
        <w:sz w:val="18"/>
        <w:szCs w:val="18"/>
      </w:rPr>
      <w:fldChar w:fldCharType="separate"/>
    </w:r>
    <w:r w:rsidRPr="00780299">
      <w:rPr>
        <w:rFonts w:ascii="Arial" w:hAnsi="Arial" w:cs="Arial"/>
        <w:sz w:val="18"/>
        <w:szCs w:val="18"/>
      </w:rPr>
      <w:t>45214</w:t>
    </w:r>
    <w:r w:rsidRPr="00E6789D">
      <w:rPr>
        <w:rFonts w:ascii="Arial" w:hAnsi="Arial" w:cs="Arial"/>
        <w:b/>
        <w:bCs/>
        <w:sz w:val="18"/>
        <w:szCs w:val="18"/>
      </w:rPr>
      <w:fldChar w:fldCharType="end"/>
    </w:r>
  </w:p>
  <w:p w14:paraId="53A815E7" w14:textId="77777777" w:rsidR="006C793E" w:rsidRPr="00E6789D" w:rsidRDefault="006C793E" w:rsidP="00C269F9">
    <w:pPr>
      <w:pStyle w:val="Header"/>
      <w:rPr>
        <w:rFonts w:ascii="Arial" w:hAnsi="Arial" w:cs="Arial"/>
      </w:rPr>
    </w:pPr>
    <w:r w:rsidRPr="00E6789D">
      <w:rPr>
        <w:rFonts w:ascii="Arial" w:hAnsi="Arial" w:cs="Arial"/>
        <w:i/>
        <w:iCs/>
        <w:sz w:val="18"/>
        <w:szCs w:val="18"/>
      </w:rPr>
      <w:t>Revised:  7/1/2013</w:t>
    </w:r>
  </w:p>
  <w:p w14:paraId="725D2053" w14:textId="77777777" w:rsidR="006C793E" w:rsidRDefault="006C793E">
    <w:pPr>
      <w:pStyle w:val="Header"/>
      <w:rPr>
        <w:i/>
        <w:iC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C769A" w14:textId="2676410C" w:rsidR="006C793E" w:rsidRPr="00E6789D" w:rsidRDefault="006C793E">
    <w:pPr>
      <w:pStyle w:val="Header"/>
      <w:rPr>
        <w:rFonts w:ascii="Arial" w:hAnsi="Arial" w:cs="Arial"/>
        <w:i/>
        <w:iCs/>
        <w:sz w:val="18"/>
        <w:szCs w:val="18"/>
      </w:rPr>
    </w:pPr>
    <w:r w:rsidRPr="00E6789D">
      <w:rPr>
        <w:rFonts w:ascii="Arial" w:hAnsi="Arial" w:cs="Arial"/>
        <w:i/>
        <w:iCs/>
        <w:sz w:val="18"/>
        <w:szCs w:val="18"/>
      </w:rPr>
      <w:t xml:space="preserve">RFP No.: </w:t>
    </w:r>
    <w:r w:rsidRPr="00BA511F">
      <w:rPr>
        <w:rFonts w:ascii="Arial" w:hAnsi="Arial" w:cs="Arial"/>
        <w:i/>
        <w:iCs/>
        <w:sz w:val="18"/>
        <w:szCs w:val="18"/>
      </w:rPr>
      <w:fldChar w:fldCharType="begin"/>
    </w:r>
    <w:r w:rsidRPr="00AF50C5">
      <w:rPr>
        <w:rFonts w:ascii="Arial" w:hAnsi="Arial" w:cs="Arial"/>
        <w:i/>
        <w:iCs/>
        <w:sz w:val="18"/>
        <w:szCs w:val="18"/>
      </w:rPr>
      <w:instrText xml:space="preserve"> REF RFP \* CHARFORMAT   \* MERGEFORMAT </w:instrText>
    </w:r>
    <w:r w:rsidRPr="00780299">
      <w:rPr>
        <w:rFonts w:ascii="Arial" w:hAnsi="Arial" w:cs="Arial"/>
        <w:i/>
        <w:iCs/>
        <w:sz w:val="18"/>
        <w:szCs w:val="18"/>
      </w:rPr>
      <w:fldChar w:fldCharType="separate"/>
    </w:r>
    <w:r w:rsidRPr="00780299">
      <w:rPr>
        <w:rFonts w:ascii="Arial" w:hAnsi="Arial" w:cs="Arial"/>
        <w:bCs/>
        <w:i/>
        <w:iCs/>
        <w:sz w:val="18"/>
        <w:szCs w:val="18"/>
      </w:rPr>
      <w:t>4261</w:t>
    </w:r>
    <w:r w:rsidRPr="00BA511F">
      <w:rPr>
        <w:rFonts w:ascii="Arial" w:hAnsi="Arial" w:cs="Arial"/>
        <w:i/>
        <w:iCs/>
        <w:sz w:val="18"/>
        <w:szCs w:val="18"/>
      </w:rPr>
      <w:fldChar w:fldCharType="end"/>
    </w:r>
  </w:p>
  <w:p w14:paraId="58CEA81E" w14:textId="77777777" w:rsidR="006C793E" w:rsidRPr="00E6789D" w:rsidRDefault="006C793E">
    <w:pPr>
      <w:pStyle w:val="Header2"/>
      <w:tabs>
        <w:tab w:val="center" w:pos="4680"/>
        <w:tab w:val="right" w:pos="9360"/>
      </w:tabs>
      <w:jc w:val="left"/>
      <w:rPr>
        <w:rFonts w:ascii="Arial" w:hAnsi="Arial" w:cs="Arial"/>
        <w:iCs/>
        <w:sz w:val="18"/>
        <w:szCs w:val="18"/>
      </w:rPr>
    </w:pPr>
    <w:r w:rsidRPr="00E6789D">
      <w:rPr>
        <w:rFonts w:ascii="Arial" w:hAnsi="Arial" w:cs="Arial"/>
        <w:iCs/>
        <w:sz w:val="18"/>
        <w:szCs w:val="18"/>
      </w:rPr>
      <w:tab/>
    </w:r>
    <w:r w:rsidRPr="00E6789D">
      <w:rPr>
        <w:rFonts w:ascii="Arial" w:hAnsi="Arial" w:cs="Arial"/>
        <w:iCs/>
        <w:sz w:val="18"/>
        <w:szCs w:val="18"/>
      </w:rPr>
      <w:tab/>
      <w:t>Section II:  Proposal Submission Requirements</w:t>
    </w:r>
  </w:p>
  <w:p w14:paraId="0B146D41" w14:textId="21AA26CE" w:rsidR="006C793E" w:rsidRPr="00E6789D" w:rsidRDefault="006C793E">
    <w:pPr>
      <w:pStyle w:val="Header2"/>
      <w:rPr>
        <w:rFonts w:ascii="Arial" w:hAnsi="Arial" w:cs="Arial"/>
        <w:iCs/>
        <w:sz w:val="18"/>
        <w:szCs w:val="18"/>
      </w:rPr>
    </w:pPr>
    <w:r w:rsidRPr="00E6789D">
      <w:rPr>
        <w:rFonts w:ascii="Arial" w:hAnsi="Arial" w:cs="Arial"/>
        <w:iCs/>
        <w:sz w:val="18"/>
        <w:szCs w:val="18"/>
      </w:rPr>
      <w:t xml:space="preserve">Project No.: </w:t>
    </w:r>
    <w:r w:rsidRPr="00E6789D">
      <w:rPr>
        <w:rFonts w:ascii="Arial" w:hAnsi="Arial" w:cs="Arial"/>
        <w:b/>
        <w:bCs/>
        <w:sz w:val="18"/>
        <w:szCs w:val="18"/>
      </w:rPr>
      <w:fldChar w:fldCharType="begin"/>
    </w:r>
    <w:r w:rsidRPr="00E6789D">
      <w:rPr>
        <w:rFonts w:ascii="Arial" w:hAnsi="Arial" w:cs="Arial"/>
        <w:b/>
        <w:bCs/>
        <w:sz w:val="18"/>
        <w:szCs w:val="18"/>
      </w:rPr>
      <w:instrText xml:space="preserve"> </w:instrText>
    </w:r>
    <w:r w:rsidRPr="00E6789D">
      <w:rPr>
        <w:rFonts w:ascii="Arial" w:hAnsi="Arial" w:cs="Arial"/>
        <w:sz w:val="18"/>
        <w:szCs w:val="18"/>
      </w:rPr>
      <w:instrText>REF</w:instrText>
    </w:r>
    <w:r w:rsidRPr="00E6789D">
      <w:rPr>
        <w:rFonts w:ascii="Arial" w:hAnsi="Arial" w:cs="Arial"/>
        <w:b/>
        <w:bCs/>
        <w:sz w:val="18"/>
        <w:szCs w:val="18"/>
      </w:rPr>
      <w:instrText xml:space="preserve"> </w:instrText>
    </w:r>
    <w:r w:rsidRPr="00E6789D">
      <w:rPr>
        <w:rFonts w:ascii="Arial" w:hAnsi="Arial" w:cs="Arial"/>
        <w:sz w:val="18"/>
        <w:szCs w:val="18"/>
      </w:rPr>
      <w:instrText>ProjNum</w:instrText>
    </w:r>
    <w:r w:rsidRPr="00E6789D">
      <w:rPr>
        <w:rFonts w:ascii="Arial" w:hAnsi="Arial" w:cs="Arial"/>
        <w:b/>
        <w:bCs/>
        <w:sz w:val="18"/>
        <w:szCs w:val="18"/>
      </w:rPr>
      <w:instrText xml:space="preserve">  \* </w:instrText>
    </w:r>
    <w:r w:rsidRPr="00E6789D">
      <w:rPr>
        <w:rFonts w:ascii="Arial" w:hAnsi="Arial" w:cs="Arial"/>
        <w:sz w:val="18"/>
        <w:szCs w:val="18"/>
      </w:rPr>
      <w:instrText>CHARFORMAT</w:instrText>
    </w:r>
    <w:r w:rsidRPr="00E6789D">
      <w:rPr>
        <w:rFonts w:ascii="Arial" w:hAnsi="Arial" w:cs="Arial"/>
        <w:b/>
        <w:bCs/>
        <w:sz w:val="18"/>
        <w:szCs w:val="18"/>
      </w:rPr>
      <w:instrText xml:space="preserve">  </w:instrText>
    </w:r>
    <w:r>
      <w:rPr>
        <w:rFonts w:ascii="Arial" w:hAnsi="Arial" w:cs="Arial"/>
        <w:b/>
        <w:bCs/>
        <w:sz w:val="18"/>
        <w:szCs w:val="18"/>
      </w:rPr>
      <w:instrText xml:space="preserve"> \* MERGEFORMAT </w:instrText>
    </w:r>
    <w:r w:rsidRPr="00E6789D">
      <w:rPr>
        <w:rFonts w:ascii="Arial" w:hAnsi="Arial" w:cs="Arial"/>
        <w:b/>
        <w:bCs/>
        <w:sz w:val="18"/>
        <w:szCs w:val="18"/>
      </w:rPr>
      <w:fldChar w:fldCharType="separate"/>
    </w:r>
    <w:r w:rsidRPr="00780299">
      <w:rPr>
        <w:rFonts w:ascii="Arial" w:hAnsi="Arial" w:cs="Arial"/>
        <w:sz w:val="18"/>
        <w:szCs w:val="18"/>
      </w:rPr>
      <w:t>45214</w:t>
    </w:r>
    <w:r w:rsidRPr="00E6789D">
      <w:rPr>
        <w:rFonts w:ascii="Arial" w:hAnsi="Arial" w:cs="Arial"/>
        <w:b/>
        <w:bCs/>
        <w:sz w:val="18"/>
        <w:szCs w:val="18"/>
      </w:rPr>
      <w:fldChar w:fldCharType="end"/>
    </w:r>
  </w:p>
  <w:p w14:paraId="29B00EBC" w14:textId="179F5E37" w:rsidR="006C793E" w:rsidRDefault="006C793E" w:rsidP="00C269F9">
    <w:pPr>
      <w:pStyle w:val="Header"/>
    </w:pPr>
    <w:r w:rsidRPr="00E6789D">
      <w:rPr>
        <w:rFonts w:ascii="Arial" w:hAnsi="Arial" w:cs="Arial"/>
        <w:i/>
        <w:iCs/>
        <w:sz w:val="18"/>
        <w:szCs w:val="18"/>
      </w:rPr>
      <w:t xml:space="preserve">Revised:  </w:t>
    </w:r>
    <w:r>
      <w:rPr>
        <w:rFonts w:ascii="Arial" w:hAnsi="Arial" w:cs="Arial"/>
        <w:i/>
        <w:iCs/>
        <w:sz w:val="18"/>
        <w:szCs w:val="18"/>
      </w:rPr>
      <w:t>11/1/2019</w:t>
    </w:r>
  </w:p>
  <w:p w14:paraId="62321E02" w14:textId="77777777" w:rsidR="006C793E" w:rsidRDefault="006C793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FD29F" w14:textId="680EA6BF" w:rsidR="006C793E" w:rsidRPr="00E6789D" w:rsidRDefault="006C793E">
    <w:pPr>
      <w:pStyle w:val="Header"/>
      <w:rPr>
        <w:rFonts w:ascii="Arial" w:hAnsi="Arial" w:cs="Arial"/>
        <w:i/>
        <w:iCs/>
        <w:sz w:val="18"/>
        <w:szCs w:val="18"/>
      </w:rPr>
    </w:pPr>
    <w:r w:rsidRPr="00E6789D">
      <w:rPr>
        <w:rFonts w:ascii="Arial" w:hAnsi="Arial" w:cs="Arial"/>
        <w:i/>
        <w:iCs/>
        <w:sz w:val="18"/>
        <w:szCs w:val="18"/>
      </w:rPr>
      <w:t xml:space="preserve">RFP No.: </w:t>
    </w:r>
    <w:r w:rsidRPr="00BA511F">
      <w:rPr>
        <w:rFonts w:ascii="Arial" w:hAnsi="Arial" w:cs="Arial"/>
        <w:i/>
        <w:iCs/>
        <w:sz w:val="18"/>
        <w:szCs w:val="18"/>
      </w:rPr>
      <w:fldChar w:fldCharType="begin"/>
    </w:r>
    <w:r w:rsidRPr="00AF50C5">
      <w:rPr>
        <w:rFonts w:ascii="Arial" w:hAnsi="Arial" w:cs="Arial"/>
        <w:i/>
        <w:iCs/>
        <w:sz w:val="18"/>
        <w:szCs w:val="18"/>
      </w:rPr>
      <w:instrText xml:space="preserve"> REF RFP \* CHARFORMAT   \* MERGEFORMAT </w:instrText>
    </w:r>
    <w:r w:rsidRPr="00780299">
      <w:rPr>
        <w:rFonts w:ascii="Arial" w:hAnsi="Arial" w:cs="Arial"/>
        <w:i/>
        <w:iCs/>
        <w:sz w:val="18"/>
        <w:szCs w:val="18"/>
      </w:rPr>
      <w:fldChar w:fldCharType="separate"/>
    </w:r>
    <w:r w:rsidRPr="00780299">
      <w:rPr>
        <w:rFonts w:ascii="Arial" w:hAnsi="Arial" w:cs="Arial"/>
        <w:bCs/>
        <w:i/>
        <w:iCs/>
        <w:sz w:val="18"/>
        <w:szCs w:val="18"/>
      </w:rPr>
      <w:t>4261</w:t>
    </w:r>
    <w:r w:rsidRPr="00BA511F">
      <w:rPr>
        <w:rFonts w:ascii="Arial" w:hAnsi="Arial" w:cs="Arial"/>
        <w:i/>
        <w:iCs/>
        <w:sz w:val="18"/>
        <w:szCs w:val="18"/>
      </w:rPr>
      <w:fldChar w:fldCharType="end"/>
    </w:r>
  </w:p>
  <w:p w14:paraId="0E6FF55B" w14:textId="77777777" w:rsidR="006C793E" w:rsidRPr="00E6789D" w:rsidRDefault="006C793E">
    <w:pPr>
      <w:pStyle w:val="Header2"/>
      <w:rPr>
        <w:rFonts w:ascii="Arial" w:hAnsi="Arial" w:cs="Arial"/>
        <w:iCs/>
        <w:sz w:val="18"/>
        <w:szCs w:val="18"/>
      </w:rPr>
    </w:pPr>
    <w:r w:rsidRPr="00E6789D">
      <w:rPr>
        <w:rFonts w:ascii="Arial" w:hAnsi="Arial" w:cs="Arial"/>
        <w:iCs/>
        <w:sz w:val="18"/>
        <w:szCs w:val="18"/>
      </w:rPr>
      <w:t>Section III:  Vendor Information</w:t>
    </w:r>
  </w:p>
  <w:p w14:paraId="7824647E" w14:textId="151FD77D" w:rsidR="006C793E" w:rsidRPr="00E6789D" w:rsidRDefault="006C793E" w:rsidP="00780299">
    <w:pPr>
      <w:pStyle w:val="Header2"/>
      <w:tabs>
        <w:tab w:val="center" w:pos="4320"/>
        <w:tab w:val="right" w:pos="9270"/>
      </w:tabs>
      <w:rPr>
        <w:rFonts w:ascii="Arial" w:hAnsi="Arial" w:cs="Arial"/>
        <w:iCs/>
        <w:sz w:val="18"/>
        <w:szCs w:val="18"/>
      </w:rPr>
    </w:pPr>
    <w:r w:rsidRPr="00E6789D">
      <w:rPr>
        <w:rFonts w:ascii="Arial" w:hAnsi="Arial" w:cs="Arial"/>
        <w:iCs/>
        <w:sz w:val="18"/>
        <w:szCs w:val="18"/>
      </w:rPr>
      <w:tab/>
    </w:r>
    <w:r w:rsidRPr="00E6789D">
      <w:rPr>
        <w:rFonts w:ascii="Arial" w:hAnsi="Arial" w:cs="Arial"/>
        <w:iCs/>
        <w:sz w:val="18"/>
        <w:szCs w:val="18"/>
      </w:rPr>
      <w:tab/>
      <w:t xml:space="preserve">Project No.: </w:t>
    </w:r>
    <w:r w:rsidRPr="00E6789D">
      <w:rPr>
        <w:rFonts w:ascii="Arial" w:hAnsi="Arial" w:cs="Arial"/>
        <w:b/>
        <w:bCs/>
        <w:sz w:val="18"/>
        <w:szCs w:val="18"/>
      </w:rPr>
      <w:fldChar w:fldCharType="begin"/>
    </w:r>
    <w:r w:rsidRPr="00E6789D">
      <w:rPr>
        <w:rFonts w:ascii="Arial" w:hAnsi="Arial" w:cs="Arial"/>
        <w:b/>
        <w:bCs/>
        <w:sz w:val="18"/>
        <w:szCs w:val="18"/>
      </w:rPr>
      <w:instrText xml:space="preserve"> </w:instrText>
    </w:r>
    <w:r w:rsidRPr="00E6789D">
      <w:rPr>
        <w:rFonts w:ascii="Arial" w:hAnsi="Arial" w:cs="Arial"/>
        <w:sz w:val="18"/>
        <w:szCs w:val="18"/>
      </w:rPr>
      <w:instrText>REF</w:instrText>
    </w:r>
    <w:r w:rsidRPr="00E6789D">
      <w:rPr>
        <w:rFonts w:ascii="Arial" w:hAnsi="Arial" w:cs="Arial"/>
        <w:b/>
        <w:bCs/>
        <w:sz w:val="18"/>
        <w:szCs w:val="18"/>
      </w:rPr>
      <w:instrText xml:space="preserve"> </w:instrText>
    </w:r>
    <w:r w:rsidRPr="00E6789D">
      <w:rPr>
        <w:rFonts w:ascii="Arial" w:hAnsi="Arial" w:cs="Arial"/>
        <w:sz w:val="18"/>
        <w:szCs w:val="18"/>
      </w:rPr>
      <w:instrText>ProjNum</w:instrText>
    </w:r>
    <w:r w:rsidRPr="00E6789D">
      <w:rPr>
        <w:rFonts w:ascii="Arial" w:hAnsi="Arial" w:cs="Arial"/>
        <w:b/>
        <w:bCs/>
        <w:sz w:val="18"/>
        <w:szCs w:val="18"/>
      </w:rPr>
      <w:instrText xml:space="preserve">  \* </w:instrText>
    </w:r>
    <w:r w:rsidRPr="00E6789D">
      <w:rPr>
        <w:rFonts w:ascii="Arial" w:hAnsi="Arial" w:cs="Arial"/>
        <w:sz w:val="18"/>
        <w:szCs w:val="18"/>
      </w:rPr>
      <w:instrText>CHARFORMAT</w:instrText>
    </w:r>
    <w:r w:rsidRPr="00E6789D">
      <w:rPr>
        <w:rFonts w:ascii="Arial" w:hAnsi="Arial" w:cs="Arial"/>
        <w:b/>
        <w:bCs/>
        <w:sz w:val="18"/>
        <w:szCs w:val="18"/>
      </w:rPr>
      <w:instrText xml:space="preserve">  </w:instrText>
    </w:r>
    <w:r>
      <w:rPr>
        <w:rFonts w:ascii="Arial" w:hAnsi="Arial" w:cs="Arial"/>
        <w:b/>
        <w:bCs/>
        <w:sz w:val="18"/>
        <w:szCs w:val="18"/>
      </w:rPr>
      <w:instrText xml:space="preserve"> \* MERGEFORMAT </w:instrText>
    </w:r>
    <w:r w:rsidRPr="00E6789D">
      <w:rPr>
        <w:rFonts w:ascii="Arial" w:hAnsi="Arial" w:cs="Arial"/>
        <w:b/>
        <w:bCs/>
        <w:sz w:val="18"/>
        <w:szCs w:val="18"/>
      </w:rPr>
      <w:fldChar w:fldCharType="separate"/>
    </w:r>
    <w:r w:rsidRPr="00780299">
      <w:rPr>
        <w:rFonts w:ascii="Arial" w:hAnsi="Arial" w:cs="Arial"/>
        <w:sz w:val="18"/>
        <w:szCs w:val="18"/>
      </w:rPr>
      <w:t>45214</w:t>
    </w:r>
    <w:r w:rsidRPr="00E6789D">
      <w:rPr>
        <w:rFonts w:ascii="Arial" w:hAnsi="Arial" w:cs="Arial"/>
        <w:b/>
        <w:bCs/>
        <w:sz w:val="18"/>
        <w:szCs w:val="18"/>
      </w:rPr>
      <w:fldChar w:fldCharType="end"/>
    </w:r>
  </w:p>
  <w:p w14:paraId="27303E12" w14:textId="77777777" w:rsidR="006C793E" w:rsidRDefault="006C793E" w:rsidP="00C269F9">
    <w:pPr>
      <w:pStyle w:val="Header"/>
    </w:pPr>
    <w:r w:rsidRPr="00E6789D">
      <w:rPr>
        <w:rFonts w:ascii="Arial" w:hAnsi="Arial" w:cs="Arial"/>
        <w:i/>
        <w:iCs/>
        <w:sz w:val="18"/>
        <w:szCs w:val="18"/>
      </w:rPr>
      <w:t xml:space="preserve">Revised:  </w:t>
    </w:r>
    <w:r>
      <w:rPr>
        <w:rFonts w:ascii="Arial" w:hAnsi="Arial" w:cs="Arial"/>
        <w:i/>
        <w:iCs/>
        <w:sz w:val="18"/>
        <w:szCs w:val="18"/>
      </w:rPr>
      <w:t>2/28/2018</w:t>
    </w:r>
  </w:p>
  <w:p w14:paraId="00C9FB9B" w14:textId="77777777" w:rsidR="006C793E" w:rsidRDefault="006C793E">
    <w:pPr>
      <w:pStyle w:val="Header"/>
      <w:rPr>
        <w:i/>
        <w:iCs/>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FD946" w14:textId="019A91AF" w:rsidR="006C793E" w:rsidRPr="00E6789D" w:rsidRDefault="006C793E">
    <w:pPr>
      <w:pStyle w:val="Header"/>
      <w:rPr>
        <w:rFonts w:ascii="Arial" w:hAnsi="Arial" w:cs="Arial"/>
        <w:i/>
        <w:iCs/>
        <w:sz w:val="18"/>
        <w:szCs w:val="18"/>
      </w:rPr>
    </w:pPr>
    <w:r w:rsidRPr="00E6789D">
      <w:rPr>
        <w:rFonts w:ascii="Arial" w:hAnsi="Arial" w:cs="Arial"/>
        <w:i/>
        <w:iCs/>
        <w:sz w:val="18"/>
        <w:szCs w:val="18"/>
      </w:rPr>
      <w:t xml:space="preserve">RFP No.: </w:t>
    </w:r>
    <w:r w:rsidRPr="00BA511F">
      <w:rPr>
        <w:rFonts w:ascii="Arial" w:hAnsi="Arial" w:cs="Arial"/>
        <w:i/>
        <w:iCs/>
        <w:sz w:val="18"/>
        <w:szCs w:val="18"/>
      </w:rPr>
      <w:fldChar w:fldCharType="begin"/>
    </w:r>
    <w:r w:rsidRPr="00AF50C5">
      <w:rPr>
        <w:rFonts w:ascii="Arial" w:hAnsi="Arial" w:cs="Arial"/>
        <w:i/>
        <w:iCs/>
        <w:sz w:val="18"/>
        <w:szCs w:val="18"/>
      </w:rPr>
      <w:instrText xml:space="preserve"> REF RFP \* CHARFORMAT   \* MERGEFORMAT </w:instrText>
    </w:r>
    <w:r w:rsidRPr="00780299">
      <w:rPr>
        <w:rFonts w:ascii="Arial" w:hAnsi="Arial" w:cs="Arial"/>
        <w:i/>
        <w:iCs/>
        <w:sz w:val="18"/>
        <w:szCs w:val="18"/>
      </w:rPr>
      <w:fldChar w:fldCharType="separate"/>
    </w:r>
    <w:r w:rsidRPr="00780299">
      <w:rPr>
        <w:rFonts w:ascii="Arial" w:hAnsi="Arial" w:cs="Arial"/>
        <w:bCs/>
        <w:i/>
        <w:iCs/>
        <w:sz w:val="18"/>
        <w:szCs w:val="18"/>
      </w:rPr>
      <w:t>4261</w:t>
    </w:r>
    <w:r w:rsidRPr="00BA511F">
      <w:rPr>
        <w:rFonts w:ascii="Arial" w:hAnsi="Arial" w:cs="Arial"/>
        <w:i/>
        <w:iCs/>
        <w:sz w:val="18"/>
        <w:szCs w:val="18"/>
      </w:rPr>
      <w:fldChar w:fldCharType="end"/>
    </w:r>
  </w:p>
  <w:p w14:paraId="7FCF2D50" w14:textId="77777777" w:rsidR="006C793E" w:rsidRPr="00E6789D" w:rsidRDefault="006C793E">
    <w:pPr>
      <w:pStyle w:val="Header2"/>
      <w:tabs>
        <w:tab w:val="center" w:pos="4680"/>
        <w:tab w:val="right" w:pos="9360"/>
      </w:tabs>
      <w:jc w:val="left"/>
      <w:rPr>
        <w:rFonts w:ascii="Arial" w:hAnsi="Arial" w:cs="Arial"/>
        <w:iCs/>
        <w:sz w:val="18"/>
        <w:szCs w:val="18"/>
      </w:rPr>
    </w:pPr>
    <w:r w:rsidRPr="00E6789D">
      <w:rPr>
        <w:rFonts w:ascii="Arial" w:hAnsi="Arial" w:cs="Arial"/>
        <w:iCs/>
        <w:sz w:val="18"/>
        <w:szCs w:val="18"/>
      </w:rPr>
      <w:tab/>
    </w:r>
    <w:r w:rsidRPr="00E6789D">
      <w:rPr>
        <w:rFonts w:ascii="Arial" w:hAnsi="Arial" w:cs="Arial"/>
        <w:iCs/>
        <w:sz w:val="18"/>
        <w:szCs w:val="18"/>
      </w:rPr>
      <w:tab/>
      <w:t>Section IV:  Legal and Contractual Information</w:t>
    </w:r>
  </w:p>
  <w:p w14:paraId="4A0A62ED" w14:textId="21D38DB0" w:rsidR="006C793E" w:rsidRPr="00E6789D" w:rsidRDefault="006C793E">
    <w:pPr>
      <w:pStyle w:val="Header2"/>
      <w:rPr>
        <w:rFonts w:ascii="Arial" w:hAnsi="Arial" w:cs="Arial"/>
        <w:iCs/>
        <w:sz w:val="18"/>
        <w:szCs w:val="18"/>
      </w:rPr>
    </w:pPr>
    <w:r w:rsidRPr="00E6789D">
      <w:rPr>
        <w:rFonts w:ascii="Arial" w:hAnsi="Arial" w:cs="Arial"/>
        <w:iCs/>
        <w:sz w:val="18"/>
        <w:szCs w:val="18"/>
      </w:rPr>
      <w:t xml:space="preserve">Project No.: </w:t>
    </w:r>
    <w:r w:rsidRPr="00BA511F">
      <w:rPr>
        <w:rFonts w:ascii="Arial" w:hAnsi="Arial" w:cs="Arial"/>
        <w:sz w:val="18"/>
        <w:szCs w:val="18"/>
      </w:rPr>
      <w:fldChar w:fldCharType="begin"/>
    </w:r>
    <w:r w:rsidRPr="00AF50C5">
      <w:rPr>
        <w:rFonts w:ascii="Arial" w:hAnsi="Arial" w:cs="Arial"/>
        <w:sz w:val="18"/>
        <w:szCs w:val="18"/>
      </w:rPr>
      <w:instrText xml:space="preserve"> REF ProjNum  \* CHARFORMAT   \* MERGEFORMAT </w:instrText>
    </w:r>
    <w:r w:rsidRPr="00780299">
      <w:rPr>
        <w:rFonts w:ascii="Arial" w:hAnsi="Arial" w:cs="Arial"/>
        <w:sz w:val="18"/>
        <w:szCs w:val="18"/>
      </w:rPr>
      <w:fldChar w:fldCharType="separate"/>
    </w:r>
    <w:r w:rsidRPr="00780299">
      <w:rPr>
        <w:rFonts w:ascii="Arial" w:hAnsi="Arial" w:cs="Arial"/>
        <w:bCs/>
        <w:sz w:val="18"/>
        <w:szCs w:val="18"/>
      </w:rPr>
      <w:t>45214</w:t>
    </w:r>
    <w:r w:rsidRPr="00BA511F">
      <w:rPr>
        <w:rFonts w:ascii="Arial" w:hAnsi="Arial" w:cs="Arial"/>
        <w:sz w:val="18"/>
        <w:szCs w:val="18"/>
      </w:rPr>
      <w:fldChar w:fldCharType="end"/>
    </w:r>
  </w:p>
  <w:p w14:paraId="0B820A86" w14:textId="77777777" w:rsidR="006C793E" w:rsidRDefault="006C793E" w:rsidP="00C269F9">
    <w:pPr>
      <w:pStyle w:val="Header"/>
    </w:pPr>
    <w:r w:rsidRPr="00E6789D">
      <w:rPr>
        <w:rFonts w:ascii="Arial" w:hAnsi="Arial" w:cs="Arial"/>
        <w:i/>
        <w:iCs/>
        <w:sz w:val="18"/>
        <w:szCs w:val="18"/>
      </w:rPr>
      <w:t xml:space="preserve">Revised: </w:t>
    </w:r>
    <w:r>
      <w:rPr>
        <w:rFonts w:ascii="Arial" w:hAnsi="Arial" w:cs="Arial"/>
        <w:i/>
        <w:iCs/>
        <w:sz w:val="18"/>
        <w:szCs w:val="18"/>
      </w:rPr>
      <w:t>9/10/2018</w:t>
    </w:r>
  </w:p>
  <w:p w14:paraId="16DA63CA" w14:textId="77777777" w:rsidR="006C793E" w:rsidRDefault="006C79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720E9"/>
    <w:multiLevelType w:val="multilevel"/>
    <w:tmpl w:val="6672A58A"/>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2765"/>
        </w:tabs>
        <w:ind w:left="2765" w:hanging="1325"/>
      </w:pPr>
      <w:rPr>
        <w:rFonts w:hint="default"/>
      </w:rPr>
    </w:lvl>
    <w:lvl w:ilvl="2">
      <w:start w:val="1"/>
      <w:numFmt w:val="decimal"/>
      <w:lvlText w:val="%1.%2.%3"/>
      <w:lvlJc w:val="left"/>
      <w:pPr>
        <w:tabs>
          <w:tab w:val="num" w:pos="720"/>
        </w:tabs>
        <w:ind w:left="720" w:firstLine="0"/>
      </w:pPr>
      <w:rPr>
        <w:rFonts w:hint="default"/>
      </w:rPr>
    </w:lvl>
    <w:lvl w:ilvl="3">
      <w:start w:val="1"/>
      <w:numFmt w:val="decimal"/>
      <w:lvlText w:val="%1.%2.%3.%4"/>
      <w:lvlJc w:val="left"/>
      <w:pPr>
        <w:tabs>
          <w:tab w:val="num" w:pos="3960"/>
        </w:tabs>
        <w:ind w:left="3960" w:hanging="1080"/>
      </w:pPr>
      <w:rPr>
        <w:rFonts w:hint="default"/>
        <w:sz w:val="24"/>
        <w:szCs w:val="24"/>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120"/>
        </w:tabs>
        <w:ind w:left="6120" w:hanging="108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1" w15:restartNumberingAfterBreak="0">
    <w:nsid w:val="03503F2D"/>
    <w:multiLevelType w:val="multilevel"/>
    <w:tmpl w:val="EDAC96D4"/>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720"/>
        </w:tabs>
        <w:ind w:left="720" w:firstLine="0"/>
      </w:pPr>
      <w:rPr>
        <w:rFonts w:hint="default"/>
      </w:rPr>
    </w:lvl>
    <w:lvl w:ilvl="2">
      <w:start w:val="1"/>
      <w:numFmt w:val="decimal"/>
      <w:lvlText w:val="%1.%2.%3"/>
      <w:lvlJc w:val="left"/>
      <w:pPr>
        <w:tabs>
          <w:tab w:val="num" w:pos="720"/>
        </w:tabs>
        <w:ind w:left="1800" w:hanging="360"/>
      </w:pPr>
      <w:rPr>
        <w:rFonts w:hint="default"/>
      </w:rPr>
    </w:lvl>
    <w:lvl w:ilvl="3">
      <w:start w:val="1"/>
      <w:numFmt w:val="decimal"/>
      <w:lvlText w:val="%1.%2.%3.%4"/>
      <w:lvlJc w:val="left"/>
      <w:pPr>
        <w:tabs>
          <w:tab w:val="num" w:pos="3960"/>
        </w:tabs>
        <w:ind w:left="3960" w:hanging="1080"/>
      </w:pPr>
      <w:rPr>
        <w:rFonts w:hint="default"/>
        <w:sz w:val="24"/>
        <w:szCs w:val="24"/>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120"/>
        </w:tabs>
        <w:ind w:left="6120" w:hanging="108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2" w15:restartNumberingAfterBreak="0">
    <w:nsid w:val="07575403"/>
    <w:multiLevelType w:val="hybridMultilevel"/>
    <w:tmpl w:val="6144F7DA"/>
    <w:lvl w:ilvl="0" w:tplc="F4C0EBD4">
      <w:start w:val="1"/>
      <w:numFmt w:val="decimal"/>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8D603A"/>
    <w:multiLevelType w:val="multilevel"/>
    <w:tmpl w:val="FDB00184"/>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720"/>
        </w:tabs>
        <w:ind w:left="1800" w:hanging="360"/>
      </w:pPr>
      <w:rPr>
        <w:rFonts w:hint="default"/>
      </w:rPr>
    </w:lvl>
    <w:lvl w:ilvl="3">
      <w:start w:val="1"/>
      <w:numFmt w:val="decimal"/>
      <w:lvlText w:val="%1.%2.%3.%4"/>
      <w:lvlJc w:val="left"/>
      <w:pPr>
        <w:tabs>
          <w:tab w:val="num" w:pos="3960"/>
        </w:tabs>
        <w:ind w:left="3960" w:hanging="1080"/>
      </w:pPr>
      <w:rPr>
        <w:rFonts w:hint="default"/>
        <w:sz w:val="24"/>
        <w:szCs w:val="24"/>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120"/>
        </w:tabs>
        <w:ind w:left="6120" w:hanging="108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4" w15:restartNumberingAfterBreak="0">
    <w:nsid w:val="0A311876"/>
    <w:multiLevelType w:val="multilevel"/>
    <w:tmpl w:val="4A588AC4"/>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720"/>
        </w:tabs>
        <w:ind w:left="360" w:firstLine="360"/>
      </w:pPr>
      <w:rPr>
        <w:rFonts w:hint="default"/>
      </w:rPr>
    </w:lvl>
    <w:lvl w:ilvl="2">
      <w:start w:val="1"/>
      <w:numFmt w:val="decimal"/>
      <w:lvlText w:val="%1.%2.%3"/>
      <w:lvlJc w:val="left"/>
      <w:pPr>
        <w:tabs>
          <w:tab w:val="num" w:pos="720"/>
        </w:tabs>
        <w:ind w:left="720" w:firstLine="0"/>
      </w:pPr>
      <w:rPr>
        <w:rFonts w:hint="default"/>
      </w:rPr>
    </w:lvl>
    <w:lvl w:ilvl="3">
      <w:start w:val="1"/>
      <w:numFmt w:val="decimal"/>
      <w:lvlText w:val="%1.%2.%3.%4"/>
      <w:lvlJc w:val="left"/>
      <w:pPr>
        <w:tabs>
          <w:tab w:val="num" w:pos="3960"/>
        </w:tabs>
        <w:ind w:left="3960" w:hanging="1080"/>
      </w:pPr>
      <w:rPr>
        <w:rFonts w:hint="default"/>
        <w:sz w:val="24"/>
        <w:szCs w:val="24"/>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120"/>
        </w:tabs>
        <w:ind w:left="6120" w:hanging="108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5" w15:restartNumberingAfterBreak="0">
    <w:nsid w:val="0F431FB2"/>
    <w:multiLevelType w:val="multilevel"/>
    <w:tmpl w:val="EFBC817C"/>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2763"/>
        </w:tabs>
        <w:ind w:left="2763" w:hanging="1080"/>
      </w:pPr>
      <w:rPr>
        <w:rFonts w:hint="default"/>
      </w:rPr>
    </w:lvl>
    <w:lvl w:ilvl="2">
      <w:start w:val="1"/>
      <w:numFmt w:val="decimal"/>
      <w:lvlText w:val="%1.%2.%3"/>
      <w:lvlJc w:val="left"/>
      <w:pPr>
        <w:tabs>
          <w:tab w:val="num" w:pos="2880"/>
        </w:tabs>
        <w:ind w:left="2880" w:hanging="1080"/>
      </w:pPr>
      <w:rPr>
        <w:rFonts w:hint="default"/>
      </w:rPr>
    </w:lvl>
    <w:lvl w:ilvl="3">
      <w:start w:val="1"/>
      <w:numFmt w:val="decimal"/>
      <w:lvlText w:val="%1.%2.%3.%4"/>
      <w:lvlJc w:val="left"/>
      <w:pPr>
        <w:tabs>
          <w:tab w:val="num" w:pos="3960"/>
        </w:tabs>
        <w:ind w:left="3960" w:hanging="1080"/>
      </w:pPr>
      <w:rPr>
        <w:rFonts w:hint="default"/>
        <w:sz w:val="24"/>
        <w:szCs w:val="24"/>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120"/>
        </w:tabs>
        <w:ind w:left="6120" w:hanging="108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6" w15:restartNumberingAfterBreak="0">
    <w:nsid w:val="10582782"/>
    <w:multiLevelType w:val="multilevel"/>
    <w:tmpl w:val="3F6C5E0C"/>
    <w:lvl w:ilvl="0">
      <w:start w:val="1"/>
      <w:numFmt w:val="decimal"/>
      <w:pStyle w:val="Level1"/>
      <w:lvlText w:val="%1."/>
      <w:lvlJc w:val="left"/>
      <w:pPr>
        <w:tabs>
          <w:tab w:val="num" w:pos="720"/>
        </w:tabs>
        <w:ind w:left="720" w:hanging="720"/>
      </w:pPr>
      <w:rPr>
        <w:rFonts w:hint="default"/>
        <w:b w:val="0"/>
      </w:rPr>
    </w:lvl>
    <w:lvl w:ilvl="1">
      <w:start w:val="1"/>
      <w:numFmt w:val="decimal"/>
      <w:pStyle w:val="Level2"/>
      <w:lvlText w:val="%1.%2"/>
      <w:lvlJc w:val="left"/>
      <w:pPr>
        <w:tabs>
          <w:tab w:val="num" w:pos="720"/>
        </w:tabs>
        <w:ind w:left="2160" w:hanging="1440"/>
      </w:pPr>
      <w:rPr>
        <w:rFonts w:hint="default"/>
        <w:b w:val="0"/>
        <w:i w:val="0"/>
      </w:rPr>
    </w:lvl>
    <w:lvl w:ilvl="2">
      <w:start w:val="1"/>
      <w:numFmt w:val="decimal"/>
      <w:pStyle w:val="Level3"/>
      <w:lvlText w:val="%1.%2.%3"/>
      <w:lvlJc w:val="left"/>
      <w:pPr>
        <w:tabs>
          <w:tab w:val="num" w:pos="1800"/>
        </w:tabs>
        <w:ind w:left="1800" w:firstLine="0"/>
      </w:pPr>
      <w:rPr>
        <w:rFonts w:ascii="Arial" w:hAnsi="Arial" w:cs="Arial" w:hint="default"/>
        <w:sz w:val="22"/>
      </w:rPr>
    </w:lvl>
    <w:lvl w:ilvl="3">
      <w:start w:val="1"/>
      <w:numFmt w:val="decimal"/>
      <w:pStyle w:val="Level4"/>
      <w:lvlText w:val="%1.%2.%3.%4"/>
      <w:lvlJc w:val="left"/>
      <w:pPr>
        <w:tabs>
          <w:tab w:val="num" w:pos="4680"/>
        </w:tabs>
        <w:ind w:left="4680" w:hanging="1080"/>
      </w:pPr>
      <w:rPr>
        <w:rFonts w:hint="default"/>
        <w:sz w:val="22"/>
        <w:szCs w:val="22"/>
      </w:rPr>
    </w:lvl>
    <w:lvl w:ilvl="4">
      <w:start w:val="1"/>
      <w:numFmt w:val="decimal"/>
      <w:pStyle w:val="Level5"/>
      <w:lvlText w:val="%1.%2.%3.%4.%5"/>
      <w:lvlJc w:val="left"/>
      <w:pPr>
        <w:tabs>
          <w:tab w:val="num" w:pos="5040"/>
        </w:tabs>
        <w:ind w:left="5040" w:hanging="1080"/>
      </w:pPr>
      <w:rPr>
        <w:rFonts w:hint="default"/>
      </w:rPr>
    </w:lvl>
    <w:lvl w:ilvl="5">
      <w:start w:val="1"/>
      <w:numFmt w:val="decimal"/>
      <w:pStyle w:val="Level6"/>
      <w:lvlText w:val="%1.%2.%3.%4.%5.%6"/>
      <w:lvlJc w:val="left"/>
      <w:pPr>
        <w:tabs>
          <w:tab w:val="num" w:pos="6120"/>
        </w:tabs>
        <w:ind w:left="6120" w:hanging="108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7" w15:restartNumberingAfterBreak="0">
    <w:nsid w:val="1D306284"/>
    <w:multiLevelType w:val="hybridMultilevel"/>
    <w:tmpl w:val="3D4AAB1E"/>
    <w:lvl w:ilvl="0" w:tplc="E2104284">
      <w:start w:val="2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E9570D"/>
    <w:multiLevelType w:val="multilevel"/>
    <w:tmpl w:val="4A72493A"/>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2763"/>
        </w:tabs>
        <w:ind w:left="2763" w:hanging="1080"/>
      </w:pPr>
      <w:rPr>
        <w:rFonts w:hint="default"/>
      </w:rPr>
    </w:lvl>
    <w:lvl w:ilvl="2">
      <w:start w:val="1"/>
      <w:numFmt w:val="decimal"/>
      <w:lvlText w:val="%1.%2.%3"/>
      <w:lvlJc w:val="left"/>
      <w:pPr>
        <w:tabs>
          <w:tab w:val="num" w:pos="720"/>
        </w:tabs>
        <w:ind w:left="720" w:firstLine="0"/>
      </w:pPr>
      <w:rPr>
        <w:rFonts w:hint="default"/>
      </w:rPr>
    </w:lvl>
    <w:lvl w:ilvl="3">
      <w:start w:val="1"/>
      <w:numFmt w:val="decimal"/>
      <w:lvlText w:val="%1.%2.%3.%4"/>
      <w:lvlJc w:val="left"/>
      <w:pPr>
        <w:tabs>
          <w:tab w:val="num" w:pos="3960"/>
        </w:tabs>
        <w:ind w:left="3960" w:hanging="1080"/>
      </w:pPr>
      <w:rPr>
        <w:rFonts w:hint="default"/>
        <w:sz w:val="24"/>
        <w:szCs w:val="24"/>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120"/>
        </w:tabs>
        <w:ind w:left="6120" w:hanging="108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9" w15:restartNumberingAfterBreak="0">
    <w:nsid w:val="24EB0275"/>
    <w:multiLevelType w:val="multilevel"/>
    <w:tmpl w:val="ED1AC640"/>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720"/>
        </w:tabs>
        <w:ind w:left="720" w:firstLine="0"/>
      </w:pPr>
      <w:rPr>
        <w:rFonts w:hint="default"/>
      </w:rPr>
    </w:lvl>
    <w:lvl w:ilvl="2">
      <w:start w:val="1"/>
      <w:numFmt w:val="decimal"/>
      <w:lvlText w:val="%1.%2.%3"/>
      <w:lvlJc w:val="left"/>
      <w:pPr>
        <w:tabs>
          <w:tab w:val="num" w:pos="720"/>
        </w:tabs>
        <w:ind w:left="1800" w:hanging="360"/>
      </w:pPr>
      <w:rPr>
        <w:rFonts w:hint="default"/>
      </w:rPr>
    </w:lvl>
    <w:lvl w:ilvl="3">
      <w:start w:val="1"/>
      <w:numFmt w:val="decimal"/>
      <w:lvlText w:val="%1.%2.%3.%4"/>
      <w:lvlJc w:val="left"/>
      <w:pPr>
        <w:tabs>
          <w:tab w:val="num" w:pos="3960"/>
        </w:tabs>
        <w:ind w:left="3960" w:hanging="1080"/>
      </w:pPr>
      <w:rPr>
        <w:rFonts w:hint="default"/>
        <w:sz w:val="24"/>
        <w:szCs w:val="24"/>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120"/>
        </w:tabs>
        <w:ind w:left="6120" w:hanging="108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10" w15:restartNumberingAfterBreak="0">
    <w:nsid w:val="26C50CCE"/>
    <w:multiLevelType w:val="multilevel"/>
    <w:tmpl w:val="98882C56"/>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720"/>
        </w:tabs>
        <w:ind w:left="720" w:firstLine="0"/>
      </w:pPr>
      <w:rPr>
        <w:rFonts w:hint="default"/>
      </w:rPr>
    </w:lvl>
    <w:lvl w:ilvl="3">
      <w:start w:val="1"/>
      <w:numFmt w:val="decimal"/>
      <w:lvlText w:val="%1.%2.%3.%4"/>
      <w:lvlJc w:val="left"/>
      <w:pPr>
        <w:tabs>
          <w:tab w:val="num" w:pos="3960"/>
        </w:tabs>
        <w:ind w:left="3960" w:hanging="1080"/>
      </w:pPr>
      <w:rPr>
        <w:rFonts w:hint="default"/>
        <w:sz w:val="24"/>
        <w:szCs w:val="24"/>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120"/>
        </w:tabs>
        <w:ind w:left="6120" w:hanging="108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11" w15:restartNumberingAfterBreak="0">
    <w:nsid w:val="27424A95"/>
    <w:multiLevelType w:val="multilevel"/>
    <w:tmpl w:val="C6764028"/>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720"/>
        </w:tabs>
        <w:ind w:left="720" w:firstLine="0"/>
      </w:pPr>
      <w:rPr>
        <w:rFonts w:hint="default"/>
      </w:rPr>
    </w:lvl>
    <w:lvl w:ilvl="2">
      <w:start w:val="1"/>
      <w:numFmt w:val="decimal"/>
      <w:lvlText w:val="%1.%2.%3"/>
      <w:lvlJc w:val="left"/>
      <w:pPr>
        <w:tabs>
          <w:tab w:val="num" w:pos="720"/>
        </w:tabs>
        <w:ind w:left="720" w:firstLine="0"/>
      </w:pPr>
      <w:rPr>
        <w:rFonts w:hint="default"/>
      </w:rPr>
    </w:lvl>
    <w:lvl w:ilvl="3">
      <w:start w:val="1"/>
      <w:numFmt w:val="decimal"/>
      <w:lvlText w:val="%1.%2.%3.%4"/>
      <w:lvlJc w:val="left"/>
      <w:pPr>
        <w:tabs>
          <w:tab w:val="num" w:pos="3960"/>
        </w:tabs>
        <w:ind w:left="3960" w:hanging="1080"/>
      </w:pPr>
      <w:rPr>
        <w:rFonts w:hint="default"/>
        <w:sz w:val="24"/>
        <w:szCs w:val="24"/>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120"/>
        </w:tabs>
        <w:ind w:left="6120" w:hanging="108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12" w15:restartNumberingAfterBreak="0">
    <w:nsid w:val="29FA2184"/>
    <w:multiLevelType w:val="multilevel"/>
    <w:tmpl w:val="C6764028"/>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720"/>
        </w:tabs>
        <w:ind w:left="720" w:firstLine="0"/>
      </w:pPr>
      <w:rPr>
        <w:rFonts w:hint="default"/>
      </w:rPr>
    </w:lvl>
    <w:lvl w:ilvl="2">
      <w:start w:val="1"/>
      <w:numFmt w:val="decimal"/>
      <w:lvlText w:val="%1.%2.%3"/>
      <w:lvlJc w:val="left"/>
      <w:pPr>
        <w:tabs>
          <w:tab w:val="num" w:pos="720"/>
        </w:tabs>
        <w:ind w:left="720" w:firstLine="0"/>
      </w:pPr>
      <w:rPr>
        <w:rFonts w:hint="default"/>
      </w:rPr>
    </w:lvl>
    <w:lvl w:ilvl="3">
      <w:start w:val="1"/>
      <w:numFmt w:val="decimal"/>
      <w:lvlText w:val="%1.%2.%3.%4"/>
      <w:lvlJc w:val="left"/>
      <w:pPr>
        <w:tabs>
          <w:tab w:val="num" w:pos="3960"/>
        </w:tabs>
        <w:ind w:left="3960" w:hanging="1080"/>
      </w:pPr>
      <w:rPr>
        <w:rFonts w:hint="default"/>
        <w:sz w:val="24"/>
        <w:szCs w:val="24"/>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120"/>
        </w:tabs>
        <w:ind w:left="6120" w:hanging="108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13" w15:restartNumberingAfterBreak="0">
    <w:nsid w:val="2B953D12"/>
    <w:multiLevelType w:val="multilevel"/>
    <w:tmpl w:val="16320024"/>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800"/>
        </w:tabs>
        <w:ind w:left="1800" w:hanging="1080"/>
      </w:pPr>
      <w:rPr>
        <w:rFonts w:hint="default"/>
      </w:rPr>
    </w:lvl>
    <w:lvl w:ilvl="2">
      <w:start w:val="1"/>
      <w:numFmt w:val="decimal"/>
      <w:lvlText w:val="%1.%2.%3"/>
      <w:lvlJc w:val="left"/>
      <w:pPr>
        <w:tabs>
          <w:tab w:val="num" w:pos="2880"/>
        </w:tabs>
        <w:ind w:left="2880" w:hanging="1080"/>
      </w:pPr>
      <w:rPr>
        <w:rFonts w:hint="default"/>
      </w:rPr>
    </w:lvl>
    <w:lvl w:ilvl="3">
      <w:start w:val="1"/>
      <w:numFmt w:val="decimal"/>
      <w:lvlText w:val="%1.%2.%3.%4"/>
      <w:lvlJc w:val="left"/>
      <w:pPr>
        <w:tabs>
          <w:tab w:val="num" w:pos="3960"/>
        </w:tabs>
        <w:ind w:left="3960" w:hanging="1080"/>
      </w:pPr>
      <w:rPr>
        <w:rFonts w:hint="default"/>
      </w:rPr>
    </w:lvl>
    <w:lvl w:ilvl="4">
      <w:start w:val="1"/>
      <w:numFmt w:val="decimal"/>
      <w:lvlText w:val="%1.%2.%3.%4.%5"/>
      <w:lvlJc w:val="left"/>
      <w:pPr>
        <w:tabs>
          <w:tab w:val="num" w:pos="3960"/>
        </w:tabs>
        <w:ind w:left="2232" w:firstLine="648"/>
      </w:pPr>
      <w:rPr>
        <w:rFonts w:hint="default"/>
      </w:rPr>
    </w:lvl>
    <w:lvl w:ilvl="5">
      <w:start w:val="1"/>
      <w:numFmt w:val="decimal"/>
      <w:lvlText w:val="%1.%2.%3.%4.%5.%6"/>
      <w:lvlJc w:val="left"/>
      <w:pPr>
        <w:tabs>
          <w:tab w:val="num" w:pos="4680"/>
        </w:tabs>
        <w:ind w:left="2736" w:firstLine="864"/>
      </w:pPr>
      <w:rPr>
        <w:rFonts w:hint="default"/>
      </w:rPr>
    </w:lvl>
    <w:lvl w:ilvl="6">
      <w:start w:val="1"/>
      <w:numFmt w:val="decimal"/>
      <w:lvlText w:val="%1.%2.%3.%4.%5.%6.%7"/>
      <w:lvlJc w:val="left"/>
      <w:pPr>
        <w:tabs>
          <w:tab w:val="num" w:pos="5760"/>
        </w:tabs>
        <w:ind w:left="3240" w:firstLine="1080"/>
      </w:pPr>
      <w:rPr>
        <w:rFonts w:hint="default"/>
      </w:rPr>
    </w:lvl>
    <w:lvl w:ilvl="7">
      <w:start w:val="1"/>
      <w:numFmt w:val="decimal"/>
      <w:lvlText w:val="%1.%2.%3.%4.%5.%6.%7.%8"/>
      <w:lvlJc w:val="left"/>
      <w:pPr>
        <w:tabs>
          <w:tab w:val="num" w:pos="6480"/>
        </w:tabs>
        <w:ind w:left="3744" w:firstLine="1296"/>
      </w:pPr>
      <w:rPr>
        <w:rFonts w:hint="default"/>
      </w:rPr>
    </w:lvl>
    <w:lvl w:ilvl="8">
      <w:start w:val="1"/>
      <w:numFmt w:val="decimal"/>
      <w:lvlText w:val="%1.%2.%3.%4.%5.%6.%7.%8.%9"/>
      <w:lvlJc w:val="left"/>
      <w:pPr>
        <w:tabs>
          <w:tab w:val="num" w:pos="7200"/>
        </w:tabs>
        <w:ind w:left="4320" w:firstLine="1440"/>
      </w:pPr>
      <w:rPr>
        <w:rFonts w:hint="default"/>
      </w:rPr>
    </w:lvl>
  </w:abstractNum>
  <w:abstractNum w:abstractNumId="14" w15:restartNumberingAfterBreak="0">
    <w:nsid w:val="2DCA5D5E"/>
    <w:multiLevelType w:val="multilevel"/>
    <w:tmpl w:val="9F76E59A"/>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720"/>
        </w:tabs>
        <w:ind w:left="360" w:firstLine="360"/>
      </w:pPr>
      <w:rPr>
        <w:rFonts w:hint="default"/>
      </w:rPr>
    </w:lvl>
    <w:lvl w:ilvl="2">
      <w:start w:val="1"/>
      <w:numFmt w:val="decimal"/>
      <w:lvlText w:val="%1.%2.%3"/>
      <w:lvlJc w:val="left"/>
      <w:pPr>
        <w:tabs>
          <w:tab w:val="num" w:pos="720"/>
        </w:tabs>
        <w:ind w:left="720" w:firstLine="0"/>
      </w:pPr>
      <w:rPr>
        <w:rFonts w:hint="default"/>
      </w:rPr>
    </w:lvl>
    <w:lvl w:ilvl="3">
      <w:start w:val="1"/>
      <w:numFmt w:val="decimal"/>
      <w:lvlText w:val="%1.%2.%3.%4"/>
      <w:lvlJc w:val="left"/>
      <w:pPr>
        <w:tabs>
          <w:tab w:val="num" w:pos="3960"/>
        </w:tabs>
        <w:ind w:left="3960" w:hanging="1080"/>
      </w:pPr>
      <w:rPr>
        <w:rFonts w:hint="default"/>
        <w:sz w:val="24"/>
        <w:szCs w:val="24"/>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120"/>
        </w:tabs>
        <w:ind w:left="6120" w:hanging="108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15" w15:restartNumberingAfterBreak="0">
    <w:nsid w:val="2FDD00E2"/>
    <w:multiLevelType w:val="multilevel"/>
    <w:tmpl w:val="ED1AC640"/>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720"/>
        </w:tabs>
        <w:ind w:left="720" w:firstLine="0"/>
      </w:pPr>
      <w:rPr>
        <w:rFonts w:hint="default"/>
      </w:rPr>
    </w:lvl>
    <w:lvl w:ilvl="2">
      <w:start w:val="1"/>
      <w:numFmt w:val="decimal"/>
      <w:lvlText w:val="%1.%2.%3"/>
      <w:lvlJc w:val="left"/>
      <w:pPr>
        <w:tabs>
          <w:tab w:val="num" w:pos="720"/>
        </w:tabs>
        <w:ind w:left="1800" w:hanging="360"/>
      </w:pPr>
      <w:rPr>
        <w:rFonts w:hint="default"/>
      </w:rPr>
    </w:lvl>
    <w:lvl w:ilvl="3">
      <w:start w:val="1"/>
      <w:numFmt w:val="decimal"/>
      <w:lvlText w:val="%1.%2.%3.%4"/>
      <w:lvlJc w:val="left"/>
      <w:pPr>
        <w:tabs>
          <w:tab w:val="num" w:pos="3960"/>
        </w:tabs>
        <w:ind w:left="3960" w:hanging="1080"/>
      </w:pPr>
      <w:rPr>
        <w:rFonts w:hint="default"/>
        <w:sz w:val="24"/>
        <w:szCs w:val="24"/>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120"/>
        </w:tabs>
        <w:ind w:left="6120" w:hanging="108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16" w15:restartNumberingAfterBreak="0">
    <w:nsid w:val="32D00CB5"/>
    <w:multiLevelType w:val="multilevel"/>
    <w:tmpl w:val="ED1AC640"/>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720"/>
        </w:tabs>
        <w:ind w:left="720" w:firstLine="0"/>
      </w:pPr>
      <w:rPr>
        <w:rFonts w:hint="default"/>
      </w:rPr>
    </w:lvl>
    <w:lvl w:ilvl="2">
      <w:start w:val="1"/>
      <w:numFmt w:val="decimal"/>
      <w:lvlText w:val="%1.%2.%3"/>
      <w:lvlJc w:val="left"/>
      <w:pPr>
        <w:tabs>
          <w:tab w:val="num" w:pos="720"/>
        </w:tabs>
        <w:ind w:left="1800" w:hanging="360"/>
      </w:pPr>
      <w:rPr>
        <w:rFonts w:hint="default"/>
      </w:rPr>
    </w:lvl>
    <w:lvl w:ilvl="3">
      <w:start w:val="1"/>
      <w:numFmt w:val="decimal"/>
      <w:lvlText w:val="%1.%2.%3.%4"/>
      <w:lvlJc w:val="left"/>
      <w:pPr>
        <w:tabs>
          <w:tab w:val="num" w:pos="3960"/>
        </w:tabs>
        <w:ind w:left="3960" w:hanging="1080"/>
      </w:pPr>
      <w:rPr>
        <w:rFonts w:hint="default"/>
        <w:sz w:val="24"/>
        <w:szCs w:val="24"/>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120"/>
        </w:tabs>
        <w:ind w:left="6120" w:hanging="108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17" w15:restartNumberingAfterBreak="0">
    <w:nsid w:val="39786980"/>
    <w:multiLevelType w:val="multilevel"/>
    <w:tmpl w:val="E6AE3CD6"/>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2765"/>
        </w:tabs>
        <w:ind w:left="2765" w:hanging="1080"/>
      </w:pPr>
      <w:rPr>
        <w:rFonts w:hint="default"/>
      </w:rPr>
    </w:lvl>
    <w:lvl w:ilvl="2">
      <w:start w:val="1"/>
      <w:numFmt w:val="decimal"/>
      <w:lvlText w:val="%1.%2.%3"/>
      <w:lvlJc w:val="left"/>
      <w:pPr>
        <w:tabs>
          <w:tab w:val="num" w:pos="720"/>
        </w:tabs>
        <w:ind w:left="720" w:firstLine="0"/>
      </w:pPr>
      <w:rPr>
        <w:rFonts w:hint="default"/>
      </w:rPr>
    </w:lvl>
    <w:lvl w:ilvl="3">
      <w:start w:val="1"/>
      <w:numFmt w:val="decimal"/>
      <w:lvlText w:val="%1.%2.%3.%4"/>
      <w:lvlJc w:val="left"/>
      <w:pPr>
        <w:tabs>
          <w:tab w:val="num" w:pos="3960"/>
        </w:tabs>
        <w:ind w:left="3960" w:hanging="1080"/>
      </w:pPr>
      <w:rPr>
        <w:rFonts w:hint="default"/>
        <w:sz w:val="24"/>
        <w:szCs w:val="24"/>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120"/>
        </w:tabs>
        <w:ind w:left="6120" w:hanging="108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18" w15:restartNumberingAfterBreak="0">
    <w:nsid w:val="39BD3D1E"/>
    <w:multiLevelType w:val="multilevel"/>
    <w:tmpl w:val="0409001F"/>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3D4A0302"/>
    <w:multiLevelType w:val="multilevel"/>
    <w:tmpl w:val="BF56DAA6"/>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1800"/>
        </w:tabs>
        <w:ind w:left="1800" w:hanging="1080"/>
      </w:pPr>
      <w:rPr>
        <w:rFonts w:hint="default"/>
      </w:rPr>
    </w:lvl>
    <w:lvl w:ilvl="2">
      <w:start w:val="1"/>
      <w:numFmt w:val="decimal"/>
      <w:lvlText w:val="%1.%2.%3"/>
      <w:lvlJc w:val="left"/>
      <w:pPr>
        <w:tabs>
          <w:tab w:val="num" w:pos="2880"/>
        </w:tabs>
        <w:ind w:left="2880" w:hanging="1080"/>
      </w:pPr>
      <w:rPr>
        <w:rFonts w:hint="default"/>
      </w:rPr>
    </w:lvl>
    <w:lvl w:ilvl="3">
      <w:start w:val="1"/>
      <w:numFmt w:val="decimal"/>
      <w:lvlText w:val="%1.%2.%3.%4"/>
      <w:lvlJc w:val="left"/>
      <w:pPr>
        <w:tabs>
          <w:tab w:val="num" w:pos="3960"/>
        </w:tabs>
        <w:ind w:left="3960" w:hanging="1080"/>
      </w:pPr>
      <w:rPr>
        <w:rFonts w:hint="default"/>
        <w:sz w:val="24"/>
        <w:szCs w:val="24"/>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120"/>
        </w:tabs>
        <w:ind w:left="6120" w:hanging="108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20" w15:restartNumberingAfterBreak="0">
    <w:nsid w:val="48C61467"/>
    <w:multiLevelType w:val="multilevel"/>
    <w:tmpl w:val="B7B08670"/>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1800" w:hanging="360"/>
      </w:pPr>
      <w:rPr>
        <w:rFonts w:hint="default"/>
      </w:rPr>
    </w:lvl>
    <w:lvl w:ilvl="3">
      <w:start w:val="1"/>
      <w:numFmt w:val="decimal"/>
      <w:lvlText w:val="%1.%2.%3.%4"/>
      <w:lvlJc w:val="left"/>
      <w:pPr>
        <w:tabs>
          <w:tab w:val="num" w:pos="3960"/>
        </w:tabs>
        <w:ind w:left="3960" w:hanging="1080"/>
      </w:pPr>
      <w:rPr>
        <w:rFonts w:hint="default"/>
        <w:sz w:val="24"/>
        <w:szCs w:val="24"/>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120"/>
        </w:tabs>
        <w:ind w:left="6120" w:hanging="108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21" w15:restartNumberingAfterBreak="0">
    <w:nsid w:val="4ED450AD"/>
    <w:multiLevelType w:val="multilevel"/>
    <w:tmpl w:val="C6764028"/>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720"/>
        </w:tabs>
        <w:ind w:left="720" w:firstLine="0"/>
      </w:pPr>
      <w:rPr>
        <w:rFonts w:hint="default"/>
      </w:rPr>
    </w:lvl>
    <w:lvl w:ilvl="2">
      <w:start w:val="1"/>
      <w:numFmt w:val="decimal"/>
      <w:lvlText w:val="%1.%2.%3"/>
      <w:lvlJc w:val="left"/>
      <w:pPr>
        <w:tabs>
          <w:tab w:val="num" w:pos="720"/>
        </w:tabs>
        <w:ind w:left="720" w:firstLine="0"/>
      </w:pPr>
      <w:rPr>
        <w:rFonts w:hint="default"/>
      </w:rPr>
    </w:lvl>
    <w:lvl w:ilvl="3">
      <w:start w:val="1"/>
      <w:numFmt w:val="decimal"/>
      <w:lvlText w:val="%1.%2.%3.%4"/>
      <w:lvlJc w:val="left"/>
      <w:pPr>
        <w:tabs>
          <w:tab w:val="num" w:pos="3960"/>
        </w:tabs>
        <w:ind w:left="3960" w:hanging="1080"/>
      </w:pPr>
      <w:rPr>
        <w:rFonts w:hint="default"/>
        <w:sz w:val="24"/>
        <w:szCs w:val="24"/>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120"/>
        </w:tabs>
        <w:ind w:left="6120" w:hanging="108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22" w15:restartNumberingAfterBreak="0">
    <w:nsid w:val="4FA07807"/>
    <w:multiLevelType w:val="multilevel"/>
    <w:tmpl w:val="BBE499D0"/>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720"/>
        </w:tabs>
        <w:ind w:left="1800" w:hanging="360"/>
      </w:pPr>
      <w:rPr>
        <w:rFonts w:hint="default"/>
      </w:rPr>
    </w:lvl>
    <w:lvl w:ilvl="3">
      <w:start w:val="1"/>
      <w:numFmt w:val="decimal"/>
      <w:lvlText w:val="%1.%2.%3.%4"/>
      <w:lvlJc w:val="left"/>
      <w:pPr>
        <w:tabs>
          <w:tab w:val="num" w:pos="3960"/>
        </w:tabs>
        <w:ind w:left="3960" w:hanging="1080"/>
      </w:pPr>
      <w:rPr>
        <w:rFonts w:hint="default"/>
        <w:sz w:val="24"/>
        <w:szCs w:val="24"/>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120"/>
        </w:tabs>
        <w:ind w:left="6120" w:hanging="108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23" w15:restartNumberingAfterBreak="0">
    <w:nsid w:val="4FF7054D"/>
    <w:multiLevelType w:val="multilevel"/>
    <w:tmpl w:val="838E720E"/>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2763"/>
        </w:tabs>
        <w:ind w:left="2763" w:hanging="1080"/>
      </w:pPr>
      <w:rPr>
        <w:rFonts w:hint="default"/>
      </w:rPr>
    </w:lvl>
    <w:lvl w:ilvl="2">
      <w:start w:val="1"/>
      <w:numFmt w:val="decimal"/>
      <w:lvlText w:val="%1.%2.%3"/>
      <w:lvlJc w:val="left"/>
      <w:pPr>
        <w:tabs>
          <w:tab w:val="num" w:pos="1440"/>
        </w:tabs>
        <w:ind w:left="1440" w:firstLine="0"/>
      </w:pPr>
      <w:rPr>
        <w:rFonts w:hint="default"/>
      </w:rPr>
    </w:lvl>
    <w:lvl w:ilvl="3">
      <w:start w:val="1"/>
      <w:numFmt w:val="decimal"/>
      <w:lvlText w:val="%1.%2.%3.%4"/>
      <w:lvlJc w:val="left"/>
      <w:pPr>
        <w:tabs>
          <w:tab w:val="num" w:pos="3960"/>
        </w:tabs>
        <w:ind w:left="3960" w:hanging="1080"/>
      </w:pPr>
      <w:rPr>
        <w:rFonts w:hint="default"/>
        <w:sz w:val="24"/>
        <w:szCs w:val="24"/>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120"/>
        </w:tabs>
        <w:ind w:left="6120" w:hanging="108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24" w15:restartNumberingAfterBreak="0">
    <w:nsid w:val="50132240"/>
    <w:multiLevelType w:val="multilevel"/>
    <w:tmpl w:val="A1D885E0"/>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720"/>
        </w:tabs>
        <w:ind w:left="720" w:firstLine="0"/>
      </w:pPr>
      <w:rPr>
        <w:rFonts w:hint="default"/>
      </w:rPr>
    </w:lvl>
    <w:lvl w:ilvl="2">
      <w:start w:val="1"/>
      <w:numFmt w:val="decimal"/>
      <w:lvlText w:val="%1.%2.%3"/>
      <w:lvlJc w:val="left"/>
      <w:pPr>
        <w:tabs>
          <w:tab w:val="num" w:pos="720"/>
        </w:tabs>
        <w:ind w:left="720" w:firstLine="0"/>
      </w:pPr>
      <w:rPr>
        <w:rFonts w:hint="default"/>
      </w:rPr>
    </w:lvl>
    <w:lvl w:ilvl="3">
      <w:start w:val="1"/>
      <w:numFmt w:val="decimal"/>
      <w:lvlText w:val="%1.%2.%3.%4"/>
      <w:lvlJc w:val="left"/>
      <w:pPr>
        <w:tabs>
          <w:tab w:val="num" w:pos="3960"/>
        </w:tabs>
        <w:ind w:left="3960" w:hanging="1080"/>
      </w:pPr>
      <w:rPr>
        <w:rFonts w:hint="default"/>
        <w:sz w:val="24"/>
        <w:szCs w:val="24"/>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120"/>
        </w:tabs>
        <w:ind w:left="6120" w:hanging="108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25" w15:restartNumberingAfterBreak="0">
    <w:nsid w:val="55642E2E"/>
    <w:multiLevelType w:val="multilevel"/>
    <w:tmpl w:val="52A287E4"/>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1800"/>
        </w:tabs>
        <w:ind w:left="1800" w:hanging="1080"/>
      </w:pPr>
      <w:rPr>
        <w:rFonts w:hint="default"/>
      </w:rPr>
    </w:lvl>
    <w:lvl w:ilvl="2">
      <w:start w:val="1"/>
      <w:numFmt w:val="decimal"/>
      <w:lvlText w:val="%1.%2.%3"/>
      <w:lvlJc w:val="left"/>
      <w:pPr>
        <w:tabs>
          <w:tab w:val="num" w:pos="2880"/>
        </w:tabs>
        <w:ind w:left="2880" w:hanging="1080"/>
      </w:pPr>
      <w:rPr>
        <w:rFonts w:hint="default"/>
      </w:rPr>
    </w:lvl>
    <w:lvl w:ilvl="3">
      <w:start w:val="1"/>
      <w:numFmt w:val="decimal"/>
      <w:lvlText w:val="%1.%2.%3.%4"/>
      <w:lvlJc w:val="left"/>
      <w:pPr>
        <w:tabs>
          <w:tab w:val="num" w:pos="3960"/>
        </w:tabs>
        <w:ind w:left="3960" w:hanging="1080"/>
      </w:pPr>
      <w:rPr>
        <w:rFonts w:hint="default"/>
        <w:sz w:val="24"/>
        <w:szCs w:val="24"/>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120"/>
        </w:tabs>
        <w:ind w:left="6120" w:hanging="108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26" w15:restartNumberingAfterBreak="0">
    <w:nsid w:val="566A7841"/>
    <w:multiLevelType w:val="multilevel"/>
    <w:tmpl w:val="52A287E4"/>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1800"/>
        </w:tabs>
        <w:ind w:left="1800" w:hanging="1080"/>
      </w:pPr>
      <w:rPr>
        <w:rFonts w:hint="default"/>
      </w:rPr>
    </w:lvl>
    <w:lvl w:ilvl="2">
      <w:start w:val="1"/>
      <w:numFmt w:val="decimal"/>
      <w:lvlText w:val="%1.%2.%3"/>
      <w:lvlJc w:val="left"/>
      <w:pPr>
        <w:tabs>
          <w:tab w:val="num" w:pos="2880"/>
        </w:tabs>
        <w:ind w:left="2880" w:hanging="1080"/>
      </w:pPr>
      <w:rPr>
        <w:rFonts w:hint="default"/>
      </w:rPr>
    </w:lvl>
    <w:lvl w:ilvl="3">
      <w:start w:val="1"/>
      <w:numFmt w:val="decimal"/>
      <w:lvlText w:val="%1.%2.%3.%4"/>
      <w:lvlJc w:val="left"/>
      <w:pPr>
        <w:tabs>
          <w:tab w:val="num" w:pos="3960"/>
        </w:tabs>
        <w:ind w:left="3960" w:hanging="1080"/>
      </w:pPr>
      <w:rPr>
        <w:rFonts w:hint="default"/>
        <w:sz w:val="24"/>
        <w:szCs w:val="24"/>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120"/>
        </w:tabs>
        <w:ind w:left="6120" w:hanging="108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27" w15:restartNumberingAfterBreak="0">
    <w:nsid w:val="602D6F0E"/>
    <w:multiLevelType w:val="multilevel"/>
    <w:tmpl w:val="1D083C82"/>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720"/>
        </w:tabs>
        <w:ind w:left="720" w:firstLine="0"/>
      </w:pPr>
      <w:rPr>
        <w:rFonts w:hint="default"/>
      </w:rPr>
    </w:lvl>
    <w:lvl w:ilvl="2">
      <w:start w:val="1"/>
      <w:numFmt w:val="decimal"/>
      <w:lvlText w:val="%1.%2.%3"/>
      <w:lvlJc w:val="left"/>
      <w:pPr>
        <w:tabs>
          <w:tab w:val="num" w:pos="720"/>
        </w:tabs>
        <w:ind w:left="720" w:firstLine="0"/>
      </w:pPr>
      <w:rPr>
        <w:rFonts w:hint="default"/>
      </w:rPr>
    </w:lvl>
    <w:lvl w:ilvl="3">
      <w:start w:val="1"/>
      <w:numFmt w:val="decimal"/>
      <w:lvlText w:val="%1.%2.%3.%4"/>
      <w:lvlJc w:val="left"/>
      <w:pPr>
        <w:tabs>
          <w:tab w:val="num" w:pos="3960"/>
        </w:tabs>
        <w:ind w:left="3960" w:hanging="1080"/>
      </w:pPr>
      <w:rPr>
        <w:rFonts w:hint="default"/>
        <w:sz w:val="24"/>
        <w:szCs w:val="24"/>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120"/>
        </w:tabs>
        <w:ind w:left="6120" w:hanging="108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28" w15:restartNumberingAfterBreak="0">
    <w:nsid w:val="62813763"/>
    <w:multiLevelType w:val="hybridMultilevel"/>
    <w:tmpl w:val="3710DCFE"/>
    <w:lvl w:ilvl="0" w:tplc="19821588">
      <w:start w:val="1"/>
      <w:numFmt w:val="decimal"/>
      <w:lvlText w:val="%1."/>
      <w:lvlJc w:val="left"/>
      <w:pPr>
        <w:ind w:left="720" w:hanging="360"/>
      </w:pPr>
    </w:lvl>
    <w:lvl w:ilvl="1" w:tplc="81C87AEA" w:tentative="1">
      <w:start w:val="1"/>
      <w:numFmt w:val="lowerLetter"/>
      <w:lvlText w:val="%2."/>
      <w:lvlJc w:val="left"/>
      <w:pPr>
        <w:ind w:left="1440" w:hanging="360"/>
      </w:pPr>
    </w:lvl>
    <w:lvl w:ilvl="2" w:tplc="D2D009E6" w:tentative="1">
      <w:start w:val="1"/>
      <w:numFmt w:val="lowerRoman"/>
      <w:lvlText w:val="%3."/>
      <w:lvlJc w:val="right"/>
      <w:pPr>
        <w:ind w:left="2160" w:hanging="180"/>
      </w:pPr>
    </w:lvl>
    <w:lvl w:ilvl="3" w:tplc="2F6218A2" w:tentative="1">
      <w:start w:val="1"/>
      <w:numFmt w:val="decimal"/>
      <w:lvlText w:val="%4."/>
      <w:lvlJc w:val="left"/>
      <w:pPr>
        <w:ind w:left="2880" w:hanging="360"/>
      </w:pPr>
    </w:lvl>
    <w:lvl w:ilvl="4" w:tplc="805CB148" w:tentative="1">
      <w:start w:val="1"/>
      <w:numFmt w:val="lowerLetter"/>
      <w:lvlText w:val="%5."/>
      <w:lvlJc w:val="left"/>
      <w:pPr>
        <w:ind w:left="3600" w:hanging="360"/>
      </w:pPr>
    </w:lvl>
    <w:lvl w:ilvl="5" w:tplc="A84ABAB2" w:tentative="1">
      <w:start w:val="1"/>
      <w:numFmt w:val="lowerRoman"/>
      <w:lvlText w:val="%6."/>
      <w:lvlJc w:val="right"/>
      <w:pPr>
        <w:ind w:left="4320" w:hanging="180"/>
      </w:pPr>
    </w:lvl>
    <w:lvl w:ilvl="6" w:tplc="B066B538" w:tentative="1">
      <w:start w:val="1"/>
      <w:numFmt w:val="decimal"/>
      <w:lvlText w:val="%7."/>
      <w:lvlJc w:val="left"/>
      <w:pPr>
        <w:ind w:left="5040" w:hanging="360"/>
      </w:pPr>
    </w:lvl>
    <w:lvl w:ilvl="7" w:tplc="A9442C8E" w:tentative="1">
      <w:start w:val="1"/>
      <w:numFmt w:val="lowerLetter"/>
      <w:lvlText w:val="%8."/>
      <w:lvlJc w:val="left"/>
      <w:pPr>
        <w:ind w:left="5760" w:hanging="360"/>
      </w:pPr>
    </w:lvl>
    <w:lvl w:ilvl="8" w:tplc="CA022E16" w:tentative="1">
      <w:start w:val="1"/>
      <w:numFmt w:val="lowerRoman"/>
      <w:lvlText w:val="%9."/>
      <w:lvlJc w:val="right"/>
      <w:pPr>
        <w:ind w:left="6480" w:hanging="180"/>
      </w:pPr>
    </w:lvl>
  </w:abstractNum>
  <w:abstractNum w:abstractNumId="29" w15:restartNumberingAfterBreak="0">
    <w:nsid w:val="6C1B114B"/>
    <w:multiLevelType w:val="multilevel"/>
    <w:tmpl w:val="DE867948"/>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720"/>
        </w:tabs>
        <w:ind w:left="1800" w:hanging="360"/>
      </w:pPr>
      <w:rPr>
        <w:rFonts w:hint="default"/>
      </w:rPr>
    </w:lvl>
    <w:lvl w:ilvl="3">
      <w:start w:val="1"/>
      <w:numFmt w:val="decimal"/>
      <w:lvlText w:val="%1.%2.%3.%4"/>
      <w:lvlJc w:val="left"/>
      <w:pPr>
        <w:tabs>
          <w:tab w:val="num" w:pos="3960"/>
        </w:tabs>
        <w:ind w:left="3960" w:hanging="1080"/>
      </w:pPr>
      <w:rPr>
        <w:rFonts w:hint="default"/>
        <w:sz w:val="24"/>
        <w:szCs w:val="24"/>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120"/>
        </w:tabs>
        <w:ind w:left="6120" w:hanging="108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30" w15:restartNumberingAfterBreak="0">
    <w:nsid w:val="6CAF44F1"/>
    <w:multiLevelType w:val="multilevel"/>
    <w:tmpl w:val="231C6946"/>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720"/>
        </w:tabs>
        <w:ind w:left="1080" w:hanging="360"/>
      </w:pPr>
      <w:rPr>
        <w:rFonts w:hint="default"/>
      </w:rPr>
    </w:lvl>
    <w:lvl w:ilvl="2">
      <w:start w:val="1"/>
      <w:numFmt w:val="decimal"/>
      <w:lvlText w:val="%1.%2.%3"/>
      <w:lvlJc w:val="left"/>
      <w:pPr>
        <w:tabs>
          <w:tab w:val="num" w:pos="720"/>
        </w:tabs>
        <w:ind w:left="720" w:firstLine="0"/>
      </w:pPr>
      <w:rPr>
        <w:rFonts w:hint="default"/>
      </w:rPr>
    </w:lvl>
    <w:lvl w:ilvl="3">
      <w:start w:val="1"/>
      <w:numFmt w:val="decimal"/>
      <w:lvlText w:val="%1.%2.%3.%4"/>
      <w:lvlJc w:val="left"/>
      <w:pPr>
        <w:tabs>
          <w:tab w:val="num" w:pos="3960"/>
        </w:tabs>
        <w:ind w:left="3960" w:hanging="1080"/>
      </w:pPr>
      <w:rPr>
        <w:rFonts w:hint="default"/>
        <w:sz w:val="24"/>
        <w:szCs w:val="24"/>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120"/>
        </w:tabs>
        <w:ind w:left="6120" w:hanging="108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31" w15:restartNumberingAfterBreak="0">
    <w:nsid w:val="70204AFF"/>
    <w:multiLevelType w:val="multilevel"/>
    <w:tmpl w:val="EFBC817C"/>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2763"/>
        </w:tabs>
        <w:ind w:left="2763" w:hanging="1080"/>
      </w:pPr>
      <w:rPr>
        <w:rFonts w:hint="default"/>
      </w:rPr>
    </w:lvl>
    <w:lvl w:ilvl="2">
      <w:start w:val="1"/>
      <w:numFmt w:val="decimal"/>
      <w:lvlText w:val="%1.%2.%3"/>
      <w:lvlJc w:val="left"/>
      <w:pPr>
        <w:tabs>
          <w:tab w:val="num" w:pos="2880"/>
        </w:tabs>
        <w:ind w:left="2880" w:hanging="1080"/>
      </w:pPr>
      <w:rPr>
        <w:rFonts w:hint="default"/>
      </w:rPr>
    </w:lvl>
    <w:lvl w:ilvl="3">
      <w:start w:val="1"/>
      <w:numFmt w:val="decimal"/>
      <w:lvlText w:val="%1.%2.%3.%4"/>
      <w:lvlJc w:val="left"/>
      <w:pPr>
        <w:tabs>
          <w:tab w:val="num" w:pos="3960"/>
        </w:tabs>
        <w:ind w:left="3960" w:hanging="1080"/>
      </w:pPr>
      <w:rPr>
        <w:rFonts w:hint="default"/>
        <w:sz w:val="24"/>
        <w:szCs w:val="24"/>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120"/>
        </w:tabs>
        <w:ind w:left="6120" w:hanging="108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32" w15:restartNumberingAfterBreak="0">
    <w:nsid w:val="739F5B56"/>
    <w:multiLevelType w:val="multilevel"/>
    <w:tmpl w:val="E1B68182"/>
    <w:lvl w:ilvl="0">
      <w:start w:val="1"/>
      <w:numFmt w:val="none"/>
      <w:lvlText w:val="6.1.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960"/>
        </w:tabs>
        <w:ind w:left="3960" w:hanging="1080"/>
      </w:pPr>
      <w:rPr>
        <w:rFonts w:hint="default"/>
      </w:rPr>
    </w:lvl>
    <w:lvl w:ilvl="4">
      <w:start w:val="1"/>
      <w:numFmt w:val="decimal"/>
      <w:lvlText w:val="%1.%2.%3.%4.%5"/>
      <w:lvlJc w:val="left"/>
      <w:pPr>
        <w:tabs>
          <w:tab w:val="num" w:pos="3960"/>
        </w:tabs>
        <w:ind w:left="2232" w:firstLine="648"/>
      </w:pPr>
      <w:rPr>
        <w:rFonts w:hint="default"/>
      </w:rPr>
    </w:lvl>
    <w:lvl w:ilvl="5">
      <w:start w:val="1"/>
      <w:numFmt w:val="decimal"/>
      <w:lvlText w:val="%1.%2.%3.%4.%5.%6"/>
      <w:lvlJc w:val="left"/>
      <w:pPr>
        <w:tabs>
          <w:tab w:val="num" w:pos="4680"/>
        </w:tabs>
        <w:ind w:left="2736" w:firstLine="864"/>
      </w:pPr>
      <w:rPr>
        <w:rFonts w:hint="default"/>
      </w:rPr>
    </w:lvl>
    <w:lvl w:ilvl="6">
      <w:start w:val="1"/>
      <w:numFmt w:val="decimal"/>
      <w:lvlText w:val="%1.%2.%3.%4.%5.%6.%7"/>
      <w:lvlJc w:val="left"/>
      <w:pPr>
        <w:tabs>
          <w:tab w:val="num" w:pos="5760"/>
        </w:tabs>
        <w:ind w:left="3240" w:firstLine="1080"/>
      </w:pPr>
      <w:rPr>
        <w:rFonts w:hint="default"/>
      </w:rPr>
    </w:lvl>
    <w:lvl w:ilvl="7">
      <w:start w:val="1"/>
      <w:numFmt w:val="decimal"/>
      <w:lvlText w:val="%1.%2.%3.%4.%5.%6.%7.%8"/>
      <w:lvlJc w:val="left"/>
      <w:pPr>
        <w:tabs>
          <w:tab w:val="num" w:pos="6480"/>
        </w:tabs>
        <w:ind w:left="3744" w:firstLine="1296"/>
      </w:pPr>
      <w:rPr>
        <w:rFonts w:hint="default"/>
      </w:rPr>
    </w:lvl>
    <w:lvl w:ilvl="8">
      <w:start w:val="1"/>
      <w:numFmt w:val="decimal"/>
      <w:lvlText w:val="%1.%2.%3.%4.%5.%6.%7.%8.%9"/>
      <w:lvlJc w:val="left"/>
      <w:pPr>
        <w:tabs>
          <w:tab w:val="num" w:pos="7200"/>
        </w:tabs>
        <w:ind w:left="4320" w:firstLine="1440"/>
      </w:pPr>
      <w:rPr>
        <w:rFonts w:hint="default"/>
      </w:rPr>
    </w:lvl>
  </w:abstractNum>
  <w:abstractNum w:abstractNumId="33" w15:restartNumberingAfterBreak="0">
    <w:nsid w:val="748B53BD"/>
    <w:multiLevelType w:val="multilevel"/>
    <w:tmpl w:val="52A4B91E"/>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720"/>
        </w:tabs>
        <w:ind w:left="720" w:firstLine="0"/>
      </w:pPr>
      <w:rPr>
        <w:rFonts w:hint="default"/>
      </w:rPr>
    </w:lvl>
    <w:lvl w:ilvl="2">
      <w:start w:val="1"/>
      <w:numFmt w:val="decimal"/>
      <w:lvlText w:val="%1.%2.%3"/>
      <w:lvlJc w:val="left"/>
      <w:pPr>
        <w:tabs>
          <w:tab w:val="num" w:pos="1800"/>
        </w:tabs>
        <w:ind w:left="1800" w:firstLine="0"/>
      </w:pPr>
      <w:rPr>
        <w:rFonts w:hint="default"/>
      </w:rPr>
    </w:lvl>
    <w:lvl w:ilvl="3">
      <w:start w:val="1"/>
      <w:numFmt w:val="decimal"/>
      <w:lvlText w:val="%1.%2.%3.%4"/>
      <w:lvlJc w:val="left"/>
      <w:pPr>
        <w:tabs>
          <w:tab w:val="num" w:pos="3960"/>
        </w:tabs>
        <w:ind w:left="3960" w:hanging="1080"/>
      </w:pPr>
      <w:rPr>
        <w:rFonts w:hint="default"/>
        <w:sz w:val="24"/>
        <w:szCs w:val="24"/>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120"/>
        </w:tabs>
        <w:ind w:left="6120" w:hanging="108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34" w15:restartNumberingAfterBreak="0">
    <w:nsid w:val="77164B54"/>
    <w:multiLevelType w:val="multilevel"/>
    <w:tmpl w:val="7AEC4040"/>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720"/>
        </w:tabs>
        <w:ind w:left="720" w:firstLine="0"/>
      </w:pPr>
      <w:rPr>
        <w:rFonts w:hint="default"/>
      </w:rPr>
    </w:lvl>
    <w:lvl w:ilvl="2">
      <w:start w:val="1"/>
      <w:numFmt w:val="decimal"/>
      <w:lvlText w:val="%1.%2.%3"/>
      <w:lvlJc w:val="left"/>
      <w:pPr>
        <w:tabs>
          <w:tab w:val="num" w:pos="720"/>
        </w:tabs>
        <w:ind w:left="720" w:firstLine="0"/>
      </w:pPr>
      <w:rPr>
        <w:rFonts w:hint="default"/>
      </w:rPr>
    </w:lvl>
    <w:lvl w:ilvl="3">
      <w:start w:val="1"/>
      <w:numFmt w:val="decimal"/>
      <w:lvlText w:val="%1.%2.%3.%4"/>
      <w:lvlJc w:val="left"/>
      <w:pPr>
        <w:tabs>
          <w:tab w:val="num" w:pos="3960"/>
        </w:tabs>
        <w:ind w:left="3960" w:hanging="1080"/>
      </w:pPr>
      <w:rPr>
        <w:rFonts w:hint="default"/>
        <w:sz w:val="24"/>
        <w:szCs w:val="24"/>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120"/>
        </w:tabs>
        <w:ind w:left="6120" w:hanging="108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35" w15:restartNumberingAfterBreak="0">
    <w:nsid w:val="78AF32F1"/>
    <w:multiLevelType w:val="multilevel"/>
    <w:tmpl w:val="E670DB76"/>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720"/>
        </w:tabs>
        <w:ind w:left="1800" w:hanging="360"/>
      </w:pPr>
      <w:rPr>
        <w:rFonts w:hint="default"/>
      </w:rPr>
    </w:lvl>
    <w:lvl w:ilvl="3">
      <w:start w:val="1"/>
      <w:numFmt w:val="decimal"/>
      <w:lvlText w:val="%1.%2.%3.%4"/>
      <w:lvlJc w:val="left"/>
      <w:pPr>
        <w:tabs>
          <w:tab w:val="num" w:pos="3960"/>
        </w:tabs>
        <w:ind w:left="3960" w:hanging="1080"/>
      </w:pPr>
      <w:rPr>
        <w:rFonts w:hint="default"/>
        <w:sz w:val="24"/>
        <w:szCs w:val="24"/>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120"/>
        </w:tabs>
        <w:ind w:left="6120" w:hanging="108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36" w15:restartNumberingAfterBreak="0">
    <w:nsid w:val="78E367E5"/>
    <w:multiLevelType w:val="multilevel"/>
    <w:tmpl w:val="BF56DAA6"/>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1800"/>
        </w:tabs>
        <w:ind w:left="1800" w:hanging="1080"/>
      </w:pPr>
      <w:rPr>
        <w:rFonts w:hint="default"/>
      </w:rPr>
    </w:lvl>
    <w:lvl w:ilvl="2">
      <w:start w:val="1"/>
      <w:numFmt w:val="decimal"/>
      <w:lvlText w:val="%1.%2.%3"/>
      <w:lvlJc w:val="left"/>
      <w:pPr>
        <w:tabs>
          <w:tab w:val="num" w:pos="2880"/>
        </w:tabs>
        <w:ind w:left="2880" w:hanging="1080"/>
      </w:pPr>
      <w:rPr>
        <w:rFonts w:hint="default"/>
      </w:rPr>
    </w:lvl>
    <w:lvl w:ilvl="3">
      <w:start w:val="1"/>
      <w:numFmt w:val="decimal"/>
      <w:lvlText w:val="%1.%2.%3.%4"/>
      <w:lvlJc w:val="left"/>
      <w:pPr>
        <w:tabs>
          <w:tab w:val="num" w:pos="3960"/>
        </w:tabs>
        <w:ind w:left="3960" w:hanging="1080"/>
      </w:pPr>
      <w:rPr>
        <w:rFonts w:hint="default"/>
        <w:sz w:val="24"/>
        <w:szCs w:val="24"/>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120"/>
        </w:tabs>
        <w:ind w:left="6120" w:hanging="108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37" w15:restartNumberingAfterBreak="0">
    <w:nsid w:val="79CC5E33"/>
    <w:multiLevelType w:val="multilevel"/>
    <w:tmpl w:val="BF56DAA6"/>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1800"/>
        </w:tabs>
        <w:ind w:left="1800" w:hanging="1080"/>
      </w:pPr>
      <w:rPr>
        <w:rFonts w:hint="default"/>
      </w:rPr>
    </w:lvl>
    <w:lvl w:ilvl="2">
      <w:start w:val="1"/>
      <w:numFmt w:val="decimal"/>
      <w:lvlText w:val="%1.%2.%3"/>
      <w:lvlJc w:val="left"/>
      <w:pPr>
        <w:tabs>
          <w:tab w:val="num" w:pos="2880"/>
        </w:tabs>
        <w:ind w:left="2880" w:hanging="1080"/>
      </w:pPr>
      <w:rPr>
        <w:rFonts w:hint="default"/>
      </w:rPr>
    </w:lvl>
    <w:lvl w:ilvl="3">
      <w:start w:val="1"/>
      <w:numFmt w:val="decimal"/>
      <w:lvlText w:val="%1.%2.%3.%4"/>
      <w:lvlJc w:val="left"/>
      <w:pPr>
        <w:tabs>
          <w:tab w:val="num" w:pos="3960"/>
        </w:tabs>
        <w:ind w:left="3960" w:hanging="1080"/>
      </w:pPr>
      <w:rPr>
        <w:rFonts w:hint="default"/>
        <w:sz w:val="24"/>
        <w:szCs w:val="24"/>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120"/>
        </w:tabs>
        <w:ind w:left="6120" w:hanging="108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num w:numId="1">
    <w:abstractNumId w:val="6"/>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6"/>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6"/>
  </w:num>
  <w:num w:numId="12">
    <w:abstractNumId w:val="36"/>
  </w:num>
  <w:num w:numId="13">
    <w:abstractNumId w:val="37"/>
  </w:num>
  <w:num w:numId="14">
    <w:abstractNumId w:val="19"/>
  </w:num>
  <w:num w:numId="15">
    <w:abstractNumId w:val="25"/>
  </w:num>
  <w:num w:numId="16">
    <w:abstractNumId w:val="26"/>
  </w:num>
  <w:num w:numId="17">
    <w:abstractNumId w:val="2"/>
  </w:num>
  <w:num w:numId="18">
    <w:abstractNumId w:val="5"/>
  </w:num>
  <w:num w:numId="19">
    <w:abstractNumId w:val="32"/>
  </w:num>
  <w:num w:numId="20">
    <w:abstractNumId w:val="31"/>
  </w:num>
  <w:num w:numId="21">
    <w:abstractNumId w:val="23"/>
  </w:num>
  <w:num w:numId="22">
    <w:abstractNumId w:val="8"/>
  </w:num>
  <w:num w:numId="23">
    <w:abstractNumId w:val="24"/>
  </w:num>
  <w:num w:numId="24">
    <w:abstractNumId w:val="4"/>
  </w:num>
  <w:num w:numId="25">
    <w:abstractNumId w:val="30"/>
  </w:num>
  <w:num w:numId="26">
    <w:abstractNumId w:val="14"/>
  </w:num>
  <w:num w:numId="27">
    <w:abstractNumId w:val="34"/>
  </w:num>
  <w:num w:numId="28">
    <w:abstractNumId w:val="27"/>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11"/>
  </w:num>
  <w:num w:numId="32">
    <w:abstractNumId w:val="12"/>
  </w:num>
  <w:num w:numId="33">
    <w:abstractNumId w:val="17"/>
  </w:num>
  <w:num w:numId="34">
    <w:abstractNumId w:val="0"/>
  </w:num>
  <w:num w:numId="35">
    <w:abstractNumId w:val="10"/>
  </w:num>
  <w:num w:numId="36">
    <w:abstractNumId w:val="29"/>
  </w:num>
  <w:num w:numId="37">
    <w:abstractNumId w:val="35"/>
  </w:num>
  <w:num w:numId="38">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num>
  <w:num w:numId="40">
    <w:abstractNumId w:val="22"/>
  </w:num>
  <w:num w:numId="41">
    <w:abstractNumId w:val="1"/>
  </w:num>
  <w:num w:numId="42">
    <w:abstractNumId w:val="20"/>
  </w:num>
  <w:num w:numId="43">
    <w:abstractNumId w:val="9"/>
  </w:num>
  <w:num w:numId="44">
    <w:abstractNumId w:val="16"/>
  </w:num>
  <w:num w:numId="45">
    <w:abstractNumId w:val="15"/>
  </w:num>
  <w:num w:numId="46">
    <w:abstractNumId w:val="33"/>
  </w:num>
  <w:num w:numId="47">
    <w:abstractNumId w:val="13"/>
  </w:num>
  <w:num w:numId="48">
    <w:abstractNumId w:val="28"/>
  </w:num>
  <w:num w:numId="49">
    <w:abstractNumId w:val="7"/>
  </w:num>
  <w:num w:numId="50">
    <w:abstractNumId w:val="6"/>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
  </w:num>
  <w:num w:numId="52">
    <w:abstractNumId w:val="6"/>
  </w:num>
  <w:num w:numId="53">
    <w:abstractNumId w:val="6"/>
  </w:num>
  <w:num w:numId="54">
    <w:abstractNumId w:val="6"/>
  </w:num>
  <w:num w:numId="55">
    <w:abstractNumId w:val="6"/>
  </w:num>
  <w:num w:numId="56">
    <w:abstractNumId w:val="6"/>
  </w:num>
  <w:num w:numId="57">
    <w:abstractNumId w:val="6"/>
  </w:num>
  <w:num w:numId="58">
    <w:abstractNumId w:val="6"/>
  </w:num>
  <w:num w:numId="59">
    <w:abstractNumId w:val="6"/>
  </w:num>
  <w:num w:numId="60">
    <w:abstractNumId w:val="6"/>
  </w:num>
  <w:num w:numId="61">
    <w:abstractNumId w:val="6"/>
  </w:num>
  <w:num w:numId="62">
    <w:abstractNumId w:val="6"/>
  </w:num>
  <w:num w:numId="63">
    <w:abstractNumId w:val="6"/>
  </w:num>
  <w:num w:numId="64">
    <w:abstractNumId w:val="6"/>
  </w:num>
  <w:num w:numId="65">
    <w:abstractNumId w:val="6"/>
  </w:num>
  <w:num w:numId="66">
    <w:abstractNumId w:val="6"/>
  </w:num>
  <w:num w:numId="67">
    <w:abstractNumId w:val="6"/>
  </w:num>
  <w:num w:numId="68">
    <w:abstractNumId w:val="6"/>
  </w:num>
  <w:num w:numId="69">
    <w:abstractNumId w:val="6"/>
  </w:num>
  <w:num w:numId="70">
    <w:abstractNumId w:val="6"/>
  </w:num>
  <w:num w:numId="71">
    <w:abstractNumId w:val="6"/>
  </w:num>
  <w:num w:numId="72">
    <w:abstractNumId w:val="6"/>
  </w:num>
  <w:num w:numId="73">
    <w:abstractNumId w:val="6"/>
  </w:num>
  <w:num w:numId="74">
    <w:abstractNumId w:val="6"/>
  </w:num>
  <w:num w:numId="75">
    <w:abstractNumId w:val="6"/>
  </w:num>
  <w:num w:numId="76">
    <w:abstractNumId w:val="6"/>
  </w:num>
  <w:num w:numId="77">
    <w:abstractNumId w:val="6"/>
  </w:num>
  <w:num w:numId="78">
    <w:abstractNumId w:val="6"/>
  </w:num>
  <w:num w:numId="79">
    <w:abstractNumId w:val="6"/>
  </w:num>
  <w:num w:numId="80">
    <w:abstractNumId w:val="6"/>
  </w:num>
  <w:num w:numId="81">
    <w:abstractNumId w:val="6"/>
  </w:num>
  <w:num w:numId="82">
    <w:abstractNumId w:val="6"/>
  </w:num>
  <w:num w:numId="83">
    <w:abstractNumId w:val="6"/>
  </w:num>
  <w:num w:numId="84">
    <w:abstractNumId w:val="6"/>
  </w:num>
  <w:num w:numId="85">
    <w:abstractNumId w:val="6"/>
  </w:num>
  <w:num w:numId="86">
    <w:abstractNumId w:val="6"/>
  </w:num>
  <w:num w:numId="87">
    <w:abstractNumId w:val="6"/>
  </w:num>
  <w:num w:numId="88">
    <w:abstractNumId w:val="6"/>
  </w:num>
  <w:num w:numId="89">
    <w:abstractNumId w:val="6"/>
  </w:num>
  <w:num w:numId="90">
    <w:abstractNumId w:val="6"/>
  </w:num>
  <w:num w:numId="91">
    <w:abstractNumId w:val="6"/>
  </w:num>
  <w:num w:numId="92">
    <w:abstractNumId w:val="6"/>
  </w:num>
  <w:num w:numId="93">
    <w:abstractNumId w:val="6"/>
  </w:num>
  <w:num w:numId="94">
    <w:abstractNumId w:val="6"/>
  </w:num>
  <w:num w:numId="95">
    <w:abstractNumId w:val="6"/>
  </w:num>
  <w:num w:numId="96">
    <w:abstractNumId w:val="6"/>
  </w:num>
  <w:num w:numId="97">
    <w:abstractNumId w:val="6"/>
  </w:num>
  <w:num w:numId="98">
    <w:abstractNumId w:val="6"/>
  </w:num>
  <w:num w:numId="99">
    <w:abstractNumId w:val="6"/>
  </w:num>
  <w:num w:numId="100">
    <w:abstractNumId w:val="6"/>
  </w:num>
  <w:num w:numId="101">
    <w:abstractNumId w:val="6"/>
  </w:num>
  <w:num w:numId="102">
    <w:abstractNumId w:val="6"/>
  </w:num>
  <w:num w:numId="103">
    <w:abstractNumId w:val="6"/>
  </w:num>
  <w:num w:numId="104">
    <w:abstractNumId w:val="6"/>
  </w:num>
  <w:num w:numId="105">
    <w:abstractNumId w:val="6"/>
  </w:num>
  <w:num w:numId="106">
    <w:abstractNumId w:val="6"/>
  </w:num>
  <w:num w:numId="107">
    <w:abstractNumId w:val="6"/>
  </w:num>
  <w:num w:numId="108">
    <w:abstractNumId w:val="6"/>
  </w:num>
  <w:num w:numId="109">
    <w:abstractNumId w:val="6"/>
  </w:num>
  <w:num w:numId="110">
    <w:abstractNumId w:val="6"/>
  </w:num>
  <w:num w:numId="111">
    <w:abstractNumId w:val="6"/>
  </w:num>
  <w:num w:numId="112">
    <w:abstractNumId w:val="6"/>
  </w:num>
  <w:num w:numId="113">
    <w:abstractNumId w:val="6"/>
  </w:num>
  <w:num w:numId="114">
    <w:abstractNumId w:val="6"/>
  </w:num>
  <w:num w:numId="115">
    <w:abstractNumId w:val="6"/>
  </w:num>
  <w:num w:numId="116">
    <w:abstractNumId w:val="6"/>
  </w:num>
  <w:num w:numId="117">
    <w:abstractNumId w:val="6"/>
  </w:num>
  <w:num w:numId="118">
    <w:abstractNumId w:val="6"/>
  </w:num>
  <w:num w:numId="119">
    <w:abstractNumId w:val="6"/>
  </w:num>
  <w:num w:numId="120">
    <w:abstractNumId w:val="6"/>
  </w:num>
  <w:num w:numId="121">
    <w:abstractNumId w:val="6"/>
  </w:num>
  <w:num w:numId="122">
    <w:abstractNumId w:val="6"/>
  </w:num>
  <w:num w:numId="123">
    <w:abstractNumId w:val="6"/>
  </w:num>
  <w:num w:numId="124">
    <w:abstractNumId w:val="6"/>
  </w:num>
  <w:num w:numId="125">
    <w:abstractNumId w:val="6"/>
  </w:num>
  <w:num w:numId="126">
    <w:abstractNumId w:val="6"/>
  </w:num>
  <w:num w:numId="127">
    <w:abstractNumId w:val="6"/>
  </w:num>
  <w:num w:numId="128">
    <w:abstractNumId w:val="6"/>
  </w:num>
  <w:num w:numId="129">
    <w:abstractNumId w:val="6"/>
  </w:num>
  <w:num w:numId="130">
    <w:abstractNumId w:val="6"/>
  </w:num>
  <w:num w:numId="131">
    <w:abstractNumId w:val="6"/>
  </w:num>
  <w:num w:numId="132">
    <w:abstractNumId w:val="6"/>
  </w:num>
  <w:num w:numId="133">
    <w:abstractNumId w:val="6"/>
  </w:num>
  <w:num w:numId="134">
    <w:abstractNumId w:val="6"/>
  </w:num>
  <w:num w:numId="135">
    <w:abstractNumId w:val="6"/>
  </w:num>
  <w:num w:numId="136">
    <w:abstractNumId w:val="6"/>
  </w:num>
  <w:num w:numId="137">
    <w:abstractNumId w:val="6"/>
  </w:num>
  <w:num w:numId="138">
    <w:abstractNumId w:val="6"/>
  </w:num>
  <w:num w:numId="139">
    <w:abstractNumId w:val="6"/>
  </w:num>
  <w:num w:numId="140">
    <w:abstractNumId w:val="6"/>
  </w:num>
  <w:num w:numId="141">
    <w:abstractNumId w:val="6"/>
  </w:num>
  <w:num w:numId="142">
    <w:abstractNumId w:val="6"/>
  </w:num>
  <w:num w:numId="143">
    <w:abstractNumId w:val="6"/>
  </w:num>
  <w:num w:numId="144">
    <w:abstractNumId w:val="6"/>
  </w:num>
  <w:num w:numId="145">
    <w:abstractNumId w:val="6"/>
  </w:num>
  <w:num w:numId="146">
    <w:abstractNumId w:val="6"/>
  </w:num>
  <w:num w:numId="147">
    <w:abstractNumId w:val="6"/>
  </w:num>
  <w:num w:numId="148">
    <w:abstractNumId w:val="6"/>
  </w:num>
  <w:num w:numId="149">
    <w:abstractNumId w:val="6"/>
  </w:num>
  <w:num w:numId="150">
    <w:abstractNumId w:val="6"/>
  </w:num>
  <w:num w:numId="151">
    <w:abstractNumId w:val="6"/>
  </w:num>
  <w:num w:numId="152">
    <w:abstractNumId w:val="6"/>
  </w:num>
  <w:num w:numId="153">
    <w:abstractNumId w:val="6"/>
  </w:num>
  <w:num w:numId="154">
    <w:abstractNumId w:val="6"/>
  </w:num>
  <w:num w:numId="155">
    <w:abstractNumId w:val="6"/>
  </w:num>
  <w:num w:numId="156">
    <w:abstractNumId w:val="6"/>
  </w:num>
  <w:num w:numId="157">
    <w:abstractNumId w:val="6"/>
  </w:num>
  <w:num w:numId="158">
    <w:abstractNumId w:val="6"/>
  </w:num>
  <w:num w:numId="159">
    <w:abstractNumId w:val="6"/>
  </w:num>
  <w:num w:numId="160">
    <w:abstractNumId w:val="6"/>
  </w:num>
  <w:num w:numId="161">
    <w:abstractNumId w:val="6"/>
  </w:num>
  <w:num w:numId="162">
    <w:abstractNumId w:val="6"/>
  </w:num>
  <w:num w:numId="163">
    <w:abstractNumId w:val="6"/>
  </w:num>
  <w:num w:numId="164">
    <w:abstractNumId w:val="6"/>
  </w:num>
  <w:num w:numId="165">
    <w:abstractNumId w:val="6"/>
  </w:num>
  <w:num w:numId="166">
    <w:abstractNumId w:val="6"/>
  </w:num>
  <w:num w:numId="167">
    <w:abstractNumId w:val="6"/>
  </w:num>
  <w:num w:numId="168">
    <w:abstractNumId w:val="6"/>
  </w:num>
  <w:num w:numId="169">
    <w:abstractNumId w:val="6"/>
  </w:num>
  <w:num w:numId="170">
    <w:abstractNumId w:val="6"/>
  </w:num>
  <w:num w:numId="1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rdan Barber, CMPA">
    <w15:presenceInfo w15:providerId="AD" w15:userId="S::jordan.barber@its.ms.gov::2b8e1a1f-d86f-47c5-b7f3-68bc2d9e28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oNotTrackMoves/>
  <w:defaultTabStop w:val="720"/>
  <w:drawingGridHorizontalSpacing w:val="120"/>
  <w:drawingGridVerticalSpacing w:val="127"/>
  <w:displayHorizontalDrawingGridEvery w:val="0"/>
  <w:displayVerticalDrawingGridEvery w:val="2"/>
  <w:noPunctuationKerning/>
  <w:characterSpacingControl w:val="doNotCompress"/>
  <w:hdrShapeDefaults>
    <o:shapedefaults v:ext="edit" spidmax="5120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B59F9"/>
    <w:rsid w:val="0000027C"/>
    <w:rsid w:val="0001389D"/>
    <w:rsid w:val="000155E6"/>
    <w:rsid w:val="00017868"/>
    <w:rsid w:val="0002205B"/>
    <w:rsid w:val="00024277"/>
    <w:rsid w:val="00030895"/>
    <w:rsid w:val="000310B5"/>
    <w:rsid w:val="00034B5E"/>
    <w:rsid w:val="00037A49"/>
    <w:rsid w:val="0004368E"/>
    <w:rsid w:val="000504D7"/>
    <w:rsid w:val="00053057"/>
    <w:rsid w:val="00063B05"/>
    <w:rsid w:val="00063D34"/>
    <w:rsid w:val="00065698"/>
    <w:rsid w:val="00072C22"/>
    <w:rsid w:val="00073C3B"/>
    <w:rsid w:val="0009088A"/>
    <w:rsid w:val="00092450"/>
    <w:rsid w:val="0009523C"/>
    <w:rsid w:val="000A7E47"/>
    <w:rsid w:val="000B162F"/>
    <w:rsid w:val="000B2524"/>
    <w:rsid w:val="000C3D9B"/>
    <w:rsid w:val="000C4EF1"/>
    <w:rsid w:val="000C669E"/>
    <w:rsid w:val="000D3574"/>
    <w:rsid w:val="000D70BB"/>
    <w:rsid w:val="000E1818"/>
    <w:rsid w:val="000E2C03"/>
    <w:rsid w:val="000E4915"/>
    <w:rsid w:val="000E5529"/>
    <w:rsid w:val="000E7A13"/>
    <w:rsid w:val="000F04D0"/>
    <w:rsid w:val="000F3BFE"/>
    <w:rsid w:val="00100CD6"/>
    <w:rsid w:val="00107933"/>
    <w:rsid w:val="00113829"/>
    <w:rsid w:val="001258AE"/>
    <w:rsid w:val="00140D40"/>
    <w:rsid w:val="00142CFD"/>
    <w:rsid w:val="0014443C"/>
    <w:rsid w:val="001448EE"/>
    <w:rsid w:val="0014630F"/>
    <w:rsid w:val="001528E8"/>
    <w:rsid w:val="001552BA"/>
    <w:rsid w:val="00155DC9"/>
    <w:rsid w:val="0015693A"/>
    <w:rsid w:val="0016617A"/>
    <w:rsid w:val="00167260"/>
    <w:rsid w:val="001674AF"/>
    <w:rsid w:val="00167BF9"/>
    <w:rsid w:val="00173E93"/>
    <w:rsid w:val="00174D4C"/>
    <w:rsid w:val="0017655C"/>
    <w:rsid w:val="00183F5D"/>
    <w:rsid w:val="0018774A"/>
    <w:rsid w:val="001904C3"/>
    <w:rsid w:val="001A27BE"/>
    <w:rsid w:val="001A40A0"/>
    <w:rsid w:val="001A7BFB"/>
    <w:rsid w:val="001B3154"/>
    <w:rsid w:val="001B3D9F"/>
    <w:rsid w:val="001D0AA0"/>
    <w:rsid w:val="001D4BB5"/>
    <w:rsid w:val="001D52BF"/>
    <w:rsid w:val="001D73A3"/>
    <w:rsid w:val="001E365E"/>
    <w:rsid w:val="001F15AD"/>
    <w:rsid w:val="001F40AE"/>
    <w:rsid w:val="001F4DDB"/>
    <w:rsid w:val="00212064"/>
    <w:rsid w:val="00217C4D"/>
    <w:rsid w:val="002239DF"/>
    <w:rsid w:val="0022523B"/>
    <w:rsid w:val="002262BE"/>
    <w:rsid w:val="00227F7A"/>
    <w:rsid w:val="00230581"/>
    <w:rsid w:val="00232EAA"/>
    <w:rsid w:val="002421E8"/>
    <w:rsid w:val="00242E0D"/>
    <w:rsid w:val="00244856"/>
    <w:rsid w:val="00244D26"/>
    <w:rsid w:val="002469CF"/>
    <w:rsid w:val="0025628B"/>
    <w:rsid w:val="002676B7"/>
    <w:rsid w:val="002718DD"/>
    <w:rsid w:val="0027425D"/>
    <w:rsid w:val="00277E2F"/>
    <w:rsid w:val="00282312"/>
    <w:rsid w:val="00282770"/>
    <w:rsid w:val="0028566D"/>
    <w:rsid w:val="00290FFF"/>
    <w:rsid w:val="00292FC8"/>
    <w:rsid w:val="00295A53"/>
    <w:rsid w:val="00297BE8"/>
    <w:rsid w:val="002A2299"/>
    <w:rsid w:val="002B4321"/>
    <w:rsid w:val="002B50E4"/>
    <w:rsid w:val="002B590C"/>
    <w:rsid w:val="002C0394"/>
    <w:rsid w:val="002C11C0"/>
    <w:rsid w:val="002C4370"/>
    <w:rsid w:val="002D0FE5"/>
    <w:rsid w:val="002D2226"/>
    <w:rsid w:val="002E021B"/>
    <w:rsid w:val="002E02FA"/>
    <w:rsid w:val="002E28C7"/>
    <w:rsid w:val="002E609F"/>
    <w:rsid w:val="002F396A"/>
    <w:rsid w:val="00306430"/>
    <w:rsid w:val="0031008D"/>
    <w:rsid w:val="00311421"/>
    <w:rsid w:val="003159D9"/>
    <w:rsid w:val="00315B0A"/>
    <w:rsid w:val="003222E3"/>
    <w:rsid w:val="00323AF4"/>
    <w:rsid w:val="0033641B"/>
    <w:rsid w:val="003376E0"/>
    <w:rsid w:val="00341BF5"/>
    <w:rsid w:val="003465C7"/>
    <w:rsid w:val="0035091E"/>
    <w:rsid w:val="00351D1F"/>
    <w:rsid w:val="003529F8"/>
    <w:rsid w:val="003560BD"/>
    <w:rsid w:val="0036050C"/>
    <w:rsid w:val="00362D43"/>
    <w:rsid w:val="00363AA0"/>
    <w:rsid w:val="003721A1"/>
    <w:rsid w:val="00385D33"/>
    <w:rsid w:val="0039128A"/>
    <w:rsid w:val="00391B93"/>
    <w:rsid w:val="003965BC"/>
    <w:rsid w:val="003B1712"/>
    <w:rsid w:val="003B574F"/>
    <w:rsid w:val="003C0A2B"/>
    <w:rsid w:val="003C309A"/>
    <w:rsid w:val="003C3C8C"/>
    <w:rsid w:val="003D01B1"/>
    <w:rsid w:val="003D4573"/>
    <w:rsid w:val="003D71F8"/>
    <w:rsid w:val="003E2C4F"/>
    <w:rsid w:val="003F150B"/>
    <w:rsid w:val="003F7367"/>
    <w:rsid w:val="00412D6E"/>
    <w:rsid w:val="004130F3"/>
    <w:rsid w:val="00425D23"/>
    <w:rsid w:val="00426C1E"/>
    <w:rsid w:val="004340A5"/>
    <w:rsid w:val="0043639F"/>
    <w:rsid w:val="00437174"/>
    <w:rsid w:val="00440FEE"/>
    <w:rsid w:val="0045495A"/>
    <w:rsid w:val="00460B6B"/>
    <w:rsid w:val="004610A5"/>
    <w:rsid w:val="00465581"/>
    <w:rsid w:val="00470EE4"/>
    <w:rsid w:val="004819D0"/>
    <w:rsid w:val="00490215"/>
    <w:rsid w:val="004920DB"/>
    <w:rsid w:val="00492679"/>
    <w:rsid w:val="004A0138"/>
    <w:rsid w:val="004A080B"/>
    <w:rsid w:val="004A244E"/>
    <w:rsid w:val="004A32C6"/>
    <w:rsid w:val="004A3EC8"/>
    <w:rsid w:val="004A4CEC"/>
    <w:rsid w:val="004A7EEC"/>
    <w:rsid w:val="004B0B83"/>
    <w:rsid w:val="004B0DED"/>
    <w:rsid w:val="004B29DD"/>
    <w:rsid w:val="004B388C"/>
    <w:rsid w:val="004C02A3"/>
    <w:rsid w:val="004C17E9"/>
    <w:rsid w:val="004C27B7"/>
    <w:rsid w:val="004D282B"/>
    <w:rsid w:val="004D62DD"/>
    <w:rsid w:val="004E322D"/>
    <w:rsid w:val="004E3357"/>
    <w:rsid w:val="004E69F3"/>
    <w:rsid w:val="004F0DED"/>
    <w:rsid w:val="004F2D3B"/>
    <w:rsid w:val="004F7B5F"/>
    <w:rsid w:val="004F7C66"/>
    <w:rsid w:val="00502004"/>
    <w:rsid w:val="0051490A"/>
    <w:rsid w:val="005201DB"/>
    <w:rsid w:val="00526974"/>
    <w:rsid w:val="00540FF2"/>
    <w:rsid w:val="00542D61"/>
    <w:rsid w:val="0054450E"/>
    <w:rsid w:val="00551AF0"/>
    <w:rsid w:val="00552327"/>
    <w:rsid w:val="00553044"/>
    <w:rsid w:val="005549F5"/>
    <w:rsid w:val="00564B76"/>
    <w:rsid w:val="00571292"/>
    <w:rsid w:val="0058138B"/>
    <w:rsid w:val="00592D60"/>
    <w:rsid w:val="00592D63"/>
    <w:rsid w:val="00595502"/>
    <w:rsid w:val="005A7A5C"/>
    <w:rsid w:val="005B6DF1"/>
    <w:rsid w:val="005C2355"/>
    <w:rsid w:val="005C30B4"/>
    <w:rsid w:val="005D1179"/>
    <w:rsid w:val="005D6C2A"/>
    <w:rsid w:val="005D7E0E"/>
    <w:rsid w:val="005E0FBD"/>
    <w:rsid w:val="005E220A"/>
    <w:rsid w:val="00606C2B"/>
    <w:rsid w:val="006107E3"/>
    <w:rsid w:val="0062467E"/>
    <w:rsid w:val="006272FB"/>
    <w:rsid w:val="00630AA6"/>
    <w:rsid w:val="006405A0"/>
    <w:rsid w:val="00641CEB"/>
    <w:rsid w:val="00645236"/>
    <w:rsid w:val="006516CC"/>
    <w:rsid w:val="00661D3E"/>
    <w:rsid w:val="0067109C"/>
    <w:rsid w:val="00672C1F"/>
    <w:rsid w:val="00682436"/>
    <w:rsid w:val="00682E9E"/>
    <w:rsid w:val="00685E96"/>
    <w:rsid w:val="006875F8"/>
    <w:rsid w:val="00692E2F"/>
    <w:rsid w:val="006A025E"/>
    <w:rsid w:val="006C1D89"/>
    <w:rsid w:val="006C71D5"/>
    <w:rsid w:val="006C793E"/>
    <w:rsid w:val="006D210D"/>
    <w:rsid w:val="006D25C6"/>
    <w:rsid w:val="006D331D"/>
    <w:rsid w:val="006E2C06"/>
    <w:rsid w:val="006F0345"/>
    <w:rsid w:val="006F5060"/>
    <w:rsid w:val="0070058F"/>
    <w:rsid w:val="0070401B"/>
    <w:rsid w:val="00710F8C"/>
    <w:rsid w:val="007260A7"/>
    <w:rsid w:val="00726AF6"/>
    <w:rsid w:val="007276EE"/>
    <w:rsid w:val="00736B5D"/>
    <w:rsid w:val="00747710"/>
    <w:rsid w:val="007543A1"/>
    <w:rsid w:val="007544E8"/>
    <w:rsid w:val="007629B4"/>
    <w:rsid w:val="0076365E"/>
    <w:rsid w:val="00773653"/>
    <w:rsid w:val="00773A1E"/>
    <w:rsid w:val="00774B6E"/>
    <w:rsid w:val="00780299"/>
    <w:rsid w:val="00780A2D"/>
    <w:rsid w:val="00783E2F"/>
    <w:rsid w:val="00790C52"/>
    <w:rsid w:val="007942F3"/>
    <w:rsid w:val="00795C44"/>
    <w:rsid w:val="007A35CA"/>
    <w:rsid w:val="007A624D"/>
    <w:rsid w:val="007B62ED"/>
    <w:rsid w:val="007C0B42"/>
    <w:rsid w:val="007C5E59"/>
    <w:rsid w:val="007D23CB"/>
    <w:rsid w:val="007D2BAD"/>
    <w:rsid w:val="007D4ADE"/>
    <w:rsid w:val="007E0B1A"/>
    <w:rsid w:val="007F0CEE"/>
    <w:rsid w:val="00805A60"/>
    <w:rsid w:val="008116E2"/>
    <w:rsid w:val="00813D5B"/>
    <w:rsid w:val="0081401F"/>
    <w:rsid w:val="008170F0"/>
    <w:rsid w:val="0082484D"/>
    <w:rsid w:val="00835DC9"/>
    <w:rsid w:val="00836F65"/>
    <w:rsid w:val="00837013"/>
    <w:rsid w:val="00837398"/>
    <w:rsid w:val="00844533"/>
    <w:rsid w:val="00863D0E"/>
    <w:rsid w:val="008776FC"/>
    <w:rsid w:val="00880040"/>
    <w:rsid w:val="008844D3"/>
    <w:rsid w:val="0089329F"/>
    <w:rsid w:val="008949C3"/>
    <w:rsid w:val="0089683C"/>
    <w:rsid w:val="00896B82"/>
    <w:rsid w:val="008A73CA"/>
    <w:rsid w:val="008B268A"/>
    <w:rsid w:val="008B64DB"/>
    <w:rsid w:val="008C57B6"/>
    <w:rsid w:val="008C6DD3"/>
    <w:rsid w:val="008D5B96"/>
    <w:rsid w:val="008E1F09"/>
    <w:rsid w:val="008E3DEF"/>
    <w:rsid w:val="008E5D0E"/>
    <w:rsid w:val="008F45DE"/>
    <w:rsid w:val="008F5C11"/>
    <w:rsid w:val="008F5F84"/>
    <w:rsid w:val="008F720A"/>
    <w:rsid w:val="008F7A7B"/>
    <w:rsid w:val="008F7EA6"/>
    <w:rsid w:val="00903D02"/>
    <w:rsid w:val="0090792C"/>
    <w:rsid w:val="00911A1F"/>
    <w:rsid w:val="00917A9E"/>
    <w:rsid w:val="009220FB"/>
    <w:rsid w:val="00922D9D"/>
    <w:rsid w:val="00926462"/>
    <w:rsid w:val="00927B30"/>
    <w:rsid w:val="00930C53"/>
    <w:rsid w:val="00931972"/>
    <w:rsid w:val="00933D23"/>
    <w:rsid w:val="00937080"/>
    <w:rsid w:val="009460E8"/>
    <w:rsid w:val="0094633E"/>
    <w:rsid w:val="00946893"/>
    <w:rsid w:val="009549D0"/>
    <w:rsid w:val="00961F81"/>
    <w:rsid w:val="0097108B"/>
    <w:rsid w:val="00972832"/>
    <w:rsid w:val="00977B61"/>
    <w:rsid w:val="00983AEA"/>
    <w:rsid w:val="00985FDA"/>
    <w:rsid w:val="00987462"/>
    <w:rsid w:val="00991C6E"/>
    <w:rsid w:val="00991F32"/>
    <w:rsid w:val="009945CE"/>
    <w:rsid w:val="0099484C"/>
    <w:rsid w:val="00995BC4"/>
    <w:rsid w:val="00995C1A"/>
    <w:rsid w:val="009976BB"/>
    <w:rsid w:val="009A1474"/>
    <w:rsid w:val="009B4C1A"/>
    <w:rsid w:val="009D2745"/>
    <w:rsid w:val="009D35C2"/>
    <w:rsid w:val="009D7F31"/>
    <w:rsid w:val="009E4CF3"/>
    <w:rsid w:val="009E5710"/>
    <w:rsid w:val="009E5F5E"/>
    <w:rsid w:val="009F4CE2"/>
    <w:rsid w:val="009F67D2"/>
    <w:rsid w:val="009F67F7"/>
    <w:rsid w:val="00A00766"/>
    <w:rsid w:val="00A02BB5"/>
    <w:rsid w:val="00A041B3"/>
    <w:rsid w:val="00A06E36"/>
    <w:rsid w:val="00A1307C"/>
    <w:rsid w:val="00A13B0F"/>
    <w:rsid w:val="00A147DB"/>
    <w:rsid w:val="00A15582"/>
    <w:rsid w:val="00A15BC6"/>
    <w:rsid w:val="00A23BC8"/>
    <w:rsid w:val="00A23CAE"/>
    <w:rsid w:val="00A25FE6"/>
    <w:rsid w:val="00A304B7"/>
    <w:rsid w:val="00A3431E"/>
    <w:rsid w:val="00A43B9B"/>
    <w:rsid w:val="00A44E41"/>
    <w:rsid w:val="00A53F6B"/>
    <w:rsid w:val="00A64026"/>
    <w:rsid w:val="00A65F7B"/>
    <w:rsid w:val="00A73A46"/>
    <w:rsid w:val="00A87477"/>
    <w:rsid w:val="00A93CA2"/>
    <w:rsid w:val="00AA0813"/>
    <w:rsid w:val="00AA1182"/>
    <w:rsid w:val="00AA4F84"/>
    <w:rsid w:val="00AB0C79"/>
    <w:rsid w:val="00AB59F9"/>
    <w:rsid w:val="00AB60A1"/>
    <w:rsid w:val="00AB7E4E"/>
    <w:rsid w:val="00AC2D10"/>
    <w:rsid w:val="00AC5249"/>
    <w:rsid w:val="00AD2DCA"/>
    <w:rsid w:val="00AE0BFE"/>
    <w:rsid w:val="00AE1267"/>
    <w:rsid w:val="00AF3714"/>
    <w:rsid w:val="00AF3CA2"/>
    <w:rsid w:val="00AF50C5"/>
    <w:rsid w:val="00AF5B34"/>
    <w:rsid w:val="00B055E3"/>
    <w:rsid w:val="00B117F3"/>
    <w:rsid w:val="00B14AAE"/>
    <w:rsid w:val="00B203E5"/>
    <w:rsid w:val="00B21DC6"/>
    <w:rsid w:val="00B235A9"/>
    <w:rsid w:val="00B23BCA"/>
    <w:rsid w:val="00B27F52"/>
    <w:rsid w:val="00B301AD"/>
    <w:rsid w:val="00B40944"/>
    <w:rsid w:val="00B47BAC"/>
    <w:rsid w:val="00B56311"/>
    <w:rsid w:val="00B604A2"/>
    <w:rsid w:val="00B63A4E"/>
    <w:rsid w:val="00B70562"/>
    <w:rsid w:val="00B70E7C"/>
    <w:rsid w:val="00B750DB"/>
    <w:rsid w:val="00B75F1C"/>
    <w:rsid w:val="00B85ED1"/>
    <w:rsid w:val="00B901B9"/>
    <w:rsid w:val="00B92D5A"/>
    <w:rsid w:val="00B9417D"/>
    <w:rsid w:val="00BA511F"/>
    <w:rsid w:val="00BB4992"/>
    <w:rsid w:val="00BB4F84"/>
    <w:rsid w:val="00BC24FC"/>
    <w:rsid w:val="00BD2169"/>
    <w:rsid w:val="00BD2AD6"/>
    <w:rsid w:val="00BF1916"/>
    <w:rsid w:val="00BF3599"/>
    <w:rsid w:val="00BF6B07"/>
    <w:rsid w:val="00C0652C"/>
    <w:rsid w:val="00C075C8"/>
    <w:rsid w:val="00C105D4"/>
    <w:rsid w:val="00C10C03"/>
    <w:rsid w:val="00C146CB"/>
    <w:rsid w:val="00C172D1"/>
    <w:rsid w:val="00C2482D"/>
    <w:rsid w:val="00C269F9"/>
    <w:rsid w:val="00C315B0"/>
    <w:rsid w:val="00C32F25"/>
    <w:rsid w:val="00C35574"/>
    <w:rsid w:val="00C51AFF"/>
    <w:rsid w:val="00C54C86"/>
    <w:rsid w:val="00C55FAC"/>
    <w:rsid w:val="00C56132"/>
    <w:rsid w:val="00C66692"/>
    <w:rsid w:val="00C67BAE"/>
    <w:rsid w:val="00C75638"/>
    <w:rsid w:val="00C75C24"/>
    <w:rsid w:val="00C965C1"/>
    <w:rsid w:val="00CC6013"/>
    <w:rsid w:val="00CE296A"/>
    <w:rsid w:val="00CE63A4"/>
    <w:rsid w:val="00CF05AC"/>
    <w:rsid w:val="00CF1977"/>
    <w:rsid w:val="00D00D72"/>
    <w:rsid w:val="00D05F97"/>
    <w:rsid w:val="00D066B2"/>
    <w:rsid w:val="00D0791F"/>
    <w:rsid w:val="00D10C7D"/>
    <w:rsid w:val="00D125FC"/>
    <w:rsid w:val="00D214BF"/>
    <w:rsid w:val="00D21C28"/>
    <w:rsid w:val="00D273A0"/>
    <w:rsid w:val="00D3136B"/>
    <w:rsid w:val="00D314A8"/>
    <w:rsid w:val="00D437A8"/>
    <w:rsid w:val="00D45F32"/>
    <w:rsid w:val="00D467C2"/>
    <w:rsid w:val="00D511B1"/>
    <w:rsid w:val="00D522FE"/>
    <w:rsid w:val="00D64F38"/>
    <w:rsid w:val="00D66B99"/>
    <w:rsid w:val="00D66D9A"/>
    <w:rsid w:val="00D674D2"/>
    <w:rsid w:val="00D72708"/>
    <w:rsid w:val="00D75274"/>
    <w:rsid w:val="00D752AB"/>
    <w:rsid w:val="00D75A10"/>
    <w:rsid w:val="00D76F34"/>
    <w:rsid w:val="00D76F9E"/>
    <w:rsid w:val="00D77714"/>
    <w:rsid w:val="00D9532C"/>
    <w:rsid w:val="00D971FC"/>
    <w:rsid w:val="00DB14AE"/>
    <w:rsid w:val="00DC3A91"/>
    <w:rsid w:val="00DC56F4"/>
    <w:rsid w:val="00DC710D"/>
    <w:rsid w:val="00DD0731"/>
    <w:rsid w:val="00DD3E93"/>
    <w:rsid w:val="00DD4B27"/>
    <w:rsid w:val="00DD6EC1"/>
    <w:rsid w:val="00DE430C"/>
    <w:rsid w:val="00DE7F89"/>
    <w:rsid w:val="00DF2299"/>
    <w:rsid w:val="00E060BA"/>
    <w:rsid w:val="00E110C6"/>
    <w:rsid w:val="00E113A5"/>
    <w:rsid w:val="00E1177D"/>
    <w:rsid w:val="00E14025"/>
    <w:rsid w:val="00E212CC"/>
    <w:rsid w:val="00E251BC"/>
    <w:rsid w:val="00E270D5"/>
    <w:rsid w:val="00E2773C"/>
    <w:rsid w:val="00E2794B"/>
    <w:rsid w:val="00E35825"/>
    <w:rsid w:val="00E35E50"/>
    <w:rsid w:val="00E42FB4"/>
    <w:rsid w:val="00E47832"/>
    <w:rsid w:val="00E572A6"/>
    <w:rsid w:val="00E6103E"/>
    <w:rsid w:val="00E61130"/>
    <w:rsid w:val="00E64F27"/>
    <w:rsid w:val="00E6789D"/>
    <w:rsid w:val="00E7461C"/>
    <w:rsid w:val="00E762AA"/>
    <w:rsid w:val="00E80EA3"/>
    <w:rsid w:val="00E83E38"/>
    <w:rsid w:val="00E86F01"/>
    <w:rsid w:val="00E90560"/>
    <w:rsid w:val="00E92762"/>
    <w:rsid w:val="00E95652"/>
    <w:rsid w:val="00EA23A5"/>
    <w:rsid w:val="00EA5BAF"/>
    <w:rsid w:val="00EB006E"/>
    <w:rsid w:val="00EB1B13"/>
    <w:rsid w:val="00EC0078"/>
    <w:rsid w:val="00ED10D5"/>
    <w:rsid w:val="00EF64FB"/>
    <w:rsid w:val="00F34152"/>
    <w:rsid w:val="00F4414C"/>
    <w:rsid w:val="00F443DF"/>
    <w:rsid w:val="00F53EC7"/>
    <w:rsid w:val="00F54915"/>
    <w:rsid w:val="00F60CC1"/>
    <w:rsid w:val="00F8336D"/>
    <w:rsid w:val="00F85D65"/>
    <w:rsid w:val="00F925E1"/>
    <w:rsid w:val="00F92D52"/>
    <w:rsid w:val="00F975A2"/>
    <w:rsid w:val="00FA0D1E"/>
    <w:rsid w:val="00FA1576"/>
    <w:rsid w:val="00FA7F68"/>
    <w:rsid w:val="00FB7258"/>
    <w:rsid w:val="00FC105E"/>
    <w:rsid w:val="00FC2DDF"/>
    <w:rsid w:val="00FD4259"/>
    <w:rsid w:val="00FE3164"/>
    <w:rsid w:val="00FE75D5"/>
    <w:rsid w:val="00FE7794"/>
    <w:rsid w:val="00FE792F"/>
    <w:rsid w:val="00FF5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37B7D69E"/>
  <w15:chartTrackingRefBased/>
  <w15:docId w15:val="{53814A5D-AC98-438B-9669-5DAC44DAF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22D9D"/>
    <w:pPr>
      <w:widowControl w:val="0"/>
      <w:autoSpaceDE w:val="0"/>
      <w:autoSpaceDN w:val="0"/>
      <w:adjustRightInd w:val="0"/>
    </w:pPr>
    <w:rPr>
      <w:sz w:val="24"/>
      <w:szCs w:val="24"/>
    </w:rPr>
  </w:style>
  <w:style w:type="paragraph" w:styleId="Heading1">
    <w:name w:val="heading 1"/>
    <w:basedOn w:val="Normal"/>
    <w:next w:val="Normal"/>
    <w:qFormat/>
    <w:pPr>
      <w:keepNext/>
      <w:autoSpaceDE/>
      <w:autoSpaceDN/>
      <w:adjustRightInd/>
      <w:jc w:val="center"/>
      <w:outlineLvl w:val="0"/>
    </w:pPr>
    <w:rPr>
      <w:b/>
      <w:snapToGrid w:val="0"/>
      <w:kern w:val="28"/>
      <w:szCs w:val="20"/>
    </w:rPr>
  </w:style>
  <w:style w:type="paragraph" w:styleId="Heading2">
    <w:name w:val="heading 2"/>
    <w:basedOn w:val="Normal"/>
    <w:next w:val="Normal"/>
    <w:qFormat/>
    <w:pPr>
      <w:keepNext/>
      <w:autoSpaceDE/>
      <w:autoSpaceDN/>
      <w:adjustRightInd/>
      <w:jc w:val="center"/>
      <w:outlineLvl w:val="1"/>
    </w:pPr>
    <w:rPr>
      <w:b/>
      <w:snapToGrid w:val="0"/>
      <w:szCs w:val="20"/>
    </w:rPr>
  </w:style>
  <w:style w:type="paragraph" w:styleId="Heading3">
    <w:name w:val="heading 3"/>
    <w:basedOn w:val="Normal"/>
    <w:next w:val="Normal"/>
    <w:qFormat/>
    <w:pPr>
      <w:tabs>
        <w:tab w:val="left" w:pos="1526"/>
      </w:tabs>
      <w:spacing w:before="120"/>
      <w:ind w:left="720"/>
      <w:jc w:val="center"/>
      <w:outlineLvl w:val="2"/>
    </w:pPr>
    <w:rPr>
      <w:b/>
      <w:snapToGrid w:val="0"/>
      <w:szCs w:val="20"/>
    </w:rPr>
  </w:style>
  <w:style w:type="paragraph" w:styleId="Heading4">
    <w:name w:val="heading 4"/>
    <w:basedOn w:val="Normal"/>
    <w:next w:val="Normal"/>
    <w:qFormat/>
    <w:pPr>
      <w:keepNext/>
      <w:ind w:left="1080"/>
      <w:outlineLvl w:val="3"/>
    </w:pPr>
    <w:rPr>
      <w:b/>
    </w:rPr>
  </w:style>
  <w:style w:type="paragraph" w:styleId="Heading5">
    <w:name w:val="heading 5"/>
    <w:basedOn w:val="Normal"/>
    <w:next w:val="Normal"/>
    <w:qFormat/>
    <w:pPr>
      <w:keepNext/>
      <w:outlineLvl w:val="4"/>
    </w:pPr>
    <w:rPr>
      <w:b/>
    </w:rPr>
  </w:style>
  <w:style w:type="paragraph" w:styleId="Heading6">
    <w:name w:val="heading 6"/>
    <w:basedOn w:val="Normal"/>
    <w:next w:val="Normal"/>
    <w:qFormat/>
    <w:pPr>
      <w:spacing w:before="120" w:after="60"/>
      <w:outlineLvl w:val="5"/>
    </w:pPr>
    <w:rPr>
      <w:b/>
    </w:rPr>
  </w:style>
  <w:style w:type="paragraph" w:styleId="Heading7">
    <w:name w:val="heading 7"/>
    <w:basedOn w:val="Normal"/>
    <w:next w:val="Normal"/>
    <w:qFormat/>
    <w:pPr>
      <w:spacing w:after="60"/>
      <w:outlineLvl w:val="6"/>
    </w:pPr>
    <w:rPr>
      <w:b/>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jc w:val="center"/>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autoSpaceDE/>
      <w:autoSpaceDN/>
      <w:adjustRightInd/>
      <w:jc w:val="center"/>
    </w:pPr>
    <w:rPr>
      <w:b/>
      <w:snapToGrid w:val="0"/>
      <w:sz w:val="28"/>
      <w:szCs w:val="20"/>
    </w:rPr>
  </w:style>
  <w:style w:type="paragraph" w:customStyle="1" w:styleId="Level5">
    <w:name w:val="Level 5"/>
    <w:rsid w:val="00974671"/>
    <w:pPr>
      <w:numPr>
        <w:ilvl w:val="4"/>
        <w:numId w:val="2"/>
      </w:numPr>
      <w:spacing w:before="240"/>
    </w:pPr>
    <w:rPr>
      <w:sz w:val="24"/>
    </w:rPr>
  </w:style>
  <w:style w:type="paragraph" w:customStyle="1" w:styleId="Body">
    <w:name w:val="Body"/>
    <w:pPr>
      <w:ind w:left="720"/>
    </w:pPr>
    <w:rPr>
      <w:sz w:val="22"/>
    </w:rPr>
  </w:style>
  <w:style w:type="paragraph" w:customStyle="1" w:styleId="Level6">
    <w:name w:val="Level 6"/>
    <w:pPr>
      <w:numPr>
        <w:ilvl w:val="5"/>
        <w:numId w:val="2"/>
      </w:numPr>
      <w:tabs>
        <w:tab w:val="left" w:pos="6480"/>
      </w:tabs>
      <w:spacing w:before="240"/>
    </w:pPr>
    <w:rPr>
      <w:sz w:val="22"/>
    </w:rPr>
  </w:style>
  <w:style w:type="paragraph" w:styleId="Header">
    <w:name w:val="header"/>
    <w:basedOn w:val="Normal"/>
    <w:pPr>
      <w:tabs>
        <w:tab w:val="center" w:pos="4320"/>
        <w:tab w:val="right" w:pos="8640"/>
      </w:tabs>
      <w:autoSpaceDE/>
      <w:autoSpaceDN/>
      <w:adjustRightInd/>
      <w:jc w:val="right"/>
    </w:pPr>
    <w:rPr>
      <w:snapToGrid w:val="0"/>
      <w:sz w:val="20"/>
      <w:szCs w:val="20"/>
    </w:rPr>
  </w:style>
  <w:style w:type="paragraph" w:styleId="Footer">
    <w:name w:val="footer"/>
    <w:basedOn w:val="Normal"/>
    <w:link w:val="FooterChar"/>
    <w:uiPriority w:val="99"/>
    <w:pPr>
      <w:tabs>
        <w:tab w:val="center" w:pos="4320"/>
        <w:tab w:val="right" w:pos="8640"/>
      </w:tabs>
      <w:spacing w:before="120"/>
      <w:jc w:val="center"/>
    </w:pPr>
  </w:style>
  <w:style w:type="paragraph" w:customStyle="1" w:styleId="Level1">
    <w:name w:val="Level 1"/>
    <w:link w:val="Level1Char"/>
    <w:pPr>
      <w:numPr>
        <w:numId w:val="2"/>
      </w:numPr>
      <w:spacing w:before="240"/>
      <w:outlineLvl w:val="0"/>
    </w:pPr>
    <w:rPr>
      <w:sz w:val="24"/>
    </w:rPr>
  </w:style>
  <w:style w:type="paragraph" w:customStyle="1" w:styleId="Level2">
    <w:name w:val="Level 2"/>
    <w:link w:val="Level2Char"/>
    <w:autoRedefine/>
    <w:rsid w:val="002239DF"/>
    <w:pPr>
      <w:numPr>
        <w:ilvl w:val="1"/>
        <w:numId w:val="2"/>
      </w:numPr>
      <w:tabs>
        <w:tab w:val="left" w:pos="1800"/>
      </w:tabs>
      <w:spacing w:before="240"/>
      <w:jc w:val="both"/>
      <w:outlineLvl w:val="1"/>
    </w:pPr>
    <w:rPr>
      <w:rFonts w:ascii="Arial" w:hAnsi="Arial" w:cs="Arial"/>
      <w:sz w:val="22"/>
      <w:szCs w:val="22"/>
    </w:rPr>
  </w:style>
  <w:style w:type="character" w:styleId="PageNumber">
    <w:name w:val="page number"/>
    <w:basedOn w:val="DefaultParagraphFont"/>
  </w:style>
  <w:style w:type="paragraph" w:customStyle="1" w:styleId="Header2">
    <w:name w:val="Header 2"/>
    <w:pPr>
      <w:jc w:val="right"/>
    </w:pPr>
    <w:rPr>
      <w:i/>
    </w:rPr>
  </w:style>
  <w:style w:type="paragraph" w:customStyle="1" w:styleId="Level3">
    <w:name w:val="Level 3"/>
    <w:link w:val="Level3Char"/>
    <w:pPr>
      <w:numPr>
        <w:ilvl w:val="2"/>
        <w:numId w:val="2"/>
      </w:numPr>
      <w:spacing w:before="240"/>
      <w:outlineLvl w:val="2"/>
    </w:pPr>
    <w:rPr>
      <w:sz w:val="24"/>
    </w:rPr>
  </w:style>
  <w:style w:type="paragraph" w:customStyle="1" w:styleId="Level4">
    <w:name w:val="Level 4"/>
    <w:basedOn w:val="Level3"/>
    <w:pPr>
      <w:numPr>
        <w:ilvl w:val="3"/>
      </w:numPr>
      <w:tabs>
        <w:tab w:val="left" w:pos="3600"/>
      </w:tabs>
    </w:pPr>
  </w:style>
  <w:style w:type="character" w:styleId="Hyperlink">
    <w:name w:val="Hyperlink"/>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20"/>
    </w:pPr>
  </w:style>
  <w:style w:type="paragraph" w:styleId="BodyTextIndent">
    <w:name w:val="Body Text Indent"/>
    <w:basedOn w:val="Normal"/>
    <w:pPr>
      <w:ind w:left="1468" w:hanging="748"/>
    </w:pPr>
  </w:style>
  <w:style w:type="paragraph" w:styleId="BodyText">
    <w:name w:val="Body Text"/>
    <w:basedOn w:val="Normal"/>
    <w:rPr>
      <w:color w:val="FF0000"/>
    </w:rPr>
  </w:style>
  <w:style w:type="character" w:styleId="FollowedHyperlink">
    <w:name w:val="FollowedHyperlink"/>
    <w:rPr>
      <w:color w:val="800080"/>
      <w:u w:val="single"/>
    </w:r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paragraph" w:customStyle="1" w:styleId="Style1">
    <w:name w:val="Style1."/>
    <w:basedOn w:val="Normal"/>
    <w:pPr>
      <w:widowControl/>
      <w:tabs>
        <w:tab w:val="left" w:pos="-720"/>
      </w:tabs>
      <w:autoSpaceDE/>
      <w:autoSpaceDN/>
      <w:adjustRightInd/>
      <w:spacing w:line="240" w:lineRule="atLeast"/>
      <w:ind w:left="1440"/>
    </w:pPr>
    <w:rPr>
      <w:rFonts w:ascii="Times" w:hAnsi="Times"/>
      <w:szCs w:val="20"/>
    </w:rPr>
  </w:style>
  <w:style w:type="paragraph" w:customStyle="1" w:styleId="StyleTOC112pt">
    <w:name w:val="Style TOC 1 + 12 pt"/>
    <w:basedOn w:val="TOC1"/>
  </w:style>
  <w:style w:type="character" w:customStyle="1" w:styleId="FooterChar">
    <w:name w:val="Footer Char"/>
    <w:link w:val="Footer"/>
    <w:uiPriority w:val="99"/>
    <w:rsid w:val="008322F3"/>
    <w:rPr>
      <w:sz w:val="24"/>
      <w:szCs w:val="24"/>
    </w:rPr>
  </w:style>
  <w:style w:type="character" w:customStyle="1" w:styleId="Level2Char">
    <w:name w:val="Level 2 Char"/>
    <w:link w:val="Level2"/>
    <w:locked/>
    <w:rsid w:val="002239DF"/>
    <w:rPr>
      <w:rFonts w:ascii="Arial" w:hAnsi="Arial" w:cs="Arial"/>
      <w:sz w:val="22"/>
      <w:szCs w:val="22"/>
    </w:rPr>
  </w:style>
  <w:style w:type="character" w:customStyle="1" w:styleId="a">
    <w:name w:val="•"/>
    <w:basedOn w:val="DefaultParagraphFont"/>
    <w:uiPriority w:val="99"/>
    <w:rsid w:val="00A25FE6"/>
  </w:style>
  <w:style w:type="character" w:customStyle="1" w:styleId="Level1Char">
    <w:name w:val="Level 1 Char"/>
    <w:link w:val="Level1"/>
    <w:rsid w:val="00A25FE6"/>
    <w:rPr>
      <w:sz w:val="24"/>
    </w:rPr>
  </w:style>
  <w:style w:type="paragraph" w:styleId="Revision">
    <w:name w:val="Revision"/>
    <w:hidden/>
    <w:uiPriority w:val="99"/>
    <w:semiHidden/>
    <w:rsid w:val="00502004"/>
    <w:rPr>
      <w:sz w:val="24"/>
      <w:szCs w:val="24"/>
    </w:rPr>
  </w:style>
  <w:style w:type="character" w:customStyle="1" w:styleId="Level3Char">
    <w:name w:val="Level 3 Char"/>
    <w:link w:val="Level3"/>
    <w:locked/>
    <w:rsid w:val="00987462"/>
    <w:rPr>
      <w:sz w:val="24"/>
    </w:rPr>
  </w:style>
  <w:style w:type="table" w:styleId="TableGrid">
    <w:name w:val="Table Grid"/>
    <w:basedOn w:val="TableNormal"/>
    <w:uiPriority w:val="59"/>
    <w:rsid w:val="002262B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117F3"/>
    <w:rPr>
      <w:sz w:val="16"/>
      <w:szCs w:val="16"/>
    </w:rPr>
  </w:style>
  <w:style w:type="paragraph" w:styleId="CommentText">
    <w:name w:val="annotation text"/>
    <w:basedOn w:val="Normal"/>
    <w:link w:val="CommentTextChar"/>
    <w:uiPriority w:val="99"/>
    <w:semiHidden/>
    <w:unhideWhenUsed/>
    <w:rsid w:val="00B117F3"/>
    <w:rPr>
      <w:sz w:val="20"/>
      <w:szCs w:val="20"/>
    </w:rPr>
  </w:style>
  <w:style w:type="character" w:customStyle="1" w:styleId="CommentTextChar">
    <w:name w:val="Comment Text Char"/>
    <w:basedOn w:val="DefaultParagraphFont"/>
    <w:link w:val="CommentText"/>
    <w:uiPriority w:val="99"/>
    <w:semiHidden/>
    <w:rsid w:val="00B117F3"/>
  </w:style>
  <w:style w:type="paragraph" w:styleId="CommentSubject">
    <w:name w:val="annotation subject"/>
    <w:basedOn w:val="CommentText"/>
    <w:next w:val="CommentText"/>
    <w:link w:val="CommentSubjectChar"/>
    <w:uiPriority w:val="99"/>
    <w:semiHidden/>
    <w:unhideWhenUsed/>
    <w:rsid w:val="00B117F3"/>
    <w:rPr>
      <w:b/>
      <w:bCs/>
    </w:rPr>
  </w:style>
  <w:style w:type="character" w:customStyle="1" w:styleId="CommentSubjectChar">
    <w:name w:val="Comment Subject Char"/>
    <w:basedOn w:val="CommentTextChar"/>
    <w:link w:val="CommentSubject"/>
    <w:uiPriority w:val="99"/>
    <w:semiHidden/>
    <w:rsid w:val="00B117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1899135">
      <w:bodyDiv w:val="1"/>
      <w:marLeft w:val="0"/>
      <w:marRight w:val="0"/>
      <w:marTop w:val="0"/>
      <w:marBottom w:val="0"/>
      <w:divBdr>
        <w:top w:val="none" w:sz="0" w:space="0" w:color="auto"/>
        <w:left w:val="none" w:sz="0" w:space="0" w:color="auto"/>
        <w:bottom w:val="none" w:sz="0" w:space="0" w:color="auto"/>
        <w:right w:val="none" w:sz="0" w:space="0" w:color="auto"/>
      </w:divBdr>
    </w:div>
    <w:div w:id="586502917">
      <w:bodyDiv w:val="1"/>
      <w:marLeft w:val="0"/>
      <w:marRight w:val="0"/>
      <w:marTop w:val="0"/>
      <w:marBottom w:val="0"/>
      <w:divBdr>
        <w:top w:val="none" w:sz="0" w:space="0" w:color="auto"/>
        <w:left w:val="none" w:sz="0" w:space="0" w:color="auto"/>
        <w:bottom w:val="none" w:sz="0" w:space="0" w:color="auto"/>
        <w:right w:val="none" w:sz="0" w:space="0" w:color="auto"/>
      </w:divBdr>
    </w:div>
    <w:div w:id="961300833">
      <w:bodyDiv w:val="1"/>
      <w:marLeft w:val="0"/>
      <w:marRight w:val="0"/>
      <w:marTop w:val="0"/>
      <w:marBottom w:val="0"/>
      <w:divBdr>
        <w:top w:val="none" w:sz="0" w:space="0" w:color="auto"/>
        <w:left w:val="none" w:sz="0" w:space="0" w:color="auto"/>
        <w:bottom w:val="none" w:sz="0" w:space="0" w:color="auto"/>
        <w:right w:val="none" w:sz="0" w:space="0" w:color="auto"/>
      </w:divBdr>
    </w:div>
    <w:div w:id="1289431705">
      <w:bodyDiv w:val="1"/>
      <w:marLeft w:val="0"/>
      <w:marRight w:val="0"/>
      <w:marTop w:val="0"/>
      <w:marBottom w:val="0"/>
      <w:divBdr>
        <w:top w:val="none" w:sz="0" w:space="0" w:color="auto"/>
        <w:left w:val="none" w:sz="0" w:space="0" w:color="auto"/>
        <w:bottom w:val="none" w:sz="0" w:space="0" w:color="auto"/>
        <w:right w:val="none" w:sz="0" w:space="0" w:color="auto"/>
      </w:divBdr>
    </w:div>
    <w:div w:id="1299802321">
      <w:bodyDiv w:val="1"/>
      <w:marLeft w:val="0"/>
      <w:marRight w:val="0"/>
      <w:marTop w:val="0"/>
      <w:marBottom w:val="0"/>
      <w:divBdr>
        <w:top w:val="none" w:sz="0" w:space="0" w:color="auto"/>
        <w:left w:val="none" w:sz="0" w:space="0" w:color="auto"/>
        <w:bottom w:val="none" w:sz="0" w:space="0" w:color="auto"/>
        <w:right w:val="none" w:sz="0" w:space="0" w:color="auto"/>
      </w:divBdr>
    </w:div>
    <w:div w:id="1788967808">
      <w:bodyDiv w:val="1"/>
      <w:marLeft w:val="0"/>
      <w:marRight w:val="0"/>
      <w:marTop w:val="0"/>
      <w:marBottom w:val="0"/>
      <w:divBdr>
        <w:top w:val="none" w:sz="0" w:space="0" w:color="auto"/>
        <w:left w:val="none" w:sz="0" w:space="0" w:color="auto"/>
        <w:bottom w:val="none" w:sz="0" w:space="0" w:color="auto"/>
        <w:right w:val="none" w:sz="0" w:space="0" w:color="auto"/>
      </w:divBdr>
    </w:div>
    <w:div w:id="1959604955">
      <w:bodyDiv w:val="1"/>
      <w:marLeft w:val="0"/>
      <w:marRight w:val="0"/>
      <w:marTop w:val="0"/>
      <w:marBottom w:val="0"/>
      <w:divBdr>
        <w:top w:val="none" w:sz="0" w:space="0" w:color="auto"/>
        <w:left w:val="none" w:sz="0" w:space="0" w:color="auto"/>
        <w:bottom w:val="none" w:sz="0" w:space="0" w:color="auto"/>
        <w:right w:val="none" w:sz="0" w:space="0" w:color="auto"/>
      </w:divBdr>
    </w:div>
    <w:div w:id="2134907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yperlink" Target="http://www.its.ms.gov/Procurement/Documents/ISS%20Procurement%20Manual.pdf" TargetMode="External"/><Relationship Id="rId39" Type="http://schemas.openxmlformats.org/officeDocument/2006/relationships/header" Target="header13.xml"/><Relationship Id="rId21" Type="http://schemas.openxmlformats.org/officeDocument/2006/relationships/hyperlink" Target="http://www.its.ms.gov/Procurement/Pages/RFPS_Awaiting.aspx" TargetMode="External"/><Relationship Id="rId34" Type="http://schemas.openxmlformats.org/officeDocument/2006/relationships/hyperlink" Target="http://www.its.ms.gov/Procurement/Pages/RFPS_Awaiting.aspx" TargetMode="External"/><Relationship Id="rId42" Type="http://schemas.openxmlformats.org/officeDocument/2006/relationships/header" Target="header1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mash@dfa.ms.gov" TargetMode="External"/><Relationship Id="rId32" Type="http://schemas.openxmlformats.org/officeDocument/2006/relationships/hyperlink" Target="http://www.mississippi.org/assets/docs/minority/minority_vendor_selfcertform.pdf" TargetMode="External"/><Relationship Id="rId37" Type="http://schemas.microsoft.com/office/2011/relationships/commentsExtended" Target="commentsExtended.xml"/><Relationship Id="rId40" Type="http://schemas.openxmlformats.org/officeDocument/2006/relationships/header" Target="header14.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portal.paymode.com/ms/" TargetMode="External"/><Relationship Id="rId28" Type="http://schemas.openxmlformats.org/officeDocument/2006/relationships/header" Target="header10.xml"/><Relationship Id="rId36" Type="http://schemas.openxmlformats.org/officeDocument/2006/relationships/comments" Target="comments.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hyperlink" Target="http://www.dfa.ms.gov/dfa-offices/mmrs/mississippi-suppliers-vendors/supplier-self-service/" TargetMode="External"/><Relationship Id="rId44" Type="http://schemas.microsoft.com/office/2011/relationships/people" Target="people.xml"/><Relationship Id="rId4" Type="http://schemas.openxmlformats.org/officeDocument/2006/relationships/settings" Target="settings.xml"/><Relationship Id="rId9" Type="http://schemas.openxmlformats.org/officeDocument/2006/relationships/image" Target="file:///C:\Users\Public\Templates\ITS%20Color%20Logo%20wo%20mdits.png" TargetMode="External"/><Relationship Id="rId14" Type="http://schemas.openxmlformats.org/officeDocument/2006/relationships/header" Target="header2.xml"/><Relationship Id="rId22" Type="http://schemas.openxmlformats.org/officeDocument/2006/relationships/header" Target="header8.xml"/><Relationship Id="rId27" Type="http://schemas.openxmlformats.org/officeDocument/2006/relationships/header" Target="header9.xml"/><Relationship Id="rId30" Type="http://schemas.openxmlformats.org/officeDocument/2006/relationships/hyperlink" Target="https://sus.magic.ms.gov/sap/bc/webdynpro/sapsrm/wda_e_suco_sreg?sap-client=100" TargetMode="External"/><Relationship Id="rId35" Type="http://schemas.openxmlformats.org/officeDocument/2006/relationships/header" Target="header12.xm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yperlink" Target="http://www.its.ms.gov/Procurement/Documents/ISS%20Procurement%20Manual.pdf" TargetMode="External"/><Relationship Id="rId33" Type="http://schemas.openxmlformats.org/officeDocument/2006/relationships/hyperlink" Target="mailto:minority@mississippi.org" TargetMode="External"/><Relationship Id="rId38" Type="http://schemas.microsoft.com/office/2016/09/relationships/commentsIds" Target="commentsIds.xml"/><Relationship Id="rId20" Type="http://schemas.openxmlformats.org/officeDocument/2006/relationships/header" Target="header7.xml"/><Relationship Id="rId41" Type="http://schemas.openxmlformats.org/officeDocument/2006/relationships/header" Target="header1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templates\Procurement\RFP%20Boiler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ED213-6885-4FA7-BDCB-9797837EC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RFP Boilerplate</Template>
  <TotalTime>4152</TotalTime>
  <Pages>67</Pages>
  <Words>21662</Words>
  <Characters>123475</Characters>
  <Application>Microsoft Office Word</Application>
  <DocSecurity>0</DocSecurity>
  <Lines>1028</Lines>
  <Paragraphs>289</Paragraphs>
  <ScaleCrop>false</ScaleCrop>
  <HeadingPairs>
    <vt:vector size="2" baseType="variant">
      <vt:variant>
        <vt:lpstr>Title</vt:lpstr>
      </vt:variant>
      <vt:variant>
        <vt:i4>1</vt:i4>
      </vt:variant>
    </vt:vector>
  </HeadingPairs>
  <TitlesOfParts>
    <vt:vector size="1" baseType="lpstr">
      <vt:lpstr>SECTION II</vt:lpstr>
    </vt:vector>
  </TitlesOfParts>
  <Company>Dell Computer Corporation</Company>
  <LinksUpToDate>false</LinksUpToDate>
  <CharactersWithSpaces>144848</CharactersWithSpaces>
  <SharedDoc>false</SharedDoc>
  <HLinks>
    <vt:vector size="210" baseType="variant">
      <vt:variant>
        <vt:i4>8126542</vt:i4>
      </vt:variant>
      <vt:variant>
        <vt:i4>270</vt:i4>
      </vt:variant>
      <vt:variant>
        <vt:i4>0</vt:i4>
      </vt:variant>
      <vt:variant>
        <vt:i4>5</vt:i4>
      </vt:variant>
      <vt:variant>
        <vt:lpwstr>http://www.its.ms.gov/Procurement/Pages/RFPS_Awaiting.aspx</vt:lpwstr>
      </vt:variant>
      <vt:variant>
        <vt:lpwstr/>
      </vt:variant>
      <vt:variant>
        <vt:i4>720942</vt:i4>
      </vt:variant>
      <vt:variant>
        <vt:i4>267</vt:i4>
      </vt:variant>
      <vt:variant>
        <vt:i4>0</vt:i4>
      </vt:variant>
      <vt:variant>
        <vt:i4>5</vt:i4>
      </vt:variant>
      <vt:variant>
        <vt:lpwstr>mailto:minority@mississippi.org</vt:lpwstr>
      </vt:variant>
      <vt:variant>
        <vt:lpwstr/>
      </vt:variant>
      <vt:variant>
        <vt:i4>7929969</vt:i4>
      </vt:variant>
      <vt:variant>
        <vt:i4>264</vt:i4>
      </vt:variant>
      <vt:variant>
        <vt:i4>0</vt:i4>
      </vt:variant>
      <vt:variant>
        <vt:i4>5</vt:i4>
      </vt:variant>
      <vt:variant>
        <vt:lpwstr>http://www.mississippi.org/assets/docs/minority/minority_vendor_selfcertform.pdf</vt:lpwstr>
      </vt:variant>
      <vt:variant>
        <vt:lpwstr/>
      </vt:variant>
      <vt:variant>
        <vt:i4>7602232</vt:i4>
      </vt:variant>
      <vt:variant>
        <vt:i4>261</vt:i4>
      </vt:variant>
      <vt:variant>
        <vt:i4>0</vt:i4>
      </vt:variant>
      <vt:variant>
        <vt:i4>5</vt:i4>
      </vt:variant>
      <vt:variant>
        <vt:lpwstr>http://www.dfa.ms.gov/dfa-offices/mmrs/mississippi-suppliers-vendors/supplier-self-service/</vt:lpwstr>
      </vt:variant>
      <vt:variant>
        <vt:lpwstr/>
      </vt:variant>
      <vt:variant>
        <vt:i4>5111933</vt:i4>
      </vt:variant>
      <vt:variant>
        <vt:i4>258</vt:i4>
      </vt:variant>
      <vt:variant>
        <vt:i4>0</vt:i4>
      </vt:variant>
      <vt:variant>
        <vt:i4>5</vt:i4>
      </vt:variant>
      <vt:variant>
        <vt:lpwstr>https://sus.magic.ms.gov/sap/bc/webdynpro/sapsrm/wda_e_suco_sreg?sap-client=100</vt:lpwstr>
      </vt:variant>
      <vt:variant>
        <vt:lpwstr/>
      </vt:variant>
      <vt:variant>
        <vt:i4>2228272</vt:i4>
      </vt:variant>
      <vt:variant>
        <vt:i4>247</vt:i4>
      </vt:variant>
      <vt:variant>
        <vt:i4>0</vt:i4>
      </vt:variant>
      <vt:variant>
        <vt:i4>5</vt:i4>
      </vt:variant>
      <vt:variant>
        <vt:lpwstr>http://www.its.ms.gov/Procurement/Documents/ISS Procurement Manual.pdf</vt:lpwstr>
      </vt:variant>
      <vt:variant>
        <vt:lpwstr>page=173</vt:lpwstr>
      </vt:variant>
      <vt:variant>
        <vt:i4>2359346</vt:i4>
      </vt:variant>
      <vt:variant>
        <vt:i4>226</vt:i4>
      </vt:variant>
      <vt:variant>
        <vt:i4>0</vt:i4>
      </vt:variant>
      <vt:variant>
        <vt:i4>5</vt:i4>
      </vt:variant>
      <vt:variant>
        <vt:lpwstr>http://www.its.ms.gov/Procurement/Documents/ISS Procurement Manual.pdf</vt:lpwstr>
      </vt:variant>
      <vt:variant>
        <vt:lpwstr>page=155</vt:lpwstr>
      </vt:variant>
      <vt:variant>
        <vt:i4>1441898</vt:i4>
      </vt:variant>
      <vt:variant>
        <vt:i4>223</vt:i4>
      </vt:variant>
      <vt:variant>
        <vt:i4>0</vt:i4>
      </vt:variant>
      <vt:variant>
        <vt:i4>5</vt:i4>
      </vt:variant>
      <vt:variant>
        <vt:lpwstr>mailto:mash@dfa.ms.gov</vt:lpwstr>
      </vt:variant>
      <vt:variant>
        <vt:lpwstr/>
      </vt:variant>
      <vt:variant>
        <vt:i4>1245214</vt:i4>
      </vt:variant>
      <vt:variant>
        <vt:i4>220</vt:i4>
      </vt:variant>
      <vt:variant>
        <vt:i4>0</vt:i4>
      </vt:variant>
      <vt:variant>
        <vt:i4>5</vt:i4>
      </vt:variant>
      <vt:variant>
        <vt:lpwstr>http://portal.paymode.com/ms/</vt:lpwstr>
      </vt:variant>
      <vt:variant>
        <vt:lpwstr/>
      </vt:variant>
      <vt:variant>
        <vt:i4>8126542</vt:i4>
      </vt:variant>
      <vt:variant>
        <vt:i4>217</vt:i4>
      </vt:variant>
      <vt:variant>
        <vt:i4>0</vt:i4>
      </vt:variant>
      <vt:variant>
        <vt:i4>5</vt:i4>
      </vt:variant>
      <vt:variant>
        <vt:lpwstr>http://www.its.ms.gov/Procurement/Pages/RFPS_Awaiting.aspx</vt:lpwstr>
      </vt:variant>
      <vt:variant>
        <vt:lpwstr/>
      </vt:variant>
      <vt:variant>
        <vt:i4>1310769</vt:i4>
      </vt:variant>
      <vt:variant>
        <vt:i4>193</vt:i4>
      </vt:variant>
      <vt:variant>
        <vt:i4>0</vt:i4>
      </vt:variant>
      <vt:variant>
        <vt:i4>5</vt:i4>
      </vt:variant>
      <vt:variant>
        <vt:lpwstr/>
      </vt:variant>
      <vt:variant>
        <vt:lpwstr>_Toc117050224</vt:lpwstr>
      </vt:variant>
      <vt:variant>
        <vt:i4>1310769</vt:i4>
      </vt:variant>
      <vt:variant>
        <vt:i4>187</vt:i4>
      </vt:variant>
      <vt:variant>
        <vt:i4>0</vt:i4>
      </vt:variant>
      <vt:variant>
        <vt:i4>5</vt:i4>
      </vt:variant>
      <vt:variant>
        <vt:lpwstr/>
      </vt:variant>
      <vt:variant>
        <vt:lpwstr>_Toc117050223</vt:lpwstr>
      </vt:variant>
      <vt:variant>
        <vt:i4>1310769</vt:i4>
      </vt:variant>
      <vt:variant>
        <vt:i4>181</vt:i4>
      </vt:variant>
      <vt:variant>
        <vt:i4>0</vt:i4>
      </vt:variant>
      <vt:variant>
        <vt:i4>5</vt:i4>
      </vt:variant>
      <vt:variant>
        <vt:lpwstr/>
      </vt:variant>
      <vt:variant>
        <vt:lpwstr>_Toc117050222</vt:lpwstr>
      </vt:variant>
      <vt:variant>
        <vt:i4>1310769</vt:i4>
      </vt:variant>
      <vt:variant>
        <vt:i4>175</vt:i4>
      </vt:variant>
      <vt:variant>
        <vt:i4>0</vt:i4>
      </vt:variant>
      <vt:variant>
        <vt:i4>5</vt:i4>
      </vt:variant>
      <vt:variant>
        <vt:lpwstr/>
      </vt:variant>
      <vt:variant>
        <vt:lpwstr>_Toc117050221</vt:lpwstr>
      </vt:variant>
      <vt:variant>
        <vt:i4>1310769</vt:i4>
      </vt:variant>
      <vt:variant>
        <vt:i4>169</vt:i4>
      </vt:variant>
      <vt:variant>
        <vt:i4>0</vt:i4>
      </vt:variant>
      <vt:variant>
        <vt:i4>5</vt:i4>
      </vt:variant>
      <vt:variant>
        <vt:lpwstr/>
      </vt:variant>
      <vt:variant>
        <vt:lpwstr>_Toc117050220</vt:lpwstr>
      </vt:variant>
      <vt:variant>
        <vt:i4>1507377</vt:i4>
      </vt:variant>
      <vt:variant>
        <vt:i4>163</vt:i4>
      </vt:variant>
      <vt:variant>
        <vt:i4>0</vt:i4>
      </vt:variant>
      <vt:variant>
        <vt:i4>5</vt:i4>
      </vt:variant>
      <vt:variant>
        <vt:lpwstr/>
      </vt:variant>
      <vt:variant>
        <vt:lpwstr>_Toc117050219</vt:lpwstr>
      </vt:variant>
      <vt:variant>
        <vt:i4>1507377</vt:i4>
      </vt:variant>
      <vt:variant>
        <vt:i4>157</vt:i4>
      </vt:variant>
      <vt:variant>
        <vt:i4>0</vt:i4>
      </vt:variant>
      <vt:variant>
        <vt:i4>5</vt:i4>
      </vt:variant>
      <vt:variant>
        <vt:lpwstr/>
      </vt:variant>
      <vt:variant>
        <vt:lpwstr>_Toc117050218</vt:lpwstr>
      </vt:variant>
      <vt:variant>
        <vt:i4>1507377</vt:i4>
      </vt:variant>
      <vt:variant>
        <vt:i4>151</vt:i4>
      </vt:variant>
      <vt:variant>
        <vt:i4>0</vt:i4>
      </vt:variant>
      <vt:variant>
        <vt:i4>5</vt:i4>
      </vt:variant>
      <vt:variant>
        <vt:lpwstr/>
      </vt:variant>
      <vt:variant>
        <vt:lpwstr>_Toc117050217</vt:lpwstr>
      </vt:variant>
      <vt:variant>
        <vt:i4>1507377</vt:i4>
      </vt:variant>
      <vt:variant>
        <vt:i4>145</vt:i4>
      </vt:variant>
      <vt:variant>
        <vt:i4>0</vt:i4>
      </vt:variant>
      <vt:variant>
        <vt:i4>5</vt:i4>
      </vt:variant>
      <vt:variant>
        <vt:lpwstr/>
      </vt:variant>
      <vt:variant>
        <vt:lpwstr>_Toc117050216</vt:lpwstr>
      </vt:variant>
      <vt:variant>
        <vt:i4>1507377</vt:i4>
      </vt:variant>
      <vt:variant>
        <vt:i4>139</vt:i4>
      </vt:variant>
      <vt:variant>
        <vt:i4>0</vt:i4>
      </vt:variant>
      <vt:variant>
        <vt:i4>5</vt:i4>
      </vt:variant>
      <vt:variant>
        <vt:lpwstr/>
      </vt:variant>
      <vt:variant>
        <vt:lpwstr>_Toc117050215</vt:lpwstr>
      </vt:variant>
      <vt:variant>
        <vt:i4>1507377</vt:i4>
      </vt:variant>
      <vt:variant>
        <vt:i4>133</vt:i4>
      </vt:variant>
      <vt:variant>
        <vt:i4>0</vt:i4>
      </vt:variant>
      <vt:variant>
        <vt:i4>5</vt:i4>
      </vt:variant>
      <vt:variant>
        <vt:lpwstr/>
      </vt:variant>
      <vt:variant>
        <vt:lpwstr>_Toc117050214</vt:lpwstr>
      </vt:variant>
      <vt:variant>
        <vt:i4>1507377</vt:i4>
      </vt:variant>
      <vt:variant>
        <vt:i4>127</vt:i4>
      </vt:variant>
      <vt:variant>
        <vt:i4>0</vt:i4>
      </vt:variant>
      <vt:variant>
        <vt:i4>5</vt:i4>
      </vt:variant>
      <vt:variant>
        <vt:lpwstr/>
      </vt:variant>
      <vt:variant>
        <vt:lpwstr>_Toc117050213</vt:lpwstr>
      </vt:variant>
      <vt:variant>
        <vt:i4>1507377</vt:i4>
      </vt:variant>
      <vt:variant>
        <vt:i4>121</vt:i4>
      </vt:variant>
      <vt:variant>
        <vt:i4>0</vt:i4>
      </vt:variant>
      <vt:variant>
        <vt:i4>5</vt:i4>
      </vt:variant>
      <vt:variant>
        <vt:lpwstr/>
      </vt:variant>
      <vt:variant>
        <vt:lpwstr>_Toc117050212</vt:lpwstr>
      </vt:variant>
      <vt:variant>
        <vt:i4>1507377</vt:i4>
      </vt:variant>
      <vt:variant>
        <vt:i4>115</vt:i4>
      </vt:variant>
      <vt:variant>
        <vt:i4>0</vt:i4>
      </vt:variant>
      <vt:variant>
        <vt:i4>5</vt:i4>
      </vt:variant>
      <vt:variant>
        <vt:lpwstr/>
      </vt:variant>
      <vt:variant>
        <vt:lpwstr>_Toc117050211</vt:lpwstr>
      </vt:variant>
      <vt:variant>
        <vt:i4>1507377</vt:i4>
      </vt:variant>
      <vt:variant>
        <vt:i4>109</vt:i4>
      </vt:variant>
      <vt:variant>
        <vt:i4>0</vt:i4>
      </vt:variant>
      <vt:variant>
        <vt:i4>5</vt:i4>
      </vt:variant>
      <vt:variant>
        <vt:lpwstr/>
      </vt:variant>
      <vt:variant>
        <vt:lpwstr>_Toc117050210</vt:lpwstr>
      </vt:variant>
      <vt:variant>
        <vt:i4>1441841</vt:i4>
      </vt:variant>
      <vt:variant>
        <vt:i4>103</vt:i4>
      </vt:variant>
      <vt:variant>
        <vt:i4>0</vt:i4>
      </vt:variant>
      <vt:variant>
        <vt:i4>5</vt:i4>
      </vt:variant>
      <vt:variant>
        <vt:lpwstr/>
      </vt:variant>
      <vt:variant>
        <vt:lpwstr>_Toc117050209</vt:lpwstr>
      </vt:variant>
      <vt:variant>
        <vt:i4>1441841</vt:i4>
      </vt:variant>
      <vt:variant>
        <vt:i4>97</vt:i4>
      </vt:variant>
      <vt:variant>
        <vt:i4>0</vt:i4>
      </vt:variant>
      <vt:variant>
        <vt:i4>5</vt:i4>
      </vt:variant>
      <vt:variant>
        <vt:lpwstr/>
      </vt:variant>
      <vt:variant>
        <vt:lpwstr>_Toc117050208</vt:lpwstr>
      </vt:variant>
      <vt:variant>
        <vt:i4>1441841</vt:i4>
      </vt:variant>
      <vt:variant>
        <vt:i4>91</vt:i4>
      </vt:variant>
      <vt:variant>
        <vt:i4>0</vt:i4>
      </vt:variant>
      <vt:variant>
        <vt:i4>5</vt:i4>
      </vt:variant>
      <vt:variant>
        <vt:lpwstr/>
      </vt:variant>
      <vt:variant>
        <vt:lpwstr>_Toc117050207</vt:lpwstr>
      </vt:variant>
      <vt:variant>
        <vt:i4>1441841</vt:i4>
      </vt:variant>
      <vt:variant>
        <vt:i4>85</vt:i4>
      </vt:variant>
      <vt:variant>
        <vt:i4>0</vt:i4>
      </vt:variant>
      <vt:variant>
        <vt:i4>5</vt:i4>
      </vt:variant>
      <vt:variant>
        <vt:lpwstr/>
      </vt:variant>
      <vt:variant>
        <vt:lpwstr>_Toc117050206</vt:lpwstr>
      </vt:variant>
      <vt:variant>
        <vt:i4>1441841</vt:i4>
      </vt:variant>
      <vt:variant>
        <vt:i4>79</vt:i4>
      </vt:variant>
      <vt:variant>
        <vt:i4>0</vt:i4>
      </vt:variant>
      <vt:variant>
        <vt:i4>5</vt:i4>
      </vt:variant>
      <vt:variant>
        <vt:lpwstr/>
      </vt:variant>
      <vt:variant>
        <vt:lpwstr>_Toc117050205</vt:lpwstr>
      </vt:variant>
      <vt:variant>
        <vt:i4>1441841</vt:i4>
      </vt:variant>
      <vt:variant>
        <vt:i4>73</vt:i4>
      </vt:variant>
      <vt:variant>
        <vt:i4>0</vt:i4>
      </vt:variant>
      <vt:variant>
        <vt:i4>5</vt:i4>
      </vt:variant>
      <vt:variant>
        <vt:lpwstr/>
      </vt:variant>
      <vt:variant>
        <vt:lpwstr>_Toc117050204</vt:lpwstr>
      </vt:variant>
      <vt:variant>
        <vt:i4>1441841</vt:i4>
      </vt:variant>
      <vt:variant>
        <vt:i4>67</vt:i4>
      </vt:variant>
      <vt:variant>
        <vt:i4>0</vt:i4>
      </vt:variant>
      <vt:variant>
        <vt:i4>5</vt:i4>
      </vt:variant>
      <vt:variant>
        <vt:lpwstr/>
      </vt:variant>
      <vt:variant>
        <vt:lpwstr>_Toc117050203</vt:lpwstr>
      </vt:variant>
      <vt:variant>
        <vt:i4>1441841</vt:i4>
      </vt:variant>
      <vt:variant>
        <vt:i4>61</vt:i4>
      </vt:variant>
      <vt:variant>
        <vt:i4>0</vt:i4>
      </vt:variant>
      <vt:variant>
        <vt:i4>5</vt:i4>
      </vt:variant>
      <vt:variant>
        <vt:lpwstr/>
      </vt:variant>
      <vt:variant>
        <vt:lpwstr>_Toc117050202</vt:lpwstr>
      </vt:variant>
      <vt:variant>
        <vt:i4>1441841</vt:i4>
      </vt:variant>
      <vt:variant>
        <vt:i4>55</vt:i4>
      </vt:variant>
      <vt:variant>
        <vt:i4>0</vt:i4>
      </vt:variant>
      <vt:variant>
        <vt:i4>5</vt:i4>
      </vt:variant>
      <vt:variant>
        <vt:lpwstr/>
      </vt:variant>
      <vt:variant>
        <vt:lpwstr>_Toc117050201</vt:lpwstr>
      </vt:variant>
      <vt:variant>
        <vt:i4>4194382</vt:i4>
      </vt:variant>
      <vt:variant>
        <vt:i4>2143</vt:i4>
      </vt:variant>
      <vt:variant>
        <vt:i4>1025</vt:i4>
      </vt:variant>
      <vt:variant>
        <vt:i4>1</vt:i4>
      </vt:variant>
      <vt:variant>
        <vt:lpwstr>C:\Users\Public\Templates\ITS Color Logo wo mdits.png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II</dc:title>
  <dc:subject/>
  <dc:creator>Jordan Barber, CMPA</dc:creator>
  <cp:keywords/>
  <cp:lastModifiedBy>Chris Grimmer, PMP</cp:lastModifiedBy>
  <cp:revision>43</cp:revision>
  <cp:lastPrinted>2020-01-13T13:52:00Z</cp:lastPrinted>
  <dcterms:created xsi:type="dcterms:W3CDTF">2019-10-15T18:20:00Z</dcterms:created>
  <dcterms:modified xsi:type="dcterms:W3CDTF">2020-02-04T16:00:00Z</dcterms:modified>
</cp:coreProperties>
</file>