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8627"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0B35FE9E" wp14:editId="3175B6D6">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566E7403" w14:textId="77777777" w:rsidR="007C4B72" w:rsidRDefault="007C4B72" w:rsidP="007C4B72">
      <w:pPr>
        <w:spacing w:line="268" w:lineRule="auto"/>
        <w:jc w:val="center"/>
        <w:rPr>
          <w:rFonts w:ascii="Arial" w:hAnsi="Arial" w:cs="Arial"/>
          <w:noProof/>
          <w:sz w:val="22"/>
          <w:szCs w:val="22"/>
        </w:rPr>
      </w:pPr>
    </w:p>
    <w:p w14:paraId="66657BDE" w14:textId="10693475"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7651BF">
        <w:rPr>
          <w:rFonts w:ascii="Arial" w:hAnsi="Arial" w:cs="Arial"/>
          <w:b/>
          <w:bCs/>
          <w:sz w:val="44"/>
          <w:szCs w:val="44"/>
        </w:rPr>
        <w:t>444</w:t>
      </w:r>
      <w:r w:rsidR="00721A99">
        <w:rPr>
          <w:rFonts w:ascii="Arial" w:hAnsi="Arial" w:cs="Arial"/>
          <w:b/>
          <w:bCs/>
          <w:sz w:val="44"/>
          <w:szCs w:val="44"/>
        </w:rPr>
        <w:t>8</w:t>
      </w:r>
    </w:p>
    <w:p w14:paraId="5E4DD940" w14:textId="77777777" w:rsidR="007C4B72" w:rsidRPr="00216063" w:rsidRDefault="007C4B72" w:rsidP="007C4B72">
      <w:pPr>
        <w:spacing w:line="268" w:lineRule="auto"/>
        <w:jc w:val="both"/>
        <w:rPr>
          <w:rFonts w:ascii="Arial" w:hAnsi="Arial" w:cs="Arial"/>
          <w:sz w:val="24"/>
        </w:rPr>
      </w:pPr>
    </w:p>
    <w:p w14:paraId="6B9451C7" w14:textId="2F0E2946" w:rsidR="007C4B72" w:rsidRPr="0077380D"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AD6AF4">
        <w:rPr>
          <w:rFonts w:ascii="Arial" w:hAnsi="Arial" w:cs="Arial"/>
          <w:b/>
          <w:sz w:val="22"/>
        </w:rPr>
        <w:t>3:00 p.m. Central Time</w:t>
      </w:r>
      <w:r w:rsidRPr="00AD6AF4">
        <w:rPr>
          <w:rFonts w:ascii="Arial" w:hAnsi="Arial" w:cs="Arial"/>
          <w:sz w:val="22"/>
        </w:rPr>
        <w:t xml:space="preserve"> on </w:t>
      </w:r>
      <w:r w:rsidR="00E73489" w:rsidRPr="00AD6AF4">
        <w:rPr>
          <w:rFonts w:ascii="Arial" w:hAnsi="Arial" w:cs="Arial"/>
          <w:b/>
          <w:sz w:val="22"/>
        </w:rPr>
        <w:t xml:space="preserve">April </w:t>
      </w:r>
      <w:r w:rsidR="00C844B1">
        <w:rPr>
          <w:rFonts w:ascii="Arial" w:hAnsi="Arial" w:cs="Arial"/>
          <w:b/>
          <w:sz w:val="22"/>
        </w:rPr>
        <w:t>22</w:t>
      </w:r>
      <w:r w:rsidR="00E73489" w:rsidRPr="00AD6AF4">
        <w:rPr>
          <w:rFonts w:ascii="Arial" w:hAnsi="Arial" w:cs="Arial"/>
          <w:b/>
          <w:sz w:val="22"/>
        </w:rPr>
        <w:t>, 2022</w:t>
      </w:r>
      <w:r w:rsidRPr="00AD6AF4">
        <w:rPr>
          <w:rFonts w:ascii="Arial" w:hAnsi="Arial" w:cs="Arial"/>
          <w:sz w:val="22"/>
        </w:rPr>
        <w:t>,</w:t>
      </w:r>
      <w:r w:rsidRPr="002E19AD">
        <w:rPr>
          <w:rFonts w:ascii="Arial" w:hAnsi="Arial" w:cs="Arial"/>
          <w:sz w:val="22"/>
        </w:rPr>
        <w:t xml:space="preserve"> and then publicly opened for furnishing the </w:t>
      </w:r>
      <w:r w:rsidR="007651BF">
        <w:rPr>
          <w:rFonts w:ascii="Arial" w:hAnsi="Arial" w:cs="Arial"/>
          <w:sz w:val="22"/>
        </w:rPr>
        <w:t>Electronic Monitoring Services</w:t>
      </w:r>
      <w:r w:rsidRPr="002E19AD">
        <w:rPr>
          <w:rFonts w:ascii="Arial" w:hAnsi="Arial" w:cs="Arial"/>
          <w:sz w:val="22"/>
        </w:rPr>
        <w:t xml:space="preserve"> as described below for the </w:t>
      </w:r>
      <w:r w:rsidR="0077380D">
        <w:rPr>
          <w:rFonts w:ascii="Arial" w:hAnsi="Arial" w:cs="Arial"/>
          <w:b/>
          <w:bCs/>
          <w:sz w:val="22"/>
        </w:rPr>
        <w:t>MISSISSIPPI DEPARTMENT OF CORRECTIONS (MDOC).</w:t>
      </w:r>
    </w:p>
    <w:p w14:paraId="34121DDB" w14:textId="77777777" w:rsidR="007C4B72" w:rsidRDefault="007C4B72" w:rsidP="007C4B72">
      <w:pPr>
        <w:spacing w:line="268" w:lineRule="auto"/>
        <w:rPr>
          <w:rFonts w:ascii="Arial" w:hAnsi="Arial" w:cs="Arial"/>
          <w:sz w:val="22"/>
        </w:rPr>
      </w:pPr>
    </w:p>
    <w:p w14:paraId="36101707" w14:textId="6C3CEC40" w:rsidR="007C4B72" w:rsidRDefault="007651BF"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sz w:val="22"/>
          <w:szCs w:val="22"/>
        </w:rPr>
        <w:t>For the acquisition of Electronic Monitoring Services</w:t>
      </w:r>
    </w:p>
    <w:p w14:paraId="78A5221B" w14:textId="5116F11A" w:rsidR="007C4B72"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782C5247" w14:textId="77777777" w:rsidR="007651BF" w:rsidRPr="00425EC6" w:rsidRDefault="007651BF"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721A5752" w14:textId="77777777" w:rsidR="007C4B72" w:rsidRPr="0071137D" w:rsidRDefault="007C4B72" w:rsidP="007C4B72">
      <w:pPr>
        <w:spacing w:line="268" w:lineRule="auto"/>
        <w:rPr>
          <w:rFonts w:ascii="Arial" w:hAnsi="Arial" w:cs="Arial"/>
          <w:sz w:val="24"/>
        </w:rPr>
      </w:pPr>
    </w:p>
    <w:p w14:paraId="7794EC2E" w14:textId="39E688B3" w:rsidR="007C4B72" w:rsidRPr="002E19AD" w:rsidRDefault="00AD6AF4" w:rsidP="007C4B72">
      <w:pPr>
        <w:spacing w:line="19" w:lineRule="exact"/>
        <w:jc w:val="both"/>
        <w:rPr>
          <w:rFonts w:ascii="Arial" w:hAnsi="Arial" w:cs="Arial"/>
          <w:sz w:val="22"/>
        </w:rPr>
      </w:pPr>
      <w:r>
        <w:rPr>
          <w:noProof/>
        </w:rPr>
        <w:pict w14:anchorId="2DF56313">
          <v:rect id="Rectangle 2" o:spid="_x0000_s2056" style="position:absolute;left:0;text-align:left;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2735A99B"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50B873C1"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4F3D81CA"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05A8F196"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3D48BABE"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2A30EE28"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322D33EC"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0B2DB1D7"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730C350F" w14:textId="0F2B5D6B" w:rsidR="007C4B72" w:rsidRPr="002E19AD" w:rsidRDefault="00AD6AF4" w:rsidP="007C4B72">
      <w:pPr>
        <w:spacing w:line="19" w:lineRule="exact"/>
        <w:jc w:val="both"/>
        <w:rPr>
          <w:rFonts w:ascii="Arial" w:hAnsi="Arial" w:cs="Arial"/>
          <w:sz w:val="22"/>
        </w:rPr>
      </w:pPr>
      <w:r>
        <w:rPr>
          <w:noProof/>
        </w:rPr>
        <w:pict w14:anchorId="65FBFD25">
          <v:rect id="Rectangle 3" o:spid="_x0000_s2055" style="position:absolute;left:0;text-align:left;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365C63E1"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11708A14"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256DE4DA" w14:textId="1B53B625" w:rsidR="00ED7F42" w:rsidRPr="003560BD" w:rsidRDefault="007651BF"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Robert Martinez</w:t>
      </w:r>
    </w:p>
    <w:p w14:paraId="03F152E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C05CA8B"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65382EE7"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76C5026"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514BA1C9" w14:textId="7FE361B0"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7651BF">
        <w:rPr>
          <w:rFonts w:ascii="Arial" w:hAnsi="Arial" w:cs="Arial"/>
          <w:sz w:val="22"/>
          <w:szCs w:val="22"/>
        </w:rPr>
        <w:t>8002</w:t>
      </w:r>
    </w:p>
    <w:p w14:paraId="5D8A9002" w14:textId="25F3614A"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7651BF">
        <w:rPr>
          <w:rFonts w:ascii="Arial" w:hAnsi="Arial" w:cs="Arial"/>
          <w:sz w:val="22"/>
          <w:szCs w:val="22"/>
        </w:rPr>
        <w:t>Robert Martinez</w:t>
      </w:r>
      <w:r w:rsidRPr="003560BD">
        <w:rPr>
          <w:rFonts w:ascii="Arial" w:hAnsi="Arial" w:cs="Arial"/>
          <w:sz w:val="22"/>
          <w:szCs w:val="22"/>
        </w:rPr>
        <w:t>@its.ms.gov</w:t>
      </w:r>
    </w:p>
    <w:p w14:paraId="27C37D76" w14:textId="77777777" w:rsidR="00ED7F42" w:rsidRDefault="00ED7F42" w:rsidP="007C4B72">
      <w:pPr>
        <w:spacing w:line="268" w:lineRule="auto"/>
        <w:ind w:left="720" w:right="720"/>
        <w:jc w:val="both"/>
        <w:rPr>
          <w:rFonts w:ascii="Arial" w:hAnsi="Arial" w:cs="Arial"/>
          <w:sz w:val="22"/>
        </w:rPr>
      </w:pPr>
    </w:p>
    <w:p w14:paraId="11B0DE74"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4952BFAA" w14:textId="77777777" w:rsidR="007C4B72" w:rsidRPr="002E19AD" w:rsidRDefault="007C4B72" w:rsidP="007C4B72">
      <w:pPr>
        <w:spacing w:line="268" w:lineRule="auto"/>
        <w:rPr>
          <w:rFonts w:ascii="Arial" w:hAnsi="Arial" w:cs="Arial"/>
          <w:sz w:val="22"/>
        </w:rPr>
      </w:pPr>
    </w:p>
    <w:p w14:paraId="068FA717" w14:textId="4D5221D2"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7651BF">
        <w:rPr>
          <w:rFonts w:ascii="Arial" w:hAnsi="Arial" w:cs="Arial"/>
          <w:sz w:val="22"/>
          <w:szCs w:val="22"/>
        </w:rPr>
        <w:t>444</w:t>
      </w:r>
      <w:r w:rsidR="00721A99">
        <w:rPr>
          <w:rFonts w:ascii="Arial" w:hAnsi="Arial" w:cs="Arial"/>
          <w:sz w:val="22"/>
          <w:szCs w:val="22"/>
        </w:rPr>
        <w:t>8</w:t>
      </w:r>
    </w:p>
    <w:p w14:paraId="5009D806" w14:textId="62E84263"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C844B1">
        <w:rPr>
          <w:rFonts w:ascii="Arial" w:hAnsi="Arial" w:cs="Arial"/>
          <w:sz w:val="22"/>
          <w:szCs w:val="22"/>
        </w:rPr>
        <w:t>April 22</w:t>
      </w:r>
      <w:r w:rsidR="00E73489" w:rsidRPr="00AD6AF4">
        <w:rPr>
          <w:rFonts w:ascii="Arial" w:hAnsi="Arial" w:cs="Arial"/>
          <w:sz w:val="22"/>
          <w:szCs w:val="22"/>
        </w:rPr>
        <w:t>, 2022</w:t>
      </w:r>
      <w:r w:rsidRPr="00AD6AF4">
        <w:rPr>
          <w:rFonts w:ascii="Arial" w:hAnsi="Arial" w:cs="Arial"/>
          <w:sz w:val="22"/>
          <w:szCs w:val="22"/>
        </w:rPr>
        <w:t xml:space="preserve"> @ 3:00 p.m.</w:t>
      </w:r>
    </w:p>
    <w:p w14:paraId="24B140A3" w14:textId="18D3D842"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7651BF">
        <w:rPr>
          <w:rFonts w:ascii="Arial" w:hAnsi="Arial" w:cs="Arial"/>
          <w:sz w:val="22"/>
          <w:szCs w:val="22"/>
        </w:rPr>
        <w:t>Robert Martinez</w:t>
      </w:r>
      <w:r w:rsidRPr="000048CB" w:rsidDel="000048CB">
        <w:rPr>
          <w:rFonts w:ascii="Arial" w:hAnsi="Arial" w:cs="Arial"/>
          <w:sz w:val="22"/>
          <w:szCs w:val="22"/>
        </w:rPr>
        <w:t xml:space="preserve"> </w:t>
      </w:r>
    </w:p>
    <w:p w14:paraId="3F097A9E" w14:textId="77777777" w:rsidR="00ED7F42" w:rsidRDefault="00ED7F42" w:rsidP="007C4B72">
      <w:pPr>
        <w:spacing w:line="268" w:lineRule="auto"/>
        <w:jc w:val="center"/>
        <w:rPr>
          <w:rFonts w:ascii="Arial" w:hAnsi="Arial" w:cs="Arial"/>
          <w:sz w:val="22"/>
        </w:rPr>
      </w:pPr>
    </w:p>
    <w:p w14:paraId="69B1CB39" w14:textId="77777777" w:rsidR="00121B53" w:rsidRDefault="00121B53" w:rsidP="007C4B72">
      <w:pPr>
        <w:spacing w:line="268" w:lineRule="auto"/>
        <w:jc w:val="center"/>
        <w:rPr>
          <w:rFonts w:ascii="Arial" w:hAnsi="Arial" w:cs="Arial"/>
          <w:sz w:val="22"/>
        </w:rPr>
      </w:pPr>
    </w:p>
    <w:p w14:paraId="64CE4304"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57EDCD37" w14:textId="77777777" w:rsidR="007C4B72" w:rsidRDefault="00A55289" w:rsidP="007C4B72">
      <w:pPr>
        <w:spacing w:line="268" w:lineRule="auto"/>
        <w:jc w:val="center"/>
        <w:rPr>
          <w:rFonts w:ascii="Arial" w:hAnsi="Arial" w:cs="Arial"/>
          <w:b/>
          <w:sz w:val="22"/>
        </w:rPr>
      </w:pPr>
      <w:r>
        <w:rPr>
          <w:rFonts w:ascii="Arial" w:hAnsi="Arial" w:cs="Arial"/>
          <w:b/>
          <w:sz w:val="22"/>
        </w:rPr>
        <w:t>David C. Johnson</w:t>
      </w:r>
    </w:p>
    <w:p w14:paraId="58E68BDF"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1F90E280" w14:textId="7482B95E"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7651BF">
        <w:rPr>
          <w:rFonts w:ascii="Arial" w:hAnsi="Arial" w:cs="Arial"/>
          <w:b/>
          <w:sz w:val="22"/>
          <w:szCs w:val="22"/>
        </w:rPr>
        <w:t>444</w:t>
      </w:r>
      <w:r w:rsidR="00721A99">
        <w:rPr>
          <w:rFonts w:ascii="Arial" w:hAnsi="Arial" w:cs="Arial"/>
          <w:b/>
          <w:sz w:val="22"/>
          <w:szCs w:val="22"/>
        </w:rPr>
        <w:t>8</w:t>
      </w:r>
    </w:p>
    <w:p w14:paraId="144DFEFA"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0F3B7253" w14:textId="66225E88"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7651BF">
        <w:rPr>
          <w:rFonts w:ascii="Arial" w:hAnsi="Arial" w:cs="Arial"/>
          <w:b/>
          <w:sz w:val="22"/>
          <w:szCs w:val="22"/>
        </w:rPr>
        <w:t>46960</w:t>
      </w:r>
    </w:p>
    <w:p w14:paraId="769D81C9" w14:textId="77777777" w:rsidR="007C4B72" w:rsidRPr="007C4B72" w:rsidRDefault="007C4B72" w:rsidP="007C4B72">
      <w:pPr>
        <w:jc w:val="center"/>
        <w:rPr>
          <w:rFonts w:ascii="Arial" w:hAnsi="Arial" w:cs="Arial"/>
          <w:b/>
          <w:sz w:val="22"/>
          <w:szCs w:val="22"/>
        </w:rPr>
      </w:pPr>
    </w:p>
    <w:p w14:paraId="1388FF99"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09C24290"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7C8047B4" w14:textId="77777777" w:rsidR="007C4B72" w:rsidRPr="002E19AD"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604BC9D6"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568B03E9" w14:textId="1BD8AE07" w:rsidR="00B61B85" w:rsidRPr="00B61B85"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7651BF">
        <w:rPr>
          <w:sz w:val="22"/>
          <w:szCs w:val="24"/>
        </w:rPr>
        <w:t>(888) 822-7517</w:t>
      </w:r>
      <w:r w:rsidR="00B61B85" w:rsidRPr="00B61B85">
        <w:rPr>
          <w:sz w:val="22"/>
          <w:szCs w:val="24"/>
        </w:rPr>
        <w:t xml:space="preserve"> and use Access Code </w:t>
      </w:r>
      <w:r w:rsidR="0077380D">
        <w:rPr>
          <w:sz w:val="22"/>
          <w:szCs w:val="24"/>
        </w:rPr>
        <w:t>8832432</w:t>
      </w:r>
      <w:r w:rsidR="00B61B85" w:rsidRPr="00B61B85">
        <w:rPr>
          <w:sz w:val="22"/>
          <w:szCs w:val="24"/>
        </w:rPr>
        <w:t>.</w:t>
      </w:r>
    </w:p>
    <w:p w14:paraId="2E21F470"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67AB2AA7"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2C902AD3"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31C7B88B"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55FF88CF"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47303EA5"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envelope may be subject to </w:t>
      </w:r>
      <w:r w:rsidR="007E5ED2">
        <w:rPr>
          <w:rFonts w:ascii="Arial" w:hAnsi="Arial" w:cs="Arial"/>
          <w:sz w:val="22"/>
          <w:szCs w:val="22"/>
        </w:rPr>
        <w:t>elimination</w:t>
      </w:r>
      <w:r w:rsidR="00B61B85">
        <w:rPr>
          <w:rFonts w:ascii="Arial" w:hAnsi="Arial" w:cs="Arial"/>
          <w:sz w:val="22"/>
          <w:szCs w:val="22"/>
        </w:rPr>
        <w:t>.</w:t>
      </w:r>
    </w:p>
    <w:p w14:paraId="20E02ACB"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52D661F8"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05795817"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1B351A89"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5F47CBBD"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606006EC"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5EF66FD6"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2F2D585C"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79A37F4F"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1057FB41"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1A4EA257"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55B6A026"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5A2AA2A7"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30AEBA22" w14:textId="77777777" w:rsidR="007F4661" w:rsidRPr="0034085F" w:rsidRDefault="007F4661" w:rsidP="007C4B72">
      <w:pPr>
        <w:pStyle w:val="Level1"/>
        <w:numPr>
          <w:ilvl w:val="1"/>
          <w:numId w:val="1"/>
        </w:numPr>
        <w:jc w:val="both"/>
        <w:rPr>
          <w:rFonts w:ascii="Arial" w:hAnsi="Arial" w:cs="Arial"/>
          <w:sz w:val="22"/>
          <w:szCs w:val="22"/>
        </w:rPr>
      </w:pPr>
      <w:bookmarkStart w:id="17" w:name="_Hlk38355032"/>
      <w:r>
        <w:rPr>
          <w:rFonts w:ascii="Arial" w:hAnsi="Arial" w:cs="Arial"/>
          <w:sz w:val="22"/>
          <w:szCs w:val="22"/>
        </w:rPr>
        <w:lastRenderedPageBreak/>
        <w:t>The Bidder must submit unsolicited clarifications via USB in the same manner as detailed in Item 8 above.</w:t>
      </w:r>
    </w:p>
    <w:bookmarkEnd w:id="17"/>
    <w:p w14:paraId="3A277F8C"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1854E57E"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0BF4DF21" w14:textId="2C56415C"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proofErr w:type="gramStart"/>
      <w:r w:rsidRPr="0034085F">
        <w:rPr>
          <w:rFonts w:ascii="Arial" w:hAnsi="Arial" w:cs="Arial"/>
          <w:sz w:val="22"/>
          <w:szCs w:val="22"/>
        </w:rPr>
        <w:t>is:</w:t>
      </w:r>
      <w:proofErr w:type="gramEnd"/>
      <w:r w:rsidR="0077380D">
        <w:rPr>
          <w:rFonts w:ascii="Arial" w:hAnsi="Arial" w:cs="Arial"/>
          <w:sz w:val="22"/>
          <w:szCs w:val="22"/>
        </w:rPr>
        <w:t xml:space="preserve"> Robert Martinez</w:t>
      </w:r>
      <w:r w:rsidRPr="0034085F">
        <w:rPr>
          <w:rFonts w:ascii="Arial" w:hAnsi="Arial" w:cs="Arial"/>
          <w:sz w:val="22"/>
          <w:szCs w:val="22"/>
        </w:rPr>
        <w:t>, Technology Consultant, 3771 Eastwood Drive, Jackson, MS  39211, 601-432</w:t>
      </w:r>
      <w:r>
        <w:rPr>
          <w:rFonts w:ascii="Arial" w:hAnsi="Arial" w:cs="Arial"/>
          <w:sz w:val="22"/>
          <w:szCs w:val="22"/>
        </w:rPr>
        <w:t>-</w:t>
      </w:r>
      <w:r w:rsidR="0077380D">
        <w:rPr>
          <w:rFonts w:ascii="Arial" w:hAnsi="Arial" w:cs="Arial"/>
          <w:sz w:val="22"/>
          <w:szCs w:val="22"/>
        </w:rPr>
        <w:t>8002</w:t>
      </w:r>
      <w:r w:rsidRPr="0034085F">
        <w:rPr>
          <w:rFonts w:ascii="Arial" w:hAnsi="Arial" w:cs="Arial"/>
          <w:sz w:val="22"/>
          <w:szCs w:val="22"/>
        </w:rPr>
        <w:t xml:space="preserve">, </w:t>
      </w:r>
      <w:r w:rsidR="0077380D">
        <w:rPr>
          <w:rFonts w:ascii="Arial" w:hAnsi="Arial" w:cs="Arial"/>
          <w:sz w:val="22"/>
          <w:szCs w:val="22"/>
        </w:rPr>
        <w:t>Robert.Martinez</w:t>
      </w:r>
      <w:r w:rsidRPr="0034085F">
        <w:rPr>
          <w:rFonts w:ascii="Arial" w:hAnsi="Arial" w:cs="Arial"/>
          <w:sz w:val="22"/>
          <w:szCs w:val="22"/>
        </w:rPr>
        <w:t xml:space="preserve">@its.ms.gov.  </w:t>
      </w:r>
    </w:p>
    <w:p w14:paraId="4C20ABFC"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77380D">
        <w:rPr>
          <w:rFonts w:ascii="Arial" w:hAnsi="Arial" w:cs="Arial"/>
          <w:sz w:val="22"/>
          <w:szCs w:val="22"/>
        </w:rPr>
        <w:t>1</w:t>
      </w:r>
      <w:r w:rsidR="00072131" w:rsidRPr="0077380D">
        <w:rPr>
          <w:rFonts w:ascii="Arial" w:hAnsi="Arial" w:cs="Arial"/>
          <w:sz w:val="22"/>
          <w:szCs w:val="22"/>
        </w:rPr>
        <w:t>2</w:t>
      </w:r>
      <w:r w:rsidR="007C4B72" w:rsidRPr="0077380D">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1C72C8D4"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7A8F1E2A" w14:textId="77777777" w:rsidR="00072131" w:rsidRPr="00072131" w:rsidRDefault="00AD6AF4"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5F853774" w14:textId="77777777" w:rsidR="00072131" w:rsidRPr="00072131" w:rsidRDefault="00072131" w:rsidP="00072131">
      <w:pPr>
        <w:pStyle w:val="Level1"/>
        <w:ind w:left="720"/>
        <w:jc w:val="both"/>
        <w:rPr>
          <w:rFonts w:ascii="Arial" w:hAnsi="Arial" w:cs="Arial"/>
          <w:sz w:val="22"/>
          <w:szCs w:val="22"/>
        </w:rPr>
      </w:pPr>
      <w:proofErr w:type="gramStart"/>
      <w:r w:rsidRPr="00072131">
        <w:rPr>
          <w:rFonts w:ascii="Arial" w:hAnsi="Arial" w:cs="Arial"/>
          <w:sz w:val="22"/>
          <w:szCs w:val="22"/>
        </w:rPr>
        <w:t>Any and all</w:t>
      </w:r>
      <w:proofErr w:type="gramEnd"/>
      <w:r w:rsidRPr="00072131">
        <w:rPr>
          <w:rFonts w:ascii="Arial" w:hAnsi="Arial" w:cs="Arial"/>
          <w:sz w:val="22"/>
          <w:szCs w:val="22"/>
        </w:rPr>
        <w:t xml:space="preserve"> amendments will be posted no later than noon, seven </w:t>
      </w:r>
      <w:r w:rsidR="007E5ED2">
        <w:rPr>
          <w:rFonts w:ascii="Arial" w:hAnsi="Arial" w:cs="Arial"/>
          <w:sz w:val="22"/>
          <w:szCs w:val="22"/>
        </w:rPr>
        <w:t xml:space="preserve">calendar </w:t>
      </w:r>
      <w:r w:rsidRPr="00072131">
        <w:rPr>
          <w:rFonts w:ascii="Arial" w:hAnsi="Arial" w:cs="Arial"/>
          <w:sz w:val="22"/>
          <w:szCs w:val="22"/>
        </w:rPr>
        <w:t xml:space="preserve">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14AD4345"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w:t>
      </w:r>
      <w:proofErr w:type="gramStart"/>
      <w:r w:rsidRPr="00072131">
        <w:rPr>
          <w:rFonts w:ascii="Arial" w:hAnsi="Arial" w:cs="Arial"/>
          <w:sz w:val="22"/>
          <w:szCs w:val="22"/>
        </w:rPr>
        <w:t>as a result of</w:t>
      </w:r>
      <w:proofErr w:type="gramEnd"/>
      <w:r w:rsidRPr="00072131">
        <w:rPr>
          <w:rFonts w:ascii="Arial" w:hAnsi="Arial" w:cs="Arial"/>
          <w:sz w:val="22"/>
          <w:szCs w:val="22"/>
        </w:rPr>
        <w:t xml:space="preserve">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55FA77A5"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04CCDD05"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4247C7C2"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56C72721"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31350C09"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5B1B701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46A7EC62"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33245720"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142F3334"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w:t>
      </w:r>
      <w:proofErr w:type="gramStart"/>
      <w:r w:rsidRPr="00CA2FF0">
        <w:rPr>
          <w:rFonts w:ascii="Arial" w:hAnsi="Arial" w:cs="Arial"/>
          <w:sz w:val="22"/>
          <w:szCs w:val="22"/>
        </w:rPr>
        <w:t>any and all</w:t>
      </w:r>
      <w:proofErr w:type="gramEnd"/>
      <w:r w:rsidRPr="00CA2FF0">
        <w:rPr>
          <w:rFonts w:ascii="Arial" w:hAnsi="Arial" w:cs="Arial"/>
          <w:sz w:val="22"/>
          <w:szCs w:val="22"/>
        </w:rPr>
        <w:t xml:space="preserve"> allowable discounts have been deducted. </w:t>
      </w:r>
      <w:r w:rsidR="001D62CC">
        <w:rPr>
          <w:rFonts w:ascii="Arial" w:hAnsi="Arial" w:cs="Arial"/>
          <w:sz w:val="22"/>
          <w:szCs w:val="22"/>
        </w:rPr>
        <w:t xml:space="preserve"> Any discounts must be clearly stated and shall not have any contingencies.</w:t>
      </w:r>
    </w:p>
    <w:p w14:paraId="71CC1DCA" w14:textId="2BA3892A"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77380D">
        <w:rPr>
          <w:rFonts w:ascii="Arial" w:hAnsi="Arial" w:cs="Arial"/>
          <w:sz w:val="22"/>
          <w:szCs w:val="22"/>
        </w:rPr>
        <w:t>MDOC</w:t>
      </w:r>
      <w:r w:rsidRPr="00CA2FF0">
        <w:rPr>
          <w:rFonts w:ascii="Arial" w:hAnsi="Arial" w:cs="Arial"/>
          <w:sz w:val="22"/>
          <w:szCs w:val="22"/>
        </w:rPr>
        <w:t xml:space="preserve"> is tax exempt for materials sold directly to them.</w:t>
      </w:r>
    </w:p>
    <w:p w14:paraId="3E9FCEA9"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13C8020A"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w:t>
      </w:r>
      <w:proofErr w:type="gramStart"/>
      <w:r w:rsidRPr="00072131">
        <w:rPr>
          <w:rFonts w:ascii="Arial" w:hAnsi="Arial" w:cs="Arial"/>
          <w:sz w:val="22"/>
          <w:szCs w:val="22"/>
        </w:rPr>
        <w:t>funding</w:t>
      </w:r>
      <w:proofErr w:type="gramEnd"/>
      <w:r w:rsidRPr="00072131">
        <w:rPr>
          <w:rFonts w:ascii="Arial" w:hAnsi="Arial" w:cs="Arial"/>
          <w:sz w:val="22"/>
          <w:szCs w:val="22"/>
        </w:rPr>
        <w:t xml:space="preserve">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072131">
        <w:rPr>
          <w:rFonts w:ascii="Arial" w:hAnsi="Arial" w:cs="Arial"/>
          <w:sz w:val="22"/>
          <w:szCs w:val="22"/>
        </w:rPr>
        <w:t>in order to</w:t>
      </w:r>
      <w:proofErr w:type="gramEnd"/>
      <w:r w:rsidRPr="00072131">
        <w:rPr>
          <w:rFonts w:ascii="Arial" w:hAnsi="Arial" w:cs="Arial"/>
          <w:sz w:val="22"/>
          <w:szCs w:val="22"/>
        </w:rPr>
        <w:t xml:space="preserve">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7B02E889"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399FC4BC"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414B289A"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7B6180A5" w14:textId="560E4CC7"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w:t>
      </w:r>
      <w:r w:rsidR="0077380D">
        <w:rPr>
          <w:rFonts w:ascii="Arial" w:hAnsi="Arial" w:cs="Arial"/>
          <w:color w:val="000000"/>
          <w:sz w:val="22"/>
        </w:rPr>
        <w:t xml:space="preserve"> Robert Martinez</w:t>
      </w:r>
      <w:r w:rsidR="00452700" w:rsidRPr="00452700">
        <w:rPr>
          <w:rFonts w:ascii="Arial" w:hAnsi="Arial" w:cs="Arial"/>
          <w:color w:val="000000"/>
          <w:sz w:val="22"/>
        </w:rPr>
        <w:t xml:space="preserve"> at ITS by </w:t>
      </w:r>
      <w:r w:rsidR="00E73489" w:rsidRPr="00AD6AF4">
        <w:rPr>
          <w:rFonts w:ascii="Arial" w:hAnsi="Arial" w:cs="Arial"/>
          <w:color w:val="000000"/>
          <w:sz w:val="22"/>
        </w:rPr>
        <w:t>T</w:t>
      </w:r>
      <w:r w:rsidR="00C844B1">
        <w:rPr>
          <w:rFonts w:ascii="Arial" w:hAnsi="Arial" w:cs="Arial"/>
          <w:color w:val="000000"/>
          <w:sz w:val="22"/>
        </w:rPr>
        <w:t>uesday, April 12</w:t>
      </w:r>
      <w:r w:rsidR="00E73489" w:rsidRPr="00AD6AF4">
        <w:rPr>
          <w:rFonts w:ascii="Arial" w:hAnsi="Arial" w:cs="Arial"/>
          <w:color w:val="000000"/>
          <w:sz w:val="22"/>
        </w:rPr>
        <w:t xml:space="preserve">, </w:t>
      </w:r>
      <w:proofErr w:type="gramStart"/>
      <w:r w:rsidR="00E73489" w:rsidRPr="00AD6AF4">
        <w:rPr>
          <w:rFonts w:ascii="Arial" w:hAnsi="Arial" w:cs="Arial"/>
          <w:color w:val="000000"/>
          <w:sz w:val="22"/>
        </w:rPr>
        <w:t>2022</w:t>
      </w:r>
      <w:proofErr w:type="gramEnd"/>
      <w:r w:rsidR="00452700" w:rsidRPr="00E73489">
        <w:rPr>
          <w:rFonts w:ascii="Arial" w:hAnsi="Arial" w:cs="Arial"/>
          <w:color w:val="000000"/>
          <w:sz w:val="22"/>
        </w:rPr>
        <w:t xml:space="preserve"> at</w:t>
      </w:r>
      <w:r w:rsidR="00452700" w:rsidRPr="00452700">
        <w:rPr>
          <w:rFonts w:ascii="Arial" w:hAnsi="Arial" w:cs="Arial"/>
          <w:color w:val="000000"/>
          <w:sz w:val="22"/>
        </w:rPr>
        <w:t xml:space="preserve">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77380D">
        <w:rPr>
          <w:rFonts w:ascii="Arial" w:hAnsi="Arial" w:cs="Arial"/>
          <w:color w:val="000000"/>
          <w:sz w:val="22"/>
        </w:rPr>
        <w:t>Robert Martinez</w:t>
      </w:r>
      <w:r w:rsidR="00452700" w:rsidRPr="00452700">
        <w:rPr>
          <w:rFonts w:ascii="Arial" w:hAnsi="Arial" w:cs="Arial"/>
          <w:color w:val="000000"/>
          <w:sz w:val="22"/>
        </w:rPr>
        <w:t xml:space="preserve"> to verify the receipt of their document.  Documents received after the deadline will be rejected.</w:t>
      </w:r>
    </w:p>
    <w:p w14:paraId="66913EF0" w14:textId="21845CA1"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C844B1">
        <w:rPr>
          <w:rFonts w:ascii="Arial" w:hAnsi="Arial" w:cs="Arial"/>
          <w:color w:val="000000"/>
          <w:sz w:val="22"/>
        </w:rPr>
        <w:t>April 15</w:t>
      </w:r>
      <w:r w:rsidR="00C8385F" w:rsidRPr="00AD6AF4">
        <w:rPr>
          <w:rFonts w:ascii="Arial" w:hAnsi="Arial" w:cs="Arial"/>
          <w:color w:val="000000"/>
          <w:sz w:val="22"/>
        </w:rPr>
        <w:t>, 2022</w:t>
      </w:r>
    </w:p>
    <w:p w14:paraId="090BE0C5" w14:textId="77777777" w:rsidR="0077380D" w:rsidRDefault="0077380D">
      <w:pPr>
        <w:widowControl/>
        <w:autoSpaceDE/>
        <w:autoSpaceDN/>
        <w:adjustRightInd/>
        <w:spacing w:after="160" w:line="259" w:lineRule="auto"/>
        <w:rPr>
          <w:rFonts w:ascii="Arial" w:hAnsi="Arial" w:cs="Arial"/>
          <w:b/>
          <w:sz w:val="22"/>
          <w:szCs w:val="22"/>
        </w:rPr>
      </w:pPr>
      <w:r>
        <w:rPr>
          <w:rFonts w:ascii="Arial" w:hAnsi="Arial" w:cs="Arial"/>
          <w:b/>
          <w:sz w:val="22"/>
          <w:szCs w:val="22"/>
        </w:rPr>
        <w:br w:type="page"/>
      </w:r>
    </w:p>
    <w:p w14:paraId="4200DDCC" w14:textId="6DE25E88" w:rsidR="00CA2FF0" w:rsidRDefault="00CA2FF0" w:rsidP="00CA2FF0">
      <w:pPr>
        <w:jc w:val="center"/>
        <w:rPr>
          <w:rFonts w:ascii="Arial" w:hAnsi="Arial" w:cs="Arial"/>
          <w:b/>
          <w:sz w:val="22"/>
          <w:szCs w:val="22"/>
        </w:rPr>
      </w:pPr>
      <w:r>
        <w:rPr>
          <w:rFonts w:ascii="Arial" w:hAnsi="Arial" w:cs="Arial"/>
          <w:b/>
          <w:sz w:val="22"/>
          <w:szCs w:val="22"/>
        </w:rPr>
        <w:t xml:space="preserve">INVITATION FOR BID NO. </w:t>
      </w:r>
      <w:r w:rsidR="0077380D">
        <w:rPr>
          <w:rFonts w:ascii="Arial" w:hAnsi="Arial" w:cs="Arial"/>
          <w:b/>
          <w:sz w:val="22"/>
          <w:szCs w:val="22"/>
        </w:rPr>
        <w:t>444</w:t>
      </w:r>
      <w:r w:rsidR="00721A99">
        <w:rPr>
          <w:rFonts w:ascii="Arial" w:hAnsi="Arial" w:cs="Arial"/>
          <w:b/>
          <w:sz w:val="22"/>
          <w:szCs w:val="22"/>
        </w:rPr>
        <w:t>8</w:t>
      </w:r>
    </w:p>
    <w:p w14:paraId="3649BD57"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45F19177" w14:textId="29543015"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77380D">
        <w:rPr>
          <w:rFonts w:ascii="Arial" w:hAnsi="Arial" w:cs="Arial"/>
          <w:b/>
          <w:sz w:val="22"/>
          <w:szCs w:val="22"/>
        </w:rPr>
        <w:t>46960</w:t>
      </w:r>
    </w:p>
    <w:p w14:paraId="5F665A6B"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74A7B30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608D0769"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Legal Provisions</w:t>
      </w:r>
      <w:bookmarkEnd w:id="20"/>
    </w:p>
    <w:p w14:paraId="1D623391"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5B611525"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3675139E"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447E72CF"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Infringement </w:t>
      </w:r>
      <w:proofErr w:type="gramStart"/>
      <w:r w:rsidRPr="00B166B3">
        <w:rPr>
          <w:rFonts w:ascii="Arial" w:hAnsi="Arial" w:cs="Arial"/>
          <w:sz w:val="22"/>
          <w:szCs w:val="22"/>
        </w:rPr>
        <w:t>issues;</w:t>
      </w:r>
      <w:proofErr w:type="gramEnd"/>
    </w:p>
    <w:p w14:paraId="420743F1"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Bodily </w:t>
      </w:r>
      <w:proofErr w:type="gramStart"/>
      <w:r w:rsidRPr="00B166B3">
        <w:rPr>
          <w:rFonts w:ascii="Arial" w:hAnsi="Arial" w:cs="Arial"/>
          <w:sz w:val="22"/>
          <w:szCs w:val="22"/>
        </w:rPr>
        <w:t>injury;</w:t>
      </w:r>
      <w:proofErr w:type="gramEnd"/>
    </w:p>
    <w:p w14:paraId="2BC65F1A"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proofErr w:type="gramStart"/>
      <w:r w:rsidRPr="00B166B3">
        <w:rPr>
          <w:rFonts w:ascii="Arial" w:hAnsi="Arial" w:cs="Arial"/>
          <w:sz w:val="22"/>
          <w:szCs w:val="22"/>
        </w:rPr>
        <w:t>Death;</w:t>
      </w:r>
      <w:proofErr w:type="gramEnd"/>
    </w:p>
    <w:p w14:paraId="743B2728"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1C5A2B03"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4A30C0C5" w14:textId="77777777" w:rsidR="00B166B3" w:rsidRDefault="00B166B3" w:rsidP="007E5ED2">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4B6025A0"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42903FB8"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32E95275"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w:t>
      </w:r>
      <w:proofErr w:type="gramStart"/>
      <w:r w:rsidRPr="00B166B3">
        <w:rPr>
          <w:rFonts w:ascii="Arial" w:hAnsi="Arial" w:cs="Arial"/>
          <w:sz w:val="22"/>
          <w:szCs w:val="22"/>
        </w:rPr>
        <w:t>entering into</w:t>
      </w:r>
      <w:proofErr w:type="gramEnd"/>
      <w:r w:rsidRPr="00B166B3">
        <w:rPr>
          <w:rFonts w:ascii="Arial" w:hAnsi="Arial" w:cs="Arial"/>
          <w:sz w:val="22"/>
          <w:szCs w:val="22"/>
        </w:rPr>
        <w:t xml:space="preserve">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3C0D1976" w14:textId="77777777" w:rsid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5D969E3B" w14:textId="77777777" w:rsidR="00CA2FF0" w:rsidRP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76411984"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3A7CE639"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6498E98E"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5944C60D"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3E6EB5EB"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3845C001"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66E3B2B7"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484BF3D7"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24D6656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4FFC381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1A01B6B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4ECC09FC"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04A7F18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39E9678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4A34F185"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6C22487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7A43E70E" w14:textId="77777777" w:rsidR="00CA2FF0" w:rsidRPr="00756D8B"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1A0409D6"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w:t>
      </w:r>
      <w:hyperlink r:id="rId13" w:history="1">
        <w:r w:rsidR="00D03227" w:rsidRPr="00686292">
          <w:rPr>
            <w:rStyle w:val="Hyperlink"/>
            <w:rFonts w:ascii="Arial" w:hAnsi="Arial" w:cs="Arial"/>
            <w:sz w:val="22"/>
            <w:szCs w:val="22"/>
          </w:rPr>
          <w:t>http://portal.paymode.com/ms</w:t>
        </w:r>
      </w:hyperlink>
      <w:r w:rsidRPr="00756D8B">
        <w:rPr>
          <w:rFonts w:ascii="Arial" w:hAnsi="Arial" w:cs="Arial"/>
          <w:sz w:val="22"/>
          <w:szCs w:val="22"/>
        </w:rPr>
        <w:t xml:space="preserve">.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4" w:history="1">
        <w:r w:rsidRPr="000B01D6">
          <w:rPr>
            <w:rStyle w:val="Hyperlink"/>
            <w:rFonts w:ascii="Arial" w:hAnsi="Arial" w:cs="Arial"/>
            <w:sz w:val="22"/>
            <w:szCs w:val="22"/>
          </w:rPr>
          <w:t>mash@dfa.ms.gov</w:t>
        </w:r>
      </w:hyperlink>
      <w:r w:rsidRPr="00756D8B">
        <w:rPr>
          <w:rFonts w:ascii="Arial" w:hAnsi="Arial" w:cs="Arial"/>
          <w:sz w:val="22"/>
          <w:szCs w:val="22"/>
        </w:rPr>
        <w:t>.</w:t>
      </w:r>
    </w:p>
    <w:p w14:paraId="27FA1310"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3FBA08C1"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5EEEB9F0"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076026A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0EB673F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088B61D0"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663419F0"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w:t>
      </w:r>
      <w:proofErr w:type="gramStart"/>
      <w:r w:rsidRPr="00756D8B">
        <w:rPr>
          <w:rFonts w:ascii="Arial" w:hAnsi="Arial" w:cs="Arial"/>
          <w:sz w:val="22"/>
          <w:szCs w:val="22"/>
        </w:rPr>
        <w:t>contracts</w:t>
      </w:r>
      <w:proofErr w:type="gramEnd"/>
      <w:r w:rsidRPr="00756D8B">
        <w:rPr>
          <w:rFonts w:ascii="Arial" w:hAnsi="Arial" w:cs="Arial"/>
          <w:sz w:val="22"/>
          <w:szCs w:val="22"/>
        </w:rPr>
        <w:t xml:space="preserve">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77D400EC"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1B345DCA"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42FED231"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44D28A67"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5C145AC5"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to be considered.</w:t>
      </w:r>
    </w:p>
    <w:p w14:paraId="13EB311A"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40C77DC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402FF74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0B2E586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0C0239B1"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4C6BFFB6"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663DBCBC"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697E6D68"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t>Ownership of Developed Software</w:t>
      </w:r>
      <w:bookmarkEnd w:id="30"/>
    </w:p>
    <w:p w14:paraId="32382B50"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2FE2718F"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1D2B381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 xml:space="preserve">Ownership of </w:t>
      </w:r>
      <w:r w:rsidR="000C103B" w:rsidRPr="0078671A">
        <w:rPr>
          <w:rFonts w:ascii="Arial" w:hAnsi="Arial" w:cs="Arial"/>
          <w:b/>
          <w:bCs/>
          <w:sz w:val="22"/>
          <w:szCs w:val="22"/>
        </w:rPr>
        <w:t>Custom-Tailored</w:t>
      </w:r>
      <w:r w:rsidRPr="0078671A">
        <w:rPr>
          <w:rFonts w:ascii="Arial" w:hAnsi="Arial" w:cs="Arial"/>
          <w:b/>
          <w:bCs/>
          <w:sz w:val="22"/>
          <w:szCs w:val="22"/>
        </w:rPr>
        <w:t xml:space="preserve"> Software</w:t>
      </w:r>
      <w:bookmarkEnd w:id="31"/>
    </w:p>
    <w:p w14:paraId="1E13AC9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73D0D55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2D95B5E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636F975C"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4B0E92B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091F5EB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138112A2" w14:textId="097D45A6" w:rsidR="00452700" w:rsidRPr="00452700" w:rsidRDefault="00452700" w:rsidP="000C103B">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0077380D">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59B49243"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7F5C0421" w14:textId="3F0B04E5"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0077380D">
        <w:rPr>
          <w:rFonts w:ascii="Arial" w:hAnsi="Arial" w:cs="Arial"/>
          <w:sz w:val="22"/>
          <w:szCs w:val="22"/>
        </w:rPr>
        <w:t>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0817667E"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04C3B70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63517DC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5"/>
    </w:p>
    <w:p w14:paraId="48532D42"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39FC2162"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18996F5E" w14:textId="77777777" w:rsidR="00CA2FF0" w:rsidRPr="00CA2FF0" w:rsidRDefault="00AD6AF4" w:rsidP="00CA2FF0">
      <w:pPr>
        <w:widowControl/>
        <w:autoSpaceDE/>
        <w:autoSpaceDN/>
        <w:adjustRightInd/>
        <w:ind w:left="749"/>
        <w:jc w:val="both"/>
        <w:outlineLvl w:val="0"/>
        <w:rPr>
          <w:rFonts w:ascii="Arial" w:hAnsi="Arial" w:cs="Arial"/>
          <w:bCs/>
          <w:sz w:val="22"/>
          <w:szCs w:val="22"/>
        </w:rPr>
      </w:pPr>
      <w:hyperlink r:id="rId15"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5152168E" w14:textId="77777777" w:rsidR="00CA2FF0" w:rsidRPr="00CA2FF0" w:rsidRDefault="00CA2FF0" w:rsidP="00CA2FF0">
      <w:pPr>
        <w:widowControl/>
        <w:autoSpaceDE/>
        <w:autoSpaceDN/>
        <w:adjustRightInd/>
        <w:ind w:left="720"/>
        <w:jc w:val="both"/>
        <w:rPr>
          <w:rFonts w:ascii="Arial" w:hAnsi="Arial" w:cs="Arial"/>
          <w:bCs/>
          <w:sz w:val="22"/>
          <w:szCs w:val="22"/>
        </w:rPr>
      </w:pPr>
    </w:p>
    <w:p w14:paraId="55382245"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w:t>
      </w:r>
      <w:proofErr w:type="gramStart"/>
      <w:r w:rsidRPr="00CA2FF0">
        <w:rPr>
          <w:rFonts w:ascii="Arial" w:hAnsi="Arial" w:cs="Arial"/>
          <w:sz w:val="22"/>
          <w:szCs w:val="22"/>
        </w:rPr>
        <w:t>as a result of</w:t>
      </w:r>
      <w:proofErr w:type="gramEnd"/>
      <w:r w:rsidRPr="00CA2FF0">
        <w:rPr>
          <w:rFonts w:ascii="Arial" w:hAnsi="Arial" w:cs="Arial"/>
          <w:sz w:val="22"/>
          <w:szCs w:val="22"/>
        </w:rPr>
        <w:t xml:space="preserve"> this </w:t>
      </w:r>
      <w:r w:rsidR="00C93B46">
        <w:rPr>
          <w:rFonts w:ascii="Arial" w:hAnsi="Arial" w:cs="Arial"/>
          <w:sz w:val="22"/>
          <w:szCs w:val="22"/>
        </w:rPr>
        <w:t>IFB</w:t>
      </w:r>
      <w:r w:rsidRPr="00CA2FF0">
        <w:rPr>
          <w:rFonts w:ascii="Arial" w:hAnsi="Arial" w:cs="Arial"/>
          <w:sz w:val="22"/>
          <w:szCs w:val="22"/>
        </w:rPr>
        <w:t>.</w:t>
      </w:r>
    </w:p>
    <w:p w14:paraId="6587A55A" w14:textId="77777777" w:rsidR="00CA2FF0" w:rsidRPr="00CA2FF0" w:rsidRDefault="00CA2FF0" w:rsidP="00CA2FF0">
      <w:pPr>
        <w:widowControl/>
        <w:autoSpaceDE/>
        <w:autoSpaceDN/>
        <w:adjustRightInd/>
        <w:ind w:left="720"/>
        <w:jc w:val="both"/>
        <w:rPr>
          <w:rFonts w:ascii="Arial" w:hAnsi="Arial" w:cs="Arial"/>
          <w:sz w:val="22"/>
          <w:szCs w:val="22"/>
        </w:rPr>
      </w:pPr>
    </w:p>
    <w:p w14:paraId="1FDF6A4E"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58FDE86F" w14:textId="77777777" w:rsidR="00CA2FF0" w:rsidRPr="00CA2FF0" w:rsidRDefault="00CA2FF0" w:rsidP="00CA2FF0">
      <w:pPr>
        <w:widowControl/>
        <w:autoSpaceDE/>
        <w:autoSpaceDN/>
        <w:adjustRightInd/>
        <w:ind w:left="720"/>
        <w:jc w:val="both"/>
        <w:rPr>
          <w:rFonts w:ascii="Arial" w:hAnsi="Arial" w:cs="Arial"/>
          <w:sz w:val="22"/>
          <w:szCs w:val="22"/>
        </w:rPr>
      </w:pPr>
    </w:p>
    <w:p w14:paraId="1FCAC9B6"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 xml:space="preserve">Attachment </w:t>
      </w:r>
      <w:r w:rsidR="000C103B">
        <w:rPr>
          <w:rFonts w:ascii="Arial" w:hAnsi="Arial" w:cs="Arial"/>
          <w:sz w:val="22"/>
          <w:szCs w:val="22"/>
        </w:rPr>
        <w:t>B</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41A9075C"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0C8C2FC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79110F6C" w14:textId="77777777" w:rsidR="00CA2FF0" w:rsidRPr="0078671A"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bookmarkStart w:id="36" w:name="_Toc49239733"/>
      <w:r w:rsidRPr="0078671A">
        <w:rPr>
          <w:rFonts w:ascii="Arial" w:hAnsi="Arial" w:cs="Arial"/>
          <w:b/>
          <w:bCs/>
          <w:sz w:val="22"/>
          <w:szCs w:val="22"/>
        </w:rPr>
        <w:t>Protests</w:t>
      </w:r>
      <w:bookmarkEnd w:id="36"/>
    </w:p>
    <w:p w14:paraId="1E899C4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203DBF0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7BD6BBA5" w14:textId="77777777" w:rsidR="00CA2FF0" w:rsidRPr="00CA2FF0" w:rsidRDefault="00AD6AF4" w:rsidP="00CA2FF0">
      <w:pPr>
        <w:widowControl/>
        <w:autoSpaceDE/>
        <w:autoSpaceDN/>
        <w:adjustRightInd/>
        <w:ind w:left="749"/>
        <w:jc w:val="both"/>
        <w:outlineLvl w:val="0"/>
        <w:rPr>
          <w:rFonts w:ascii="Arial" w:hAnsi="Arial" w:cs="Arial"/>
          <w:sz w:val="22"/>
          <w:szCs w:val="22"/>
        </w:rPr>
      </w:pPr>
      <w:hyperlink r:id="rId16"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77E9A10C"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4"/>
      <w:r w:rsidRPr="0078671A">
        <w:rPr>
          <w:rFonts w:ascii="Arial" w:hAnsi="Arial" w:cs="Arial"/>
          <w:b/>
          <w:bCs/>
          <w:sz w:val="22"/>
          <w:szCs w:val="22"/>
        </w:rPr>
        <w:t>Protest Bond</w:t>
      </w:r>
      <w:bookmarkEnd w:id="37"/>
    </w:p>
    <w:p w14:paraId="58D45027" w14:textId="205183A4"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77380D">
        <w:rPr>
          <w:rFonts w:ascii="Arial" w:hAnsi="Arial" w:cs="Arial"/>
          <w:sz w:val="22"/>
          <w:szCs w:val="22"/>
        </w:rPr>
        <w:t>444</w:t>
      </w:r>
      <w:r w:rsidR="00721A99">
        <w:rPr>
          <w:rFonts w:ascii="Arial" w:hAnsi="Arial" w:cs="Arial"/>
          <w:sz w:val="22"/>
          <w:szCs w:val="22"/>
        </w:rPr>
        <w:t>8</w:t>
      </w:r>
      <w:r w:rsidRPr="00CA2FF0">
        <w:rPr>
          <w:rFonts w:ascii="Arial" w:hAnsi="Arial" w:cs="Arial"/>
          <w:sz w:val="22"/>
          <w:szCs w:val="22"/>
        </w:rPr>
        <w:t>.</w:t>
      </w:r>
    </w:p>
    <w:p w14:paraId="6413DFAD"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6978E52F"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5DFD2725"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53D3A5EF"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7991A673"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63AB87CE" w14:textId="77777777" w:rsidR="004F1A2B" w:rsidRPr="004F1A2B" w:rsidRDefault="004F1A2B" w:rsidP="004F1A2B">
      <w:pPr>
        <w:ind w:left="720"/>
        <w:jc w:val="both"/>
        <w:rPr>
          <w:rFonts w:ascii="Arial" w:hAnsi="Arial" w:cs="Arial"/>
          <w:sz w:val="22"/>
          <w:szCs w:val="22"/>
        </w:rPr>
      </w:pPr>
    </w:p>
    <w:p w14:paraId="018D7C06" w14:textId="77777777" w:rsidR="004F1A2B" w:rsidRDefault="00F12737" w:rsidP="00A37AE4">
      <w:pPr>
        <w:ind w:left="720"/>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4685D7C1" w14:textId="66EBDD16" w:rsidR="00A37AE4" w:rsidRDefault="00A37AE4">
      <w:pPr>
        <w:ind w:left="720"/>
        <w:jc w:val="both"/>
        <w:rPr>
          <w:rFonts w:ascii="Arial" w:hAnsi="Arial" w:cs="Arial"/>
          <w:sz w:val="22"/>
          <w:szCs w:val="22"/>
        </w:rPr>
        <w:sectPr w:rsidR="00A37AE4" w:rsidSect="007C4B72">
          <w:headerReference w:type="default" r:id="rId17"/>
          <w:pgSz w:w="12240" w:h="15840"/>
          <w:pgMar w:top="1440" w:right="1440" w:bottom="1440" w:left="1440" w:header="720" w:footer="720" w:gutter="0"/>
          <w:cols w:space="720"/>
          <w:docGrid w:linePitch="360"/>
        </w:sectPr>
      </w:pPr>
    </w:p>
    <w:p w14:paraId="17B2F2DD"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t>ATTACHMENT A</w:t>
      </w:r>
    </w:p>
    <w:p w14:paraId="471BC367"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0F242C53" w14:textId="77777777" w:rsidR="00D91B0D" w:rsidRDefault="00D91B0D" w:rsidP="00551468">
      <w:pPr>
        <w:widowControl/>
        <w:autoSpaceDE/>
        <w:autoSpaceDN/>
        <w:adjustRightInd/>
        <w:rPr>
          <w:rFonts w:ascii="Arial" w:hAnsi="Arial" w:cs="Arial"/>
          <w:b/>
          <w:sz w:val="22"/>
          <w:szCs w:val="22"/>
        </w:rPr>
      </w:pPr>
    </w:p>
    <w:p w14:paraId="79C520D3"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1A893318"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7D3731D2" w14:textId="77777777" w:rsidTr="00551468">
        <w:trPr>
          <w:jc w:val="center"/>
        </w:trPr>
        <w:tc>
          <w:tcPr>
            <w:tcW w:w="4596" w:type="dxa"/>
          </w:tcPr>
          <w:p w14:paraId="1C79DDB0" w14:textId="77777777" w:rsidR="00551468" w:rsidRPr="00AD6AF4" w:rsidRDefault="00551468" w:rsidP="00551468">
            <w:pPr>
              <w:jc w:val="both"/>
              <w:rPr>
                <w:rFonts w:ascii="Arial" w:hAnsi="Arial" w:cs="Arial"/>
                <w:b/>
                <w:bCs/>
                <w:sz w:val="22"/>
              </w:rPr>
            </w:pPr>
            <w:r w:rsidRPr="00AD6AF4">
              <w:rPr>
                <w:rFonts w:ascii="Arial" w:hAnsi="Arial" w:cs="Arial"/>
                <w:b/>
                <w:bCs/>
                <w:sz w:val="22"/>
                <w:szCs w:val="22"/>
              </w:rPr>
              <w:t>Task</w:t>
            </w:r>
          </w:p>
        </w:tc>
        <w:tc>
          <w:tcPr>
            <w:tcW w:w="2442" w:type="dxa"/>
          </w:tcPr>
          <w:p w14:paraId="0A3A64BC" w14:textId="77777777" w:rsidR="00551468" w:rsidRPr="00AD6AF4" w:rsidRDefault="00551468" w:rsidP="00551468">
            <w:pPr>
              <w:jc w:val="both"/>
              <w:rPr>
                <w:rFonts w:ascii="Arial" w:hAnsi="Arial" w:cs="Arial"/>
                <w:b/>
                <w:bCs/>
                <w:sz w:val="22"/>
              </w:rPr>
            </w:pPr>
            <w:r w:rsidRPr="00AD6AF4">
              <w:rPr>
                <w:rFonts w:ascii="Arial" w:hAnsi="Arial" w:cs="Arial"/>
                <w:b/>
                <w:bCs/>
                <w:sz w:val="22"/>
                <w:szCs w:val="22"/>
              </w:rPr>
              <w:t>Date</w:t>
            </w:r>
          </w:p>
        </w:tc>
      </w:tr>
      <w:tr w:rsidR="00551468" w:rsidRPr="00551468" w14:paraId="0725C933" w14:textId="77777777" w:rsidTr="00551468">
        <w:trPr>
          <w:jc w:val="center"/>
        </w:trPr>
        <w:tc>
          <w:tcPr>
            <w:tcW w:w="4596" w:type="dxa"/>
          </w:tcPr>
          <w:p w14:paraId="497F47F7" w14:textId="77777777" w:rsidR="00551468" w:rsidRPr="00AD6AF4" w:rsidRDefault="00551468" w:rsidP="00551468">
            <w:pPr>
              <w:jc w:val="both"/>
              <w:rPr>
                <w:rFonts w:ascii="Arial" w:hAnsi="Arial" w:cs="Arial"/>
                <w:sz w:val="22"/>
              </w:rPr>
            </w:pPr>
            <w:r w:rsidRPr="00AD6AF4">
              <w:rPr>
                <w:rFonts w:ascii="Arial" w:hAnsi="Arial" w:cs="Arial"/>
                <w:sz w:val="22"/>
                <w:szCs w:val="22"/>
              </w:rPr>
              <w:t>First Advertisement Date for IFB</w:t>
            </w:r>
          </w:p>
        </w:tc>
        <w:tc>
          <w:tcPr>
            <w:tcW w:w="2442" w:type="dxa"/>
          </w:tcPr>
          <w:p w14:paraId="32F8A02E" w14:textId="4BCC05E5" w:rsidR="00551468" w:rsidRPr="00AD6AF4" w:rsidRDefault="00C8385F" w:rsidP="00551468">
            <w:pPr>
              <w:jc w:val="both"/>
              <w:rPr>
                <w:rFonts w:ascii="Arial" w:hAnsi="Arial" w:cs="Arial"/>
                <w:sz w:val="22"/>
              </w:rPr>
            </w:pPr>
            <w:r w:rsidRPr="00AD6AF4">
              <w:rPr>
                <w:rFonts w:ascii="Arial" w:hAnsi="Arial" w:cs="Arial"/>
                <w:sz w:val="22"/>
                <w:szCs w:val="22"/>
              </w:rPr>
              <w:t>03/</w:t>
            </w:r>
            <w:r w:rsidR="00646A1A">
              <w:rPr>
                <w:rFonts w:ascii="Arial" w:hAnsi="Arial" w:cs="Arial"/>
                <w:sz w:val="22"/>
                <w:szCs w:val="22"/>
              </w:rPr>
              <w:t>29</w:t>
            </w:r>
            <w:r w:rsidRPr="00AD6AF4">
              <w:rPr>
                <w:rFonts w:ascii="Arial" w:hAnsi="Arial" w:cs="Arial"/>
                <w:sz w:val="22"/>
                <w:szCs w:val="22"/>
              </w:rPr>
              <w:t>/2022</w:t>
            </w:r>
          </w:p>
        </w:tc>
      </w:tr>
      <w:tr w:rsidR="00551468" w:rsidRPr="00551468" w14:paraId="6E0A7290" w14:textId="77777777" w:rsidTr="00551468">
        <w:trPr>
          <w:jc w:val="center"/>
        </w:trPr>
        <w:tc>
          <w:tcPr>
            <w:tcW w:w="4596" w:type="dxa"/>
          </w:tcPr>
          <w:p w14:paraId="4FA45DC0" w14:textId="77777777" w:rsidR="00551468" w:rsidRPr="00AD6AF4" w:rsidRDefault="00551468" w:rsidP="00551468">
            <w:pPr>
              <w:jc w:val="both"/>
              <w:rPr>
                <w:rFonts w:ascii="Arial" w:hAnsi="Arial" w:cs="Arial"/>
                <w:sz w:val="22"/>
              </w:rPr>
            </w:pPr>
            <w:r w:rsidRPr="00AD6AF4">
              <w:rPr>
                <w:rFonts w:ascii="Arial" w:hAnsi="Arial" w:cs="Arial"/>
                <w:sz w:val="22"/>
                <w:szCs w:val="22"/>
              </w:rPr>
              <w:t>Second Advertisement Date for IFB</w:t>
            </w:r>
          </w:p>
        </w:tc>
        <w:tc>
          <w:tcPr>
            <w:tcW w:w="2442" w:type="dxa"/>
          </w:tcPr>
          <w:p w14:paraId="6FAD7FBD" w14:textId="594592A5" w:rsidR="00551468" w:rsidRPr="00AD6AF4" w:rsidRDefault="00C8385F" w:rsidP="00551468">
            <w:pPr>
              <w:jc w:val="both"/>
              <w:rPr>
                <w:rFonts w:ascii="Arial" w:hAnsi="Arial" w:cs="Arial"/>
                <w:sz w:val="22"/>
              </w:rPr>
            </w:pPr>
            <w:r w:rsidRPr="00AD6AF4">
              <w:rPr>
                <w:rFonts w:ascii="Arial" w:hAnsi="Arial" w:cs="Arial"/>
                <w:sz w:val="22"/>
                <w:szCs w:val="22"/>
              </w:rPr>
              <w:t>0</w:t>
            </w:r>
            <w:r w:rsidR="00646A1A">
              <w:rPr>
                <w:rFonts w:ascii="Arial" w:hAnsi="Arial" w:cs="Arial"/>
                <w:sz w:val="22"/>
                <w:szCs w:val="22"/>
              </w:rPr>
              <w:t>4/05</w:t>
            </w:r>
            <w:r w:rsidRPr="00AD6AF4">
              <w:rPr>
                <w:rFonts w:ascii="Arial" w:hAnsi="Arial" w:cs="Arial"/>
                <w:sz w:val="22"/>
                <w:szCs w:val="22"/>
              </w:rPr>
              <w:t>/</w:t>
            </w:r>
            <w:r w:rsidR="007953FC">
              <w:rPr>
                <w:rFonts w:ascii="Arial" w:hAnsi="Arial" w:cs="Arial"/>
                <w:sz w:val="22"/>
                <w:szCs w:val="22"/>
              </w:rPr>
              <w:t>20</w:t>
            </w:r>
            <w:r w:rsidRPr="00AD6AF4">
              <w:rPr>
                <w:rFonts w:ascii="Arial" w:hAnsi="Arial" w:cs="Arial"/>
                <w:sz w:val="22"/>
                <w:szCs w:val="22"/>
              </w:rPr>
              <w:t>22</w:t>
            </w:r>
          </w:p>
        </w:tc>
      </w:tr>
      <w:tr w:rsidR="00551468" w:rsidRPr="00551468" w14:paraId="69E32E4E" w14:textId="77777777" w:rsidTr="00551468">
        <w:trPr>
          <w:jc w:val="center"/>
        </w:trPr>
        <w:tc>
          <w:tcPr>
            <w:tcW w:w="4596" w:type="dxa"/>
          </w:tcPr>
          <w:p w14:paraId="5C5828FB" w14:textId="77777777" w:rsidR="00551468" w:rsidRPr="00AD6AF4" w:rsidRDefault="00551468" w:rsidP="00551468">
            <w:pPr>
              <w:jc w:val="both"/>
              <w:rPr>
                <w:rFonts w:ascii="Arial" w:hAnsi="Arial" w:cs="Arial"/>
                <w:sz w:val="22"/>
              </w:rPr>
            </w:pPr>
            <w:r w:rsidRPr="00AD6AF4">
              <w:rPr>
                <w:rFonts w:ascii="Arial" w:hAnsi="Arial" w:cs="Arial"/>
                <w:sz w:val="22"/>
                <w:szCs w:val="22"/>
              </w:rPr>
              <w:t xml:space="preserve">Deadline for </w:t>
            </w:r>
            <w:r w:rsidR="00F12737" w:rsidRPr="00AD6AF4">
              <w:rPr>
                <w:rFonts w:ascii="Arial" w:hAnsi="Arial" w:cs="Arial"/>
                <w:sz w:val="22"/>
                <w:szCs w:val="22"/>
              </w:rPr>
              <w:t>Bidder</w:t>
            </w:r>
            <w:r w:rsidRPr="00AD6AF4">
              <w:rPr>
                <w:rFonts w:ascii="Arial" w:hAnsi="Arial" w:cs="Arial"/>
                <w:sz w:val="22"/>
                <w:szCs w:val="22"/>
              </w:rPr>
              <w:t>’s Written Questions</w:t>
            </w:r>
          </w:p>
        </w:tc>
        <w:tc>
          <w:tcPr>
            <w:tcW w:w="2442" w:type="dxa"/>
          </w:tcPr>
          <w:p w14:paraId="3D29064B" w14:textId="5D17B90E" w:rsidR="00551468" w:rsidRPr="00AD6AF4" w:rsidRDefault="00551468" w:rsidP="00551468">
            <w:pPr>
              <w:rPr>
                <w:rFonts w:ascii="Arial" w:hAnsi="Arial" w:cs="Arial"/>
                <w:sz w:val="22"/>
              </w:rPr>
            </w:pPr>
            <w:r w:rsidRPr="00AD6AF4">
              <w:rPr>
                <w:rFonts w:ascii="Arial" w:hAnsi="Arial" w:cs="Arial"/>
                <w:sz w:val="22"/>
                <w:szCs w:val="22"/>
              </w:rPr>
              <w:t xml:space="preserve">3:00 p.m. Central Time on </w:t>
            </w:r>
            <w:r w:rsidR="00646A1A">
              <w:rPr>
                <w:rFonts w:ascii="Arial" w:hAnsi="Arial" w:cs="Arial"/>
                <w:sz w:val="22"/>
                <w:szCs w:val="22"/>
              </w:rPr>
              <w:t>04/12</w:t>
            </w:r>
            <w:r w:rsidR="00C8385F" w:rsidRPr="00AD6AF4">
              <w:rPr>
                <w:rFonts w:ascii="Arial" w:hAnsi="Arial" w:cs="Arial"/>
                <w:sz w:val="22"/>
                <w:szCs w:val="22"/>
              </w:rPr>
              <w:t>/22</w:t>
            </w:r>
          </w:p>
        </w:tc>
      </w:tr>
      <w:tr w:rsidR="00551468" w:rsidRPr="00551468" w14:paraId="626BCF7B" w14:textId="77777777" w:rsidTr="00551468">
        <w:trPr>
          <w:jc w:val="center"/>
        </w:trPr>
        <w:tc>
          <w:tcPr>
            <w:tcW w:w="4596" w:type="dxa"/>
          </w:tcPr>
          <w:p w14:paraId="4B7455FB" w14:textId="77777777" w:rsidR="00551468" w:rsidRPr="00AD6AF4" w:rsidRDefault="00551468" w:rsidP="00551468">
            <w:pPr>
              <w:jc w:val="both"/>
              <w:rPr>
                <w:rFonts w:ascii="Arial" w:hAnsi="Arial" w:cs="Arial"/>
                <w:sz w:val="22"/>
              </w:rPr>
            </w:pPr>
            <w:r w:rsidRPr="00AD6AF4">
              <w:rPr>
                <w:rFonts w:ascii="Arial" w:hAnsi="Arial" w:cs="Arial"/>
                <w:sz w:val="22"/>
                <w:szCs w:val="22"/>
              </w:rPr>
              <w:t>Deadline for Questions Answered and Posted to ITS Web Site</w:t>
            </w:r>
          </w:p>
        </w:tc>
        <w:tc>
          <w:tcPr>
            <w:tcW w:w="2442" w:type="dxa"/>
          </w:tcPr>
          <w:p w14:paraId="49134A63" w14:textId="77777777" w:rsidR="00551468" w:rsidRPr="00AD6AF4" w:rsidRDefault="00551468" w:rsidP="00551468">
            <w:pPr>
              <w:jc w:val="both"/>
              <w:rPr>
                <w:rFonts w:ascii="Arial" w:hAnsi="Arial" w:cs="Arial"/>
                <w:sz w:val="22"/>
              </w:rPr>
            </w:pPr>
          </w:p>
          <w:p w14:paraId="04198765" w14:textId="72232440" w:rsidR="00551468" w:rsidRPr="00AD6AF4" w:rsidRDefault="00646A1A" w:rsidP="00551468">
            <w:pPr>
              <w:jc w:val="both"/>
              <w:rPr>
                <w:rFonts w:ascii="Arial" w:hAnsi="Arial" w:cs="Arial"/>
                <w:sz w:val="22"/>
              </w:rPr>
            </w:pPr>
            <w:r>
              <w:rPr>
                <w:rFonts w:ascii="Arial" w:hAnsi="Arial" w:cs="Arial"/>
                <w:sz w:val="22"/>
                <w:szCs w:val="22"/>
              </w:rPr>
              <w:t>04/15</w:t>
            </w:r>
            <w:r w:rsidR="00C8385F" w:rsidRPr="00AD6AF4">
              <w:rPr>
                <w:rFonts w:ascii="Arial" w:hAnsi="Arial" w:cs="Arial"/>
                <w:sz w:val="22"/>
                <w:szCs w:val="22"/>
              </w:rPr>
              <w:t>/22</w:t>
            </w:r>
          </w:p>
        </w:tc>
      </w:tr>
      <w:tr w:rsidR="00551468" w:rsidRPr="00551468" w14:paraId="1A494997" w14:textId="77777777" w:rsidTr="00551468">
        <w:trPr>
          <w:jc w:val="center"/>
        </w:trPr>
        <w:tc>
          <w:tcPr>
            <w:tcW w:w="4596" w:type="dxa"/>
          </w:tcPr>
          <w:p w14:paraId="5D039ED0" w14:textId="77777777" w:rsidR="00551468" w:rsidRPr="00AD6AF4" w:rsidRDefault="00551468" w:rsidP="00551468">
            <w:pPr>
              <w:jc w:val="both"/>
              <w:rPr>
                <w:rFonts w:ascii="Arial" w:hAnsi="Arial" w:cs="Arial"/>
                <w:sz w:val="22"/>
              </w:rPr>
            </w:pPr>
            <w:r w:rsidRPr="00AD6AF4">
              <w:rPr>
                <w:rFonts w:ascii="Arial" w:hAnsi="Arial" w:cs="Arial"/>
                <w:sz w:val="22"/>
                <w:szCs w:val="22"/>
              </w:rPr>
              <w:t>Open Bids</w:t>
            </w:r>
          </w:p>
        </w:tc>
        <w:tc>
          <w:tcPr>
            <w:tcW w:w="2442" w:type="dxa"/>
          </w:tcPr>
          <w:p w14:paraId="6EF07870" w14:textId="6ACCB129" w:rsidR="00551468" w:rsidRPr="00AD6AF4" w:rsidRDefault="00551468" w:rsidP="00551468">
            <w:pPr>
              <w:jc w:val="both"/>
              <w:rPr>
                <w:rFonts w:ascii="Arial" w:hAnsi="Arial" w:cs="Arial"/>
                <w:sz w:val="22"/>
              </w:rPr>
            </w:pPr>
            <w:r w:rsidRPr="00AD6AF4">
              <w:rPr>
                <w:rFonts w:ascii="Arial" w:hAnsi="Arial" w:cs="Arial"/>
                <w:sz w:val="22"/>
                <w:szCs w:val="22"/>
              </w:rPr>
              <w:t xml:space="preserve">3:00 p.m. Central Time on </w:t>
            </w:r>
            <w:r w:rsidR="00C8385F" w:rsidRPr="00AD6AF4">
              <w:rPr>
                <w:rFonts w:ascii="Arial" w:hAnsi="Arial" w:cs="Arial"/>
                <w:sz w:val="22"/>
                <w:szCs w:val="22"/>
              </w:rPr>
              <w:t>04/</w:t>
            </w:r>
            <w:r w:rsidR="00646A1A">
              <w:rPr>
                <w:rFonts w:ascii="Arial" w:hAnsi="Arial" w:cs="Arial"/>
                <w:sz w:val="22"/>
                <w:szCs w:val="22"/>
              </w:rPr>
              <w:t>22</w:t>
            </w:r>
            <w:r w:rsidR="00C8385F" w:rsidRPr="00AD6AF4">
              <w:rPr>
                <w:rFonts w:ascii="Arial" w:hAnsi="Arial" w:cs="Arial"/>
                <w:sz w:val="22"/>
                <w:szCs w:val="22"/>
              </w:rPr>
              <w:t>/2022</w:t>
            </w:r>
          </w:p>
        </w:tc>
      </w:tr>
      <w:tr w:rsidR="00551468" w:rsidRPr="00551468" w14:paraId="3784D0FE" w14:textId="77777777" w:rsidTr="00551468">
        <w:trPr>
          <w:jc w:val="center"/>
        </w:trPr>
        <w:tc>
          <w:tcPr>
            <w:tcW w:w="4596" w:type="dxa"/>
          </w:tcPr>
          <w:p w14:paraId="0898E4B9" w14:textId="77777777" w:rsidR="00551468" w:rsidRPr="00AD6AF4" w:rsidRDefault="00551468" w:rsidP="00551468">
            <w:pPr>
              <w:jc w:val="both"/>
              <w:rPr>
                <w:rFonts w:ascii="Arial" w:hAnsi="Arial" w:cs="Arial"/>
                <w:sz w:val="22"/>
              </w:rPr>
            </w:pPr>
            <w:r w:rsidRPr="00AD6AF4">
              <w:rPr>
                <w:rFonts w:ascii="Arial" w:hAnsi="Arial" w:cs="Arial"/>
                <w:sz w:val="22"/>
                <w:szCs w:val="22"/>
              </w:rPr>
              <w:t>Evaluation of Bids</w:t>
            </w:r>
          </w:p>
        </w:tc>
        <w:tc>
          <w:tcPr>
            <w:tcW w:w="2442" w:type="dxa"/>
          </w:tcPr>
          <w:p w14:paraId="6C8B4FE4" w14:textId="49B572FF" w:rsidR="00551468" w:rsidRPr="00AD6AF4" w:rsidRDefault="00C8385F" w:rsidP="00551468">
            <w:pPr>
              <w:jc w:val="both"/>
              <w:rPr>
                <w:rFonts w:ascii="Arial" w:hAnsi="Arial" w:cs="Arial"/>
                <w:sz w:val="22"/>
              </w:rPr>
            </w:pPr>
            <w:r w:rsidRPr="00AD6AF4">
              <w:rPr>
                <w:rFonts w:ascii="Arial" w:hAnsi="Arial" w:cs="Arial"/>
                <w:sz w:val="22"/>
                <w:szCs w:val="22"/>
              </w:rPr>
              <w:t>04/</w:t>
            </w:r>
            <w:r w:rsidR="00646A1A">
              <w:rPr>
                <w:rFonts w:ascii="Arial" w:hAnsi="Arial" w:cs="Arial"/>
                <w:sz w:val="22"/>
                <w:szCs w:val="22"/>
              </w:rPr>
              <w:t>22</w:t>
            </w:r>
            <w:r w:rsidRPr="00AD6AF4">
              <w:rPr>
                <w:rFonts w:ascii="Arial" w:hAnsi="Arial" w:cs="Arial"/>
                <w:sz w:val="22"/>
                <w:szCs w:val="22"/>
              </w:rPr>
              <w:t>/2022</w:t>
            </w:r>
          </w:p>
        </w:tc>
      </w:tr>
      <w:tr w:rsidR="007953FC" w:rsidRPr="00551468" w14:paraId="0D5BDCE0" w14:textId="77777777" w:rsidTr="00551468">
        <w:trPr>
          <w:jc w:val="center"/>
        </w:trPr>
        <w:tc>
          <w:tcPr>
            <w:tcW w:w="4596" w:type="dxa"/>
          </w:tcPr>
          <w:p w14:paraId="2CE045AF" w14:textId="2C206FEE" w:rsidR="007953FC" w:rsidRPr="00C8385F" w:rsidRDefault="007953FC" w:rsidP="00551468">
            <w:pPr>
              <w:jc w:val="both"/>
              <w:rPr>
                <w:rFonts w:ascii="Arial" w:hAnsi="Arial" w:cs="Arial"/>
                <w:sz w:val="22"/>
              </w:rPr>
            </w:pPr>
            <w:r>
              <w:rPr>
                <w:rFonts w:ascii="Arial" w:hAnsi="Arial" w:cs="Arial"/>
                <w:sz w:val="22"/>
                <w:szCs w:val="22"/>
              </w:rPr>
              <w:t>ITS Board Presentation</w:t>
            </w:r>
          </w:p>
        </w:tc>
        <w:tc>
          <w:tcPr>
            <w:tcW w:w="2442" w:type="dxa"/>
          </w:tcPr>
          <w:p w14:paraId="32DE186D" w14:textId="2304DC43" w:rsidR="007953FC" w:rsidRPr="00C8385F" w:rsidRDefault="007953FC" w:rsidP="00551468">
            <w:pPr>
              <w:jc w:val="both"/>
              <w:rPr>
                <w:rFonts w:ascii="Arial" w:hAnsi="Arial" w:cs="Arial"/>
                <w:sz w:val="22"/>
              </w:rPr>
            </w:pPr>
            <w:r>
              <w:rPr>
                <w:rFonts w:ascii="Arial" w:hAnsi="Arial" w:cs="Arial"/>
                <w:sz w:val="22"/>
                <w:szCs w:val="22"/>
              </w:rPr>
              <w:t>05/19/2022</w:t>
            </w:r>
          </w:p>
        </w:tc>
      </w:tr>
      <w:tr w:rsidR="00551468" w:rsidRPr="00551468" w14:paraId="426FB9DD" w14:textId="77777777" w:rsidTr="00551468">
        <w:trPr>
          <w:jc w:val="center"/>
        </w:trPr>
        <w:tc>
          <w:tcPr>
            <w:tcW w:w="4596" w:type="dxa"/>
          </w:tcPr>
          <w:p w14:paraId="2ACAF378" w14:textId="51097947" w:rsidR="00551468" w:rsidRPr="00AD6AF4" w:rsidRDefault="00C8385F" w:rsidP="00551468">
            <w:pPr>
              <w:jc w:val="both"/>
              <w:rPr>
                <w:rFonts w:ascii="Arial" w:hAnsi="Arial" w:cs="Arial"/>
                <w:sz w:val="22"/>
              </w:rPr>
            </w:pPr>
            <w:r w:rsidRPr="00AD6AF4">
              <w:rPr>
                <w:rFonts w:ascii="Arial" w:hAnsi="Arial" w:cs="Arial"/>
                <w:sz w:val="22"/>
                <w:szCs w:val="22"/>
              </w:rPr>
              <w:t>Begin Contract Negotiations</w:t>
            </w:r>
          </w:p>
        </w:tc>
        <w:tc>
          <w:tcPr>
            <w:tcW w:w="2442" w:type="dxa"/>
          </w:tcPr>
          <w:p w14:paraId="46EB0D72" w14:textId="737E6E0F" w:rsidR="00551468" w:rsidRPr="00AD6AF4" w:rsidRDefault="00C8385F" w:rsidP="00551468">
            <w:pPr>
              <w:jc w:val="both"/>
              <w:rPr>
                <w:rFonts w:ascii="Arial" w:hAnsi="Arial" w:cs="Arial"/>
                <w:sz w:val="22"/>
              </w:rPr>
            </w:pPr>
            <w:r w:rsidRPr="00AD6AF4">
              <w:rPr>
                <w:rFonts w:ascii="Arial" w:hAnsi="Arial" w:cs="Arial"/>
                <w:sz w:val="22"/>
                <w:szCs w:val="22"/>
              </w:rPr>
              <w:t>0</w:t>
            </w:r>
            <w:r w:rsidR="007953FC">
              <w:rPr>
                <w:rFonts w:ascii="Arial" w:hAnsi="Arial" w:cs="Arial"/>
                <w:sz w:val="22"/>
                <w:szCs w:val="22"/>
              </w:rPr>
              <w:t>5</w:t>
            </w:r>
            <w:r w:rsidRPr="00AD6AF4">
              <w:rPr>
                <w:rFonts w:ascii="Arial" w:hAnsi="Arial" w:cs="Arial"/>
                <w:sz w:val="22"/>
                <w:szCs w:val="22"/>
              </w:rPr>
              <w:t>/</w:t>
            </w:r>
            <w:r w:rsidR="007953FC">
              <w:rPr>
                <w:rFonts w:ascii="Arial" w:hAnsi="Arial" w:cs="Arial"/>
                <w:sz w:val="22"/>
                <w:szCs w:val="22"/>
              </w:rPr>
              <w:t>20</w:t>
            </w:r>
            <w:r w:rsidRPr="00AD6AF4">
              <w:rPr>
                <w:rFonts w:ascii="Arial" w:hAnsi="Arial" w:cs="Arial"/>
                <w:sz w:val="22"/>
                <w:szCs w:val="22"/>
              </w:rPr>
              <w:t>/2022</w:t>
            </w:r>
          </w:p>
        </w:tc>
      </w:tr>
      <w:tr w:rsidR="00551468" w:rsidRPr="00551468" w14:paraId="1E6EEC86" w14:textId="77777777" w:rsidTr="00551468">
        <w:trPr>
          <w:jc w:val="center"/>
        </w:trPr>
        <w:tc>
          <w:tcPr>
            <w:tcW w:w="4596" w:type="dxa"/>
          </w:tcPr>
          <w:p w14:paraId="533A18E5" w14:textId="77777777" w:rsidR="00551468" w:rsidRPr="00AD6AF4" w:rsidRDefault="00551468" w:rsidP="00551468">
            <w:pPr>
              <w:jc w:val="both"/>
              <w:rPr>
                <w:rFonts w:ascii="Arial" w:hAnsi="Arial" w:cs="Arial"/>
                <w:sz w:val="22"/>
              </w:rPr>
            </w:pPr>
            <w:r w:rsidRPr="00AD6AF4">
              <w:rPr>
                <w:rFonts w:ascii="Arial" w:hAnsi="Arial" w:cs="Arial"/>
                <w:sz w:val="22"/>
                <w:szCs w:val="22"/>
              </w:rPr>
              <w:t>Project Go-Live Deadline</w:t>
            </w:r>
          </w:p>
        </w:tc>
        <w:tc>
          <w:tcPr>
            <w:tcW w:w="2442" w:type="dxa"/>
          </w:tcPr>
          <w:p w14:paraId="76D9D936" w14:textId="54512A69" w:rsidR="00551468" w:rsidRPr="00AD6AF4" w:rsidRDefault="00C8385F" w:rsidP="00551468">
            <w:pPr>
              <w:jc w:val="both"/>
              <w:rPr>
                <w:rFonts w:ascii="Arial" w:hAnsi="Arial" w:cs="Arial"/>
                <w:sz w:val="22"/>
              </w:rPr>
            </w:pPr>
            <w:r w:rsidRPr="00AD6AF4">
              <w:rPr>
                <w:rFonts w:ascii="Arial" w:hAnsi="Arial" w:cs="Arial"/>
                <w:sz w:val="22"/>
                <w:szCs w:val="22"/>
              </w:rPr>
              <w:t>06/30/2022</w:t>
            </w:r>
          </w:p>
        </w:tc>
      </w:tr>
    </w:tbl>
    <w:p w14:paraId="2074868E" w14:textId="77777777" w:rsidR="00591687" w:rsidRPr="00F6047F" w:rsidRDefault="00591687" w:rsidP="00F6047F">
      <w:bookmarkStart w:id="38" w:name="_Hlk38276135"/>
    </w:p>
    <w:bookmarkEnd w:id="38"/>
    <w:p w14:paraId="315AC011" w14:textId="1D051859" w:rsidR="001F2C10" w:rsidRDefault="001F2C10" w:rsidP="00F6047F">
      <w:pPr>
        <w:pStyle w:val="Heading1"/>
        <w:jc w:val="left"/>
        <w:rPr>
          <w:rFonts w:ascii="Arial" w:hAnsi="Arial" w:cs="Arial"/>
          <w:sz w:val="22"/>
          <w:szCs w:val="22"/>
        </w:rPr>
      </w:pPr>
      <w:r w:rsidRPr="00B1660B">
        <w:rPr>
          <w:rFonts w:ascii="Arial" w:hAnsi="Arial" w:cs="Arial"/>
          <w:sz w:val="22"/>
          <w:szCs w:val="22"/>
        </w:rPr>
        <w:t>Background and Overview</w:t>
      </w:r>
    </w:p>
    <w:p w14:paraId="6783DFC7" w14:textId="77777777" w:rsidR="00227940" w:rsidRPr="00227940" w:rsidRDefault="00227940" w:rsidP="00227940"/>
    <w:p w14:paraId="5D4E399D" w14:textId="276157A1" w:rsidR="00227940" w:rsidRPr="001F2C10" w:rsidRDefault="00227940" w:rsidP="00AF7242">
      <w:pPr>
        <w:pStyle w:val="StyleQuickAArial12ptJustifiedLinespacingMultiple1"/>
        <w:numPr>
          <w:ilvl w:val="0"/>
          <w:numId w:val="0"/>
        </w:numPr>
        <w:spacing w:line="240" w:lineRule="auto"/>
        <w:ind w:left="720"/>
        <w:rPr>
          <w:sz w:val="22"/>
        </w:rPr>
      </w:pPr>
      <w:r>
        <w:rPr>
          <w:sz w:val="22"/>
        </w:rPr>
        <w:t>MDOC c</w:t>
      </w:r>
      <w:r w:rsidRPr="00227940">
        <w:rPr>
          <w:sz w:val="22"/>
        </w:rPr>
        <w:t xml:space="preserve">urrently supervises, on average, 1,400 offenders with global positioning satellite (GPS) and 100 offenders with radio frequency (RF) electronic monitoring.  The types of offenders supervised electronically include offenders court ordered to the Intensive Supervision Program, offenders assessed by the Parole Board as requiring electronic monitoring as a condition of parole, offenders convicted of Failure to Register as a Sex Offender as a condition of Lenora’s Law, and some high-risk offenders if designated by the court. The rental of the equipment and associated services are provided under an agreement between MDOC and Sentinel Offender Service, LLC; The original agreement was approved by ITS on June 29, </w:t>
      </w:r>
      <w:proofErr w:type="gramStart"/>
      <w:r w:rsidRPr="00227940">
        <w:rPr>
          <w:sz w:val="22"/>
        </w:rPr>
        <w:t>2018</w:t>
      </w:r>
      <w:proofErr w:type="gramEnd"/>
      <w:r w:rsidRPr="00227940">
        <w:rPr>
          <w:sz w:val="22"/>
        </w:rPr>
        <w:t xml:space="preserve"> and expired June 30, 2019. Pricing for this Agreement was obtained using the Western States Contracting Alliance (WSCA)-National Association of State Procurement Officials (NASPO) Electronic Monitoring of Offenders Cooperative Agreement Contract Number 00212, for the acquisition of electronic monitoring equipment and services. This contract has been subsequently amended and is set to expire June 30, 2022</w:t>
      </w:r>
      <w:r w:rsidR="00A37AE4">
        <w:rPr>
          <w:sz w:val="22"/>
        </w:rPr>
        <w:t>.</w:t>
      </w:r>
    </w:p>
    <w:p w14:paraId="363516DF" w14:textId="77777777" w:rsidR="001F2C10" w:rsidRDefault="001F2C10" w:rsidP="0023302B">
      <w:pPr>
        <w:pStyle w:val="StyleQuickAArial12ptJustifiedLinespacingMultiple1"/>
        <w:numPr>
          <w:ilvl w:val="0"/>
          <w:numId w:val="0"/>
        </w:numPr>
        <w:spacing w:line="240" w:lineRule="auto"/>
        <w:rPr>
          <w:b/>
          <w:sz w:val="22"/>
          <w:szCs w:val="24"/>
        </w:rPr>
      </w:pPr>
    </w:p>
    <w:p w14:paraId="2DBB372A"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02401683"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6FAC414E" w14:textId="77777777" w:rsidR="00FF34C2" w:rsidRDefault="00FF34C2" w:rsidP="00551468">
      <w:pPr>
        <w:pStyle w:val="StyleQuickAArial12ptJustifiedLinespacingMultiple1"/>
        <w:numPr>
          <w:ilvl w:val="0"/>
          <w:numId w:val="0"/>
        </w:numPr>
        <w:ind w:left="360" w:hanging="360"/>
        <w:rPr>
          <w:b/>
          <w:sz w:val="22"/>
          <w:szCs w:val="24"/>
        </w:rPr>
      </w:pPr>
    </w:p>
    <w:p w14:paraId="5E3F5B2C" w14:textId="6000BF8A" w:rsidR="006F72E7" w:rsidRDefault="00AF7242" w:rsidP="00AD6AF4">
      <w:pPr>
        <w:pStyle w:val="QuickA"/>
        <w:numPr>
          <w:ilvl w:val="0"/>
          <w:numId w:val="0"/>
        </w:numPr>
        <w:spacing w:after="120"/>
        <w:ind w:left="720" w:hanging="360"/>
        <w:jc w:val="both"/>
        <w:rPr>
          <w:rFonts w:ascii="Arial" w:hAnsi="Arial" w:cs="Arial"/>
          <w:b/>
          <w:bCs/>
          <w:sz w:val="22"/>
        </w:rPr>
      </w:pPr>
      <w:r>
        <w:rPr>
          <w:rFonts w:ascii="Arial" w:hAnsi="Arial" w:cs="Arial"/>
          <w:sz w:val="22"/>
        </w:rPr>
        <w:tab/>
      </w:r>
      <w:r>
        <w:rPr>
          <w:rFonts w:ascii="Arial" w:hAnsi="Arial" w:cs="Arial"/>
          <w:b/>
          <w:bCs/>
          <w:sz w:val="22"/>
        </w:rPr>
        <w:t>Radio Frequency Bracelet</w:t>
      </w:r>
    </w:p>
    <w:p w14:paraId="20DFA4CC" w14:textId="2B8DCC45" w:rsidR="00AF7242" w:rsidRPr="00AF7242" w:rsidRDefault="00AF7242" w:rsidP="00AD6AF4">
      <w:pPr>
        <w:widowControl/>
        <w:numPr>
          <w:ilvl w:val="0"/>
          <w:numId w:val="31"/>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Bracelet</w:t>
      </w:r>
      <w:r w:rsidR="00A37AE4">
        <w:rPr>
          <w:rFonts w:ascii="Arial" w:hAnsi="Arial" w:cs="Arial"/>
          <w:sz w:val="22"/>
          <w:szCs w:val="22"/>
        </w:rPr>
        <w:t>s shall</w:t>
      </w:r>
      <w:r w:rsidRPr="00AF7242">
        <w:rPr>
          <w:rFonts w:ascii="Arial" w:hAnsi="Arial" w:cs="Arial"/>
          <w:sz w:val="22"/>
          <w:szCs w:val="22"/>
        </w:rPr>
        <w:t xml:space="preserve"> send encoded radio frequency signals to </w:t>
      </w:r>
      <w:r w:rsidR="00A37AE4">
        <w:rPr>
          <w:rFonts w:ascii="Arial" w:hAnsi="Arial" w:cs="Arial"/>
          <w:sz w:val="22"/>
          <w:szCs w:val="22"/>
        </w:rPr>
        <w:t xml:space="preserve">a </w:t>
      </w:r>
      <w:r w:rsidRPr="00AF7242">
        <w:rPr>
          <w:rFonts w:ascii="Arial" w:hAnsi="Arial" w:cs="Arial"/>
          <w:sz w:val="22"/>
          <w:szCs w:val="22"/>
        </w:rPr>
        <w:t xml:space="preserve">paired receiver/monitor unit to determine if </w:t>
      </w:r>
      <w:r w:rsidR="00A37AE4">
        <w:rPr>
          <w:rFonts w:ascii="Arial" w:hAnsi="Arial" w:cs="Arial"/>
          <w:sz w:val="22"/>
          <w:szCs w:val="22"/>
        </w:rPr>
        <w:t xml:space="preserve">an </w:t>
      </w:r>
      <w:r w:rsidRPr="00AF7242">
        <w:rPr>
          <w:rFonts w:ascii="Arial" w:hAnsi="Arial" w:cs="Arial"/>
          <w:sz w:val="22"/>
          <w:szCs w:val="22"/>
        </w:rPr>
        <w:t xml:space="preserve">offender </w:t>
      </w:r>
      <w:proofErr w:type="gramStart"/>
      <w:r w:rsidRPr="00AF7242">
        <w:rPr>
          <w:rFonts w:ascii="Arial" w:hAnsi="Arial" w:cs="Arial"/>
          <w:sz w:val="22"/>
          <w:szCs w:val="22"/>
        </w:rPr>
        <w:t>is located in</w:t>
      </w:r>
      <w:proofErr w:type="gramEnd"/>
      <w:r w:rsidRPr="00AF7242">
        <w:rPr>
          <w:rFonts w:ascii="Arial" w:hAnsi="Arial" w:cs="Arial"/>
          <w:sz w:val="22"/>
          <w:szCs w:val="22"/>
        </w:rPr>
        <w:t xml:space="preserve"> </w:t>
      </w:r>
      <w:r w:rsidR="00A37AE4">
        <w:rPr>
          <w:rFonts w:ascii="Arial" w:hAnsi="Arial" w:cs="Arial"/>
          <w:sz w:val="22"/>
          <w:szCs w:val="22"/>
        </w:rPr>
        <w:t xml:space="preserve">a </w:t>
      </w:r>
      <w:r w:rsidRPr="00AF7242">
        <w:rPr>
          <w:rFonts w:ascii="Arial" w:hAnsi="Arial" w:cs="Arial"/>
          <w:sz w:val="22"/>
          <w:szCs w:val="22"/>
        </w:rPr>
        <w:t>prescribed location at agency</w:t>
      </w:r>
      <w:r w:rsidR="00A37AE4">
        <w:rPr>
          <w:rFonts w:ascii="Arial" w:hAnsi="Arial" w:cs="Arial"/>
          <w:sz w:val="22"/>
          <w:szCs w:val="22"/>
        </w:rPr>
        <w:t>-</w:t>
      </w:r>
      <w:r w:rsidRPr="00AF7242">
        <w:rPr>
          <w:rFonts w:ascii="Arial" w:hAnsi="Arial" w:cs="Arial"/>
          <w:sz w:val="22"/>
          <w:szCs w:val="22"/>
        </w:rPr>
        <w:t xml:space="preserve">specified times. </w:t>
      </w:r>
    </w:p>
    <w:p w14:paraId="3EC1FA1B" w14:textId="77777777" w:rsidR="00AF7242" w:rsidRPr="00AF7242" w:rsidRDefault="00AF7242" w:rsidP="00AF7242">
      <w:pPr>
        <w:tabs>
          <w:tab w:val="left" w:pos="960"/>
        </w:tabs>
        <w:jc w:val="both"/>
        <w:rPr>
          <w:rFonts w:ascii="Arial" w:hAnsi="Arial" w:cs="Arial"/>
          <w:sz w:val="22"/>
          <w:szCs w:val="22"/>
        </w:rPr>
      </w:pPr>
    </w:p>
    <w:p w14:paraId="32A4A90A" w14:textId="77777777" w:rsidR="00AF7242" w:rsidRPr="00AF7242" w:rsidRDefault="00AF7242" w:rsidP="00AD6AF4">
      <w:pPr>
        <w:widowControl/>
        <w:numPr>
          <w:ilvl w:val="0"/>
          <w:numId w:val="31"/>
        </w:numPr>
        <w:tabs>
          <w:tab w:val="clear" w:pos="720"/>
          <w:tab w:val="num" w:pos="1080"/>
        </w:tabs>
        <w:autoSpaceDE/>
        <w:autoSpaceDN/>
        <w:adjustRightInd/>
        <w:ind w:left="1080"/>
        <w:jc w:val="both"/>
        <w:rPr>
          <w:rFonts w:ascii="Arial" w:hAnsi="Arial" w:cs="Arial"/>
          <w:sz w:val="22"/>
          <w:szCs w:val="22"/>
        </w:rPr>
      </w:pPr>
      <w:r w:rsidRPr="00AF7242">
        <w:rPr>
          <w:rFonts w:ascii="Arial" w:hAnsi="Arial" w:cs="Arial"/>
          <w:sz w:val="22"/>
          <w:szCs w:val="22"/>
        </w:rPr>
        <w:t>The strap shall be adequate to fit most individuals and shall be easily replaced in the field.</w:t>
      </w:r>
    </w:p>
    <w:p w14:paraId="71F5A631" w14:textId="77777777" w:rsidR="00AF7242" w:rsidRPr="00AF7242" w:rsidRDefault="00AF7242" w:rsidP="00AD6AF4">
      <w:pPr>
        <w:tabs>
          <w:tab w:val="num" w:pos="1080"/>
        </w:tabs>
        <w:ind w:left="1080" w:hanging="360"/>
        <w:jc w:val="both"/>
        <w:rPr>
          <w:rFonts w:ascii="Arial" w:hAnsi="Arial" w:cs="Arial"/>
          <w:sz w:val="22"/>
          <w:szCs w:val="22"/>
        </w:rPr>
      </w:pPr>
    </w:p>
    <w:p w14:paraId="77F5A387" w14:textId="392BE91A" w:rsidR="00AF7242" w:rsidRPr="00AF7242" w:rsidRDefault="00AF7242" w:rsidP="00AD6AF4">
      <w:pPr>
        <w:widowControl/>
        <w:numPr>
          <w:ilvl w:val="0"/>
          <w:numId w:val="31"/>
        </w:numPr>
        <w:tabs>
          <w:tab w:val="clear" w:pos="720"/>
          <w:tab w:val="num" w:pos="1080"/>
        </w:tabs>
        <w:autoSpaceDE/>
        <w:autoSpaceDN/>
        <w:adjustRightInd/>
        <w:ind w:left="1080"/>
        <w:jc w:val="both"/>
        <w:rPr>
          <w:rFonts w:ascii="Arial" w:hAnsi="Arial" w:cs="Arial"/>
          <w:sz w:val="22"/>
          <w:szCs w:val="22"/>
        </w:rPr>
      </w:pPr>
      <w:r w:rsidRPr="00AF7242">
        <w:rPr>
          <w:rFonts w:ascii="Arial" w:hAnsi="Arial" w:cs="Arial"/>
          <w:sz w:val="22"/>
          <w:szCs w:val="22"/>
        </w:rPr>
        <w:t>The covering of the strap of the body worn portion shall be made of hypoallergenic material with a high electrical resistance.  The strap shall have tamper technology to</w:t>
      </w:r>
      <w:r w:rsidR="00C844B1">
        <w:rPr>
          <w:rFonts w:ascii="Arial" w:hAnsi="Arial" w:cs="Arial"/>
          <w:sz w:val="22"/>
          <w:szCs w:val="22"/>
        </w:rPr>
        <w:t xml:space="preserve"> send an</w:t>
      </w:r>
      <w:r w:rsidRPr="00AF7242">
        <w:rPr>
          <w:rFonts w:ascii="Arial" w:hAnsi="Arial" w:cs="Arial"/>
          <w:sz w:val="22"/>
          <w:szCs w:val="22"/>
        </w:rPr>
        <w:t xml:space="preserve"> alert in the event of removal or attempt to circumvent monitoring.  </w:t>
      </w:r>
    </w:p>
    <w:p w14:paraId="258F6A74" w14:textId="77777777" w:rsidR="00AF7242" w:rsidRPr="00AF7242" w:rsidRDefault="00AF7242" w:rsidP="00AD6AF4">
      <w:pPr>
        <w:tabs>
          <w:tab w:val="num" w:pos="1080"/>
        </w:tabs>
        <w:ind w:left="1080" w:hanging="360"/>
        <w:jc w:val="both"/>
        <w:rPr>
          <w:rFonts w:ascii="Arial" w:hAnsi="Arial" w:cs="Arial"/>
          <w:sz w:val="22"/>
          <w:szCs w:val="22"/>
        </w:rPr>
      </w:pPr>
    </w:p>
    <w:p w14:paraId="09F3BA16" w14:textId="77777777" w:rsidR="00AF7242" w:rsidRPr="00AF7242" w:rsidRDefault="00AF7242" w:rsidP="00AD6AF4">
      <w:pPr>
        <w:widowControl/>
        <w:numPr>
          <w:ilvl w:val="0"/>
          <w:numId w:val="31"/>
        </w:numPr>
        <w:tabs>
          <w:tab w:val="clear" w:pos="720"/>
          <w:tab w:val="num" w:pos="1080"/>
        </w:tabs>
        <w:autoSpaceDE/>
        <w:autoSpaceDN/>
        <w:adjustRightInd/>
        <w:ind w:left="1080"/>
        <w:jc w:val="both"/>
        <w:rPr>
          <w:rFonts w:ascii="Arial" w:hAnsi="Arial" w:cs="Arial"/>
          <w:sz w:val="22"/>
          <w:szCs w:val="22"/>
        </w:rPr>
      </w:pPr>
      <w:r w:rsidRPr="00AF7242">
        <w:rPr>
          <w:rFonts w:ascii="Arial" w:hAnsi="Arial" w:cs="Arial"/>
          <w:sz w:val="22"/>
          <w:szCs w:val="22"/>
        </w:rPr>
        <w:t xml:space="preserve">A tamper alert signal shall be sent when an offender enters the range of the receiver/monitor and a tamper occurred while the offender was out of range.  If the bracelet is in range when a tamper occurs, notification must be immediate. </w:t>
      </w:r>
    </w:p>
    <w:p w14:paraId="66369E94" w14:textId="77777777" w:rsidR="00AF7242" w:rsidRPr="00AF7242" w:rsidRDefault="00AF7242" w:rsidP="00AD6AF4">
      <w:pPr>
        <w:tabs>
          <w:tab w:val="num" w:pos="1080"/>
        </w:tabs>
        <w:ind w:left="1080" w:hanging="360"/>
        <w:jc w:val="both"/>
        <w:rPr>
          <w:rFonts w:ascii="Arial" w:hAnsi="Arial" w:cs="Arial"/>
          <w:sz w:val="22"/>
          <w:szCs w:val="22"/>
        </w:rPr>
      </w:pPr>
    </w:p>
    <w:p w14:paraId="586E83A2" w14:textId="77777777" w:rsidR="00AF7242" w:rsidRPr="00AF7242" w:rsidRDefault="00AF7242" w:rsidP="00AD6AF4">
      <w:pPr>
        <w:widowControl/>
        <w:numPr>
          <w:ilvl w:val="0"/>
          <w:numId w:val="31"/>
        </w:numPr>
        <w:tabs>
          <w:tab w:val="clear" w:pos="720"/>
          <w:tab w:val="num" w:pos="1080"/>
        </w:tabs>
        <w:autoSpaceDE/>
        <w:autoSpaceDN/>
        <w:adjustRightInd/>
        <w:ind w:left="1080"/>
        <w:jc w:val="both"/>
        <w:rPr>
          <w:rFonts w:ascii="Arial" w:hAnsi="Arial" w:cs="Arial"/>
          <w:sz w:val="22"/>
          <w:szCs w:val="22"/>
        </w:rPr>
      </w:pPr>
      <w:r w:rsidRPr="00AF7242">
        <w:rPr>
          <w:rFonts w:ascii="Arial" w:hAnsi="Arial" w:cs="Arial"/>
          <w:sz w:val="22"/>
          <w:szCs w:val="22"/>
        </w:rPr>
        <w:t>The bracelet and receiver shall be specifically coded to prevent the possibility of two different offenders sending the same message for one another via the same receiver.  The bracelet shall be designed to discourage tracing and duplication of a signal.</w:t>
      </w:r>
    </w:p>
    <w:p w14:paraId="22BCBEF6" w14:textId="77777777" w:rsidR="00AF7242" w:rsidRPr="00AF7242" w:rsidRDefault="00AF7242" w:rsidP="00AD6AF4">
      <w:pPr>
        <w:tabs>
          <w:tab w:val="num" w:pos="1080"/>
        </w:tabs>
        <w:ind w:left="1080" w:hanging="360"/>
        <w:jc w:val="both"/>
        <w:rPr>
          <w:rFonts w:ascii="Arial" w:hAnsi="Arial" w:cs="Arial"/>
          <w:sz w:val="22"/>
          <w:szCs w:val="22"/>
        </w:rPr>
      </w:pPr>
    </w:p>
    <w:p w14:paraId="3DF6A66E" w14:textId="79E22B56" w:rsidR="00AF7242" w:rsidRPr="00AF7242" w:rsidRDefault="001A7306" w:rsidP="00AD6AF4">
      <w:pPr>
        <w:widowControl/>
        <w:numPr>
          <w:ilvl w:val="0"/>
          <w:numId w:val="31"/>
        </w:numPr>
        <w:tabs>
          <w:tab w:val="clear" w:pos="720"/>
          <w:tab w:val="num" w:pos="1080"/>
        </w:tabs>
        <w:autoSpaceDE/>
        <w:autoSpaceDN/>
        <w:adjustRightInd/>
        <w:ind w:left="1080"/>
        <w:jc w:val="both"/>
        <w:rPr>
          <w:rFonts w:ascii="Arial" w:hAnsi="Arial" w:cs="Arial"/>
          <w:b/>
          <w:sz w:val="22"/>
          <w:szCs w:val="22"/>
        </w:rPr>
      </w:pPr>
      <w:r>
        <w:rPr>
          <w:rFonts w:ascii="Arial" w:hAnsi="Arial" w:cs="Arial"/>
          <w:sz w:val="22"/>
          <w:szCs w:val="22"/>
        </w:rPr>
        <w:t>The bracelet s</w:t>
      </w:r>
      <w:r w:rsidR="00AF7242" w:rsidRPr="00AF7242">
        <w:rPr>
          <w:rFonts w:ascii="Arial" w:hAnsi="Arial" w:cs="Arial"/>
          <w:sz w:val="22"/>
          <w:szCs w:val="22"/>
        </w:rPr>
        <w:t xml:space="preserve">hall be easily installed on the offender with minimum training and experience. </w:t>
      </w:r>
    </w:p>
    <w:p w14:paraId="3A1E81CA" w14:textId="77777777" w:rsidR="00AF7242" w:rsidRDefault="00AF7242" w:rsidP="00AF7242">
      <w:pPr>
        <w:pStyle w:val="QuickA"/>
        <w:numPr>
          <w:ilvl w:val="0"/>
          <w:numId w:val="0"/>
        </w:numPr>
        <w:spacing w:after="120"/>
        <w:ind w:left="360"/>
        <w:jc w:val="both"/>
        <w:rPr>
          <w:rFonts w:ascii="Arial" w:hAnsi="Arial" w:cs="Arial"/>
          <w:b/>
          <w:bCs/>
          <w:sz w:val="22"/>
        </w:rPr>
      </w:pPr>
    </w:p>
    <w:p w14:paraId="6D08AFA5" w14:textId="3F65F481" w:rsidR="00AF7242" w:rsidRDefault="00AF7242" w:rsidP="00AD6AF4">
      <w:pPr>
        <w:pStyle w:val="QuickA"/>
        <w:numPr>
          <w:ilvl w:val="0"/>
          <w:numId w:val="0"/>
        </w:numPr>
        <w:spacing w:after="120"/>
        <w:ind w:left="360" w:firstLine="360"/>
        <w:jc w:val="both"/>
        <w:rPr>
          <w:rFonts w:ascii="Arial" w:hAnsi="Arial" w:cs="Arial"/>
          <w:b/>
          <w:bCs/>
          <w:sz w:val="22"/>
        </w:rPr>
      </w:pPr>
      <w:r>
        <w:rPr>
          <w:rFonts w:ascii="Arial" w:hAnsi="Arial" w:cs="Arial"/>
          <w:b/>
          <w:bCs/>
          <w:sz w:val="22"/>
        </w:rPr>
        <w:t>Electronic Receiver/Monitor</w:t>
      </w:r>
    </w:p>
    <w:p w14:paraId="3B726BB3" w14:textId="08F2A049" w:rsidR="00AF7242" w:rsidRPr="00AF7242" w:rsidRDefault="00B05638" w:rsidP="00AD6AF4">
      <w:pPr>
        <w:widowControl/>
        <w:numPr>
          <w:ilvl w:val="0"/>
          <w:numId w:val="32"/>
        </w:numPr>
        <w:tabs>
          <w:tab w:val="clear" w:pos="720"/>
        </w:tabs>
        <w:autoSpaceDE/>
        <w:autoSpaceDN/>
        <w:adjustRightInd/>
        <w:ind w:left="1080"/>
        <w:jc w:val="both"/>
        <w:rPr>
          <w:rFonts w:ascii="Arial" w:hAnsi="Arial" w:cs="Arial"/>
          <w:sz w:val="22"/>
          <w:szCs w:val="22"/>
        </w:rPr>
      </w:pPr>
      <w:r>
        <w:rPr>
          <w:rFonts w:ascii="Arial" w:hAnsi="Arial" w:cs="Arial"/>
          <w:sz w:val="22"/>
          <w:szCs w:val="22"/>
        </w:rPr>
        <w:t>Electronic Receivers/Monitors shall r</w:t>
      </w:r>
      <w:r w:rsidR="00AF7242" w:rsidRPr="00AF7242">
        <w:rPr>
          <w:rFonts w:ascii="Arial" w:hAnsi="Arial" w:cs="Arial"/>
          <w:sz w:val="22"/>
          <w:szCs w:val="22"/>
        </w:rPr>
        <w:t>eceive, send</w:t>
      </w:r>
      <w:r>
        <w:rPr>
          <w:rFonts w:ascii="Arial" w:hAnsi="Arial" w:cs="Arial"/>
          <w:sz w:val="22"/>
          <w:szCs w:val="22"/>
        </w:rPr>
        <w:t>,</w:t>
      </w:r>
      <w:r w:rsidR="00AF7242" w:rsidRPr="00AF7242">
        <w:rPr>
          <w:rFonts w:ascii="Arial" w:hAnsi="Arial" w:cs="Arial"/>
          <w:sz w:val="22"/>
          <w:szCs w:val="22"/>
        </w:rPr>
        <w:t xml:space="preserve"> and monitor radio frequency signals from a paired bracelet.  </w:t>
      </w:r>
      <w:r>
        <w:rPr>
          <w:rFonts w:ascii="Arial" w:hAnsi="Arial" w:cs="Arial"/>
          <w:sz w:val="22"/>
          <w:szCs w:val="22"/>
        </w:rPr>
        <w:t>They will also c</w:t>
      </w:r>
      <w:r w:rsidR="00AF7242" w:rsidRPr="00AF7242">
        <w:rPr>
          <w:rFonts w:ascii="Arial" w:hAnsi="Arial" w:cs="Arial"/>
          <w:sz w:val="22"/>
          <w:szCs w:val="22"/>
        </w:rPr>
        <w:t xml:space="preserve">onfirm presence or absence of an individual at a prescribed location and report this data to monitoring center. </w:t>
      </w:r>
    </w:p>
    <w:p w14:paraId="2F9A9229" w14:textId="77777777" w:rsidR="00AF7242" w:rsidRPr="00AF7242" w:rsidRDefault="00AF7242" w:rsidP="00AD6AF4">
      <w:pPr>
        <w:ind w:left="1080"/>
        <w:jc w:val="both"/>
        <w:rPr>
          <w:rFonts w:ascii="Arial" w:hAnsi="Arial" w:cs="Arial"/>
          <w:sz w:val="22"/>
          <w:szCs w:val="22"/>
        </w:rPr>
      </w:pPr>
    </w:p>
    <w:p w14:paraId="57E60A75" w14:textId="5EFBC963" w:rsidR="00AF7242" w:rsidRPr="00AF7242" w:rsidRDefault="00AF7242" w:rsidP="00AD6AF4">
      <w:pPr>
        <w:widowControl/>
        <w:numPr>
          <w:ilvl w:val="0"/>
          <w:numId w:val="32"/>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 xml:space="preserve">Offeror shall provide at least two models </w:t>
      </w:r>
      <w:r w:rsidR="00BF6F6D">
        <w:rPr>
          <w:rFonts w:ascii="Arial" w:hAnsi="Arial" w:cs="Arial"/>
          <w:sz w:val="22"/>
          <w:szCs w:val="22"/>
        </w:rPr>
        <w:t>(one being landline and one being cellular)</w:t>
      </w:r>
      <w:r w:rsidR="00C844B1">
        <w:rPr>
          <w:rFonts w:ascii="Arial" w:hAnsi="Arial" w:cs="Arial"/>
          <w:sz w:val="22"/>
          <w:szCs w:val="22"/>
        </w:rPr>
        <w:t xml:space="preserve"> </w:t>
      </w:r>
      <w:r w:rsidRPr="00AF7242">
        <w:rPr>
          <w:rFonts w:ascii="Arial" w:hAnsi="Arial" w:cs="Arial"/>
          <w:sz w:val="22"/>
          <w:szCs w:val="22"/>
        </w:rPr>
        <w:t>of Receiver/Monitor Units capable of reporting data via both landline phone line and optional cellular communications (for offenders without landlines).  Offeror proposal prices shall be inclusive of all communication costs</w:t>
      </w:r>
      <w:r w:rsidR="00BF6F6D">
        <w:rPr>
          <w:rFonts w:ascii="Arial" w:hAnsi="Arial" w:cs="Arial"/>
          <w:sz w:val="22"/>
          <w:szCs w:val="22"/>
        </w:rPr>
        <w:t>,</w:t>
      </w:r>
      <w:r w:rsidRPr="00AF7242">
        <w:rPr>
          <w:rFonts w:ascii="Arial" w:hAnsi="Arial" w:cs="Arial"/>
          <w:sz w:val="22"/>
          <w:szCs w:val="22"/>
        </w:rPr>
        <w:t xml:space="preserve"> be it landline</w:t>
      </w:r>
      <w:r w:rsidR="00BF6F6D">
        <w:rPr>
          <w:rFonts w:ascii="Arial" w:hAnsi="Arial" w:cs="Arial"/>
          <w:sz w:val="22"/>
          <w:szCs w:val="22"/>
        </w:rPr>
        <w:t>,</w:t>
      </w:r>
      <w:r w:rsidRPr="00AF7242">
        <w:rPr>
          <w:rFonts w:ascii="Arial" w:hAnsi="Arial" w:cs="Arial"/>
          <w:sz w:val="22"/>
          <w:szCs w:val="22"/>
        </w:rPr>
        <w:t xml:space="preserve"> cellular</w:t>
      </w:r>
      <w:r w:rsidR="00BF6F6D">
        <w:rPr>
          <w:rFonts w:ascii="Arial" w:hAnsi="Arial" w:cs="Arial"/>
          <w:sz w:val="22"/>
          <w:szCs w:val="22"/>
        </w:rPr>
        <w:t>, or otherwise</w:t>
      </w:r>
      <w:r w:rsidRPr="00AF7242">
        <w:rPr>
          <w:rFonts w:ascii="Arial" w:hAnsi="Arial" w:cs="Arial"/>
          <w:sz w:val="22"/>
          <w:szCs w:val="22"/>
        </w:rPr>
        <w:t>.</w:t>
      </w:r>
    </w:p>
    <w:p w14:paraId="2F2C02FF" w14:textId="77777777" w:rsidR="00AF7242" w:rsidRPr="00AF7242" w:rsidRDefault="00AF7242" w:rsidP="0007773A">
      <w:pPr>
        <w:ind w:left="1080"/>
        <w:jc w:val="both"/>
        <w:rPr>
          <w:rFonts w:ascii="Arial" w:hAnsi="Arial" w:cs="Arial"/>
          <w:sz w:val="22"/>
          <w:szCs w:val="22"/>
        </w:rPr>
      </w:pPr>
    </w:p>
    <w:p w14:paraId="467BB7F8" w14:textId="77777777" w:rsidR="00AF7242" w:rsidRPr="00AF7242" w:rsidRDefault="00AF7242" w:rsidP="00AD6AF4">
      <w:pPr>
        <w:widowControl/>
        <w:numPr>
          <w:ilvl w:val="0"/>
          <w:numId w:val="32"/>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Receiver/Monitor must be reliable to operate in a common home environment.</w:t>
      </w:r>
    </w:p>
    <w:p w14:paraId="134D7BF0" w14:textId="77777777" w:rsidR="00AF7242" w:rsidRPr="00AF7242" w:rsidRDefault="00AF7242" w:rsidP="00AD6AF4">
      <w:pPr>
        <w:ind w:left="1080"/>
        <w:jc w:val="both"/>
        <w:rPr>
          <w:rFonts w:ascii="Arial" w:hAnsi="Arial" w:cs="Arial"/>
          <w:sz w:val="22"/>
          <w:szCs w:val="22"/>
        </w:rPr>
      </w:pPr>
    </w:p>
    <w:p w14:paraId="1E986DAC" w14:textId="03437B38" w:rsidR="00AF7242" w:rsidRPr="00AF7242" w:rsidRDefault="00B05638" w:rsidP="00AD6AF4">
      <w:pPr>
        <w:widowControl/>
        <w:numPr>
          <w:ilvl w:val="0"/>
          <w:numId w:val="32"/>
        </w:numPr>
        <w:tabs>
          <w:tab w:val="clear" w:pos="720"/>
        </w:tabs>
        <w:autoSpaceDE/>
        <w:autoSpaceDN/>
        <w:adjustRightInd/>
        <w:ind w:left="1080"/>
        <w:jc w:val="both"/>
        <w:rPr>
          <w:rFonts w:ascii="Arial" w:hAnsi="Arial" w:cs="Arial"/>
          <w:sz w:val="22"/>
          <w:szCs w:val="22"/>
        </w:rPr>
      </w:pPr>
      <w:r>
        <w:rPr>
          <w:rFonts w:ascii="Arial" w:hAnsi="Arial" w:cs="Arial"/>
          <w:sz w:val="22"/>
          <w:szCs w:val="22"/>
        </w:rPr>
        <w:t>Receiver/Monitor s</w:t>
      </w:r>
      <w:r w:rsidR="00AF7242" w:rsidRPr="00AF7242">
        <w:rPr>
          <w:rFonts w:ascii="Arial" w:hAnsi="Arial" w:cs="Arial"/>
          <w:sz w:val="22"/>
          <w:szCs w:val="22"/>
        </w:rPr>
        <w:t xml:space="preserve">hall be easily installed to a standard touch-tone telephone using a standard connector (landline model receiver/monitor only) </w:t>
      </w:r>
      <w:r w:rsidR="005D4AA5">
        <w:rPr>
          <w:rFonts w:ascii="Arial" w:hAnsi="Arial" w:cs="Arial"/>
          <w:sz w:val="22"/>
          <w:szCs w:val="22"/>
        </w:rPr>
        <w:t>and must have a</w:t>
      </w:r>
      <w:r w:rsidR="00AF7242" w:rsidRPr="00AF7242">
        <w:rPr>
          <w:rFonts w:ascii="Arial" w:hAnsi="Arial" w:cs="Arial"/>
          <w:sz w:val="22"/>
          <w:szCs w:val="22"/>
        </w:rPr>
        <w:t xml:space="preserve"> standard two-prong AC power source.</w:t>
      </w:r>
    </w:p>
    <w:p w14:paraId="58B41DE6" w14:textId="77777777" w:rsidR="00AF7242" w:rsidRPr="00AF7242" w:rsidRDefault="00AF7242" w:rsidP="00AD6AF4">
      <w:pPr>
        <w:ind w:left="1080"/>
        <w:jc w:val="both"/>
        <w:rPr>
          <w:rFonts w:ascii="Arial" w:hAnsi="Arial" w:cs="Arial"/>
          <w:sz w:val="22"/>
          <w:szCs w:val="22"/>
        </w:rPr>
      </w:pPr>
    </w:p>
    <w:p w14:paraId="10EBE629" w14:textId="77777777" w:rsidR="00AF7242" w:rsidRPr="00AF7242" w:rsidRDefault="00AF7242" w:rsidP="00AD6AF4">
      <w:pPr>
        <w:widowControl/>
        <w:numPr>
          <w:ilvl w:val="0"/>
          <w:numId w:val="32"/>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Receiver/Monitor must be capable of monitoring multiple bracelets simultaneously on one Receiver/Monitor/phone line, each with an independent curfew schedule.</w:t>
      </w:r>
    </w:p>
    <w:p w14:paraId="44E9720F" w14:textId="77777777" w:rsidR="00AF7242" w:rsidRPr="00AF7242" w:rsidRDefault="00AF7242" w:rsidP="00AD6AF4">
      <w:pPr>
        <w:ind w:left="1080"/>
        <w:rPr>
          <w:rFonts w:ascii="Arial" w:hAnsi="Arial" w:cs="Arial"/>
          <w:sz w:val="22"/>
          <w:szCs w:val="22"/>
        </w:rPr>
      </w:pPr>
    </w:p>
    <w:p w14:paraId="4AC98802" w14:textId="4EDAD641" w:rsidR="00AF7242" w:rsidRPr="00AF7242" w:rsidRDefault="005D4AA5" w:rsidP="00AD6AF4">
      <w:pPr>
        <w:widowControl/>
        <w:numPr>
          <w:ilvl w:val="0"/>
          <w:numId w:val="32"/>
        </w:numPr>
        <w:tabs>
          <w:tab w:val="clear" w:pos="720"/>
        </w:tabs>
        <w:autoSpaceDE/>
        <w:autoSpaceDN/>
        <w:adjustRightInd/>
        <w:ind w:left="1080"/>
        <w:jc w:val="both"/>
        <w:rPr>
          <w:rFonts w:ascii="Arial" w:hAnsi="Arial" w:cs="Arial"/>
          <w:sz w:val="22"/>
          <w:szCs w:val="22"/>
        </w:rPr>
      </w:pPr>
      <w:r>
        <w:rPr>
          <w:rFonts w:ascii="Arial" w:hAnsi="Arial" w:cs="Arial"/>
          <w:sz w:val="22"/>
          <w:szCs w:val="22"/>
        </w:rPr>
        <w:t>Offeror must i</w:t>
      </w:r>
      <w:r w:rsidR="00AF7242" w:rsidRPr="00AF7242">
        <w:rPr>
          <w:rFonts w:ascii="Arial" w:hAnsi="Arial" w:cs="Arial"/>
          <w:sz w:val="22"/>
          <w:szCs w:val="22"/>
        </w:rPr>
        <w:t>dentify the cellular service providers utilized by the proposed Radio Frequency Cellular unit.</w:t>
      </w:r>
    </w:p>
    <w:p w14:paraId="30739769" w14:textId="77777777" w:rsidR="00AF7242" w:rsidRPr="00AF7242" w:rsidRDefault="00AF7242" w:rsidP="00AD6AF4">
      <w:pPr>
        <w:ind w:left="1080"/>
        <w:jc w:val="both"/>
        <w:rPr>
          <w:rFonts w:ascii="Arial" w:hAnsi="Arial" w:cs="Arial"/>
          <w:sz w:val="22"/>
          <w:szCs w:val="22"/>
        </w:rPr>
      </w:pPr>
    </w:p>
    <w:p w14:paraId="5D845316" w14:textId="77777777" w:rsidR="00AF7242" w:rsidRPr="00AF7242" w:rsidRDefault="00AF7242" w:rsidP="00AD6AF4">
      <w:pPr>
        <w:widowControl/>
        <w:numPr>
          <w:ilvl w:val="0"/>
          <w:numId w:val="32"/>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Radio Frequency Cellular unit must have technology to detect, ensure, and report that the cellular unit remains in the offender's residence.  Describe the technology used by the proposed device to accomplish this feature.</w:t>
      </w:r>
    </w:p>
    <w:p w14:paraId="387458D2" w14:textId="77777777" w:rsidR="00AF7242" w:rsidRPr="00AF7242" w:rsidRDefault="00AF7242" w:rsidP="00AD6AF4">
      <w:pPr>
        <w:ind w:left="1080"/>
        <w:jc w:val="both"/>
        <w:rPr>
          <w:rFonts w:ascii="Arial" w:hAnsi="Arial" w:cs="Arial"/>
          <w:sz w:val="22"/>
          <w:szCs w:val="22"/>
        </w:rPr>
      </w:pPr>
    </w:p>
    <w:p w14:paraId="6DCB4F9E" w14:textId="14B4633F" w:rsidR="00AF7242" w:rsidRPr="00AF7242" w:rsidRDefault="00AF7242" w:rsidP="00AD6AF4">
      <w:pPr>
        <w:widowControl/>
        <w:numPr>
          <w:ilvl w:val="0"/>
          <w:numId w:val="32"/>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 xml:space="preserve">Equipment shall be </w:t>
      </w:r>
      <w:proofErr w:type="gramStart"/>
      <w:r w:rsidRPr="00AF7242">
        <w:rPr>
          <w:rFonts w:ascii="Arial" w:hAnsi="Arial" w:cs="Arial"/>
          <w:sz w:val="22"/>
          <w:szCs w:val="22"/>
        </w:rPr>
        <w:t>tamper</w:t>
      </w:r>
      <w:proofErr w:type="gramEnd"/>
      <w:r w:rsidRPr="00AF7242">
        <w:rPr>
          <w:rFonts w:ascii="Arial" w:hAnsi="Arial" w:cs="Arial"/>
          <w:sz w:val="22"/>
          <w:szCs w:val="22"/>
        </w:rPr>
        <w:t xml:space="preserve"> resistant and have notification abilities. </w:t>
      </w:r>
    </w:p>
    <w:p w14:paraId="2BBA4434" w14:textId="77777777" w:rsidR="00AF7242" w:rsidRPr="00AF7242" w:rsidRDefault="00AF7242" w:rsidP="00AF7242">
      <w:pPr>
        <w:ind w:left="360"/>
        <w:jc w:val="both"/>
        <w:rPr>
          <w:rFonts w:ascii="Arial" w:hAnsi="Arial" w:cs="Arial"/>
          <w:sz w:val="22"/>
          <w:szCs w:val="22"/>
        </w:rPr>
      </w:pPr>
    </w:p>
    <w:p w14:paraId="72837E9F" w14:textId="272F1D1C" w:rsidR="00AF7242" w:rsidRDefault="00AF7242" w:rsidP="00AD6AF4">
      <w:pPr>
        <w:pStyle w:val="QuickA"/>
        <w:numPr>
          <w:ilvl w:val="0"/>
          <w:numId w:val="0"/>
        </w:numPr>
        <w:spacing w:after="120"/>
        <w:ind w:left="720"/>
        <w:jc w:val="both"/>
        <w:rPr>
          <w:rFonts w:ascii="Arial" w:hAnsi="Arial" w:cs="Arial"/>
          <w:b/>
          <w:bCs/>
          <w:sz w:val="22"/>
        </w:rPr>
      </w:pPr>
      <w:r>
        <w:rPr>
          <w:rFonts w:ascii="Arial" w:hAnsi="Arial" w:cs="Arial"/>
          <w:b/>
          <w:bCs/>
          <w:sz w:val="22"/>
        </w:rPr>
        <w:t>Global Positioning Satellite Tracking (GPS)</w:t>
      </w:r>
    </w:p>
    <w:p w14:paraId="66F433C7" w14:textId="651573B1" w:rsidR="00AF7242" w:rsidRPr="00AF7242" w:rsidRDefault="00AF7242" w:rsidP="00AD6AF4">
      <w:pPr>
        <w:widowControl/>
        <w:numPr>
          <w:ilvl w:val="0"/>
          <w:numId w:val="33"/>
        </w:numPr>
        <w:tabs>
          <w:tab w:val="clear" w:pos="720"/>
        </w:tabs>
        <w:ind w:left="1080" w:right="-360"/>
        <w:jc w:val="both"/>
        <w:rPr>
          <w:rFonts w:ascii="Arial" w:hAnsi="Arial" w:cs="Arial"/>
          <w:sz w:val="22"/>
          <w:szCs w:val="22"/>
        </w:rPr>
      </w:pPr>
      <w:r w:rsidRPr="00AF7242">
        <w:rPr>
          <w:rFonts w:ascii="Arial" w:hAnsi="Arial" w:cs="Arial"/>
          <w:sz w:val="22"/>
          <w:szCs w:val="22"/>
        </w:rPr>
        <w:t>All devices shall be shock resistant, waterproof, and function reliably under normal atmospheric and environmental conditions. The device shall not pose a safety hazard or unduly restrict the activities of the offender. The GPS device casing must be hardened to withstand the environment</w:t>
      </w:r>
      <w:r w:rsidR="00234CB4">
        <w:rPr>
          <w:rFonts w:ascii="Arial" w:hAnsi="Arial" w:cs="Arial"/>
          <w:sz w:val="22"/>
          <w:szCs w:val="22"/>
        </w:rPr>
        <w:t xml:space="preserve"> in which</w:t>
      </w:r>
      <w:r w:rsidRPr="00AF7242">
        <w:rPr>
          <w:rFonts w:ascii="Arial" w:hAnsi="Arial" w:cs="Arial"/>
          <w:sz w:val="22"/>
          <w:szCs w:val="22"/>
        </w:rPr>
        <w:t xml:space="preserve"> it is deployed and be waterproof. </w:t>
      </w:r>
    </w:p>
    <w:p w14:paraId="41733A40" w14:textId="77777777" w:rsidR="00AF7242" w:rsidRPr="00AF7242" w:rsidRDefault="00AF7242" w:rsidP="00A11F4B">
      <w:pPr>
        <w:ind w:left="1080" w:right="-360"/>
        <w:jc w:val="both"/>
        <w:rPr>
          <w:rFonts w:ascii="Arial" w:hAnsi="Arial" w:cs="Arial"/>
          <w:color w:val="FF0000"/>
          <w:sz w:val="22"/>
          <w:szCs w:val="22"/>
        </w:rPr>
      </w:pPr>
    </w:p>
    <w:p w14:paraId="7C8E84BC" w14:textId="77777777" w:rsidR="00AF7242" w:rsidRPr="00AF7242" w:rsidRDefault="00AF7242" w:rsidP="00AD6AF4">
      <w:pPr>
        <w:widowControl/>
        <w:numPr>
          <w:ilvl w:val="0"/>
          <w:numId w:val="33"/>
        </w:numPr>
        <w:tabs>
          <w:tab w:val="clear" w:pos="720"/>
        </w:tabs>
        <w:ind w:left="1080" w:right="-360"/>
        <w:jc w:val="both"/>
        <w:rPr>
          <w:rFonts w:ascii="Arial" w:hAnsi="Arial" w:cs="Arial"/>
          <w:sz w:val="22"/>
          <w:szCs w:val="22"/>
        </w:rPr>
      </w:pPr>
      <w:r w:rsidRPr="00AF7242">
        <w:rPr>
          <w:rFonts w:ascii="Arial" w:hAnsi="Arial" w:cs="Arial"/>
          <w:sz w:val="22"/>
          <w:szCs w:val="22"/>
        </w:rPr>
        <w:t>The proposed equipment must provide active, passive, and/or hybrid GPS surveillance equipment in conventional unit types.  Offeror shall provide a description of the monitoring system and capability for each equipment type offered.</w:t>
      </w:r>
    </w:p>
    <w:p w14:paraId="02871830" w14:textId="77777777" w:rsidR="00AF7242" w:rsidRPr="00AF7242" w:rsidRDefault="00AF7242" w:rsidP="00AD6AF4">
      <w:pPr>
        <w:ind w:left="1080" w:right="-360"/>
        <w:jc w:val="both"/>
        <w:rPr>
          <w:rFonts w:ascii="Arial" w:hAnsi="Arial" w:cs="Arial"/>
          <w:color w:val="000000"/>
          <w:sz w:val="22"/>
          <w:szCs w:val="22"/>
        </w:rPr>
      </w:pPr>
    </w:p>
    <w:p w14:paraId="13B78E88"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sz w:val="22"/>
          <w:szCs w:val="22"/>
        </w:rPr>
        <w:t>The device shall attach to the offender with either a reusable or a replaceable strap that is adjustable to fit the offender</w:t>
      </w:r>
      <w:r w:rsidRPr="00AF7242">
        <w:rPr>
          <w:rFonts w:ascii="Arial" w:hAnsi="Arial" w:cs="Arial"/>
          <w:color w:val="000000"/>
          <w:sz w:val="22"/>
          <w:szCs w:val="22"/>
        </w:rPr>
        <w:t xml:space="preserve">. The strap will only be installed on the offender’s ankle. Cost associated with replacement of reusable or disposable straps and frequency of replacement should be included in the cost matrix.  </w:t>
      </w:r>
    </w:p>
    <w:p w14:paraId="03E3A784" w14:textId="77777777" w:rsidR="00AF7242" w:rsidRPr="00AF7242" w:rsidRDefault="00AF7242" w:rsidP="00AD6AF4">
      <w:pPr>
        <w:ind w:left="1080" w:right="-360"/>
        <w:jc w:val="both"/>
        <w:rPr>
          <w:rFonts w:ascii="Arial" w:hAnsi="Arial" w:cs="Arial"/>
          <w:color w:val="FF0000"/>
          <w:sz w:val="22"/>
          <w:szCs w:val="22"/>
        </w:rPr>
      </w:pPr>
    </w:p>
    <w:p w14:paraId="4F9E2E98" w14:textId="77777777" w:rsidR="00AF7242" w:rsidRPr="00AF7242" w:rsidRDefault="00AF7242" w:rsidP="00AD6AF4">
      <w:pPr>
        <w:widowControl/>
        <w:numPr>
          <w:ilvl w:val="0"/>
          <w:numId w:val="33"/>
        </w:numPr>
        <w:tabs>
          <w:tab w:val="clear" w:pos="720"/>
        </w:tabs>
        <w:spacing w:after="200"/>
        <w:ind w:left="1080" w:right="-360"/>
        <w:contextualSpacing/>
        <w:jc w:val="both"/>
        <w:rPr>
          <w:rFonts w:ascii="Arial" w:eastAsia="Calibri" w:hAnsi="Arial" w:cs="Arial"/>
          <w:sz w:val="22"/>
          <w:szCs w:val="22"/>
        </w:rPr>
      </w:pPr>
      <w:r w:rsidRPr="00AF7242">
        <w:rPr>
          <w:rFonts w:ascii="Arial" w:eastAsia="Calibri" w:hAnsi="Arial" w:cs="Arial"/>
          <w:sz w:val="22"/>
          <w:szCs w:val="22"/>
        </w:rPr>
        <w:t>The device must be small, lightweight, and not unduly restrict the activities of the participants.  Offeror shall provide a description and photograph of the GPS device.</w:t>
      </w:r>
    </w:p>
    <w:p w14:paraId="026E6D8A" w14:textId="77777777" w:rsidR="00AF7242" w:rsidRPr="00AF7242" w:rsidRDefault="00AF7242" w:rsidP="00AD6AF4">
      <w:pPr>
        <w:ind w:left="1080" w:right="-360"/>
        <w:jc w:val="both"/>
        <w:rPr>
          <w:rFonts w:ascii="Arial" w:hAnsi="Arial" w:cs="Arial"/>
          <w:color w:val="000000"/>
          <w:sz w:val="22"/>
          <w:szCs w:val="22"/>
        </w:rPr>
      </w:pPr>
    </w:p>
    <w:p w14:paraId="616D0552"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color w:val="000000"/>
          <w:sz w:val="22"/>
          <w:szCs w:val="22"/>
        </w:rPr>
        <w:t>Equipment must be designed so that if an offender tampers with the device an alert is immediately generated.</w:t>
      </w:r>
    </w:p>
    <w:p w14:paraId="2E7211DB" w14:textId="77777777" w:rsidR="00AF7242" w:rsidRPr="00AF7242" w:rsidRDefault="00AF7242" w:rsidP="00AD6AF4">
      <w:pPr>
        <w:ind w:left="1080" w:right="-360"/>
        <w:jc w:val="both"/>
        <w:rPr>
          <w:rFonts w:ascii="Arial" w:hAnsi="Arial" w:cs="Arial"/>
          <w:color w:val="000000"/>
          <w:sz w:val="22"/>
          <w:szCs w:val="22"/>
        </w:rPr>
      </w:pPr>
    </w:p>
    <w:p w14:paraId="6923BAB9" w14:textId="77777777" w:rsidR="00AF7242" w:rsidRPr="00AF7242" w:rsidRDefault="00AF7242" w:rsidP="00AD6AF4">
      <w:pPr>
        <w:widowControl/>
        <w:numPr>
          <w:ilvl w:val="0"/>
          <w:numId w:val="33"/>
        </w:numPr>
        <w:tabs>
          <w:tab w:val="clear" w:pos="720"/>
        </w:tabs>
        <w:ind w:left="1080" w:right="-360"/>
        <w:jc w:val="both"/>
        <w:rPr>
          <w:rFonts w:ascii="Arial" w:hAnsi="Arial" w:cs="Arial"/>
          <w:sz w:val="22"/>
          <w:szCs w:val="22"/>
        </w:rPr>
      </w:pPr>
      <w:r w:rsidRPr="00AF7242">
        <w:rPr>
          <w:rFonts w:ascii="Arial" w:hAnsi="Arial" w:cs="Arial"/>
          <w:color w:val="000000"/>
          <w:sz w:val="22"/>
          <w:szCs w:val="22"/>
        </w:rPr>
        <w:t xml:space="preserve">All devices shall be capable of being attached to the offender so that efforts to tamper with or remove the bracelet are obvious upon visual inspection. </w:t>
      </w:r>
    </w:p>
    <w:p w14:paraId="1ABF45F1" w14:textId="77777777" w:rsidR="00AF7242" w:rsidRPr="00AF7242" w:rsidRDefault="00AF7242" w:rsidP="00AD6AF4">
      <w:pPr>
        <w:ind w:left="1080" w:right="-360"/>
        <w:jc w:val="both"/>
        <w:rPr>
          <w:rFonts w:ascii="Arial" w:hAnsi="Arial" w:cs="Arial"/>
          <w:sz w:val="22"/>
          <w:szCs w:val="22"/>
        </w:rPr>
      </w:pPr>
    </w:p>
    <w:p w14:paraId="36EAF642" w14:textId="58A1994E"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sz w:val="22"/>
          <w:szCs w:val="22"/>
        </w:rPr>
        <w:t>Offeror’s information exchange shall be web-based for use by MDOC in enrolling, tracking, and viewing activity/reports/zone management/mapping</w:t>
      </w:r>
      <w:r w:rsidR="00234CB4">
        <w:rPr>
          <w:rFonts w:ascii="Arial" w:hAnsi="Arial" w:cs="Arial"/>
          <w:sz w:val="22"/>
          <w:szCs w:val="22"/>
        </w:rPr>
        <w:t>,</w:t>
      </w:r>
      <w:r w:rsidRPr="00AF7242">
        <w:rPr>
          <w:rFonts w:ascii="Arial" w:hAnsi="Arial" w:cs="Arial"/>
          <w:sz w:val="22"/>
          <w:szCs w:val="22"/>
        </w:rPr>
        <w:t xml:space="preserve"> and accessible via computers and internet access. This system shall be fully web based and must not require any software to be loaded onto MDOC computers.</w:t>
      </w:r>
    </w:p>
    <w:p w14:paraId="6EF6154B" w14:textId="77777777" w:rsidR="00AF7242" w:rsidRPr="00AF7242" w:rsidRDefault="00AF7242" w:rsidP="00AD6AF4">
      <w:pPr>
        <w:ind w:left="1080" w:right="-360"/>
        <w:jc w:val="both"/>
        <w:rPr>
          <w:rFonts w:ascii="Arial" w:hAnsi="Arial" w:cs="Arial"/>
          <w:color w:val="000000"/>
          <w:sz w:val="22"/>
          <w:szCs w:val="22"/>
        </w:rPr>
      </w:pPr>
    </w:p>
    <w:p w14:paraId="719BDDD9" w14:textId="4A831AD4" w:rsidR="00AF7242" w:rsidRPr="00AF7242" w:rsidRDefault="00AF7242" w:rsidP="00AD6AF4">
      <w:pPr>
        <w:widowControl/>
        <w:numPr>
          <w:ilvl w:val="0"/>
          <w:numId w:val="33"/>
        </w:numPr>
        <w:tabs>
          <w:tab w:val="clear" w:pos="720"/>
        </w:tabs>
        <w:ind w:left="1080" w:right="-360"/>
        <w:jc w:val="both"/>
        <w:rPr>
          <w:rFonts w:ascii="Arial" w:hAnsi="Arial" w:cs="Arial"/>
          <w:sz w:val="22"/>
          <w:szCs w:val="22"/>
        </w:rPr>
      </w:pPr>
      <w:r w:rsidRPr="00AF7242">
        <w:rPr>
          <w:rFonts w:ascii="Arial" w:hAnsi="Arial" w:cs="Arial"/>
          <w:sz w:val="22"/>
          <w:szCs w:val="22"/>
        </w:rPr>
        <w:t>MDOC desires a Mobile Application for use by Agents with smart phone devices to enroll offenders, deactivate/acknowledge alerts</w:t>
      </w:r>
      <w:r w:rsidR="00234CB4">
        <w:rPr>
          <w:rFonts w:ascii="Arial" w:hAnsi="Arial" w:cs="Arial"/>
          <w:sz w:val="22"/>
          <w:szCs w:val="22"/>
        </w:rPr>
        <w:t>,</w:t>
      </w:r>
      <w:r w:rsidRPr="00AF7242">
        <w:rPr>
          <w:rFonts w:ascii="Arial" w:hAnsi="Arial" w:cs="Arial"/>
          <w:sz w:val="22"/>
          <w:szCs w:val="22"/>
        </w:rPr>
        <w:t xml:space="preserve"> and track offenders.</w:t>
      </w:r>
    </w:p>
    <w:p w14:paraId="039AB490" w14:textId="77777777" w:rsidR="00AF7242" w:rsidRPr="00AF7242" w:rsidRDefault="00AF7242" w:rsidP="00AD6AF4">
      <w:pPr>
        <w:ind w:left="1080"/>
        <w:jc w:val="both"/>
        <w:rPr>
          <w:rFonts w:ascii="Arial" w:hAnsi="Arial" w:cs="Arial"/>
          <w:sz w:val="22"/>
          <w:szCs w:val="22"/>
        </w:rPr>
      </w:pPr>
    </w:p>
    <w:p w14:paraId="610DACFC" w14:textId="0E0D68AB"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color w:val="000000"/>
          <w:sz w:val="22"/>
          <w:szCs w:val="22"/>
        </w:rPr>
        <w:t xml:space="preserve">Software </w:t>
      </w:r>
      <w:r w:rsidR="00E528DC">
        <w:rPr>
          <w:rFonts w:ascii="Arial" w:hAnsi="Arial" w:cs="Arial"/>
          <w:color w:val="000000"/>
          <w:sz w:val="22"/>
          <w:szCs w:val="22"/>
        </w:rPr>
        <w:t>must be capable to</w:t>
      </w:r>
      <w:r w:rsidRPr="00AF7242">
        <w:rPr>
          <w:rFonts w:ascii="Arial" w:hAnsi="Arial" w:cs="Arial"/>
          <w:color w:val="000000"/>
          <w:sz w:val="22"/>
          <w:szCs w:val="22"/>
        </w:rPr>
        <w:t xml:space="preserve"> allow MDOC to query a location</w:t>
      </w:r>
      <w:r w:rsidR="00E528DC">
        <w:rPr>
          <w:rFonts w:ascii="Arial" w:hAnsi="Arial" w:cs="Arial"/>
          <w:color w:val="000000"/>
          <w:sz w:val="22"/>
          <w:szCs w:val="22"/>
        </w:rPr>
        <w:t>, both in real time and for a user defined time frame,</w:t>
      </w:r>
      <w:r w:rsidRPr="00AF7242">
        <w:rPr>
          <w:rFonts w:ascii="Arial" w:hAnsi="Arial" w:cs="Arial"/>
          <w:color w:val="000000"/>
          <w:sz w:val="22"/>
          <w:szCs w:val="22"/>
        </w:rPr>
        <w:t xml:space="preserve"> (by address or GPS coordinates) and view all offenders within a user-defined radius.  </w:t>
      </w:r>
    </w:p>
    <w:p w14:paraId="64B233FC" w14:textId="77777777" w:rsidR="00AF7242" w:rsidRPr="00AF7242" w:rsidRDefault="00AF7242" w:rsidP="00AD6AF4">
      <w:pPr>
        <w:pStyle w:val="ListParagraph"/>
        <w:ind w:left="1080"/>
        <w:rPr>
          <w:rFonts w:ascii="Arial" w:hAnsi="Arial" w:cs="Arial"/>
          <w:color w:val="000000"/>
          <w:sz w:val="22"/>
          <w:szCs w:val="22"/>
        </w:rPr>
      </w:pPr>
    </w:p>
    <w:p w14:paraId="23812EBA" w14:textId="4B35F27F"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sz w:val="22"/>
          <w:szCs w:val="22"/>
        </w:rPr>
        <w:t>Web-based software must allow the MDOC Agent to increase or decrease the level of monitoring (</w:t>
      </w:r>
      <w:proofErr w:type="gramStart"/>
      <w:r w:rsidRPr="00AF7242">
        <w:rPr>
          <w:rFonts w:ascii="Arial" w:hAnsi="Arial" w:cs="Arial"/>
          <w:sz w:val="22"/>
          <w:szCs w:val="22"/>
        </w:rPr>
        <w:t>e.g.</w:t>
      </w:r>
      <w:proofErr w:type="gramEnd"/>
      <w:r w:rsidRPr="00AF7242">
        <w:rPr>
          <w:rFonts w:ascii="Arial" w:hAnsi="Arial" w:cs="Arial"/>
          <w:sz w:val="22"/>
          <w:szCs w:val="22"/>
        </w:rPr>
        <w:t xml:space="preserve"> Passive, Active, etc.) without changing equipment, encountering equipment, contacting the monitoring center</w:t>
      </w:r>
      <w:r w:rsidR="00063A5B">
        <w:rPr>
          <w:rFonts w:ascii="Arial" w:hAnsi="Arial" w:cs="Arial"/>
          <w:sz w:val="22"/>
          <w:szCs w:val="22"/>
        </w:rPr>
        <w:t>,</w:t>
      </w:r>
      <w:r w:rsidRPr="00AF7242">
        <w:rPr>
          <w:rFonts w:ascii="Arial" w:hAnsi="Arial" w:cs="Arial"/>
          <w:sz w:val="22"/>
          <w:szCs w:val="22"/>
        </w:rPr>
        <w:t xml:space="preserve"> or alerting the offender that monitoring level is changing.  </w:t>
      </w:r>
    </w:p>
    <w:p w14:paraId="2DEA69CB" w14:textId="77777777" w:rsidR="00AF7242" w:rsidRPr="00AF7242" w:rsidRDefault="00AF7242" w:rsidP="00AD6AF4">
      <w:pPr>
        <w:ind w:left="1080" w:right="-360"/>
        <w:jc w:val="both"/>
        <w:rPr>
          <w:rFonts w:ascii="Arial" w:hAnsi="Arial" w:cs="Arial"/>
          <w:color w:val="000000"/>
          <w:sz w:val="22"/>
          <w:szCs w:val="22"/>
        </w:rPr>
      </w:pPr>
    </w:p>
    <w:p w14:paraId="14E94A85" w14:textId="33752244" w:rsidR="00AF7242" w:rsidRPr="00AF7242" w:rsidRDefault="00CF163E" w:rsidP="00AD6AF4">
      <w:pPr>
        <w:widowControl/>
        <w:numPr>
          <w:ilvl w:val="0"/>
          <w:numId w:val="33"/>
        </w:numPr>
        <w:tabs>
          <w:tab w:val="clear" w:pos="720"/>
        </w:tabs>
        <w:ind w:left="1080" w:right="-360"/>
        <w:jc w:val="both"/>
        <w:rPr>
          <w:rFonts w:ascii="Arial" w:hAnsi="Arial" w:cs="Arial"/>
          <w:color w:val="000000"/>
          <w:sz w:val="22"/>
          <w:szCs w:val="22"/>
        </w:rPr>
      </w:pPr>
      <w:r>
        <w:rPr>
          <w:rFonts w:ascii="Arial" w:hAnsi="Arial" w:cs="Arial"/>
          <w:color w:val="000000"/>
          <w:sz w:val="22"/>
          <w:szCs w:val="22"/>
        </w:rPr>
        <w:t>Offeror</w:t>
      </w:r>
      <w:r w:rsidR="003D655B">
        <w:rPr>
          <w:rFonts w:ascii="Arial" w:hAnsi="Arial" w:cs="Arial"/>
          <w:color w:val="000000"/>
          <w:sz w:val="22"/>
          <w:szCs w:val="22"/>
        </w:rPr>
        <w:t xml:space="preserve"> m</w:t>
      </w:r>
      <w:r w:rsidR="00AF7242" w:rsidRPr="00AF7242">
        <w:rPr>
          <w:rFonts w:ascii="Arial" w:hAnsi="Arial" w:cs="Arial"/>
          <w:color w:val="000000"/>
          <w:sz w:val="22"/>
          <w:szCs w:val="22"/>
        </w:rPr>
        <w:t xml:space="preserve">ust allow MDOC to determine reporting intervals and to designate intervals on a per offender basis.  </w:t>
      </w:r>
    </w:p>
    <w:p w14:paraId="54DC8584" w14:textId="77777777" w:rsidR="00AF7242" w:rsidRPr="00AF7242" w:rsidRDefault="00AF7242" w:rsidP="00AD6AF4">
      <w:pPr>
        <w:ind w:left="1080" w:right="-360"/>
        <w:jc w:val="both"/>
        <w:rPr>
          <w:rFonts w:ascii="Arial" w:hAnsi="Arial" w:cs="Arial"/>
          <w:color w:val="000000"/>
          <w:sz w:val="22"/>
          <w:szCs w:val="22"/>
        </w:rPr>
      </w:pPr>
    </w:p>
    <w:p w14:paraId="2AFAF172"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color w:val="000000"/>
          <w:sz w:val="22"/>
          <w:szCs w:val="22"/>
        </w:rPr>
        <w:t>The device can also be remotely contacted via the cellular network to force the device to instant locate and call back with its data immediately (required in all modes – Passive, Active and others). Proposals shall include an average of one instant locate per offender per day included in the proposed unit/day pricing at no additional cost.</w:t>
      </w:r>
    </w:p>
    <w:p w14:paraId="780D69BE" w14:textId="77777777" w:rsidR="00AF7242" w:rsidRPr="00AF7242" w:rsidRDefault="00AF7242" w:rsidP="00AD6AF4">
      <w:pPr>
        <w:ind w:left="1080" w:right="-360"/>
        <w:jc w:val="both"/>
        <w:rPr>
          <w:rFonts w:ascii="Arial" w:hAnsi="Arial" w:cs="Arial"/>
          <w:sz w:val="22"/>
          <w:szCs w:val="22"/>
        </w:rPr>
      </w:pPr>
    </w:p>
    <w:p w14:paraId="359E9B3B" w14:textId="2FB062BF" w:rsidR="00AF7242" w:rsidRPr="00AF7242" w:rsidRDefault="00CF163E" w:rsidP="00AD6AF4">
      <w:pPr>
        <w:widowControl/>
        <w:numPr>
          <w:ilvl w:val="0"/>
          <w:numId w:val="33"/>
        </w:numPr>
        <w:tabs>
          <w:tab w:val="clear" w:pos="720"/>
        </w:tabs>
        <w:ind w:left="1080" w:right="-360"/>
        <w:jc w:val="both"/>
        <w:rPr>
          <w:rFonts w:ascii="Arial" w:hAnsi="Arial" w:cs="Arial"/>
          <w:color w:val="000000"/>
          <w:sz w:val="22"/>
          <w:szCs w:val="22"/>
        </w:rPr>
      </w:pPr>
      <w:r>
        <w:rPr>
          <w:rFonts w:ascii="Arial" w:hAnsi="Arial" w:cs="Arial"/>
          <w:color w:val="000000"/>
          <w:sz w:val="22"/>
          <w:szCs w:val="22"/>
        </w:rPr>
        <w:t>Offeror m</w:t>
      </w:r>
      <w:r w:rsidR="00AF7242" w:rsidRPr="00AF7242">
        <w:rPr>
          <w:rFonts w:ascii="Arial" w:hAnsi="Arial" w:cs="Arial"/>
          <w:color w:val="000000"/>
          <w:sz w:val="22"/>
          <w:szCs w:val="22"/>
        </w:rPr>
        <w:t>ust have the capability of transmitting reports or violations by phone, text message and email.</w:t>
      </w:r>
    </w:p>
    <w:p w14:paraId="20B5EDFE" w14:textId="77777777" w:rsidR="00AF7242" w:rsidRPr="00AF7242" w:rsidRDefault="00AF7242" w:rsidP="00AD6AF4">
      <w:pPr>
        <w:ind w:left="1080" w:right="-360"/>
        <w:jc w:val="both"/>
        <w:rPr>
          <w:rFonts w:ascii="Arial" w:hAnsi="Arial" w:cs="Arial"/>
          <w:color w:val="000000"/>
          <w:sz w:val="22"/>
          <w:szCs w:val="22"/>
        </w:rPr>
      </w:pPr>
    </w:p>
    <w:p w14:paraId="7E77EEA7" w14:textId="1CC8FD46" w:rsidR="00AF7242" w:rsidRPr="00AF7242" w:rsidRDefault="00CF163E" w:rsidP="00AD6AF4">
      <w:pPr>
        <w:widowControl/>
        <w:numPr>
          <w:ilvl w:val="0"/>
          <w:numId w:val="33"/>
        </w:numPr>
        <w:tabs>
          <w:tab w:val="clear" w:pos="720"/>
        </w:tabs>
        <w:ind w:left="1080" w:right="-360"/>
        <w:jc w:val="both"/>
        <w:rPr>
          <w:rFonts w:ascii="Arial" w:hAnsi="Arial" w:cs="Arial"/>
          <w:color w:val="000000"/>
          <w:sz w:val="22"/>
          <w:szCs w:val="22"/>
        </w:rPr>
      </w:pPr>
      <w:r>
        <w:rPr>
          <w:rFonts w:ascii="Arial" w:hAnsi="Arial" w:cs="Arial"/>
          <w:color w:val="000000"/>
          <w:sz w:val="22"/>
          <w:szCs w:val="22"/>
        </w:rPr>
        <w:t>Offeror m</w:t>
      </w:r>
      <w:r w:rsidR="00AF7242" w:rsidRPr="00AF7242">
        <w:rPr>
          <w:rFonts w:ascii="Arial" w:hAnsi="Arial" w:cs="Arial"/>
          <w:color w:val="000000"/>
          <w:sz w:val="22"/>
          <w:szCs w:val="22"/>
        </w:rPr>
        <w:t>ust be capable of producing mapping displays and reports that include offender location, zone violations, tampering &amp; battery status.</w:t>
      </w:r>
    </w:p>
    <w:p w14:paraId="5A0B8483" w14:textId="77777777" w:rsidR="00AF7242" w:rsidRPr="00AF7242" w:rsidRDefault="00AF7242" w:rsidP="00AD6AF4">
      <w:pPr>
        <w:ind w:left="1080" w:right="-360"/>
        <w:jc w:val="both"/>
        <w:rPr>
          <w:rFonts w:ascii="Arial" w:hAnsi="Arial" w:cs="Arial"/>
          <w:color w:val="000000"/>
          <w:sz w:val="22"/>
          <w:szCs w:val="22"/>
        </w:rPr>
      </w:pPr>
    </w:p>
    <w:p w14:paraId="06E77B92" w14:textId="68808082"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sz w:val="22"/>
          <w:szCs w:val="22"/>
        </w:rPr>
        <w:t xml:space="preserve">All levels of GPS (Passive, Active, </w:t>
      </w:r>
      <w:proofErr w:type="gramStart"/>
      <w:r w:rsidRPr="00AF7242">
        <w:rPr>
          <w:rFonts w:ascii="Arial" w:hAnsi="Arial" w:cs="Arial"/>
          <w:sz w:val="22"/>
          <w:szCs w:val="22"/>
        </w:rPr>
        <w:t>others)  must</w:t>
      </w:r>
      <w:proofErr w:type="gramEnd"/>
      <w:r w:rsidRPr="00AF7242">
        <w:rPr>
          <w:rFonts w:ascii="Arial" w:hAnsi="Arial" w:cs="Arial"/>
          <w:sz w:val="22"/>
          <w:szCs w:val="22"/>
        </w:rPr>
        <w:t xml:space="preserve"> report violation alerts</w:t>
      </w:r>
      <w:r w:rsidR="002739A4">
        <w:rPr>
          <w:rFonts w:ascii="Arial" w:hAnsi="Arial" w:cs="Arial"/>
          <w:sz w:val="22"/>
          <w:szCs w:val="22"/>
        </w:rPr>
        <w:t>, including but not limited to those listed below,</w:t>
      </w:r>
      <w:r w:rsidRPr="00AF7242">
        <w:rPr>
          <w:rFonts w:ascii="Arial" w:hAnsi="Arial" w:cs="Arial"/>
          <w:sz w:val="22"/>
          <w:szCs w:val="22"/>
        </w:rPr>
        <w:t xml:space="preserve"> immediately</w:t>
      </w:r>
      <w:r w:rsidR="002739A4">
        <w:rPr>
          <w:rFonts w:ascii="Arial" w:hAnsi="Arial" w:cs="Arial"/>
          <w:sz w:val="22"/>
          <w:szCs w:val="22"/>
        </w:rPr>
        <w:t>.</w:t>
      </w:r>
    </w:p>
    <w:p w14:paraId="797C4BAE" w14:textId="77777777" w:rsidR="00AF7242" w:rsidRPr="00AF7242" w:rsidRDefault="00AF7242" w:rsidP="00A11F4B">
      <w:pPr>
        <w:widowControl/>
        <w:numPr>
          <w:ilvl w:val="1"/>
          <w:numId w:val="33"/>
        </w:numPr>
        <w:ind w:right="-360"/>
        <w:jc w:val="both"/>
        <w:rPr>
          <w:rFonts w:ascii="Arial" w:hAnsi="Arial" w:cs="Arial"/>
          <w:color w:val="000000"/>
          <w:sz w:val="22"/>
          <w:szCs w:val="22"/>
        </w:rPr>
      </w:pPr>
      <w:r w:rsidRPr="00AF7242">
        <w:rPr>
          <w:rFonts w:ascii="Arial" w:hAnsi="Arial" w:cs="Arial"/>
          <w:sz w:val="22"/>
          <w:szCs w:val="22"/>
        </w:rPr>
        <w:t>Band or Device Tamper</w:t>
      </w:r>
    </w:p>
    <w:p w14:paraId="30704288" w14:textId="77777777" w:rsidR="00AF7242" w:rsidRPr="00AF7242" w:rsidRDefault="00AF7242" w:rsidP="00A11F4B">
      <w:pPr>
        <w:widowControl/>
        <w:numPr>
          <w:ilvl w:val="1"/>
          <w:numId w:val="33"/>
        </w:numPr>
        <w:ind w:right="-360"/>
        <w:jc w:val="both"/>
        <w:rPr>
          <w:rFonts w:ascii="Arial" w:hAnsi="Arial" w:cs="Arial"/>
          <w:color w:val="000000"/>
          <w:sz w:val="22"/>
          <w:szCs w:val="22"/>
        </w:rPr>
      </w:pPr>
      <w:r w:rsidRPr="00AF7242">
        <w:rPr>
          <w:rFonts w:ascii="Arial" w:hAnsi="Arial" w:cs="Arial"/>
          <w:sz w:val="22"/>
          <w:szCs w:val="22"/>
        </w:rPr>
        <w:t xml:space="preserve">Inclusion Zone Violation </w:t>
      </w:r>
    </w:p>
    <w:p w14:paraId="5DB519AC" w14:textId="77777777" w:rsidR="00AF7242" w:rsidRPr="00AF7242" w:rsidRDefault="00AF7242" w:rsidP="00A11F4B">
      <w:pPr>
        <w:widowControl/>
        <w:numPr>
          <w:ilvl w:val="0"/>
          <w:numId w:val="34"/>
        </w:numPr>
        <w:ind w:left="1800" w:right="-360"/>
        <w:jc w:val="both"/>
        <w:rPr>
          <w:rFonts w:ascii="Arial" w:hAnsi="Arial" w:cs="Arial"/>
          <w:color w:val="000000"/>
          <w:sz w:val="22"/>
          <w:szCs w:val="22"/>
        </w:rPr>
      </w:pPr>
      <w:r w:rsidRPr="00AF7242">
        <w:rPr>
          <w:rFonts w:ascii="Arial" w:hAnsi="Arial" w:cs="Arial"/>
          <w:sz w:val="22"/>
          <w:szCs w:val="22"/>
        </w:rPr>
        <w:t>Enter Inclusion Zone by name</w:t>
      </w:r>
    </w:p>
    <w:p w14:paraId="07A6B327" w14:textId="77777777" w:rsidR="00AF7242" w:rsidRPr="00AF7242" w:rsidRDefault="00AF7242" w:rsidP="00A11F4B">
      <w:pPr>
        <w:widowControl/>
        <w:numPr>
          <w:ilvl w:val="0"/>
          <w:numId w:val="34"/>
        </w:numPr>
        <w:ind w:left="1800" w:right="-360"/>
        <w:jc w:val="both"/>
        <w:rPr>
          <w:rFonts w:ascii="Arial" w:hAnsi="Arial" w:cs="Arial"/>
          <w:color w:val="000000"/>
          <w:sz w:val="22"/>
          <w:szCs w:val="22"/>
        </w:rPr>
      </w:pPr>
      <w:r w:rsidRPr="00AF7242">
        <w:rPr>
          <w:rFonts w:ascii="Arial" w:hAnsi="Arial" w:cs="Arial"/>
          <w:sz w:val="22"/>
          <w:szCs w:val="22"/>
        </w:rPr>
        <w:t>Exit Inclusion Zone by name</w:t>
      </w:r>
    </w:p>
    <w:p w14:paraId="2133A694" w14:textId="77777777" w:rsidR="00AF7242" w:rsidRPr="00AF7242" w:rsidRDefault="00AF7242" w:rsidP="00A11F4B">
      <w:pPr>
        <w:widowControl/>
        <w:numPr>
          <w:ilvl w:val="1"/>
          <w:numId w:val="33"/>
        </w:numPr>
        <w:ind w:right="-360"/>
        <w:jc w:val="both"/>
        <w:rPr>
          <w:rFonts w:ascii="Arial" w:hAnsi="Arial" w:cs="Arial"/>
          <w:color w:val="000000"/>
          <w:sz w:val="22"/>
          <w:szCs w:val="22"/>
        </w:rPr>
      </w:pPr>
      <w:r w:rsidRPr="00AF7242">
        <w:rPr>
          <w:rFonts w:ascii="Arial" w:hAnsi="Arial" w:cs="Arial"/>
          <w:sz w:val="22"/>
          <w:szCs w:val="22"/>
        </w:rPr>
        <w:t xml:space="preserve">Exclusion Zone Violation </w:t>
      </w:r>
    </w:p>
    <w:p w14:paraId="558A3336" w14:textId="77777777" w:rsidR="00AF7242" w:rsidRPr="00AF7242" w:rsidRDefault="00AF7242" w:rsidP="00AD6AF4">
      <w:pPr>
        <w:widowControl/>
        <w:numPr>
          <w:ilvl w:val="0"/>
          <w:numId w:val="35"/>
        </w:numPr>
        <w:ind w:left="1800" w:right="-360"/>
        <w:jc w:val="both"/>
        <w:rPr>
          <w:rFonts w:ascii="Arial" w:hAnsi="Arial" w:cs="Arial"/>
          <w:color w:val="000000"/>
          <w:sz w:val="22"/>
          <w:szCs w:val="22"/>
        </w:rPr>
      </w:pPr>
      <w:r w:rsidRPr="00AF7242">
        <w:rPr>
          <w:rFonts w:ascii="Arial" w:hAnsi="Arial" w:cs="Arial"/>
          <w:color w:val="000000"/>
          <w:sz w:val="22"/>
          <w:szCs w:val="22"/>
        </w:rPr>
        <w:t>Enter Exclusion Zone by name</w:t>
      </w:r>
    </w:p>
    <w:p w14:paraId="31DB8858" w14:textId="77777777" w:rsidR="00AF7242" w:rsidRPr="00AF7242" w:rsidRDefault="00AF7242" w:rsidP="00AD6AF4">
      <w:pPr>
        <w:widowControl/>
        <w:numPr>
          <w:ilvl w:val="0"/>
          <w:numId w:val="35"/>
        </w:numPr>
        <w:ind w:left="1800" w:right="-360"/>
        <w:jc w:val="both"/>
        <w:rPr>
          <w:rFonts w:ascii="Arial" w:hAnsi="Arial" w:cs="Arial"/>
          <w:color w:val="000000"/>
          <w:sz w:val="22"/>
          <w:szCs w:val="22"/>
        </w:rPr>
      </w:pPr>
      <w:r w:rsidRPr="00AF7242">
        <w:rPr>
          <w:rFonts w:ascii="Arial" w:hAnsi="Arial" w:cs="Arial"/>
          <w:color w:val="000000"/>
          <w:sz w:val="22"/>
          <w:szCs w:val="22"/>
        </w:rPr>
        <w:t>Exit Exclusion Zone by name</w:t>
      </w:r>
    </w:p>
    <w:p w14:paraId="4E0A56C2" w14:textId="77777777" w:rsidR="00AF7242" w:rsidRPr="00AF7242" w:rsidRDefault="00AF7242" w:rsidP="00A11F4B">
      <w:pPr>
        <w:widowControl/>
        <w:numPr>
          <w:ilvl w:val="1"/>
          <w:numId w:val="33"/>
        </w:numPr>
        <w:ind w:right="-360"/>
        <w:jc w:val="both"/>
        <w:rPr>
          <w:rFonts w:ascii="Arial" w:hAnsi="Arial" w:cs="Arial"/>
          <w:color w:val="000000"/>
          <w:sz w:val="22"/>
          <w:szCs w:val="22"/>
        </w:rPr>
      </w:pPr>
      <w:r w:rsidRPr="00AF7242">
        <w:rPr>
          <w:rFonts w:ascii="Arial" w:hAnsi="Arial" w:cs="Arial"/>
          <w:sz w:val="22"/>
          <w:szCs w:val="22"/>
        </w:rPr>
        <w:t>Curfew Violation</w:t>
      </w:r>
    </w:p>
    <w:p w14:paraId="7DAF328E" w14:textId="77777777" w:rsidR="00AF7242" w:rsidRPr="00AF7242" w:rsidRDefault="00AF7242" w:rsidP="00A11F4B">
      <w:pPr>
        <w:widowControl/>
        <w:numPr>
          <w:ilvl w:val="1"/>
          <w:numId w:val="33"/>
        </w:numPr>
        <w:ind w:right="-360"/>
        <w:jc w:val="both"/>
        <w:rPr>
          <w:rFonts w:ascii="Arial" w:hAnsi="Arial" w:cs="Arial"/>
          <w:color w:val="000000"/>
          <w:sz w:val="22"/>
          <w:szCs w:val="22"/>
        </w:rPr>
      </w:pPr>
      <w:r w:rsidRPr="00AF7242">
        <w:rPr>
          <w:rFonts w:ascii="Arial" w:hAnsi="Arial" w:cs="Arial"/>
          <w:sz w:val="22"/>
          <w:szCs w:val="22"/>
        </w:rPr>
        <w:t>Failure of device to report to monitoring center</w:t>
      </w:r>
    </w:p>
    <w:p w14:paraId="453368DF" w14:textId="77777777" w:rsidR="00AF7242" w:rsidRPr="00AF7242" w:rsidRDefault="00AF7242" w:rsidP="00A11F4B">
      <w:pPr>
        <w:widowControl/>
        <w:numPr>
          <w:ilvl w:val="1"/>
          <w:numId w:val="33"/>
        </w:numPr>
        <w:ind w:right="-360"/>
        <w:jc w:val="both"/>
        <w:rPr>
          <w:rFonts w:ascii="Arial" w:hAnsi="Arial" w:cs="Arial"/>
          <w:color w:val="000000"/>
          <w:sz w:val="22"/>
          <w:szCs w:val="22"/>
        </w:rPr>
      </w:pPr>
      <w:r w:rsidRPr="00AF7242">
        <w:rPr>
          <w:rFonts w:ascii="Arial" w:hAnsi="Arial" w:cs="Arial"/>
          <w:sz w:val="22"/>
          <w:szCs w:val="22"/>
        </w:rPr>
        <w:t>Low Battery Indication</w:t>
      </w:r>
    </w:p>
    <w:p w14:paraId="604B1371" w14:textId="77777777" w:rsidR="00AF7242" w:rsidRPr="00AF7242" w:rsidRDefault="00AF7242" w:rsidP="00AD6AF4">
      <w:pPr>
        <w:ind w:left="1080" w:right="-360"/>
        <w:jc w:val="both"/>
        <w:rPr>
          <w:rFonts w:ascii="Arial" w:hAnsi="Arial" w:cs="Arial"/>
          <w:color w:val="000000"/>
          <w:sz w:val="22"/>
          <w:szCs w:val="22"/>
        </w:rPr>
      </w:pPr>
    </w:p>
    <w:p w14:paraId="3B35CD7D" w14:textId="65A92FA2" w:rsidR="00AF7242" w:rsidRPr="00AF7242" w:rsidRDefault="00E528DC" w:rsidP="00AD6AF4">
      <w:pPr>
        <w:widowControl/>
        <w:numPr>
          <w:ilvl w:val="0"/>
          <w:numId w:val="33"/>
        </w:numPr>
        <w:tabs>
          <w:tab w:val="clear" w:pos="720"/>
        </w:tabs>
        <w:ind w:left="1080" w:right="-360"/>
        <w:jc w:val="both"/>
        <w:rPr>
          <w:rFonts w:ascii="Arial" w:hAnsi="Arial" w:cs="Arial"/>
          <w:color w:val="FF0000"/>
          <w:sz w:val="22"/>
          <w:szCs w:val="22"/>
        </w:rPr>
      </w:pPr>
      <w:r>
        <w:rPr>
          <w:rFonts w:ascii="Arial" w:hAnsi="Arial" w:cs="Arial"/>
          <w:sz w:val="22"/>
          <w:szCs w:val="22"/>
        </w:rPr>
        <w:t>Offeror m</w:t>
      </w:r>
      <w:r w:rsidR="00AF7242" w:rsidRPr="00AF7242">
        <w:rPr>
          <w:rFonts w:ascii="Arial" w:hAnsi="Arial" w:cs="Arial"/>
          <w:sz w:val="22"/>
          <w:szCs w:val="22"/>
        </w:rPr>
        <w:t>ust provide notification of offender violation(s) to MDOC by automated and manual communication. Offeror should provide cost associated with each method of notification.</w:t>
      </w:r>
    </w:p>
    <w:p w14:paraId="1A18FC6B" w14:textId="77777777" w:rsidR="00AF7242" w:rsidRPr="00AF7242" w:rsidRDefault="00AF7242" w:rsidP="00AD6AF4">
      <w:pPr>
        <w:ind w:left="1080" w:right="-360"/>
        <w:jc w:val="both"/>
        <w:rPr>
          <w:rFonts w:ascii="Arial" w:hAnsi="Arial" w:cs="Arial"/>
          <w:color w:val="000000"/>
          <w:sz w:val="22"/>
          <w:szCs w:val="22"/>
        </w:rPr>
      </w:pPr>
    </w:p>
    <w:p w14:paraId="4B985DB3" w14:textId="26954573" w:rsidR="00AF7242" w:rsidRPr="00AF7242" w:rsidRDefault="00CF163E" w:rsidP="00AD6AF4">
      <w:pPr>
        <w:widowControl/>
        <w:numPr>
          <w:ilvl w:val="0"/>
          <w:numId w:val="33"/>
        </w:numPr>
        <w:tabs>
          <w:tab w:val="clear" w:pos="720"/>
        </w:tabs>
        <w:ind w:left="1080" w:right="-360"/>
        <w:jc w:val="both"/>
        <w:rPr>
          <w:rFonts w:ascii="Arial" w:hAnsi="Arial" w:cs="Arial"/>
          <w:color w:val="000000"/>
          <w:sz w:val="22"/>
          <w:szCs w:val="22"/>
        </w:rPr>
      </w:pPr>
      <w:r>
        <w:rPr>
          <w:rFonts w:ascii="Arial" w:hAnsi="Arial" w:cs="Arial"/>
          <w:color w:val="000000"/>
          <w:sz w:val="22"/>
          <w:szCs w:val="22"/>
        </w:rPr>
        <w:t>Offeror m</w:t>
      </w:r>
      <w:r w:rsidR="00AF7242" w:rsidRPr="00AF7242">
        <w:rPr>
          <w:rFonts w:ascii="Arial" w:hAnsi="Arial" w:cs="Arial"/>
          <w:color w:val="000000"/>
          <w:sz w:val="22"/>
          <w:szCs w:val="22"/>
        </w:rPr>
        <w:t xml:space="preserve">ust provide for capability to make schedules active or inactive without deleting them from the offender’s record or the system.  </w:t>
      </w:r>
    </w:p>
    <w:p w14:paraId="2F4F8B26" w14:textId="77777777" w:rsidR="00AF7242" w:rsidRPr="00AF7242" w:rsidRDefault="00AF7242" w:rsidP="00AD6AF4">
      <w:pPr>
        <w:ind w:left="1080" w:right="-360"/>
        <w:jc w:val="both"/>
        <w:rPr>
          <w:rFonts w:ascii="Arial" w:hAnsi="Arial" w:cs="Arial"/>
          <w:color w:val="000000"/>
          <w:sz w:val="22"/>
          <w:szCs w:val="22"/>
        </w:rPr>
      </w:pPr>
    </w:p>
    <w:p w14:paraId="1999F298" w14:textId="47962052" w:rsidR="00AF7242" w:rsidRPr="00AF7242" w:rsidRDefault="00CF163E" w:rsidP="00AD6AF4">
      <w:pPr>
        <w:widowControl/>
        <w:numPr>
          <w:ilvl w:val="0"/>
          <w:numId w:val="33"/>
        </w:numPr>
        <w:tabs>
          <w:tab w:val="clear" w:pos="720"/>
        </w:tabs>
        <w:ind w:left="1080" w:right="-360"/>
        <w:jc w:val="both"/>
        <w:rPr>
          <w:rFonts w:ascii="Arial" w:hAnsi="Arial" w:cs="Arial"/>
          <w:color w:val="000000"/>
          <w:sz w:val="22"/>
          <w:szCs w:val="22"/>
        </w:rPr>
      </w:pPr>
      <w:r>
        <w:rPr>
          <w:rFonts w:ascii="Arial" w:hAnsi="Arial" w:cs="Arial"/>
          <w:color w:val="000000"/>
          <w:sz w:val="22"/>
          <w:szCs w:val="22"/>
        </w:rPr>
        <w:t>Offeror m</w:t>
      </w:r>
      <w:r w:rsidR="00AF7242" w:rsidRPr="00AF7242">
        <w:rPr>
          <w:rFonts w:ascii="Arial" w:hAnsi="Arial" w:cs="Arial"/>
          <w:color w:val="000000"/>
          <w:sz w:val="22"/>
          <w:szCs w:val="22"/>
        </w:rPr>
        <w:t xml:space="preserve">ust allow MDOC to organize caseloads by Region, </w:t>
      </w:r>
      <w:proofErr w:type="gramStart"/>
      <w:r w:rsidR="00AF7242" w:rsidRPr="00AF7242">
        <w:rPr>
          <w:rFonts w:ascii="Arial" w:hAnsi="Arial" w:cs="Arial"/>
          <w:color w:val="000000"/>
          <w:sz w:val="22"/>
          <w:szCs w:val="22"/>
        </w:rPr>
        <w:t>Area</w:t>
      </w:r>
      <w:proofErr w:type="gramEnd"/>
      <w:r w:rsidR="00AF7242" w:rsidRPr="00AF7242">
        <w:rPr>
          <w:rFonts w:ascii="Arial" w:hAnsi="Arial" w:cs="Arial"/>
          <w:color w:val="000000"/>
          <w:sz w:val="22"/>
          <w:szCs w:val="22"/>
        </w:rPr>
        <w:t xml:space="preserve"> and Agent.</w:t>
      </w:r>
    </w:p>
    <w:p w14:paraId="41FC7721" w14:textId="77777777" w:rsidR="00AF7242" w:rsidRPr="00AF7242" w:rsidRDefault="00AF7242" w:rsidP="00AD6AF4">
      <w:pPr>
        <w:ind w:left="1080" w:right="-360"/>
        <w:jc w:val="both"/>
        <w:rPr>
          <w:rFonts w:ascii="Arial" w:hAnsi="Arial" w:cs="Arial"/>
          <w:color w:val="000000"/>
          <w:sz w:val="22"/>
          <w:szCs w:val="22"/>
        </w:rPr>
      </w:pPr>
    </w:p>
    <w:p w14:paraId="0D72F286" w14:textId="6562D7EF" w:rsidR="00AF7242" w:rsidRPr="00AF7242" w:rsidRDefault="00CF163E" w:rsidP="00AD6AF4">
      <w:pPr>
        <w:widowControl/>
        <w:numPr>
          <w:ilvl w:val="0"/>
          <w:numId w:val="33"/>
        </w:numPr>
        <w:tabs>
          <w:tab w:val="clear" w:pos="720"/>
        </w:tabs>
        <w:ind w:left="1080" w:right="-360"/>
        <w:jc w:val="both"/>
        <w:rPr>
          <w:rFonts w:ascii="Arial" w:hAnsi="Arial" w:cs="Arial"/>
          <w:color w:val="000000"/>
          <w:sz w:val="22"/>
          <w:szCs w:val="22"/>
        </w:rPr>
      </w:pPr>
      <w:r>
        <w:rPr>
          <w:rFonts w:ascii="Arial" w:hAnsi="Arial" w:cs="Arial"/>
          <w:color w:val="000000"/>
          <w:sz w:val="22"/>
          <w:szCs w:val="22"/>
        </w:rPr>
        <w:t>Offeror m</w:t>
      </w:r>
      <w:r w:rsidR="00AF7242" w:rsidRPr="00AF7242">
        <w:rPr>
          <w:rFonts w:ascii="Arial" w:hAnsi="Arial" w:cs="Arial"/>
          <w:color w:val="000000"/>
          <w:sz w:val="22"/>
          <w:szCs w:val="22"/>
        </w:rPr>
        <w:t xml:space="preserve">ust allow MDOC to include notes related to system-generated alerts. Notes should be capable of being attached to alert within the web-based system. </w:t>
      </w:r>
    </w:p>
    <w:p w14:paraId="0DCEC7BD" w14:textId="77777777" w:rsidR="00AF7242" w:rsidRPr="00AF7242" w:rsidRDefault="00AF7242" w:rsidP="00AD6AF4">
      <w:pPr>
        <w:ind w:left="1080" w:right="-360"/>
        <w:jc w:val="both"/>
        <w:rPr>
          <w:rFonts w:ascii="Arial" w:hAnsi="Arial" w:cs="Arial"/>
          <w:color w:val="000000"/>
          <w:sz w:val="22"/>
          <w:szCs w:val="22"/>
        </w:rPr>
      </w:pPr>
    </w:p>
    <w:p w14:paraId="50D154F5"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color w:val="000000"/>
          <w:sz w:val="22"/>
          <w:szCs w:val="22"/>
        </w:rPr>
        <w:t xml:space="preserve">All devices shall remain in “tamper” until MDOC has inspected the device and cleared the alert. </w:t>
      </w:r>
    </w:p>
    <w:p w14:paraId="09B516CB" w14:textId="77777777" w:rsidR="00AF7242" w:rsidRPr="00AF7242" w:rsidRDefault="00AF7242" w:rsidP="00AD6AF4">
      <w:pPr>
        <w:ind w:left="1080" w:right="-360"/>
        <w:jc w:val="both"/>
        <w:rPr>
          <w:rFonts w:ascii="Arial" w:hAnsi="Arial" w:cs="Arial"/>
          <w:color w:val="000000"/>
          <w:sz w:val="22"/>
          <w:szCs w:val="22"/>
        </w:rPr>
      </w:pPr>
    </w:p>
    <w:p w14:paraId="033830C8"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color w:val="000000"/>
          <w:sz w:val="22"/>
          <w:szCs w:val="22"/>
        </w:rPr>
        <w:t>All devices shall have internal, rechargeable, sealed, non-removable battery power.</w:t>
      </w:r>
    </w:p>
    <w:p w14:paraId="1DB423A1" w14:textId="77777777" w:rsidR="00AF7242" w:rsidRPr="00AF7242" w:rsidRDefault="00AF7242" w:rsidP="00AD6AF4">
      <w:pPr>
        <w:ind w:left="1080" w:right="-360"/>
        <w:jc w:val="both"/>
        <w:rPr>
          <w:rFonts w:ascii="Arial" w:hAnsi="Arial" w:cs="Arial"/>
          <w:color w:val="000000"/>
          <w:sz w:val="22"/>
          <w:szCs w:val="22"/>
        </w:rPr>
      </w:pPr>
    </w:p>
    <w:p w14:paraId="22C78918"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bCs/>
          <w:sz w:val="22"/>
          <w:szCs w:val="22"/>
        </w:rPr>
        <w:t xml:space="preserve"> </w:t>
      </w:r>
      <w:r w:rsidRPr="00AF7242">
        <w:rPr>
          <w:rFonts w:ascii="Arial" w:hAnsi="Arial" w:cs="Arial"/>
          <w:sz w:val="22"/>
          <w:szCs w:val="22"/>
        </w:rPr>
        <w:t>The GPS Device must be equipped with a wall charger</w:t>
      </w:r>
      <w:r w:rsidRPr="00AF7242">
        <w:rPr>
          <w:rFonts w:ascii="Arial" w:hAnsi="Arial" w:cs="Arial"/>
          <w:color w:val="FF0000"/>
          <w:sz w:val="22"/>
          <w:szCs w:val="22"/>
        </w:rPr>
        <w:t xml:space="preserve">.  </w:t>
      </w:r>
    </w:p>
    <w:p w14:paraId="5BE331A3" w14:textId="77777777" w:rsidR="00AF7242" w:rsidRPr="00AF7242" w:rsidRDefault="00AF7242" w:rsidP="00AD6AF4">
      <w:pPr>
        <w:ind w:left="1080" w:right="-360"/>
        <w:jc w:val="both"/>
        <w:rPr>
          <w:rFonts w:ascii="Arial" w:hAnsi="Arial" w:cs="Arial"/>
          <w:color w:val="000000"/>
          <w:sz w:val="22"/>
          <w:szCs w:val="22"/>
        </w:rPr>
      </w:pPr>
    </w:p>
    <w:p w14:paraId="35F424D7" w14:textId="77777777" w:rsidR="00AF7242" w:rsidRPr="00AF7242" w:rsidRDefault="00AF7242" w:rsidP="00AD6AF4">
      <w:pPr>
        <w:widowControl/>
        <w:numPr>
          <w:ilvl w:val="0"/>
          <w:numId w:val="33"/>
        </w:numPr>
        <w:tabs>
          <w:tab w:val="clear" w:pos="720"/>
        </w:tabs>
        <w:ind w:left="1080" w:right="-360"/>
        <w:jc w:val="both"/>
        <w:rPr>
          <w:rFonts w:ascii="Arial" w:hAnsi="Arial" w:cs="Arial"/>
          <w:color w:val="000000"/>
          <w:sz w:val="22"/>
          <w:szCs w:val="22"/>
        </w:rPr>
      </w:pPr>
      <w:r w:rsidRPr="00AF7242">
        <w:rPr>
          <w:rFonts w:ascii="Arial" w:hAnsi="Arial" w:cs="Arial"/>
          <w:color w:val="000000"/>
          <w:sz w:val="22"/>
          <w:szCs w:val="22"/>
        </w:rPr>
        <w:t xml:space="preserve">Devices shall provide a signal to indicate that battery power is </w:t>
      </w:r>
      <w:proofErr w:type="gramStart"/>
      <w:r w:rsidRPr="00AF7242">
        <w:rPr>
          <w:rFonts w:ascii="Arial" w:hAnsi="Arial" w:cs="Arial"/>
          <w:color w:val="000000"/>
          <w:sz w:val="22"/>
          <w:szCs w:val="22"/>
        </w:rPr>
        <w:t>low</w:t>
      </w:r>
      <w:proofErr w:type="gramEnd"/>
      <w:r w:rsidRPr="00AF7242">
        <w:rPr>
          <w:rFonts w:ascii="Arial" w:hAnsi="Arial" w:cs="Arial"/>
          <w:color w:val="000000"/>
          <w:sz w:val="22"/>
          <w:szCs w:val="22"/>
        </w:rPr>
        <w:t xml:space="preserve"> and that the device should be recharged. </w:t>
      </w:r>
      <w:r w:rsidRPr="00AF7242">
        <w:rPr>
          <w:rFonts w:ascii="Arial" w:hAnsi="Arial" w:cs="Arial"/>
          <w:sz w:val="22"/>
          <w:szCs w:val="22"/>
        </w:rPr>
        <w:t xml:space="preserve">Offeror shall provide a description of their battery and provide information related to the battery life. </w:t>
      </w:r>
    </w:p>
    <w:p w14:paraId="723611C9" w14:textId="77777777" w:rsidR="00AF7242" w:rsidRPr="00AF7242" w:rsidRDefault="00AF7242" w:rsidP="00AD6AF4">
      <w:pPr>
        <w:ind w:left="1080" w:right="-360"/>
        <w:jc w:val="both"/>
        <w:rPr>
          <w:rFonts w:ascii="Arial" w:hAnsi="Arial" w:cs="Arial"/>
          <w:color w:val="000000"/>
          <w:sz w:val="22"/>
          <w:szCs w:val="22"/>
        </w:rPr>
      </w:pPr>
    </w:p>
    <w:p w14:paraId="1F554960" w14:textId="7A7831C8" w:rsidR="00AF7242" w:rsidRPr="00AF7242" w:rsidRDefault="00AF7242" w:rsidP="00AD6AF4">
      <w:pPr>
        <w:widowControl/>
        <w:numPr>
          <w:ilvl w:val="0"/>
          <w:numId w:val="33"/>
        </w:numPr>
        <w:tabs>
          <w:tab w:val="clear" w:pos="720"/>
        </w:tabs>
        <w:ind w:left="1080"/>
        <w:jc w:val="both"/>
        <w:rPr>
          <w:rFonts w:ascii="Arial" w:hAnsi="Arial" w:cs="Arial"/>
          <w:color w:val="000000"/>
          <w:sz w:val="22"/>
          <w:szCs w:val="22"/>
        </w:rPr>
      </w:pPr>
      <w:r w:rsidRPr="00AF7242">
        <w:rPr>
          <w:rFonts w:ascii="Arial" w:hAnsi="Arial" w:cs="Arial"/>
          <w:color w:val="000000"/>
          <w:sz w:val="22"/>
          <w:szCs w:val="22"/>
        </w:rPr>
        <w:t>The Offeror shall provide any replacement power sources for use with the GPS Devices that fail under normal use</w:t>
      </w:r>
      <w:r w:rsidR="00CF163E">
        <w:rPr>
          <w:rFonts w:ascii="Arial" w:hAnsi="Arial" w:cs="Arial"/>
          <w:color w:val="000000"/>
          <w:sz w:val="22"/>
          <w:szCs w:val="22"/>
        </w:rPr>
        <w:t xml:space="preserve"> at no cost</w:t>
      </w:r>
      <w:r w:rsidRPr="00AF7242">
        <w:rPr>
          <w:rFonts w:ascii="Arial" w:hAnsi="Arial" w:cs="Arial"/>
          <w:color w:val="000000"/>
          <w:sz w:val="22"/>
          <w:szCs w:val="22"/>
        </w:rPr>
        <w:t>.</w:t>
      </w:r>
    </w:p>
    <w:p w14:paraId="25ECBD5F" w14:textId="77777777" w:rsidR="00AF7242" w:rsidRPr="00AF7242" w:rsidRDefault="00AF7242" w:rsidP="00AD6AF4">
      <w:pPr>
        <w:ind w:left="1080"/>
        <w:jc w:val="both"/>
        <w:rPr>
          <w:rFonts w:ascii="Arial" w:hAnsi="Arial" w:cs="Arial"/>
          <w:color w:val="000000"/>
          <w:sz w:val="22"/>
          <w:szCs w:val="22"/>
        </w:rPr>
      </w:pPr>
    </w:p>
    <w:p w14:paraId="0629A2A8" w14:textId="77777777" w:rsidR="00AF7242" w:rsidRPr="00AF7242" w:rsidRDefault="00AF7242" w:rsidP="00AD6AF4">
      <w:pPr>
        <w:widowControl/>
        <w:numPr>
          <w:ilvl w:val="0"/>
          <w:numId w:val="33"/>
        </w:numPr>
        <w:tabs>
          <w:tab w:val="clear" w:pos="720"/>
        </w:tabs>
        <w:ind w:left="1080"/>
        <w:jc w:val="both"/>
        <w:rPr>
          <w:rFonts w:ascii="Arial" w:hAnsi="Arial" w:cs="Arial"/>
          <w:color w:val="000000"/>
          <w:sz w:val="22"/>
          <w:szCs w:val="22"/>
        </w:rPr>
      </w:pPr>
      <w:r w:rsidRPr="00AF7242">
        <w:rPr>
          <w:rFonts w:ascii="Arial" w:hAnsi="Arial" w:cs="Arial"/>
          <w:color w:val="000000"/>
          <w:sz w:val="22"/>
          <w:szCs w:val="22"/>
        </w:rPr>
        <w:t xml:space="preserve">The Offeror’s </w:t>
      </w:r>
      <w:proofErr w:type="gramStart"/>
      <w:r w:rsidRPr="00AF7242">
        <w:rPr>
          <w:rFonts w:ascii="Arial" w:hAnsi="Arial" w:cs="Arial"/>
          <w:color w:val="000000"/>
          <w:sz w:val="22"/>
          <w:szCs w:val="22"/>
        </w:rPr>
        <w:t>web based</w:t>
      </w:r>
      <w:proofErr w:type="gramEnd"/>
      <w:r w:rsidRPr="00AF7242">
        <w:rPr>
          <w:rFonts w:ascii="Arial" w:hAnsi="Arial" w:cs="Arial"/>
          <w:color w:val="000000"/>
          <w:sz w:val="22"/>
          <w:szCs w:val="22"/>
        </w:rPr>
        <w:t xml:space="preserve"> system and mobile software applications shall both provide access to view the current device battery charge and have interactive events to track and report each offender’s starting/ending charge time. </w:t>
      </w:r>
    </w:p>
    <w:p w14:paraId="557C8B6B" w14:textId="25FD7651" w:rsidR="00AF7242" w:rsidRDefault="00AF7242" w:rsidP="00AF7242">
      <w:pPr>
        <w:pStyle w:val="QuickA"/>
        <w:numPr>
          <w:ilvl w:val="0"/>
          <w:numId w:val="0"/>
        </w:numPr>
        <w:spacing w:after="120"/>
        <w:ind w:left="360"/>
        <w:jc w:val="both"/>
        <w:rPr>
          <w:rFonts w:ascii="Arial" w:hAnsi="Arial" w:cs="Arial"/>
          <w:b/>
          <w:bCs/>
          <w:sz w:val="22"/>
        </w:rPr>
      </w:pPr>
    </w:p>
    <w:p w14:paraId="07B0D13A" w14:textId="61743A7A" w:rsidR="00AF7242" w:rsidRDefault="00AF7242" w:rsidP="00AD6AF4">
      <w:pPr>
        <w:pStyle w:val="QuickA"/>
        <w:numPr>
          <w:ilvl w:val="0"/>
          <w:numId w:val="0"/>
        </w:numPr>
        <w:spacing w:after="120"/>
        <w:ind w:left="720"/>
        <w:jc w:val="both"/>
        <w:rPr>
          <w:rFonts w:ascii="Arial" w:hAnsi="Arial" w:cs="Arial"/>
          <w:b/>
          <w:bCs/>
          <w:sz w:val="22"/>
        </w:rPr>
      </w:pPr>
      <w:r>
        <w:rPr>
          <w:rFonts w:ascii="Arial" w:hAnsi="Arial" w:cs="Arial"/>
          <w:b/>
          <w:bCs/>
          <w:sz w:val="22"/>
        </w:rPr>
        <w:t>Equipment (Spares &amp; Replacements)</w:t>
      </w:r>
    </w:p>
    <w:p w14:paraId="35CBC3DE" w14:textId="05CADB95" w:rsidR="00AF7242" w:rsidRPr="00AF7242" w:rsidRDefault="00AF7242" w:rsidP="00AD6AF4">
      <w:pPr>
        <w:widowControl/>
        <w:numPr>
          <w:ilvl w:val="0"/>
          <w:numId w:val="36"/>
        </w:numPr>
        <w:tabs>
          <w:tab w:val="clear" w:pos="720"/>
        </w:tabs>
        <w:autoSpaceDE/>
        <w:autoSpaceDN/>
        <w:adjustRightInd/>
        <w:ind w:left="1080"/>
        <w:jc w:val="both"/>
        <w:rPr>
          <w:rFonts w:ascii="Arial" w:hAnsi="Arial" w:cs="Arial"/>
          <w:sz w:val="22"/>
          <w:szCs w:val="22"/>
        </w:rPr>
      </w:pPr>
      <w:r w:rsidRPr="00AF7242">
        <w:rPr>
          <w:rFonts w:ascii="Arial" w:eastAsia="Calibri" w:hAnsi="Arial" w:cs="Arial"/>
          <w:sz w:val="22"/>
          <w:szCs w:val="22"/>
        </w:rPr>
        <w:t>The Offeror shall lease to the agency all the necessary equipment and provide replacement parts and maintenance of the electronic monitoring system</w:t>
      </w:r>
      <w:r w:rsidR="00CF163E">
        <w:rPr>
          <w:rFonts w:ascii="Arial" w:eastAsia="Calibri" w:hAnsi="Arial" w:cs="Arial"/>
          <w:sz w:val="22"/>
          <w:szCs w:val="22"/>
        </w:rPr>
        <w:t xml:space="preserve"> </w:t>
      </w:r>
      <w:proofErr w:type="gramStart"/>
      <w:r w:rsidR="00CF163E">
        <w:rPr>
          <w:rFonts w:ascii="Arial" w:eastAsia="Calibri" w:hAnsi="Arial" w:cs="Arial"/>
          <w:sz w:val="22"/>
          <w:szCs w:val="22"/>
        </w:rPr>
        <w:t>at  no</w:t>
      </w:r>
      <w:proofErr w:type="gramEnd"/>
      <w:r w:rsidR="00CF163E">
        <w:rPr>
          <w:rFonts w:ascii="Arial" w:eastAsia="Calibri" w:hAnsi="Arial" w:cs="Arial"/>
          <w:sz w:val="22"/>
          <w:szCs w:val="22"/>
        </w:rPr>
        <w:t xml:space="preserve"> additional cost</w:t>
      </w:r>
      <w:r w:rsidRPr="00AF7242">
        <w:rPr>
          <w:rFonts w:ascii="Arial" w:eastAsia="Calibri" w:hAnsi="Arial" w:cs="Arial"/>
          <w:sz w:val="22"/>
          <w:szCs w:val="22"/>
        </w:rPr>
        <w:t xml:space="preserve">.  The Offeror shall detail the logistical process to be used to provide and deliver equipment.  </w:t>
      </w:r>
    </w:p>
    <w:p w14:paraId="6525F749" w14:textId="77777777" w:rsidR="00AF7242" w:rsidRPr="00AF7242" w:rsidRDefault="00AF7242" w:rsidP="00AD6AF4">
      <w:pPr>
        <w:ind w:left="1080" w:hanging="360"/>
        <w:jc w:val="both"/>
        <w:rPr>
          <w:rFonts w:ascii="Arial" w:hAnsi="Arial" w:cs="Arial"/>
          <w:sz w:val="22"/>
          <w:szCs w:val="22"/>
        </w:rPr>
      </w:pPr>
    </w:p>
    <w:p w14:paraId="7C8C8AFA" w14:textId="77777777" w:rsidR="00AF7242" w:rsidRPr="00AF7242" w:rsidRDefault="00AF7242" w:rsidP="00AD6AF4">
      <w:pPr>
        <w:widowControl/>
        <w:numPr>
          <w:ilvl w:val="0"/>
          <w:numId w:val="36"/>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 xml:space="preserve">The Offeror shall maintain a stable inventory of equipment at MDOC specified locations.  In cases of equipment failure, the Offeror will be responsible for providing replacements and the shipping costs. </w:t>
      </w:r>
    </w:p>
    <w:p w14:paraId="36BC8265" w14:textId="77777777" w:rsidR="00AF7242" w:rsidRPr="00AF7242" w:rsidRDefault="00AF7242" w:rsidP="00AD6AF4">
      <w:pPr>
        <w:ind w:left="1080" w:hanging="360"/>
        <w:jc w:val="both"/>
        <w:rPr>
          <w:rFonts w:ascii="Arial" w:hAnsi="Arial" w:cs="Arial"/>
          <w:sz w:val="22"/>
          <w:szCs w:val="22"/>
        </w:rPr>
      </w:pPr>
    </w:p>
    <w:p w14:paraId="78E333FB" w14:textId="44AFE91B" w:rsidR="00AF7242" w:rsidRPr="00AF7242" w:rsidRDefault="00AF7242" w:rsidP="00AD6AF4">
      <w:pPr>
        <w:widowControl/>
        <w:numPr>
          <w:ilvl w:val="0"/>
          <w:numId w:val="36"/>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The Offeror shall maintain a minimum of twenty percent (20%) spares</w:t>
      </w:r>
      <w:r w:rsidR="00CF163E">
        <w:rPr>
          <w:rFonts w:ascii="Arial" w:hAnsi="Arial" w:cs="Arial"/>
          <w:sz w:val="22"/>
          <w:szCs w:val="22"/>
        </w:rPr>
        <w:t>, based on the number of offenders on supervision per county,</w:t>
      </w:r>
      <w:r w:rsidRPr="00AF7242">
        <w:rPr>
          <w:rFonts w:ascii="Arial" w:hAnsi="Arial" w:cs="Arial"/>
          <w:sz w:val="22"/>
          <w:szCs w:val="22"/>
        </w:rPr>
        <w:t xml:space="preserve"> in good operating condition, and arrange for prompt repair or replacement.  The Offeror shall be responsible for all replacement and shipping costs.  At no additional cost, the Offeror shall supply sufficient consumable items (</w:t>
      </w:r>
      <w:r w:rsidR="005141D9" w:rsidRPr="00AF7242">
        <w:rPr>
          <w:rFonts w:ascii="Arial" w:hAnsi="Arial" w:cs="Arial"/>
          <w:sz w:val="22"/>
          <w:szCs w:val="22"/>
        </w:rPr>
        <w:t>e.g.,</w:t>
      </w:r>
      <w:r w:rsidRPr="00AF7242">
        <w:rPr>
          <w:rFonts w:ascii="Arial" w:hAnsi="Arial" w:cs="Arial"/>
          <w:sz w:val="22"/>
          <w:szCs w:val="22"/>
        </w:rPr>
        <w:t xml:space="preserve"> spare straps and all other necessary parts for attaching and maintaining equipment) to allow timely installation and the servicing of onsite inventory.</w:t>
      </w:r>
    </w:p>
    <w:p w14:paraId="3F4E157A" w14:textId="77777777" w:rsidR="00AF7242" w:rsidRPr="00AF7242" w:rsidRDefault="00AF7242" w:rsidP="00AD6AF4">
      <w:pPr>
        <w:ind w:left="1080" w:hanging="360"/>
        <w:jc w:val="both"/>
        <w:rPr>
          <w:rFonts w:ascii="Arial" w:hAnsi="Arial" w:cs="Arial"/>
          <w:sz w:val="22"/>
          <w:szCs w:val="22"/>
        </w:rPr>
      </w:pPr>
    </w:p>
    <w:p w14:paraId="319AB560" w14:textId="038FC924" w:rsidR="00AF7242" w:rsidRPr="00AF7242" w:rsidRDefault="00AF7242" w:rsidP="00AD6AF4">
      <w:pPr>
        <w:widowControl/>
        <w:numPr>
          <w:ilvl w:val="0"/>
          <w:numId w:val="36"/>
        </w:numPr>
        <w:tabs>
          <w:tab w:val="clear" w:pos="720"/>
        </w:tabs>
        <w:autoSpaceDE/>
        <w:autoSpaceDN/>
        <w:adjustRightInd/>
        <w:ind w:left="1080"/>
        <w:jc w:val="both"/>
        <w:rPr>
          <w:rFonts w:ascii="Arial" w:hAnsi="Arial" w:cs="Arial"/>
          <w:sz w:val="22"/>
          <w:szCs w:val="22"/>
        </w:rPr>
      </w:pPr>
      <w:r w:rsidRPr="00AF7242">
        <w:rPr>
          <w:rFonts w:ascii="Arial" w:hAnsi="Arial" w:cs="Arial"/>
          <w:sz w:val="22"/>
          <w:szCs w:val="22"/>
        </w:rPr>
        <w:t xml:space="preserve">Offeror shall include no charge replacements for lost, damaged, stolen equipment up to </w:t>
      </w:r>
      <w:r w:rsidR="005D487F">
        <w:rPr>
          <w:rFonts w:ascii="Arial" w:hAnsi="Arial" w:cs="Arial"/>
          <w:sz w:val="22"/>
          <w:szCs w:val="22"/>
        </w:rPr>
        <w:t>ten</w:t>
      </w:r>
      <w:r w:rsidRPr="00AF7242">
        <w:rPr>
          <w:rFonts w:ascii="Arial" w:hAnsi="Arial" w:cs="Arial"/>
          <w:sz w:val="22"/>
          <w:szCs w:val="22"/>
        </w:rPr>
        <w:t xml:space="preserve"> percent (</w:t>
      </w:r>
      <w:r w:rsidR="005D487F">
        <w:rPr>
          <w:rFonts w:ascii="Arial" w:hAnsi="Arial" w:cs="Arial"/>
          <w:sz w:val="22"/>
          <w:szCs w:val="22"/>
        </w:rPr>
        <w:t>10</w:t>
      </w:r>
      <w:r w:rsidRPr="00AF7242">
        <w:rPr>
          <w:rFonts w:ascii="Arial" w:hAnsi="Arial" w:cs="Arial"/>
          <w:sz w:val="22"/>
          <w:szCs w:val="22"/>
        </w:rPr>
        <w:t xml:space="preserve">%) per annum as a percentage of the average number of units in use on participants.  Within the price responses, Offeror shall provide the per component replacement price for every component of equipment proposed. These prices shall be charged only for excess losses, </w:t>
      </w:r>
      <w:proofErr w:type="gramStart"/>
      <w:r w:rsidRPr="00AF7242">
        <w:rPr>
          <w:rFonts w:ascii="Arial" w:hAnsi="Arial" w:cs="Arial"/>
          <w:sz w:val="22"/>
          <w:szCs w:val="22"/>
        </w:rPr>
        <w:t>in the event that</w:t>
      </w:r>
      <w:proofErr w:type="gramEnd"/>
      <w:r w:rsidRPr="00AF7242">
        <w:rPr>
          <w:rFonts w:ascii="Arial" w:hAnsi="Arial" w:cs="Arial"/>
          <w:sz w:val="22"/>
          <w:szCs w:val="22"/>
        </w:rPr>
        <w:t xml:space="preserve"> the included annual </w:t>
      </w:r>
      <w:r w:rsidR="008301B0">
        <w:rPr>
          <w:rFonts w:ascii="Arial" w:hAnsi="Arial" w:cs="Arial"/>
          <w:sz w:val="22"/>
          <w:szCs w:val="22"/>
        </w:rPr>
        <w:t>ten</w:t>
      </w:r>
      <w:r w:rsidR="008301B0" w:rsidRPr="00AF7242">
        <w:rPr>
          <w:rFonts w:ascii="Arial" w:hAnsi="Arial" w:cs="Arial"/>
          <w:sz w:val="22"/>
          <w:szCs w:val="22"/>
        </w:rPr>
        <w:t xml:space="preserve"> </w:t>
      </w:r>
      <w:r w:rsidRPr="00AF7242">
        <w:rPr>
          <w:rFonts w:ascii="Arial" w:hAnsi="Arial" w:cs="Arial"/>
          <w:sz w:val="22"/>
          <w:szCs w:val="22"/>
        </w:rPr>
        <w:t>percent (</w:t>
      </w:r>
      <w:r w:rsidR="008301B0">
        <w:rPr>
          <w:rFonts w:ascii="Arial" w:hAnsi="Arial" w:cs="Arial"/>
          <w:sz w:val="22"/>
          <w:szCs w:val="22"/>
        </w:rPr>
        <w:t>10</w:t>
      </w:r>
      <w:r w:rsidRPr="00AF7242">
        <w:rPr>
          <w:rFonts w:ascii="Arial" w:hAnsi="Arial" w:cs="Arial"/>
          <w:sz w:val="22"/>
          <w:szCs w:val="22"/>
        </w:rPr>
        <w:t>%) allowance is exceeded.</w:t>
      </w:r>
    </w:p>
    <w:p w14:paraId="42F45068" w14:textId="31BD89D0" w:rsidR="00AF7242" w:rsidRDefault="00AF7242" w:rsidP="00AF7242">
      <w:pPr>
        <w:pStyle w:val="QuickA"/>
        <w:numPr>
          <w:ilvl w:val="0"/>
          <w:numId w:val="0"/>
        </w:numPr>
        <w:spacing w:after="120"/>
        <w:ind w:left="360"/>
        <w:jc w:val="both"/>
        <w:rPr>
          <w:rFonts w:ascii="Arial" w:hAnsi="Arial" w:cs="Arial"/>
          <w:b/>
          <w:bCs/>
          <w:sz w:val="22"/>
        </w:rPr>
      </w:pPr>
    </w:p>
    <w:p w14:paraId="4F5CB6D8" w14:textId="004E5B68" w:rsidR="00AF7242" w:rsidRDefault="00AF7242" w:rsidP="00A11F4B">
      <w:pPr>
        <w:pStyle w:val="QuickA"/>
        <w:numPr>
          <w:ilvl w:val="0"/>
          <w:numId w:val="0"/>
        </w:numPr>
        <w:spacing w:after="120"/>
        <w:ind w:left="1080" w:hanging="360"/>
        <w:jc w:val="both"/>
        <w:rPr>
          <w:rFonts w:ascii="Arial" w:hAnsi="Arial" w:cs="Arial"/>
          <w:b/>
          <w:bCs/>
          <w:sz w:val="22"/>
        </w:rPr>
      </w:pPr>
      <w:r>
        <w:rPr>
          <w:rFonts w:ascii="Arial" w:hAnsi="Arial" w:cs="Arial"/>
          <w:b/>
          <w:bCs/>
          <w:sz w:val="22"/>
        </w:rPr>
        <w:t>Central Monitoring Center</w:t>
      </w:r>
    </w:p>
    <w:p w14:paraId="59155A34" w14:textId="77777777" w:rsidR="00A11F4B" w:rsidRDefault="00A11F4B" w:rsidP="00AD6AF4">
      <w:pPr>
        <w:pStyle w:val="QuickA"/>
        <w:numPr>
          <w:ilvl w:val="0"/>
          <w:numId w:val="0"/>
        </w:numPr>
        <w:spacing w:after="120"/>
        <w:ind w:left="1080" w:hanging="360"/>
        <w:jc w:val="both"/>
        <w:rPr>
          <w:rFonts w:ascii="Arial" w:hAnsi="Arial" w:cs="Arial"/>
          <w:b/>
          <w:bCs/>
          <w:sz w:val="22"/>
        </w:rPr>
      </w:pPr>
    </w:p>
    <w:p w14:paraId="62CC6B5E"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Offeror shall own and operate both primary and secondary monitoring centers that shall both be staffed with trained personnel.</w:t>
      </w:r>
    </w:p>
    <w:p w14:paraId="573FE192" w14:textId="77777777" w:rsidR="005141D9" w:rsidRPr="005141D9" w:rsidRDefault="005141D9" w:rsidP="00AD6AF4">
      <w:pPr>
        <w:ind w:left="1080"/>
        <w:jc w:val="both"/>
        <w:rPr>
          <w:rFonts w:ascii="Arial" w:hAnsi="Arial" w:cs="Arial"/>
          <w:sz w:val="22"/>
          <w:szCs w:val="22"/>
        </w:rPr>
      </w:pPr>
    </w:p>
    <w:p w14:paraId="48BD7182"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Shall be located at secured locations with security provisions where access to computer records is restricted to authorized individuals.</w:t>
      </w:r>
    </w:p>
    <w:p w14:paraId="26B86F68" w14:textId="77777777" w:rsidR="005141D9" w:rsidRPr="005141D9" w:rsidRDefault="005141D9" w:rsidP="00AD6AF4">
      <w:pPr>
        <w:ind w:left="1080"/>
        <w:jc w:val="both"/>
        <w:rPr>
          <w:rFonts w:ascii="Arial" w:hAnsi="Arial" w:cs="Arial"/>
          <w:sz w:val="22"/>
          <w:szCs w:val="22"/>
        </w:rPr>
      </w:pPr>
    </w:p>
    <w:p w14:paraId="0C96A0D5"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 xml:space="preserve">The center shall have a toll-free telephone service available and accessible 24/7/365 staffed by qualified, technically skilled personnel to troubleshoot monitoring problems. </w:t>
      </w:r>
    </w:p>
    <w:p w14:paraId="09A4B9C3" w14:textId="77777777" w:rsidR="005141D9" w:rsidRPr="005141D9" w:rsidRDefault="005141D9" w:rsidP="00AD6AF4">
      <w:pPr>
        <w:ind w:left="1080"/>
        <w:jc w:val="both"/>
        <w:rPr>
          <w:rFonts w:ascii="Arial" w:hAnsi="Arial" w:cs="Arial"/>
          <w:sz w:val="22"/>
          <w:szCs w:val="22"/>
        </w:rPr>
      </w:pPr>
    </w:p>
    <w:p w14:paraId="0F773207"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Shall continuously receive and retain all data sent by each receiver/monitor together with the date and time of each occurrence.  All telephone calls shall be recorded for later playback.  All data shall be continuously stored electronically, available online in real time and later shall be printable in various report formats.</w:t>
      </w:r>
    </w:p>
    <w:p w14:paraId="6AC6F541" w14:textId="77777777" w:rsidR="005141D9" w:rsidRPr="005141D9" w:rsidRDefault="005141D9" w:rsidP="00AD6AF4">
      <w:pPr>
        <w:ind w:left="1080"/>
        <w:jc w:val="both"/>
        <w:rPr>
          <w:rFonts w:ascii="Arial" w:hAnsi="Arial" w:cs="Arial"/>
          <w:sz w:val="22"/>
          <w:szCs w:val="22"/>
        </w:rPr>
      </w:pPr>
      <w:r w:rsidRPr="005141D9">
        <w:rPr>
          <w:rFonts w:ascii="Arial" w:hAnsi="Arial" w:cs="Arial"/>
          <w:sz w:val="22"/>
          <w:szCs w:val="22"/>
        </w:rPr>
        <w:t xml:space="preserve"> </w:t>
      </w:r>
    </w:p>
    <w:p w14:paraId="6DBBC016"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 xml:space="preserve">The Offeror shall periodically update the system with </w:t>
      </w:r>
      <w:proofErr w:type="gramStart"/>
      <w:r w:rsidRPr="005141D9">
        <w:rPr>
          <w:rFonts w:ascii="Arial" w:hAnsi="Arial" w:cs="Arial"/>
          <w:sz w:val="22"/>
          <w:szCs w:val="22"/>
        </w:rPr>
        <w:t>state of the art</w:t>
      </w:r>
      <w:proofErr w:type="gramEnd"/>
      <w:r w:rsidRPr="005141D9">
        <w:rPr>
          <w:rFonts w:ascii="Arial" w:hAnsi="Arial" w:cs="Arial"/>
          <w:sz w:val="22"/>
          <w:szCs w:val="22"/>
        </w:rPr>
        <w:t xml:space="preserve"> computer equipment.</w:t>
      </w:r>
    </w:p>
    <w:p w14:paraId="56C50766" w14:textId="77777777" w:rsidR="005141D9" w:rsidRPr="005141D9" w:rsidRDefault="005141D9" w:rsidP="00AD6AF4">
      <w:pPr>
        <w:ind w:left="1080"/>
        <w:jc w:val="both"/>
        <w:rPr>
          <w:rFonts w:ascii="Arial" w:hAnsi="Arial" w:cs="Arial"/>
          <w:sz w:val="22"/>
          <w:szCs w:val="22"/>
        </w:rPr>
      </w:pPr>
    </w:p>
    <w:p w14:paraId="5FB9B430"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The central system shall have redundant internet and telephone connectivity.</w:t>
      </w:r>
    </w:p>
    <w:p w14:paraId="724270FF" w14:textId="77777777" w:rsidR="005141D9" w:rsidRPr="005141D9" w:rsidRDefault="005141D9" w:rsidP="00AD6AF4">
      <w:pPr>
        <w:ind w:left="1080"/>
        <w:jc w:val="both"/>
        <w:rPr>
          <w:rFonts w:ascii="Arial" w:hAnsi="Arial" w:cs="Arial"/>
          <w:sz w:val="22"/>
          <w:szCs w:val="22"/>
        </w:rPr>
      </w:pPr>
    </w:p>
    <w:p w14:paraId="79F5E57D"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 xml:space="preserve">The central system shall provide secure internet connectivity and authentication.  </w:t>
      </w:r>
    </w:p>
    <w:p w14:paraId="6971DA2E" w14:textId="77777777" w:rsidR="005141D9" w:rsidRPr="005141D9" w:rsidRDefault="005141D9" w:rsidP="00AD6AF4">
      <w:pPr>
        <w:ind w:left="1080"/>
        <w:jc w:val="both"/>
        <w:rPr>
          <w:rFonts w:ascii="Arial" w:hAnsi="Arial" w:cs="Arial"/>
          <w:sz w:val="22"/>
          <w:szCs w:val="22"/>
        </w:rPr>
      </w:pPr>
    </w:p>
    <w:p w14:paraId="4FCBF498"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Data shall be backed up to prevent data loss due to system failure.</w:t>
      </w:r>
    </w:p>
    <w:p w14:paraId="5E735BE9" w14:textId="77777777" w:rsidR="005141D9" w:rsidRPr="005141D9" w:rsidRDefault="005141D9" w:rsidP="00AD6AF4">
      <w:pPr>
        <w:ind w:left="1080"/>
        <w:jc w:val="both"/>
        <w:rPr>
          <w:rFonts w:ascii="Arial" w:hAnsi="Arial" w:cs="Arial"/>
          <w:sz w:val="22"/>
          <w:szCs w:val="22"/>
        </w:rPr>
      </w:pPr>
    </w:p>
    <w:p w14:paraId="0A99DAAE" w14:textId="77777777"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The Offeror shall provide a contingency plan in case of system malfunction that cannot be corrected within four (4) hours.</w:t>
      </w:r>
    </w:p>
    <w:p w14:paraId="4B67014E" w14:textId="77777777" w:rsidR="005141D9" w:rsidRPr="005141D9" w:rsidRDefault="005141D9" w:rsidP="00AD6AF4">
      <w:pPr>
        <w:ind w:left="1080"/>
        <w:jc w:val="both"/>
        <w:rPr>
          <w:rFonts w:ascii="Arial" w:hAnsi="Arial" w:cs="Arial"/>
          <w:sz w:val="22"/>
          <w:szCs w:val="22"/>
        </w:rPr>
      </w:pPr>
    </w:p>
    <w:p w14:paraId="49A9DABD" w14:textId="1B73A80C" w:rsidR="005141D9" w:rsidRDefault="005141D9" w:rsidP="00AD6AF4">
      <w:pPr>
        <w:widowControl/>
        <w:numPr>
          <w:ilvl w:val="0"/>
          <w:numId w:val="37"/>
        </w:numPr>
        <w:autoSpaceDE/>
        <w:autoSpaceDN/>
        <w:adjustRightInd/>
        <w:ind w:left="1080"/>
        <w:jc w:val="both"/>
        <w:rPr>
          <w:rFonts w:ascii="Arial" w:hAnsi="Arial" w:cs="Arial"/>
          <w:sz w:val="22"/>
          <w:szCs w:val="22"/>
        </w:rPr>
      </w:pPr>
      <w:r w:rsidRPr="005141D9">
        <w:rPr>
          <w:rFonts w:ascii="Arial" w:hAnsi="Arial" w:cs="Arial"/>
          <w:sz w:val="22"/>
          <w:szCs w:val="22"/>
        </w:rPr>
        <w:t>The computer system shall be able to retain relevant personal information for each offender</w:t>
      </w:r>
      <w:r w:rsidRPr="005141D9">
        <w:rPr>
          <w:rFonts w:ascii="Arial" w:hAnsi="Arial" w:cs="Arial"/>
          <w:color w:val="FF0000"/>
          <w:sz w:val="22"/>
          <w:szCs w:val="22"/>
        </w:rPr>
        <w:t xml:space="preserve">.  </w:t>
      </w:r>
      <w:r w:rsidRPr="005141D9">
        <w:rPr>
          <w:rFonts w:ascii="Arial" w:hAnsi="Arial" w:cs="Arial"/>
          <w:sz w:val="22"/>
          <w:szCs w:val="22"/>
        </w:rPr>
        <w:t xml:space="preserve">Offeror shall provide a copy of the offender profile sheet for review. Offeror shall also provide a means to modify this information 24 hours a day. </w:t>
      </w:r>
    </w:p>
    <w:p w14:paraId="60C87B67" w14:textId="77777777" w:rsidR="005141D9" w:rsidRDefault="005141D9" w:rsidP="00AD6AF4">
      <w:pPr>
        <w:pStyle w:val="ListParagraph"/>
        <w:ind w:left="1080"/>
        <w:rPr>
          <w:rFonts w:ascii="Arial" w:hAnsi="Arial" w:cs="Arial"/>
          <w:sz w:val="22"/>
          <w:szCs w:val="22"/>
        </w:rPr>
      </w:pPr>
    </w:p>
    <w:p w14:paraId="3F0292DA" w14:textId="51067EFF" w:rsidR="005141D9" w:rsidRPr="005141D9" w:rsidRDefault="005141D9" w:rsidP="00AD6AF4">
      <w:pPr>
        <w:widowControl/>
        <w:numPr>
          <w:ilvl w:val="0"/>
          <w:numId w:val="37"/>
        </w:numPr>
        <w:autoSpaceDE/>
        <w:autoSpaceDN/>
        <w:adjustRightInd/>
        <w:ind w:left="1080"/>
        <w:jc w:val="both"/>
        <w:rPr>
          <w:rFonts w:ascii="Arial" w:hAnsi="Arial" w:cs="Arial"/>
          <w:sz w:val="22"/>
          <w:szCs w:val="22"/>
        </w:rPr>
      </w:pPr>
      <w:r>
        <w:rPr>
          <w:rFonts w:ascii="Arial" w:hAnsi="Arial" w:cs="Arial"/>
          <w:sz w:val="22"/>
          <w:szCs w:val="22"/>
        </w:rPr>
        <w:t>Web-based system shall be capable of producing ad hoc as well as on demand standard reports. Describe and provide examples of standard reports and ad hoc reports provided to other customers.</w:t>
      </w:r>
    </w:p>
    <w:p w14:paraId="6CFC02FC" w14:textId="1B0B761C" w:rsidR="00AF7242" w:rsidRDefault="00AF7242" w:rsidP="00AF7242">
      <w:pPr>
        <w:pStyle w:val="QuickA"/>
        <w:numPr>
          <w:ilvl w:val="0"/>
          <w:numId w:val="0"/>
        </w:numPr>
        <w:spacing w:after="120"/>
        <w:ind w:left="360"/>
        <w:jc w:val="both"/>
        <w:rPr>
          <w:rFonts w:ascii="Arial" w:hAnsi="Arial" w:cs="Arial"/>
          <w:b/>
          <w:bCs/>
          <w:sz w:val="22"/>
        </w:rPr>
      </w:pPr>
    </w:p>
    <w:p w14:paraId="21BECDB1" w14:textId="352F63CA" w:rsidR="00AF7242" w:rsidRDefault="00AF7242" w:rsidP="00A11F4B">
      <w:pPr>
        <w:pStyle w:val="QuickA"/>
        <w:numPr>
          <w:ilvl w:val="0"/>
          <w:numId w:val="0"/>
        </w:numPr>
        <w:spacing w:after="120"/>
        <w:ind w:left="720"/>
        <w:jc w:val="both"/>
        <w:rPr>
          <w:rFonts w:ascii="Arial" w:hAnsi="Arial" w:cs="Arial"/>
          <w:b/>
          <w:bCs/>
          <w:sz w:val="22"/>
        </w:rPr>
      </w:pPr>
      <w:r>
        <w:rPr>
          <w:rFonts w:ascii="Arial" w:hAnsi="Arial" w:cs="Arial"/>
          <w:b/>
          <w:bCs/>
          <w:sz w:val="22"/>
        </w:rPr>
        <w:t>Monitoring Services</w:t>
      </w:r>
    </w:p>
    <w:p w14:paraId="4D57CBA4" w14:textId="3E2420B4"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 xml:space="preserve">Shall provide 24 hours, 7 days a week staffed monitoring of offenders on the system </w:t>
      </w:r>
      <w:proofErr w:type="gramStart"/>
      <w:r w:rsidRPr="00D8047F">
        <w:rPr>
          <w:rFonts w:ascii="Arial" w:hAnsi="Arial" w:cs="Arial"/>
          <w:sz w:val="22"/>
          <w:szCs w:val="22"/>
        </w:rPr>
        <w:t>in order to</w:t>
      </w:r>
      <w:proofErr w:type="gramEnd"/>
      <w:r w:rsidRPr="00D8047F">
        <w:rPr>
          <w:rFonts w:ascii="Arial" w:hAnsi="Arial" w:cs="Arial"/>
          <w:sz w:val="22"/>
          <w:szCs w:val="22"/>
        </w:rPr>
        <w:t xml:space="preserve"> promptly detect unauthorized absences, late arrivals, equipment malfunctions and tampering, and to respond promptly to inquiries from MDOC.</w:t>
      </w:r>
    </w:p>
    <w:p w14:paraId="3C2C3D34" w14:textId="77777777" w:rsidR="00D8047F" w:rsidRPr="00D8047F" w:rsidRDefault="00D8047F" w:rsidP="00AD6AF4">
      <w:pPr>
        <w:ind w:left="1080" w:hanging="360"/>
        <w:jc w:val="both"/>
        <w:rPr>
          <w:rFonts w:ascii="Arial" w:hAnsi="Arial" w:cs="Arial"/>
          <w:sz w:val="22"/>
          <w:szCs w:val="22"/>
        </w:rPr>
      </w:pPr>
    </w:p>
    <w:p w14:paraId="0834B994" w14:textId="77777777"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 xml:space="preserve">Upon the occurrence of curfew violation, tampering, loss of power, the monitoring system shall notify MDOC Agents using the </w:t>
      </w:r>
      <w:proofErr w:type="gramStart"/>
      <w:r w:rsidRPr="00D8047F">
        <w:rPr>
          <w:rFonts w:ascii="Arial" w:hAnsi="Arial" w:cs="Arial"/>
          <w:sz w:val="22"/>
          <w:szCs w:val="22"/>
        </w:rPr>
        <w:t>agents</w:t>
      </w:r>
      <w:proofErr w:type="gramEnd"/>
      <w:r w:rsidRPr="00D8047F">
        <w:rPr>
          <w:rFonts w:ascii="Arial" w:hAnsi="Arial" w:cs="Arial"/>
          <w:sz w:val="22"/>
          <w:szCs w:val="22"/>
        </w:rPr>
        <w:t xml:space="preserve"> selected options of notification (e.g. text message, email, telephone call). </w:t>
      </w:r>
    </w:p>
    <w:p w14:paraId="69C01364" w14:textId="77777777" w:rsidR="00D8047F" w:rsidRPr="00D8047F" w:rsidRDefault="00D8047F" w:rsidP="00AD6AF4">
      <w:pPr>
        <w:ind w:left="1080" w:hanging="360"/>
        <w:jc w:val="both"/>
        <w:rPr>
          <w:rFonts w:ascii="Arial" w:hAnsi="Arial" w:cs="Arial"/>
          <w:sz w:val="22"/>
          <w:szCs w:val="22"/>
        </w:rPr>
      </w:pPr>
    </w:p>
    <w:p w14:paraId="08B4DF1D" w14:textId="77777777"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For all alerts for both Radio Frequency and GPS, the Offeror must provide closed loop alert notification (</w:t>
      </w:r>
      <w:proofErr w:type="gramStart"/>
      <w:r w:rsidRPr="00D8047F">
        <w:rPr>
          <w:rFonts w:ascii="Arial" w:hAnsi="Arial" w:cs="Arial"/>
          <w:sz w:val="22"/>
          <w:szCs w:val="22"/>
        </w:rPr>
        <w:t>e.g.</w:t>
      </w:r>
      <w:proofErr w:type="gramEnd"/>
      <w:r w:rsidRPr="00D8047F">
        <w:rPr>
          <w:rFonts w:ascii="Arial" w:hAnsi="Arial" w:cs="Arial"/>
          <w:sz w:val="22"/>
          <w:szCs w:val="22"/>
        </w:rPr>
        <w:t xml:space="preserve"> receive confirmation from MDOC Agent acknowledging receipt of alert). This level of notification must be included within each </w:t>
      </w:r>
      <w:proofErr w:type="gramStart"/>
      <w:r w:rsidRPr="00D8047F">
        <w:rPr>
          <w:rFonts w:ascii="Arial" w:hAnsi="Arial" w:cs="Arial"/>
          <w:sz w:val="22"/>
          <w:szCs w:val="22"/>
        </w:rPr>
        <w:t>units</w:t>
      </w:r>
      <w:proofErr w:type="gramEnd"/>
      <w:r w:rsidRPr="00D8047F">
        <w:rPr>
          <w:rFonts w:ascii="Arial" w:hAnsi="Arial" w:cs="Arial"/>
          <w:sz w:val="22"/>
          <w:szCs w:val="22"/>
        </w:rPr>
        <w:t xml:space="preserve"> price submitted on the primary proposal price pages (NOT priced as an option.) </w:t>
      </w:r>
    </w:p>
    <w:p w14:paraId="1DE011B6" w14:textId="77777777" w:rsidR="00D8047F" w:rsidRPr="00D8047F" w:rsidRDefault="00D8047F" w:rsidP="00AD6AF4">
      <w:pPr>
        <w:ind w:left="1080" w:hanging="360"/>
        <w:jc w:val="both"/>
        <w:rPr>
          <w:rFonts w:ascii="Arial" w:hAnsi="Arial" w:cs="Arial"/>
          <w:sz w:val="22"/>
          <w:szCs w:val="22"/>
        </w:rPr>
      </w:pPr>
    </w:p>
    <w:p w14:paraId="3814331B" w14:textId="5287E7E4"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 xml:space="preserve">The Offeror shall maintain a contingency plan </w:t>
      </w:r>
      <w:r w:rsidR="003C1306">
        <w:rPr>
          <w:rFonts w:ascii="Arial" w:hAnsi="Arial" w:cs="Arial"/>
          <w:sz w:val="22"/>
          <w:szCs w:val="22"/>
        </w:rPr>
        <w:t xml:space="preserve">where the primary monitoring center should activate its protocol to bring the secondary site </w:t>
      </w:r>
      <w:proofErr w:type="spellStart"/>
      <w:r w:rsidR="003C1306">
        <w:rPr>
          <w:rFonts w:ascii="Arial" w:hAnsi="Arial" w:cs="Arial"/>
          <w:sz w:val="22"/>
          <w:szCs w:val="22"/>
        </w:rPr>
        <w:t>onlinew</w:t>
      </w:r>
      <w:r w:rsidRPr="00D8047F">
        <w:rPr>
          <w:rFonts w:ascii="Arial" w:hAnsi="Arial" w:cs="Arial"/>
          <w:sz w:val="22"/>
          <w:szCs w:val="22"/>
        </w:rPr>
        <w:t>ithin</w:t>
      </w:r>
      <w:proofErr w:type="spellEnd"/>
      <w:r w:rsidRPr="00D8047F">
        <w:rPr>
          <w:rFonts w:ascii="Arial" w:hAnsi="Arial" w:cs="Arial"/>
          <w:sz w:val="22"/>
          <w:szCs w:val="22"/>
        </w:rPr>
        <w:t xml:space="preserve"> 5 hours following a system malfunction. </w:t>
      </w:r>
    </w:p>
    <w:p w14:paraId="79F9714A" w14:textId="77777777" w:rsidR="00D8047F" w:rsidRPr="00D8047F" w:rsidRDefault="00D8047F" w:rsidP="00AD6AF4">
      <w:pPr>
        <w:ind w:left="1080" w:hanging="360"/>
        <w:jc w:val="both"/>
        <w:rPr>
          <w:rFonts w:ascii="Arial" w:hAnsi="Arial" w:cs="Arial"/>
          <w:sz w:val="22"/>
          <w:szCs w:val="22"/>
        </w:rPr>
      </w:pPr>
    </w:p>
    <w:p w14:paraId="717C25F5" w14:textId="77777777"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The Offeror shall provide information on monitoring system architecture to include the hardware, software, and power sources.  This shall include a description of contingency plans for system failures, such as notifying the MDOC Director of Electronic Monitoring.</w:t>
      </w:r>
    </w:p>
    <w:p w14:paraId="42C90E6E" w14:textId="77777777" w:rsidR="00D8047F" w:rsidRPr="00D8047F" w:rsidRDefault="00D8047F" w:rsidP="00AD6AF4">
      <w:pPr>
        <w:ind w:left="1080" w:hanging="360"/>
        <w:jc w:val="both"/>
        <w:rPr>
          <w:rFonts w:ascii="Arial" w:hAnsi="Arial" w:cs="Arial"/>
          <w:sz w:val="22"/>
          <w:szCs w:val="22"/>
        </w:rPr>
      </w:pPr>
    </w:p>
    <w:p w14:paraId="363B777D" w14:textId="77777777"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 xml:space="preserve">The Offeror shall provide a system of technical support with sufficient experienced personnel to perform remote diagnostics and the ability to troubleshoot equipment problems in a timely manner. </w:t>
      </w:r>
    </w:p>
    <w:p w14:paraId="2263D4F9" w14:textId="77777777" w:rsidR="00D8047F" w:rsidRPr="00D8047F" w:rsidRDefault="00D8047F" w:rsidP="00AD6AF4">
      <w:pPr>
        <w:ind w:left="1080" w:hanging="360"/>
        <w:jc w:val="both"/>
        <w:rPr>
          <w:rFonts w:ascii="Arial" w:hAnsi="Arial" w:cs="Arial"/>
          <w:sz w:val="22"/>
          <w:szCs w:val="22"/>
        </w:rPr>
      </w:pPr>
    </w:p>
    <w:p w14:paraId="6AEE10C6" w14:textId="77777777" w:rsidR="00D8047F" w:rsidRPr="00D8047F" w:rsidRDefault="00D8047F" w:rsidP="00AD6AF4">
      <w:pPr>
        <w:widowControl/>
        <w:numPr>
          <w:ilvl w:val="0"/>
          <w:numId w:val="38"/>
        </w:numPr>
        <w:tabs>
          <w:tab w:val="clear" w:pos="720"/>
        </w:tabs>
        <w:autoSpaceDE/>
        <w:autoSpaceDN/>
        <w:adjustRightInd/>
        <w:ind w:left="1080"/>
        <w:jc w:val="both"/>
        <w:rPr>
          <w:rFonts w:ascii="Arial" w:hAnsi="Arial" w:cs="Arial"/>
          <w:sz w:val="22"/>
          <w:szCs w:val="22"/>
        </w:rPr>
      </w:pPr>
      <w:r w:rsidRPr="00D8047F">
        <w:rPr>
          <w:rFonts w:ascii="Arial" w:hAnsi="Arial" w:cs="Arial"/>
          <w:sz w:val="22"/>
          <w:szCs w:val="22"/>
        </w:rPr>
        <w:t xml:space="preserve">The Offeror must have a method for </w:t>
      </w:r>
      <w:proofErr w:type="gramStart"/>
      <w:r w:rsidRPr="00D8047F">
        <w:rPr>
          <w:rFonts w:ascii="Arial" w:hAnsi="Arial" w:cs="Arial"/>
          <w:sz w:val="22"/>
          <w:szCs w:val="22"/>
        </w:rPr>
        <w:t>web based</w:t>
      </w:r>
      <w:proofErr w:type="gramEnd"/>
      <w:r w:rsidRPr="00D8047F">
        <w:rPr>
          <w:rFonts w:ascii="Arial" w:hAnsi="Arial" w:cs="Arial"/>
          <w:sz w:val="22"/>
          <w:szCs w:val="22"/>
        </w:rPr>
        <w:t xml:space="preserve"> tracking inquiries for which Offeror will provide a corresponding response (e.g. trouble ticket).</w:t>
      </w:r>
    </w:p>
    <w:p w14:paraId="4A065E3C" w14:textId="77777777" w:rsidR="00D8047F" w:rsidRPr="00D8047F" w:rsidRDefault="00D8047F" w:rsidP="00AD6AF4">
      <w:pPr>
        <w:ind w:left="1080" w:hanging="360"/>
        <w:jc w:val="both"/>
        <w:rPr>
          <w:rFonts w:ascii="Arial" w:hAnsi="Arial" w:cs="Arial"/>
          <w:sz w:val="22"/>
          <w:szCs w:val="22"/>
        </w:rPr>
      </w:pPr>
    </w:p>
    <w:p w14:paraId="715A099F" w14:textId="42D7E720" w:rsidR="00D8047F" w:rsidRPr="00D8047F" w:rsidRDefault="003D655B" w:rsidP="00AD6AF4">
      <w:pPr>
        <w:widowControl/>
        <w:numPr>
          <w:ilvl w:val="0"/>
          <w:numId w:val="38"/>
        </w:numPr>
        <w:tabs>
          <w:tab w:val="clear" w:pos="720"/>
        </w:tabs>
        <w:autoSpaceDE/>
        <w:autoSpaceDN/>
        <w:adjustRightInd/>
        <w:ind w:left="1080"/>
        <w:jc w:val="both"/>
        <w:rPr>
          <w:rFonts w:ascii="Arial" w:hAnsi="Arial" w:cs="Arial"/>
          <w:sz w:val="22"/>
          <w:szCs w:val="22"/>
        </w:rPr>
      </w:pPr>
      <w:r>
        <w:rPr>
          <w:rFonts w:ascii="Arial" w:hAnsi="Arial" w:cs="Arial"/>
          <w:sz w:val="22"/>
          <w:szCs w:val="22"/>
        </w:rPr>
        <w:t>The Offeror must provide a</w:t>
      </w:r>
      <w:r w:rsidR="00D8047F" w:rsidRPr="00D8047F">
        <w:rPr>
          <w:rFonts w:ascii="Arial" w:hAnsi="Arial" w:cs="Arial"/>
          <w:sz w:val="22"/>
          <w:szCs w:val="22"/>
        </w:rPr>
        <w:t xml:space="preserve">ccess to designated help desk staff to assist with the needs/concerns of MDOC Agents.  </w:t>
      </w:r>
    </w:p>
    <w:p w14:paraId="7614159F" w14:textId="7B8E5B69" w:rsidR="00AF7242" w:rsidRDefault="00AF7242" w:rsidP="00AF7242">
      <w:pPr>
        <w:pStyle w:val="QuickA"/>
        <w:numPr>
          <w:ilvl w:val="0"/>
          <w:numId w:val="0"/>
        </w:numPr>
        <w:spacing w:after="120"/>
        <w:ind w:left="360"/>
        <w:jc w:val="both"/>
        <w:rPr>
          <w:rFonts w:ascii="Arial" w:hAnsi="Arial" w:cs="Arial"/>
          <w:b/>
          <w:bCs/>
          <w:sz w:val="22"/>
        </w:rPr>
      </w:pPr>
    </w:p>
    <w:p w14:paraId="1F55C5A8" w14:textId="289C1CAC" w:rsidR="00AF7242" w:rsidRDefault="00AF7242" w:rsidP="00AD6AF4">
      <w:pPr>
        <w:pStyle w:val="QuickA"/>
        <w:numPr>
          <w:ilvl w:val="0"/>
          <w:numId w:val="0"/>
        </w:numPr>
        <w:spacing w:after="120"/>
        <w:ind w:left="720"/>
        <w:jc w:val="both"/>
        <w:rPr>
          <w:rFonts w:ascii="Arial" w:hAnsi="Arial" w:cs="Arial"/>
          <w:b/>
          <w:bCs/>
          <w:sz w:val="22"/>
        </w:rPr>
      </w:pPr>
      <w:r>
        <w:rPr>
          <w:rFonts w:ascii="Arial" w:hAnsi="Arial" w:cs="Arial"/>
          <w:b/>
          <w:bCs/>
          <w:sz w:val="22"/>
        </w:rPr>
        <w:t>Account Manager</w:t>
      </w:r>
    </w:p>
    <w:p w14:paraId="4F09CD88" w14:textId="77777777" w:rsidR="00D8047F" w:rsidRPr="006E2608" w:rsidRDefault="00D8047F" w:rsidP="00D8047F">
      <w:pPr>
        <w:ind w:left="360"/>
        <w:jc w:val="both"/>
        <w:rPr>
          <w:sz w:val="24"/>
        </w:rPr>
      </w:pPr>
    </w:p>
    <w:p w14:paraId="461EB0F3" w14:textId="77777777" w:rsidR="00D8047F" w:rsidRPr="0027690D" w:rsidRDefault="00D8047F" w:rsidP="00AD6AF4">
      <w:pPr>
        <w:widowControl/>
        <w:numPr>
          <w:ilvl w:val="0"/>
          <w:numId w:val="39"/>
        </w:numPr>
        <w:tabs>
          <w:tab w:val="clear" w:pos="1080"/>
        </w:tabs>
        <w:autoSpaceDE/>
        <w:autoSpaceDN/>
        <w:adjustRightInd/>
        <w:jc w:val="both"/>
        <w:rPr>
          <w:rFonts w:ascii="Arial" w:hAnsi="Arial" w:cs="Arial"/>
          <w:sz w:val="22"/>
          <w:szCs w:val="22"/>
        </w:rPr>
      </w:pPr>
      <w:r w:rsidRPr="0027690D">
        <w:rPr>
          <w:rFonts w:ascii="Arial" w:hAnsi="Arial" w:cs="Arial"/>
          <w:sz w:val="22"/>
          <w:szCs w:val="22"/>
        </w:rPr>
        <w:t xml:space="preserve">Offeror shall provide a dedicated Account Manager to coordinate project management with MDOC’s Director of Electronic Monitoring as described in its accepted proposal. </w:t>
      </w:r>
    </w:p>
    <w:p w14:paraId="22772C40" w14:textId="77777777" w:rsidR="00D8047F" w:rsidRPr="0027690D" w:rsidRDefault="00D8047F" w:rsidP="00AD6AF4">
      <w:pPr>
        <w:ind w:left="1080" w:hanging="360"/>
        <w:jc w:val="both"/>
        <w:rPr>
          <w:rFonts w:ascii="Arial" w:hAnsi="Arial" w:cs="Arial"/>
          <w:sz w:val="22"/>
          <w:szCs w:val="22"/>
        </w:rPr>
      </w:pPr>
    </w:p>
    <w:p w14:paraId="50E96226" w14:textId="77777777" w:rsidR="00D8047F" w:rsidRPr="0027690D" w:rsidRDefault="00D8047F" w:rsidP="00AD6AF4">
      <w:pPr>
        <w:widowControl/>
        <w:numPr>
          <w:ilvl w:val="0"/>
          <w:numId w:val="39"/>
        </w:numPr>
        <w:tabs>
          <w:tab w:val="clear" w:pos="1080"/>
        </w:tabs>
        <w:autoSpaceDE/>
        <w:autoSpaceDN/>
        <w:adjustRightInd/>
        <w:jc w:val="both"/>
        <w:rPr>
          <w:rFonts w:ascii="Arial" w:hAnsi="Arial" w:cs="Arial"/>
          <w:sz w:val="22"/>
          <w:szCs w:val="22"/>
        </w:rPr>
      </w:pPr>
      <w:r w:rsidRPr="0027690D">
        <w:rPr>
          <w:rFonts w:ascii="Arial" w:hAnsi="Arial" w:cs="Arial"/>
          <w:sz w:val="22"/>
          <w:szCs w:val="22"/>
        </w:rPr>
        <w:t>Account Manager shall provide consulting services and project management support in the transition, implementation, and/or migration of each new equipment model or technology.</w:t>
      </w:r>
    </w:p>
    <w:p w14:paraId="24672FE9" w14:textId="77777777" w:rsidR="00D8047F" w:rsidRPr="0027690D" w:rsidRDefault="00D8047F" w:rsidP="00AD6AF4">
      <w:pPr>
        <w:ind w:left="1080" w:hanging="360"/>
        <w:jc w:val="both"/>
        <w:rPr>
          <w:rFonts w:ascii="Arial" w:hAnsi="Arial" w:cs="Arial"/>
          <w:sz w:val="22"/>
          <w:szCs w:val="22"/>
        </w:rPr>
      </w:pPr>
    </w:p>
    <w:p w14:paraId="25A5CAE6" w14:textId="77777777" w:rsidR="00D8047F" w:rsidRPr="0027690D" w:rsidRDefault="00D8047F" w:rsidP="00AD6AF4">
      <w:pPr>
        <w:widowControl/>
        <w:numPr>
          <w:ilvl w:val="0"/>
          <w:numId w:val="39"/>
        </w:numPr>
        <w:tabs>
          <w:tab w:val="clear" w:pos="1080"/>
        </w:tabs>
        <w:autoSpaceDE/>
        <w:autoSpaceDN/>
        <w:adjustRightInd/>
        <w:jc w:val="both"/>
        <w:rPr>
          <w:rFonts w:ascii="Arial" w:hAnsi="Arial" w:cs="Arial"/>
          <w:sz w:val="22"/>
          <w:szCs w:val="22"/>
        </w:rPr>
      </w:pPr>
      <w:r w:rsidRPr="0027690D">
        <w:rPr>
          <w:rFonts w:ascii="Arial" w:hAnsi="Arial" w:cs="Arial"/>
          <w:sz w:val="22"/>
          <w:szCs w:val="22"/>
        </w:rPr>
        <w:t xml:space="preserve">Offeror and MDOC shall work together to develop implementation </w:t>
      </w:r>
      <w:proofErr w:type="gramStart"/>
      <w:r w:rsidRPr="0027690D">
        <w:rPr>
          <w:rFonts w:ascii="Arial" w:hAnsi="Arial" w:cs="Arial"/>
          <w:sz w:val="22"/>
          <w:szCs w:val="22"/>
        </w:rPr>
        <w:t>plans</w:t>
      </w:r>
      <w:proofErr w:type="gramEnd"/>
      <w:r w:rsidRPr="0027690D">
        <w:rPr>
          <w:rFonts w:ascii="Arial" w:hAnsi="Arial" w:cs="Arial"/>
          <w:sz w:val="22"/>
          <w:szCs w:val="22"/>
        </w:rPr>
        <w:t xml:space="preserve"> with specific benchmarks and timelines.</w:t>
      </w:r>
    </w:p>
    <w:p w14:paraId="64659772" w14:textId="77777777" w:rsidR="00D8047F" w:rsidRPr="0027690D" w:rsidRDefault="00D8047F" w:rsidP="00AD6AF4">
      <w:pPr>
        <w:ind w:left="1080" w:hanging="360"/>
        <w:jc w:val="both"/>
        <w:rPr>
          <w:rFonts w:ascii="Arial" w:hAnsi="Arial" w:cs="Arial"/>
          <w:sz w:val="22"/>
          <w:szCs w:val="22"/>
        </w:rPr>
      </w:pPr>
    </w:p>
    <w:p w14:paraId="286FCB9B" w14:textId="77777777" w:rsidR="00D8047F" w:rsidRPr="0027690D" w:rsidRDefault="00D8047F" w:rsidP="00AD6AF4">
      <w:pPr>
        <w:widowControl/>
        <w:numPr>
          <w:ilvl w:val="0"/>
          <w:numId w:val="39"/>
        </w:numPr>
        <w:tabs>
          <w:tab w:val="clear" w:pos="1080"/>
        </w:tabs>
        <w:autoSpaceDE/>
        <w:autoSpaceDN/>
        <w:adjustRightInd/>
        <w:jc w:val="both"/>
        <w:rPr>
          <w:rFonts w:ascii="Arial" w:hAnsi="Arial" w:cs="Arial"/>
          <w:sz w:val="22"/>
          <w:szCs w:val="22"/>
        </w:rPr>
      </w:pPr>
      <w:r w:rsidRPr="0027690D">
        <w:rPr>
          <w:rFonts w:ascii="Arial" w:hAnsi="Arial" w:cs="Arial"/>
          <w:sz w:val="22"/>
          <w:szCs w:val="22"/>
        </w:rPr>
        <w:t xml:space="preserve">Both MDOC and the Offeror shall mutually agree upon implementation plans as well as any subsequent changes. </w:t>
      </w:r>
    </w:p>
    <w:p w14:paraId="63E2AEF5" w14:textId="77777777" w:rsidR="00D8047F" w:rsidRPr="0027690D" w:rsidRDefault="00D8047F" w:rsidP="00AD6AF4">
      <w:pPr>
        <w:ind w:left="1080" w:hanging="360"/>
        <w:jc w:val="both"/>
        <w:rPr>
          <w:rFonts w:ascii="Arial" w:hAnsi="Arial" w:cs="Arial"/>
          <w:sz w:val="22"/>
          <w:szCs w:val="22"/>
        </w:rPr>
      </w:pPr>
    </w:p>
    <w:p w14:paraId="0A5EC8F2" w14:textId="77777777" w:rsidR="00D8047F" w:rsidRPr="0027690D" w:rsidRDefault="00D8047F" w:rsidP="00AD6AF4">
      <w:pPr>
        <w:widowControl/>
        <w:numPr>
          <w:ilvl w:val="0"/>
          <w:numId w:val="39"/>
        </w:numPr>
        <w:tabs>
          <w:tab w:val="clear" w:pos="1080"/>
        </w:tabs>
        <w:autoSpaceDE/>
        <w:autoSpaceDN/>
        <w:adjustRightInd/>
        <w:jc w:val="both"/>
        <w:rPr>
          <w:rFonts w:ascii="Arial" w:hAnsi="Arial" w:cs="Arial"/>
          <w:sz w:val="22"/>
          <w:szCs w:val="22"/>
        </w:rPr>
      </w:pPr>
      <w:r w:rsidRPr="0027690D">
        <w:rPr>
          <w:rFonts w:ascii="Arial" w:hAnsi="Arial" w:cs="Arial"/>
          <w:sz w:val="22"/>
          <w:szCs w:val="22"/>
        </w:rPr>
        <w:t xml:space="preserve">MDOC reserves the right to conduct audits, </w:t>
      </w:r>
      <w:proofErr w:type="gramStart"/>
      <w:r w:rsidRPr="0027690D">
        <w:rPr>
          <w:rFonts w:ascii="Arial" w:hAnsi="Arial" w:cs="Arial"/>
          <w:sz w:val="22"/>
          <w:szCs w:val="22"/>
        </w:rPr>
        <w:t>reviews</w:t>
      </w:r>
      <w:proofErr w:type="gramEnd"/>
      <w:r w:rsidRPr="0027690D">
        <w:rPr>
          <w:rFonts w:ascii="Arial" w:hAnsi="Arial" w:cs="Arial"/>
          <w:sz w:val="22"/>
          <w:szCs w:val="22"/>
        </w:rPr>
        <w:t xml:space="preserve"> or any inspection it deems appropriate to ensure that equipment, services and contract commitments are met.</w:t>
      </w:r>
    </w:p>
    <w:p w14:paraId="0804C44F" w14:textId="39EBCBAA" w:rsidR="00AF7242" w:rsidRPr="0027690D" w:rsidRDefault="00AF7242" w:rsidP="0027690D">
      <w:pPr>
        <w:pStyle w:val="QuickA"/>
        <w:numPr>
          <w:ilvl w:val="0"/>
          <w:numId w:val="0"/>
        </w:numPr>
        <w:tabs>
          <w:tab w:val="num" w:pos="720"/>
        </w:tabs>
        <w:spacing w:after="120"/>
        <w:ind w:left="720" w:hanging="360"/>
        <w:jc w:val="both"/>
        <w:rPr>
          <w:rFonts w:ascii="Arial" w:hAnsi="Arial" w:cs="Arial"/>
          <w:b/>
          <w:bCs/>
          <w:sz w:val="22"/>
          <w:szCs w:val="22"/>
        </w:rPr>
      </w:pPr>
    </w:p>
    <w:p w14:paraId="25F0FEBE" w14:textId="20C680E1" w:rsidR="00AF7242" w:rsidRDefault="00AF7242" w:rsidP="00AD6AF4">
      <w:pPr>
        <w:pStyle w:val="QuickA"/>
        <w:numPr>
          <w:ilvl w:val="0"/>
          <w:numId w:val="0"/>
        </w:numPr>
        <w:spacing w:after="120"/>
        <w:ind w:left="720"/>
        <w:jc w:val="both"/>
        <w:rPr>
          <w:rFonts w:ascii="Arial" w:hAnsi="Arial" w:cs="Arial"/>
          <w:b/>
          <w:bCs/>
          <w:sz w:val="22"/>
        </w:rPr>
      </w:pPr>
      <w:r>
        <w:rPr>
          <w:rFonts w:ascii="Arial" w:hAnsi="Arial" w:cs="Arial"/>
          <w:b/>
          <w:bCs/>
          <w:sz w:val="22"/>
        </w:rPr>
        <w:t>Contract Performance Review</w:t>
      </w:r>
    </w:p>
    <w:p w14:paraId="257936FE" w14:textId="6FCA9389" w:rsidR="00E6751D" w:rsidRPr="00966722" w:rsidRDefault="00E6751D" w:rsidP="00AD6AF4">
      <w:pPr>
        <w:widowControl/>
        <w:numPr>
          <w:ilvl w:val="0"/>
          <w:numId w:val="40"/>
        </w:numPr>
        <w:tabs>
          <w:tab w:val="clear" w:pos="1080"/>
        </w:tabs>
        <w:autoSpaceDE/>
        <w:autoSpaceDN/>
        <w:adjustRightInd/>
        <w:contextualSpacing/>
        <w:jc w:val="both"/>
        <w:rPr>
          <w:rFonts w:ascii="Arial" w:eastAsia="Calibri" w:hAnsi="Arial" w:cs="Arial"/>
          <w:sz w:val="22"/>
          <w:szCs w:val="22"/>
        </w:rPr>
      </w:pPr>
      <w:r w:rsidRPr="00966722">
        <w:rPr>
          <w:rFonts w:ascii="Arial" w:eastAsia="Calibri" w:hAnsi="Arial" w:cs="Arial"/>
          <w:sz w:val="22"/>
          <w:szCs w:val="22"/>
        </w:rPr>
        <w:t xml:space="preserve">A monthly report is provided to the MDOC Director of Electronic Monitoring to track vendor and system performance during the contract period. </w:t>
      </w:r>
    </w:p>
    <w:p w14:paraId="363F65CC" w14:textId="77777777" w:rsidR="00E6751D" w:rsidRPr="00966722" w:rsidRDefault="00E6751D" w:rsidP="00AD6AF4">
      <w:pPr>
        <w:ind w:left="1080" w:hanging="360"/>
        <w:contextualSpacing/>
        <w:jc w:val="both"/>
        <w:rPr>
          <w:rFonts w:ascii="Arial" w:eastAsia="Calibri" w:hAnsi="Arial" w:cs="Arial"/>
          <w:sz w:val="22"/>
          <w:szCs w:val="22"/>
        </w:rPr>
      </w:pPr>
    </w:p>
    <w:p w14:paraId="39310D70" w14:textId="77777777" w:rsidR="00E6751D" w:rsidRPr="00966722" w:rsidRDefault="00E6751D" w:rsidP="00AD6AF4">
      <w:pPr>
        <w:widowControl/>
        <w:numPr>
          <w:ilvl w:val="0"/>
          <w:numId w:val="40"/>
        </w:numPr>
        <w:tabs>
          <w:tab w:val="clear" w:pos="1080"/>
        </w:tabs>
        <w:autoSpaceDE/>
        <w:autoSpaceDN/>
        <w:adjustRightInd/>
        <w:contextualSpacing/>
        <w:jc w:val="both"/>
        <w:rPr>
          <w:rFonts w:ascii="Arial" w:eastAsia="Calibri" w:hAnsi="Arial" w:cs="Arial"/>
          <w:sz w:val="22"/>
          <w:szCs w:val="22"/>
        </w:rPr>
      </w:pPr>
      <w:r w:rsidRPr="00966722">
        <w:rPr>
          <w:rFonts w:ascii="Arial" w:eastAsia="Calibri" w:hAnsi="Arial" w:cs="Arial"/>
          <w:sz w:val="22"/>
          <w:szCs w:val="22"/>
        </w:rPr>
        <w:t>This report shall include agreed upon key performance indicators (</w:t>
      </w:r>
      <w:proofErr w:type="gramStart"/>
      <w:r w:rsidRPr="00966722">
        <w:rPr>
          <w:rFonts w:ascii="Arial" w:eastAsia="Calibri" w:hAnsi="Arial" w:cs="Arial"/>
          <w:sz w:val="22"/>
          <w:szCs w:val="22"/>
        </w:rPr>
        <w:t>e.g.</w:t>
      </w:r>
      <w:proofErr w:type="gramEnd"/>
      <w:r w:rsidRPr="00966722">
        <w:rPr>
          <w:rFonts w:ascii="Arial" w:eastAsia="Calibri" w:hAnsi="Arial" w:cs="Arial"/>
          <w:sz w:val="22"/>
          <w:szCs w:val="22"/>
        </w:rPr>
        <w:t xml:space="preserve"> caseloads, inventory, alerts, opened/closed problem ticket items etc.)</w:t>
      </w:r>
    </w:p>
    <w:p w14:paraId="29DD62B9" w14:textId="77777777" w:rsidR="00E6751D" w:rsidRPr="00966722" w:rsidRDefault="00E6751D" w:rsidP="00AD6AF4">
      <w:pPr>
        <w:ind w:left="1080" w:hanging="360"/>
        <w:contextualSpacing/>
        <w:jc w:val="both"/>
        <w:rPr>
          <w:rFonts w:ascii="Arial" w:eastAsia="Calibri" w:hAnsi="Arial" w:cs="Arial"/>
          <w:sz w:val="22"/>
          <w:szCs w:val="22"/>
        </w:rPr>
      </w:pPr>
    </w:p>
    <w:p w14:paraId="2D210F4D" w14:textId="77777777" w:rsidR="00E6751D" w:rsidRPr="00966722" w:rsidRDefault="00E6751D" w:rsidP="00AD6AF4">
      <w:pPr>
        <w:widowControl/>
        <w:numPr>
          <w:ilvl w:val="0"/>
          <w:numId w:val="40"/>
        </w:numPr>
        <w:tabs>
          <w:tab w:val="clear" w:pos="1080"/>
        </w:tabs>
        <w:autoSpaceDE/>
        <w:autoSpaceDN/>
        <w:adjustRightInd/>
        <w:contextualSpacing/>
        <w:jc w:val="both"/>
        <w:rPr>
          <w:rFonts w:ascii="Arial" w:eastAsia="Calibri" w:hAnsi="Arial" w:cs="Arial"/>
          <w:sz w:val="22"/>
          <w:szCs w:val="22"/>
        </w:rPr>
      </w:pPr>
      <w:r w:rsidRPr="00966722">
        <w:rPr>
          <w:rFonts w:ascii="Arial" w:eastAsia="Calibri" w:hAnsi="Arial" w:cs="Arial"/>
          <w:sz w:val="22"/>
          <w:szCs w:val="22"/>
        </w:rPr>
        <w:t xml:space="preserve">The Account Manager will ensure that data is accurate and appropriate indicators are tracked. </w:t>
      </w:r>
    </w:p>
    <w:p w14:paraId="6854CA5F" w14:textId="77777777" w:rsidR="00E6751D" w:rsidRPr="00966722" w:rsidRDefault="00E6751D" w:rsidP="00AD6AF4">
      <w:pPr>
        <w:ind w:left="1080" w:hanging="360"/>
        <w:contextualSpacing/>
        <w:jc w:val="both"/>
        <w:rPr>
          <w:rFonts w:ascii="Arial" w:eastAsia="Calibri" w:hAnsi="Arial" w:cs="Arial"/>
          <w:sz w:val="22"/>
          <w:szCs w:val="22"/>
        </w:rPr>
      </w:pPr>
    </w:p>
    <w:p w14:paraId="17E490B5" w14:textId="77777777" w:rsidR="00E6751D" w:rsidRPr="00966722" w:rsidRDefault="00E6751D" w:rsidP="00AD6AF4">
      <w:pPr>
        <w:widowControl/>
        <w:numPr>
          <w:ilvl w:val="0"/>
          <w:numId w:val="40"/>
        </w:numPr>
        <w:tabs>
          <w:tab w:val="clear" w:pos="1080"/>
        </w:tabs>
        <w:autoSpaceDE/>
        <w:autoSpaceDN/>
        <w:adjustRightInd/>
        <w:contextualSpacing/>
        <w:jc w:val="both"/>
        <w:rPr>
          <w:rFonts w:ascii="Arial" w:eastAsia="Calibri" w:hAnsi="Arial" w:cs="Arial"/>
          <w:sz w:val="22"/>
          <w:szCs w:val="22"/>
        </w:rPr>
      </w:pPr>
      <w:r w:rsidRPr="00966722">
        <w:rPr>
          <w:rFonts w:ascii="Arial" w:eastAsia="Calibri" w:hAnsi="Arial" w:cs="Arial"/>
          <w:sz w:val="22"/>
          <w:szCs w:val="22"/>
        </w:rPr>
        <w:t>The Account Manager will be responsible for responding to inquiries and that needed corrective actions are taken to ensure consistent performance levels from Offeror as required by the MDOC.</w:t>
      </w:r>
      <w:r w:rsidRPr="00966722">
        <w:rPr>
          <w:rFonts w:ascii="Arial" w:eastAsia="Calibri" w:hAnsi="Arial" w:cs="Arial"/>
          <w:sz w:val="22"/>
          <w:szCs w:val="22"/>
        </w:rPr>
        <w:tab/>
      </w:r>
    </w:p>
    <w:p w14:paraId="36901C56" w14:textId="77777777" w:rsidR="00E6751D" w:rsidRPr="00966722" w:rsidRDefault="00E6751D" w:rsidP="00AD6AF4">
      <w:pPr>
        <w:ind w:left="1080" w:hanging="360"/>
        <w:contextualSpacing/>
        <w:jc w:val="both"/>
        <w:rPr>
          <w:rFonts w:ascii="Arial" w:eastAsia="Calibri" w:hAnsi="Arial" w:cs="Arial"/>
          <w:sz w:val="22"/>
          <w:szCs w:val="22"/>
        </w:rPr>
      </w:pPr>
    </w:p>
    <w:p w14:paraId="519BEC01" w14:textId="77777777" w:rsidR="00E6751D" w:rsidRPr="00966722" w:rsidRDefault="00E6751D" w:rsidP="00AD6AF4">
      <w:pPr>
        <w:widowControl/>
        <w:numPr>
          <w:ilvl w:val="0"/>
          <w:numId w:val="40"/>
        </w:numPr>
        <w:tabs>
          <w:tab w:val="clear" w:pos="1080"/>
        </w:tabs>
        <w:autoSpaceDE/>
        <w:autoSpaceDN/>
        <w:adjustRightInd/>
        <w:contextualSpacing/>
        <w:jc w:val="both"/>
        <w:rPr>
          <w:rFonts w:ascii="Arial" w:eastAsia="Calibri" w:hAnsi="Arial" w:cs="Arial"/>
          <w:sz w:val="22"/>
          <w:szCs w:val="22"/>
        </w:rPr>
      </w:pPr>
      <w:r w:rsidRPr="00966722">
        <w:rPr>
          <w:rFonts w:ascii="Arial" w:eastAsia="Calibri" w:hAnsi="Arial" w:cs="Arial"/>
          <w:sz w:val="22"/>
          <w:szCs w:val="22"/>
        </w:rPr>
        <w:t>Account Manager shall work in concert with the MDOC Director of Electronic Monitoring to ensure MDOC has equipment and vendor support necessary to operate a program that meets MDOC’s standards of public safety.</w:t>
      </w:r>
    </w:p>
    <w:p w14:paraId="65B9B741" w14:textId="77777777" w:rsidR="00E6751D" w:rsidRPr="00966722" w:rsidRDefault="00E6751D" w:rsidP="00AD6AF4">
      <w:pPr>
        <w:ind w:left="1080" w:hanging="360"/>
        <w:contextualSpacing/>
        <w:jc w:val="both"/>
        <w:rPr>
          <w:rFonts w:ascii="Arial" w:eastAsia="Calibri" w:hAnsi="Arial" w:cs="Arial"/>
          <w:sz w:val="22"/>
          <w:szCs w:val="22"/>
        </w:rPr>
      </w:pPr>
    </w:p>
    <w:p w14:paraId="20B8311A" w14:textId="77777777" w:rsidR="00E6751D" w:rsidRPr="00966722" w:rsidRDefault="00E6751D" w:rsidP="00AD6AF4">
      <w:pPr>
        <w:widowControl/>
        <w:numPr>
          <w:ilvl w:val="0"/>
          <w:numId w:val="40"/>
        </w:numPr>
        <w:tabs>
          <w:tab w:val="clear" w:pos="1080"/>
        </w:tabs>
        <w:autoSpaceDE/>
        <w:autoSpaceDN/>
        <w:adjustRightInd/>
        <w:contextualSpacing/>
        <w:jc w:val="both"/>
        <w:rPr>
          <w:rFonts w:ascii="Arial" w:eastAsia="Calibri" w:hAnsi="Arial" w:cs="Arial"/>
          <w:sz w:val="22"/>
          <w:szCs w:val="22"/>
        </w:rPr>
      </w:pPr>
      <w:r w:rsidRPr="00966722">
        <w:rPr>
          <w:rFonts w:ascii="Arial" w:eastAsia="Calibri" w:hAnsi="Arial" w:cs="Arial"/>
          <w:sz w:val="22"/>
          <w:szCs w:val="22"/>
        </w:rPr>
        <w:t>Once each month the Offeror’s Account Manager shall provide the MDOC Director of Electronic Monitoring a report that shall provide the following minimum information for the purpose of statewide performance tracking and trending of the program, including but, not limited to the following (Offeror must include a sample of monthly report with the proposal):</w:t>
      </w:r>
    </w:p>
    <w:p w14:paraId="554068EB" w14:textId="77777777" w:rsidR="00E6751D" w:rsidRPr="00966722" w:rsidRDefault="00E6751D" w:rsidP="00AD6AF4">
      <w:pPr>
        <w:widowControl/>
        <w:numPr>
          <w:ilvl w:val="2"/>
          <w:numId w:val="41"/>
        </w:numPr>
        <w:autoSpaceDE/>
        <w:autoSpaceDN/>
        <w:adjustRightInd/>
        <w:ind w:left="1800" w:hanging="360"/>
        <w:contextualSpacing/>
        <w:jc w:val="both"/>
        <w:rPr>
          <w:rFonts w:ascii="Arial" w:eastAsia="Calibri" w:hAnsi="Arial" w:cs="Arial"/>
          <w:sz w:val="22"/>
          <w:szCs w:val="22"/>
        </w:rPr>
      </w:pPr>
      <w:r w:rsidRPr="00966722">
        <w:rPr>
          <w:rFonts w:ascii="Arial" w:eastAsia="Calibri" w:hAnsi="Arial" w:cs="Arial"/>
          <w:sz w:val="22"/>
          <w:szCs w:val="22"/>
        </w:rPr>
        <w:t>Agreed upon key performance indicators for RF</w:t>
      </w:r>
    </w:p>
    <w:p w14:paraId="2305DB3C" w14:textId="77777777" w:rsidR="00E6751D" w:rsidRPr="00966722" w:rsidRDefault="00E6751D" w:rsidP="00AD6AF4">
      <w:pPr>
        <w:widowControl/>
        <w:numPr>
          <w:ilvl w:val="2"/>
          <w:numId w:val="41"/>
        </w:numPr>
        <w:tabs>
          <w:tab w:val="num" w:pos="1800"/>
        </w:tabs>
        <w:autoSpaceDE/>
        <w:autoSpaceDN/>
        <w:adjustRightInd/>
        <w:ind w:left="1800" w:hanging="360"/>
        <w:contextualSpacing/>
        <w:jc w:val="both"/>
        <w:rPr>
          <w:rFonts w:ascii="Arial" w:eastAsia="Calibri" w:hAnsi="Arial" w:cs="Arial"/>
          <w:sz w:val="22"/>
          <w:szCs w:val="22"/>
        </w:rPr>
      </w:pPr>
      <w:r w:rsidRPr="00966722">
        <w:rPr>
          <w:rFonts w:ascii="Arial" w:eastAsia="Calibri" w:hAnsi="Arial" w:cs="Arial"/>
          <w:sz w:val="22"/>
          <w:szCs w:val="22"/>
        </w:rPr>
        <w:t>Agreed upon key performance indicators for GPS</w:t>
      </w:r>
    </w:p>
    <w:p w14:paraId="32B85ACC" w14:textId="77777777" w:rsidR="00E6751D" w:rsidRPr="00966722" w:rsidRDefault="00E6751D" w:rsidP="00AD6AF4">
      <w:pPr>
        <w:widowControl/>
        <w:numPr>
          <w:ilvl w:val="2"/>
          <w:numId w:val="41"/>
        </w:numPr>
        <w:tabs>
          <w:tab w:val="num" w:pos="1800"/>
        </w:tabs>
        <w:autoSpaceDE/>
        <w:autoSpaceDN/>
        <w:adjustRightInd/>
        <w:ind w:left="1800" w:hanging="360"/>
        <w:contextualSpacing/>
        <w:jc w:val="both"/>
        <w:rPr>
          <w:rFonts w:ascii="Arial" w:eastAsia="Calibri" w:hAnsi="Arial" w:cs="Arial"/>
          <w:sz w:val="22"/>
          <w:szCs w:val="22"/>
        </w:rPr>
      </w:pPr>
      <w:r w:rsidRPr="00966722">
        <w:rPr>
          <w:rFonts w:ascii="Arial" w:eastAsia="Calibri" w:hAnsi="Arial" w:cs="Arial"/>
          <w:sz w:val="22"/>
          <w:szCs w:val="22"/>
        </w:rPr>
        <w:t>Agreed upon key alert statistics for program that can be subdivided into regions and areas.</w:t>
      </w:r>
    </w:p>
    <w:p w14:paraId="65802151" w14:textId="77777777" w:rsidR="00E6751D" w:rsidRPr="00966722" w:rsidRDefault="00E6751D" w:rsidP="00AD6AF4">
      <w:pPr>
        <w:ind w:left="1080" w:hanging="360"/>
        <w:contextualSpacing/>
        <w:jc w:val="both"/>
        <w:rPr>
          <w:rFonts w:ascii="Arial" w:eastAsia="Calibri" w:hAnsi="Arial" w:cs="Arial"/>
          <w:sz w:val="22"/>
          <w:szCs w:val="22"/>
        </w:rPr>
      </w:pPr>
    </w:p>
    <w:p w14:paraId="7A4AED02" w14:textId="34AFBC6B" w:rsidR="00AF7242" w:rsidRDefault="00E6751D">
      <w:pPr>
        <w:pStyle w:val="ListParagraph"/>
        <w:widowControl/>
        <w:numPr>
          <w:ilvl w:val="0"/>
          <w:numId w:val="40"/>
        </w:numPr>
        <w:tabs>
          <w:tab w:val="clear" w:pos="1080"/>
        </w:tabs>
        <w:autoSpaceDE/>
        <w:autoSpaceDN/>
        <w:adjustRightInd/>
        <w:spacing w:after="160" w:line="259" w:lineRule="auto"/>
        <w:jc w:val="both"/>
        <w:rPr>
          <w:rFonts w:ascii="Arial" w:hAnsi="Arial" w:cs="Arial"/>
          <w:sz w:val="22"/>
          <w:szCs w:val="22"/>
        </w:rPr>
      </w:pPr>
      <w:r w:rsidRPr="00966722">
        <w:rPr>
          <w:rFonts w:ascii="Arial" w:hAnsi="Arial" w:cs="Arial"/>
          <w:sz w:val="22"/>
          <w:szCs w:val="22"/>
        </w:rPr>
        <w:t xml:space="preserve">Offeror shall provide a high-level implementation plan with the proposal response. This plan shall include a timeline for training electronic monitoring agents and support staff and enrollment of offenders currently on electronic monitoring. The methodology for importing existing data into a new monitoring system shall be included with the proposal response and with a timeline designated as part of the implementation plan. The final implementation plan will be received within fourteen (14) days of the contract award.  </w:t>
      </w:r>
    </w:p>
    <w:p w14:paraId="54DC26D7" w14:textId="77777777" w:rsidR="003C29C9" w:rsidRDefault="003C29C9" w:rsidP="00AD6AF4">
      <w:pPr>
        <w:pStyle w:val="ListParagraph"/>
        <w:widowControl/>
        <w:autoSpaceDE/>
        <w:autoSpaceDN/>
        <w:adjustRightInd/>
        <w:spacing w:after="160" w:line="259" w:lineRule="auto"/>
        <w:ind w:left="1080"/>
        <w:jc w:val="both"/>
        <w:rPr>
          <w:rFonts w:ascii="Arial" w:hAnsi="Arial" w:cs="Arial"/>
          <w:sz w:val="22"/>
          <w:szCs w:val="22"/>
        </w:rPr>
      </w:pPr>
    </w:p>
    <w:p w14:paraId="0CBE2788" w14:textId="498AD19A" w:rsidR="005D487F" w:rsidRPr="00966722" w:rsidRDefault="003C29C9" w:rsidP="00AD6AF4">
      <w:pPr>
        <w:pStyle w:val="ListParagraph"/>
        <w:widowControl/>
        <w:numPr>
          <w:ilvl w:val="0"/>
          <w:numId w:val="40"/>
        </w:numPr>
        <w:tabs>
          <w:tab w:val="clear" w:pos="1080"/>
        </w:tabs>
        <w:autoSpaceDE/>
        <w:autoSpaceDN/>
        <w:adjustRightInd/>
        <w:spacing w:after="160" w:line="259" w:lineRule="auto"/>
        <w:jc w:val="both"/>
        <w:rPr>
          <w:rFonts w:ascii="Arial" w:hAnsi="Arial" w:cs="Arial"/>
          <w:sz w:val="22"/>
          <w:szCs w:val="22"/>
        </w:rPr>
      </w:pPr>
      <w:r>
        <w:rPr>
          <w:rFonts w:ascii="Arial" w:hAnsi="Arial" w:cs="Arial"/>
          <w:sz w:val="22"/>
          <w:szCs w:val="22"/>
        </w:rPr>
        <w:t>System u</w:t>
      </w:r>
      <w:r w:rsidR="005D487F">
        <w:rPr>
          <w:rFonts w:ascii="Arial" w:hAnsi="Arial" w:cs="Arial"/>
          <w:sz w:val="22"/>
          <w:szCs w:val="22"/>
        </w:rPr>
        <w:t>ptime shall be 99%.</w:t>
      </w:r>
    </w:p>
    <w:p w14:paraId="11F1C396" w14:textId="4C4F7704" w:rsidR="00AF7242" w:rsidRPr="00AF7242" w:rsidRDefault="00AF7242" w:rsidP="0032014C">
      <w:pPr>
        <w:pStyle w:val="QuickA"/>
        <w:numPr>
          <w:ilvl w:val="0"/>
          <w:numId w:val="0"/>
        </w:numPr>
        <w:spacing w:after="120"/>
        <w:ind w:left="720"/>
        <w:jc w:val="both"/>
        <w:rPr>
          <w:rFonts w:ascii="Arial" w:hAnsi="Arial" w:cs="Arial"/>
          <w:b/>
          <w:bCs/>
          <w:sz w:val="22"/>
        </w:rPr>
      </w:pPr>
      <w:r>
        <w:rPr>
          <w:rFonts w:ascii="Arial" w:hAnsi="Arial" w:cs="Arial"/>
          <w:b/>
          <w:bCs/>
          <w:sz w:val="22"/>
        </w:rPr>
        <w:t>Training</w:t>
      </w:r>
    </w:p>
    <w:p w14:paraId="3F9990B5" w14:textId="64C408A6" w:rsidR="006F72E7" w:rsidRDefault="00E6751D" w:rsidP="00AD6AF4">
      <w:pPr>
        <w:pStyle w:val="Heading3"/>
        <w:ind w:left="1080" w:hanging="360"/>
        <w:jc w:val="both"/>
        <w:rPr>
          <w:rFonts w:ascii="Arial" w:hAnsi="Arial" w:cs="Arial"/>
          <w:color w:val="auto"/>
          <w:sz w:val="22"/>
          <w:szCs w:val="22"/>
        </w:rPr>
      </w:pPr>
      <w:r w:rsidRPr="00966722">
        <w:rPr>
          <w:rFonts w:ascii="Arial" w:hAnsi="Arial" w:cs="Arial"/>
          <w:color w:val="auto"/>
          <w:sz w:val="22"/>
          <w:szCs w:val="22"/>
        </w:rPr>
        <w:t>Initial training for MDOC Agents shall include on site formal training with each of the three Regions as part of the implementation plan. Offeror shall travel to each site to assist MDOC staff with installation and enrollment of offenders. Offeror shall provide all training materials at the Offeror’s expense.</w:t>
      </w:r>
    </w:p>
    <w:p w14:paraId="4F8CB673" w14:textId="77777777" w:rsidR="00966722" w:rsidRPr="00966722" w:rsidRDefault="00966722" w:rsidP="00AD6AF4">
      <w:pPr>
        <w:ind w:left="1080"/>
        <w:jc w:val="both"/>
      </w:pPr>
    </w:p>
    <w:p w14:paraId="0CC7B4F0" w14:textId="64403410" w:rsidR="00E6751D" w:rsidRDefault="00E6751D" w:rsidP="00AD6AF4">
      <w:pPr>
        <w:pStyle w:val="Heading3"/>
        <w:ind w:left="1080" w:hanging="360"/>
        <w:jc w:val="both"/>
        <w:rPr>
          <w:rFonts w:ascii="Arial" w:hAnsi="Arial" w:cs="Arial"/>
          <w:color w:val="auto"/>
          <w:sz w:val="22"/>
          <w:szCs w:val="22"/>
        </w:rPr>
      </w:pPr>
      <w:r w:rsidRPr="00966722">
        <w:rPr>
          <w:rFonts w:ascii="Arial" w:hAnsi="Arial" w:cs="Arial"/>
          <w:color w:val="auto"/>
          <w:sz w:val="22"/>
          <w:szCs w:val="22"/>
        </w:rPr>
        <w:t xml:space="preserve">Annual Meeting – MDOC shall schedule an annual statewide meeting for all Electronic Monitoring </w:t>
      </w:r>
      <w:r w:rsidR="00980F47" w:rsidRPr="00966722">
        <w:rPr>
          <w:rFonts w:ascii="Arial" w:hAnsi="Arial" w:cs="Arial"/>
          <w:color w:val="auto"/>
          <w:sz w:val="22"/>
          <w:szCs w:val="22"/>
        </w:rPr>
        <w:t>Agents. In addition to the offeror’s Account Manager, the Offeror shall have attendance from at least one member of senior executive staff. The purpose of the meeting shall be information sharing to address pending action items and to provide agents with the opportunity to speak directly to executive management about any concerns they wish to address.</w:t>
      </w:r>
    </w:p>
    <w:p w14:paraId="0E1A454C" w14:textId="77777777" w:rsidR="00966722" w:rsidRPr="00966722" w:rsidRDefault="00966722" w:rsidP="00AD6AF4">
      <w:pPr>
        <w:ind w:left="1080"/>
        <w:jc w:val="both"/>
      </w:pPr>
    </w:p>
    <w:p w14:paraId="65E1D259" w14:textId="20E13546" w:rsidR="00980F47" w:rsidRDefault="00980F47" w:rsidP="00AD6AF4">
      <w:pPr>
        <w:pStyle w:val="Heading3"/>
        <w:ind w:left="1080" w:hanging="360"/>
        <w:jc w:val="both"/>
        <w:rPr>
          <w:rFonts w:ascii="Arial" w:hAnsi="Arial" w:cs="Arial"/>
          <w:color w:val="auto"/>
          <w:sz w:val="22"/>
          <w:szCs w:val="22"/>
        </w:rPr>
      </w:pPr>
      <w:r w:rsidRPr="00966722">
        <w:rPr>
          <w:rFonts w:ascii="Arial" w:hAnsi="Arial" w:cs="Arial"/>
          <w:color w:val="auto"/>
          <w:sz w:val="22"/>
          <w:szCs w:val="22"/>
        </w:rPr>
        <w:t>Regional Meetings – MDOC shall schedule a regional meeting for all Electronic Monitoring Agents. The Offeror’s Account Manager and EM Director shall facilitate the meeting. The purpose of this meeting will be to share information and address pending action items and address electronic monitoring concerns.</w:t>
      </w:r>
    </w:p>
    <w:p w14:paraId="7AC58EE6" w14:textId="77777777" w:rsidR="00966722" w:rsidRPr="00966722" w:rsidRDefault="00966722" w:rsidP="00AD6AF4">
      <w:pPr>
        <w:ind w:left="1080"/>
        <w:jc w:val="both"/>
      </w:pPr>
    </w:p>
    <w:p w14:paraId="40D53B4B" w14:textId="5EC162A1" w:rsidR="0032014C" w:rsidRDefault="00980F47" w:rsidP="00AD6AF4">
      <w:pPr>
        <w:pStyle w:val="Heading3"/>
        <w:ind w:left="1080" w:hanging="360"/>
        <w:jc w:val="both"/>
        <w:rPr>
          <w:rFonts w:ascii="Arial" w:hAnsi="Arial" w:cs="Arial"/>
          <w:color w:val="auto"/>
          <w:sz w:val="22"/>
          <w:szCs w:val="22"/>
        </w:rPr>
      </w:pPr>
      <w:r w:rsidRPr="00966722">
        <w:rPr>
          <w:rFonts w:ascii="Arial" w:hAnsi="Arial" w:cs="Arial"/>
          <w:color w:val="auto"/>
          <w:sz w:val="22"/>
          <w:szCs w:val="22"/>
        </w:rPr>
        <w:t>Webinars or other computer-based training shall be utilized to provide supplemental training after the initial roll-out training, as requested by MDOC.</w:t>
      </w:r>
    </w:p>
    <w:p w14:paraId="3EDB63EF" w14:textId="77777777" w:rsidR="0032014C" w:rsidRPr="00AD6AF4" w:rsidRDefault="0032014C" w:rsidP="00AD6AF4">
      <w:pPr>
        <w:pStyle w:val="Heading3"/>
        <w:numPr>
          <w:ilvl w:val="0"/>
          <w:numId w:val="0"/>
        </w:numPr>
        <w:ind w:left="1440"/>
        <w:rPr>
          <w:rFonts w:ascii="Arial" w:hAnsi="Arial" w:cs="Arial"/>
          <w:sz w:val="22"/>
          <w:szCs w:val="22"/>
        </w:rPr>
      </w:pPr>
    </w:p>
    <w:p w14:paraId="015154E9" w14:textId="37DB5061" w:rsidR="006F72E7" w:rsidRPr="00AD6AF4" w:rsidRDefault="006F72E7" w:rsidP="00B1660B">
      <w:pPr>
        <w:pStyle w:val="Heading1"/>
        <w:jc w:val="both"/>
        <w:rPr>
          <w:rFonts w:cs="Arial"/>
          <w:b w:val="0"/>
          <w:sz w:val="22"/>
          <w:szCs w:val="18"/>
        </w:rPr>
      </w:pPr>
      <w:r w:rsidRPr="00AD6AF4">
        <w:rPr>
          <w:rFonts w:ascii="Arial" w:hAnsi="Arial" w:cs="Arial"/>
          <w:sz w:val="22"/>
          <w:szCs w:val="18"/>
        </w:rPr>
        <w:t>Cloud or Offsite Hosting Requirements</w:t>
      </w:r>
    </w:p>
    <w:p w14:paraId="28332A5D"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Data Ownership</w:t>
      </w:r>
    </w:p>
    <w:p w14:paraId="4DED02B5" w14:textId="77777777" w:rsidR="006F72E7" w:rsidRPr="00AD6AF4" w:rsidRDefault="006F72E7" w:rsidP="000E0A35">
      <w:pPr>
        <w:pStyle w:val="StyleQuickAArial12ptJustifiedLinespacingMultiple1"/>
        <w:numPr>
          <w:ilvl w:val="0"/>
          <w:numId w:val="0"/>
        </w:numPr>
        <w:spacing w:after="240"/>
        <w:ind w:left="1080"/>
        <w:rPr>
          <w:sz w:val="22"/>
          <w:szCs w:val="24"/>
        </w:rPr>
      </w:pPr>
      <w:r w:rsidRPr="00AD6AF4">
        <w:rPr>
          <w:sz w:val="22"/>
          <w:szCs w:val="24"/>
        </w:rPr>
        <w:t xml:space="preserve">The State shall own all right, title and interest in all data used by, resulting from, and collected using the services provided. The </w:t>
      </w:r>
      <w:r w:rsidR="00F12737" w:rsidRPr="00AD6AF4">
        <w:rPr>
          <w:sz w:val="22"/>
          <w:szCs w:val="24"/>
        </w:rPr>
        <w:t>Bidder</w:t>
      </w:r>
      <w:r w:rsidRPr="00AD6AF4">
        <w:rPr>
          <w:sz w:val="22"/>
          <w:szCs w:val="24"/>
        </w:rPr>
        <w:t xml:space="preserve"> shall not access State User accounts, or State Data, except (</w:t>
      </w:r>
      <w:proofErr w:type="spellStart"/>
      <w:r w:rsidRPr="00AD6AF4">
        <w:rPr>
          <w:sz w:val="22"/>
          <w:szCs w:val="24"/>
        </w:rPr>
        <w:t>i</w:t>
      </w:r>
      <w:proofErr w:type="spellEnd"/>
      <w:r w:rsidRPr="00AD6AF4">
        <w:rPr>
          <w:sz w:val="22"/>
          <w:szCs w:val="24"/>
        </w:rPr>
        <w:t xml:space="preserve">) </w:t>
      </w:r>
      <w:proofErr w:type="gramStart"/>
      <w:r w:rsidRPr="00AD6AF4">
        <w:rPr>
          <w:sz w:val="22"/>
          <w:szCs w:val="24"/>
        </w:rPr>
        <w:t>in the course of</w:t>
      </w:r>
      <w:proofErr w:type="gramEnd"/>
      <w:r w:rsidRPr="00AD6AF4">
        <w:rPr>
          <w:sz w:val="22"/>
          <w:szCs w:val="24"/>
        </w:rPr>
        <w:t xml:space="preserve"> data center operation related to this solution; (ii) response to service or technical issues; (iii) as required by the express terms of this service; or (iv) at State ’s written request.</w:t>
      </w:r>
    </w:p>
    <w:p w14:paraId="188DC5B1"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Data Protection</w:t>
      </w:r>
    </w:p>
    <w:p w14:paraId="11E5D0B3" w14:textId="77777777" w:rsidR="006F72E7" w:rsidRPr="00AD6AF4" w:rsidRDefault="006F72E7" w:rsidP="000E0A35">
      <w:pPr>
        <w:pStyle w:val="StyleQuickAArial12ptJustifiedLinespacingMultiple1"/>
        <w:numPr>
          <w:ilvl w:val="0"/>
          <w:numId w:val="0"/>
        </w:numPr>
        <w:spacing w:after="240"/>
        <w:ind w:left="1080"/>
        <w:rPr>
          <w:sz w:val="22"/>
          <w:szCs w:val="24"/>
        </w:rPr>
      </w:pPr>
      <w:r w:rsidRPr="00AD6AF4">
        <w:rPr>
          <w:sz w:val="22"/>
          <w:szCs w:val="24"/>
        </w:rPr>
        <w:t xml:space="preserve">Protection of personal privacy and sensitive data shall be an integral part of the business activities of the </w:t>
      </w:r>
      <w:r w:rsidR="00F12737" w:rsidRPr="00AD6AF4">
        <w:rPr>
          <w:sz w:val="22"/>
          <w:szCs w:val="24"/>
        </w:rPr>
        <w:t>Bidder</w:t>
      </w:r>
      <w:r w:rsidRPr="00AD6AF4">
        <w:rPr>
          <w:sz w:val="22"/>
          <w:szCs w:val="24"/>
        </w:rPr>
        <w:t xml:space="preserve"> to ensure that there is no inappropriate or unauthorized use of State information at any time. To this end, the </w:t>
      </w:r>
      <w:r w:rsidR="00F12737" w:rsidRPr="00AD6AF4">
        <w:rPr>
          <w:sz w:val="22"/>
          <w:szCs w:val="24"/>
        </w:rPr>
        <w:t>Bidder</w:t>
      </w:r>
      <w:r w:rsidRPr="00AD6AF4">
        <w:rPr>
          <w:sz w:val="22"/>
          <w:szCs w:val="24"/>
        </w:rPr>
        <w:t xml:space="preserve"> shall safeguard the confidentiality, integrity, and availability of State information and comply with the following conditions:</w:t>
      </w:r>
    </w:p>
    <w:p w14:paraId="38841BC0" w14:textId="77777777" w:rsidR="006F72E7" w:rsidRPr="00AD6AF4" w:rsidRDefault="006F72E7" w:rsidP="000E0A35">
      <w:pPr>
        <w:pStyle w:val="StyleQuickAArial12ptJustifiedLinespacingMultiple1"/>
        <w:numPr>
          <w:ilvl w:val="0"/>
          <w:numId w:val="24"/>
        </w:numPr>
        <w:ind w:hanging="270"/>
        <w:rPr>
          <w:sz w:val="22"/>
        </w:rPr>
      </w:pPr>
      <w:r w:rsidRPr="00AD6AF4">
        <w:rPr>
          <w:sz w:val="22"/>
        </w:rPr>
        <w:t xml:space="preserve">All information obtained by the </w:t>
      </w:r>
      <w:r w:rsidR="00F12737" w:rsidRPr="00AD6AF4">
        <w:rPr>
          <w:sz w:val="22"/>
        </w:rPr>
        <w:t>Bidder</w:t>
      </w:r>
      <w:r w:rsidRPr="00AD6AF4">
        <w:rPr>
          <w:sz w:val="22"/>
        </w:rPr>
        <w:t xml:space="preserve"> under this contract shall become and remain property of the State.</w:t>
      </w:r>
    </w:p>
    <w:p w14:paraId="3F295B7C" w14:textId="77777777" w:rsidR="006F72E7" w:rsidRPr="00AD6AF4" w:rsidRDefault="006F72E7" w:rsidP="000E0A35">
      <w:pPr>
        <w:pStyle w:val="StyleQuickAArial12ptJustifiedLinespacingMultiple1"/>
        <w:numPr>
          <w:ilvl w:val="0"/>
          <w:numId w:val="24"/>
        </w:numPr>
        <w:ind w:hanging="270"/>
        <w:rPr>
          <w:sz w:val="22"/>
        </w:rPr>
      </w:pPr>
      <w:r w:rsidRPr="00AD6AF4">
        <w:rPr>
          <w:sz w:val="22"/>
        </w:rPr>
        <w:t xml:space="preserve">At no time shall any data or processes which either belong to or are intended for the use of State or its officers, agents, or employees be copied, disclosed, or retained by the </w:t>
      </w:r>
      <w:r w:rsidR="00F12737" w:rsidRPr="00AD6AF4">
        <w:rPr>
          <w:sz w:val="22"/>
        </w:rPr>
        <w:t>Bidder</w:t>
      </w:r>
      <w:r w:rsidRPr="00AD6AF4">
        <w:rPr>
          <w:sz w:val="22"/>
        </w:rPr>
        <w:t xml:space="preserve"> or any party related to the </w:t>
      </w:r>
      <w:r w:rsidR="00F12737" w:rsidRPr="00AD6AF4">
        <w:rPr>
          <w:sz w:val="22"/>
        </w:rPr>
        <w:t>Bidder</w:t>
      </w:r>
      <w:r w:rsidRPr="00AD6AF4">
        <w:rPr>
          <w:sz w:val="22"/>
        </w:rPr>
        <w:t xml:space="preserve"> for subsequent use in any transaction that does not include the State.</w:t>
      </w:r>
    </w:p>
    <w:p w14:paraId="30A76982" w14:textId="77777777" w:rsidR="006F72E7" w:rsidRPr="00AD6AF4" w:rsidRDefault="006F72E7" w:rsidP="000E0A35">
      <w:pPr>
        <w:pStyle w:val="StyleQuickAArial12ptJustifiedLinespacingMultiple1"/>
        <w:numPr>
          <w:ilvl w:val="0"/>
          <w:numId w:val="0"/>
        </w:numPr>
        <w:ind w:left="720"/>
        <w:rPr>
          <w:b/>
          <w:sz w:val="22"/>
          <w:szCs w:val="24"/>
        </w:rPr>
      </w:pPr>
    </w:p>
    <w:p w14:paraId="21876251"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Data Location</w:t>
      </w:r>
    </w:p>
    <w:p w14:paraId="61D378D8" w14:textId="77777777" w:rsidR="006F72E7" w:rsidRPr="00AD6AF4" w:rsidRDefault="006F72E7" w:rsidP="000E0A35">
      <w:pPr>
        <w:pStyle w:val="StyleQuickAArial12ptJustifiedLinespacingMultiple1"/>
        <w:numPr>
          <w:ilvl w:val="0"/>
          <w:numId w:val="0"/>
        </w:numPr>
        <w:spacing w:after="240"/>
        <w:ind w:left="1080"/>
        <w:rPr>
          <w:sz w:val="22"/>
          <w:szCs w:val="24"/>
        </w:rPr>
      </w:pPr>
      <w:r w:rsidRPr="00AD6AF4">
        <w:rPr>
          <w:sz w:val="22"/>
          <w:szCs w:val="24"/>
        </w:rPr>
        <w:t xml:space="preserve">The </w:t>
      </w:r>
      <w:r w:rsidR="00F12737" w:rsidRPr="00AD6AF4">
        <w:rPr>
          <w:sz w:val="22"/>
          <w:szCs w:val="24"/>
        </w:rPr>
        <w:t>Bidder</w:t>
      </w:r>
      <w:r w:rsidRPr="00AD6AF4">
        <w:rPr>
          <w:sz w:val="22"/>
          <w:szCs w:val="24"/>
        </w:rPr>
        <w:t xml:space="preserve"> shall not store or transfer State data outside of the United States. This includes backup data and Disaster Recovery locations. The </w:t>
      </w:r>
      <w:r w:rsidR="00F12737" w:rsidRPr="00AD6AF4">
        <w:rPr>
          <w:sz w:val="22"/>
          <w:szCs w:val="24"/>
        </w:rPr>
        <w:t>Bidder</w:t>
      </w:r>
      <w:r w:rsidRPr="00AD6AF4">
        <w:rPr>
          <w:sz w:val="22"/>
          <w:szCs w:val="24"/>
        </w:rPr>
        <w:t xml:space="preserve"> will permit its personnel and contractors to access State data remotely only as required to provide technical support.</w:t>
      </w:r>
    </w:p>
    <w:p w14:paraId="08CFD1E3"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Encryption</w:t>
      </w:r>
    </w:p>
    <w:p w14:paraId="27B395A8" w14:textId="77777777" w:rsidR="006F72E7" w:rsidRPr="00AD6AF4" w:rsidRDefault="006F72E7" w:rsidP="000E0A35">
      <w:pPr>
        <w:pStyle w:val="StyleQuickAArial12ptJustifiedLinespacingMultiple1"/>
        <w:numPr>
          <w:ilvl w:val="0"/>
          <w:numId w:val="0"/>
        </w:numPr>
        <w:spacing w:after="240"/>
        <w:ind w:left="1080"/>
        <w:rPr>
          <w:b/>
          <w:sz w:val="22"/>
          <w:szCs w:val="24"/>
        </w:rPr>
      </w:pPr>
      <w:r w:rsidRPr="00AD6AF4">
        <w:rPr>
          <w:sz w:val="22"/>
          <w:szCs w:val="24"/>
        </w:rPr>
        <w:t xml:space="preserve">The </w:t>
      </w:r>
      <w:r w:rsidR="00F12737" w:rsidRPr="00AD6AF4">
        <w:rPr>
          <w:sz w:val="22"/>
          <w:szCs w:val="24"/>
        </w:rPr>
        <w:t>Bidder</w:t>
      </w:r>
      <w:r w:rsidRPr="00AD6AF4">
        <w:rPr>
          <w:sz w:val="22"/>
          <w:szCs w:val="24"/>
        </w:rPr>
        <w:t xml:space="preserve"> shall encrypt all non-public data in transit regardless of the transit mechanism.  For engagements where the </w:t>
      </w:r>
      <w:r w:rsidR="00F12737" w:rsidRPr="00AD6AF4">
        <w:rPr>
          <w:sz w:val="22"/>
          <w:szCs w:val="24"/>
        </w:rPr>
        <w:t>Bidder</w:t>
      </w:r>
      <w:r w:rsidRPr="00AD6AF4">
        <w:rPr>
          <w:sz w:val="22"/>
          <w:szCs w:val="24"/>
        </w:rPr>
        <w:t xml:space="preserve"> stores non-public data, the data shall be encrypted at rest. The key location and other key management details will be discussed and negotiated by both parties. Where encryption of data at rest is not possible, the </w:t>
      </w:r>
      <w:r w:rsidR="00F12737" w:rsidRPr="00AD6AF4">
        <w:rPr>
          <w:sz w:val="22"/>
          <w:szCs w:val="24"/>
        </w:rPr>
        <w:t>Bidder</w:t>
      </w:r>
      <w:r w:rsidRPr="00AD6AF4">
        <w:rPr>
          <w:sz w:val="22"/>
          <w:szCs w:val="24"/>
        </w:rPr>
        <w:t xml:space="preserve"> must describe existing security measures that provide a similar level of protection.  Additionally, when the </w:t>
      </w:r>
      <w:r w:rsidR="00F12737" w:rsidRPr="00AD6AF4">
        <w:rPr>
          <w:sz w:val="22"/>
          <w:szCs w:val="24"/>
        </w:rPr>
        <w:t>Bidder</w:t>
      </w:r>
      <w:r w:rsidRPr="00AD6AF4">
        <w:rPr>
          <w:sz w:val="22"/>
          <w:szCs w:val="24"/>
        </w:rPr>
        <w:t xml:space="preserve"> cannot offer encryption at rest, it must maintain, for the duration of the contract, cyber security liability insurance coverage for any loss resulting from a data breach.  The policy shall comply with the following requirements:</w:t>
      </w:r>
    </w:p>
    <w:p w14:paraId="2F811D9B"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The policy shall be issued by an insurance company acceptable to the State and valid for the entire term of the contract, inclusive of any term extension(s).</w:t>
      </w:r>
    </w:p>
    <w:p w14:paraId="07599968"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 xml:space="preserve">The </w:t>
      </w:r>
      <w:r w:rsidR="00F12737" w:rsidRPr="00AD6AF4">
        <w:rPr>
          <w:sz w:val="22"/>
        </w:rPr>
        <w:t>Bidder</w:t>
      </w:r>
      <w:r w:rsidRPr="00AD6AF4">
        <w:rPr>
          <w:sz w:val="22"/>
        </w:rPr>
        <w:t xml:space="preserve"> and the State shall reach agreement on the level of liability insurance coverage required.</w:t>
      </w:r>
    </w:p>
    <w:p w14:paraId="135ED2F2"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 xml:space="preserve">The policy shall include, but not be limited to, coverage for liabilities arising out of premises, operations, independent contractors, products, completed operations, and liability assumed under an insured contract. </w:t>
      </w:r>
    </w:p>
    <w:p w14:paraId="37CF4F2D"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At a minimum, the policy shall include third party coverage for credit monitoring. notification costs to data breach victims; and regulatory penalties and fines.</w:t>
      </w:r>
    </w:p>
    <w:p w14:paraId="271D5335"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 xml:space="preserve">The policy shall apply separately to each insured against whom claim is made or suit is brought subject to the </w:t>
      </w:r>
      <w:r w:rsidR="00F12737" w:rsidRPr="00AD6AF4">
        <w:rPr>
          <w:sz w:val="22"/>
        </w:rPr>
        <w:t>Bidder</w:t>
      </w:r>
      <w:r w:rsidRPr="00AD6AF4">
        <w:rPr>
          <w:sz w:val="22"/>
        </w:rPr>
        <w:t xml:space="preserve">’s limit of liability.   </w:t>
      </w:r>
    </w:p>
    <w:p w14:paraId="2B0DD446"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 xml:space="preserve">The policy shall include a provision requiring that the policy cannot be cancelled without thirty (30) days written notice. </w:t>
      </w:r>
    </w:p>
    <w:p w14:paraId="4C9547DD"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 xml:space="preserve">The </w:t>
      </w:r>
      <w:r w:rsidR="00F12737" w:rsidRPr="00AD6AF4">
        <w:rPr>
          <w:sz w:val="22"/>
        </w:rPr>
        <w:t>Bidder</w:t>
      </w:r>
      <w:r w:rsidRPr="00AD6AF4">
        <w:rPr>
          <w:sz w:val="22"/>
        </w:rPr>
        <w:t xml:space="preserve"> shall be responsible for any deductible or self-insured retention contained in the insurance policy. </w:t>
      </w:r>
    </w:p>
    <w:p w14:paraId="15F2B93D" w14:textId="77777777" w:rsidR="006F72E7" w:rsidRPr="00AD6AF4" w:rsidRDefault="006F72E7" w:rsidP="000E0A35">
      <w:pPr>
        <w:pStyle w:val="StyleQuickAArial12ptJustifiedLinespacingMultiple1"/>
        <w:numPr>
          <w:ilvl w:val="0"/>
          <w:numId w:val="25"/>
        </w:numPr>
        <w:ind w:hanging="270"/>
        <w:rPr>
          <w:sz w:val="22"/>
        </w:rPr>
      </w:pPr>
      <w:r w:rsidRPr="00AD6AF4">
        <w:rPr>
          <w:sz w:val="22"/>
        </w:rPr>
        <w:t xml:space="preserve">The coverage under the policy shall be primary and not in excess to any other insurance carried by the </w:t>
      </w:r>
      <w:r w:rsidR="00F12737" w:rsidRPr="00AD6AF4">
        <w:rPr>
          <w:sz w:val="22"/>
        </w:rPr>
        <w:t>Bidder</w:t>
      </w:r>
      <w:r w:rsidRPr="00AD6AF4">
        <w:rPr>
          <w:sz w:val="22"/>
        </w:rPr>
        <w:t xml:space="preserve">.   </w:t>
      </w:r>
    </w:p>
    <w:p w14:paraId="1BB9055F" w14:textId="77777777" w:rsidR="006F72E7" w:rsidRPr="00AD6AF4" w:rsidRDefault="006F72E7" w:rsidP="000E0A35">
      <w:pPr>
        <w:pStyle w:val="StyleQuickAArial12ptJustifiedLinespacingMultiple1"/>
        <w:numPr>
          <w:ilvl w:val="0"/>
          <w:numId w:val="25"/>
        </w:numPr>
        <w:spacing w:after="240"/>
        <w:ind w:hanging="270"/>
        <w:rPr>
          <w:sz w:val="22"/>
        </w:rPr>
      </w:pPr>
      <w:r w:rsidRPr="00AD6AF4">
        <w:rPr>
          <w:sz w:val="22"/>
        </w:rPr>
        <w:t xml:space="preserve">In the event the </w:t>
      </w:r>
      <w:r w:rsidR="00F12737" w:rsidRPr="00AD6AF4">
        <w:rPr>
          <w:sz w:val="22"/>
        </w:rPr>
        <w:t>Bidder</w:t>
      </w:r>
      <w:r w:rsidRPr="00AD6AF4">
        <w:rPr>
          <w:sz w:val="22"/>
        </w:rPr>
        <w:t xml:space="preserve"> fails to </w:t>
      </w:r>
      <w:proofErr w:type="gramStart"/>
      <w:r w:rsidRPr="00AD6AF4">
        <w:rPr>
          <w:sz w:val="22"/>
        </w:rPr>
        <w:t>keep in effect at all times</w:t>
      </w:r>
      <w:proofErr w:type="gramEnd"/>
      <w:r w:rsidRPr="00AD6AF4">
        <w:rPr>
          <w:sz w:val="22"/>
        </w:rPr>
        <w:t xml:space="preserve"> the insurance coverage required by this provision, the State may, in addition to any other remedies it may have, terminate the contract upon the occurrence of such event, subject to the provisions of the contract.</w:t>
      </w:r>
    </w:p>
    <w:p w14:paraId="240FC76F"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Breach Notification and Recovery</w:t>
      </w:r>
    </w:p>
    <w:p w14:paraId="0C62B077" w14:textId="77777777" w:rsidR="006F72E7" w:rsidRPr="00AD6AF4" w:rsidRDefault="006F72E7" w:rsidP="000E0A35">
      <w:pPr>
        <w:pStyle w:val="ListParagraph"/>
        <w:spacing w:after="240"/>
        <w:ind w:left="1080"/>
        <w:jc w:val="both"/>
        <w:rPr>
          <w:rFonts w:ascii="Arial" w:hAnsi="Arial"/>
          <w:sz w:val="22"/>
        </w:rPr>
      </w:pPr>
      <w:r w:rsidRPr="00AD6AF4">
        <w:rPr>
          <w:rFonts w:ascii="Arial" w:hAnsi="Arial"/>
          <w:sz w:val="22"/>
        </w:rPr>
        <w:t xml:space="preserve">Unauthorized access or disclosure of non-public data </w:t>
      </w:r>
      <w:proofErr w:type="gramStart"/>
      <w:r w:rsidRPr="00AD6AF4">
        <w:rPr>
          <w:rFonts w:ascii="Arial" w:hAnsi="Arial"/>
          <w:sz w:val="22"/>
        </w:rPr>
        <w:t>is considered to be</w:t>
      </w:r>
      <w:proofErr w:type="gramEnd"/>
      <w:r w:rsidRPr="00AD6AF4">
        <w:rPr>
          <w:rFonts w:ascii="Arial" w:hAnsi="Arial"/>
          <w:sz w:val="22"/>
        </w:rPr>
        <w:t xml:space="preserve"> a security breach. The </w:t>
      </w:r>
      <w:r w:rsidR="00F12737" w:rsidRPr="00AD6AF4">
        <w:rPr>
          <w:rFonts w:ascii="Arial" w:hAnsi="Arial"/>
          <w:sz w:val="22"/>
        </w:rPr>
        <w:t>Bidder</w:t>
      </w:r>
      <w:r w:rsidRPr="00AD6AF4">
        <w:rPr>
          <w:rFonts w:ascii="Arial" w:hAnsi="Arial"/>
          <w:sz w:val="22"/>
        </w:rPr>
        <w:t xml:space="preserve"> will provide immediate notification and all communication shall be coordinated with the State. When the </w:t>
      </w:r>
      <w:r w:rsidR="00F12737" w:rsidRPr="00AD6AF4">
        <w:rPr>
          <w:rFonts w:ascii="Arial" w:hAnsi="Arial"/>
          <w:sz w:val="22"/>
        </w:rPr>
        <w:t>Bidder</w:t>
      </w:r>
      <w:r w:rsidRPr="00AD6AF4">
        <w:rPr>
          <w:rFonts w:ascii="Arial" w:hAnsi="Arial"/>
          <w:sz w:val="22"/>
        </w:rPr>
        <w:t xml:space="preserve"> or their sub-contractors are liable for the loss, the </w:t>
      </w:r>
      <w:r w:rsidR="00F12737" w:rsidRPr="00AD6AF4">
        <w:rPr>
          <w:rFonts w:ascii="Arial" w:hAnsi="Arial"/>
          <w:sz w:val="22"/>
        </w:rPr>
        <w:t>Bidder</w:t>
      </w:r>
      <w:r w:rsidRPr="00AD6AF4">
        <w:rPr>
          <w:rFonts w:ascii="Arial" w:hAnsi="Arial"/>
          <w:sz w:val="22"/>
        </w:rPr>
        <w:t xml:space="preserve"> shall bear all costs associated with the investigation, response and recovery from the breach including but not limited to credit monitoring services with a term of at least 3 years, mailing costs, website, and </w:t>
      </w:r>
      <w:proofErr w:type="gramStart"/>
      <w:r w:rsidRPr="00AD6AF4">
        <w:rPr>
          <w:rFonts w:ascii="Arial" w:hAnsi="Arial"/>
          <w:sz w:val="22"/>
        </w:rPr>
        <w:t>toll free</w:t>
      </w:r>
      <w:proofErr w:type="gramEnd"/>
      <w:r w:rsidRPr="00AD6AF4">
        <w:rPr>
          <w:rFonts w:ascii="Arial" w:hAnsi="Arial"/>
          <w:sz w:val="22"/>
        </w:rPr>
        <w:t xml:space="preserve"> telephone call center services. The State shall not agree to any limitation on liability that relieves a </w:t>
      </w:r>
      <w:r w:rsidR="00F12737" w:rsidRPr="00AD6AF4">
        <w:rPr>
          <w:rFonts w:ascii="Arial" w:hAnsi="Arial"/>
          <w:sz w:val="22"/>
        </w:rPr>
        <w:t>Bidder</w:t>
      </w:r>
      <w:r w:rsidRPr="00AD6AF4">
        <w:rPr>
          <w:rFonts w:ascii="Arial" w:hAnsi="Arial"/>
          <w:sz w:val="22"/>
        </w:rPr>
        <w:t xml:space="preserve"> from its own negligence or to the extent that it creates an obligation on the part of the State to hold a </w:t>
      </w:r>
      <w:r w:rsidR="00F12737" w:rsidRPr="00AD6AF4">
        <w:rPr>
          <w:rFonts w:ascii="Arial" w:hAnsi="Arial"/>
          <w:sz w:val="22"/>
        </w:rPr>
        <w:t>Bidder</w:t>
      </w:r>
      <w:r w:rsidRPr="00AD6AF4">
        <w:rPr>
          <w:rFonts w:ascii="Arial" w:hAnsi="Arial"/>
          <w:sz w:val="22"/>
        </w:rPr>
        <w:t xml:space="preserve"> harmless.</w:t>
      </w:r>
    </w:p>
    <w:p w14:paraId="41186F1E"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Notification of Legal Requests</w:t>
      </w:r>
    </w:p>
    <w:p w14:paraId="616B99FA" w14:textId="77777777" w:rsidR="006F72E7" w:rsidRPr="00AD6AF4" w:rsidRDefault="006F72E7" w:rsidP="000E0A35">
      <w:pPr>
        <w:pStyle w:val="StyleQuickAArial12ptJustifiedLinespacingMultiple1"/>
        <w:numPr>
          <w:ilvl w:val="0"/>
          <w:numId w:val="0"/>
        </w:numPr>
        <w:spacing w:after="240"/>
        <w:ind w:left="1080"/>
        <w:rPr>
          <w:sz w:val="22"/>
          <w:szCs w:val="24"/>
        </w:rPr>
      </w:pPr>
      <w:r w:rsidRPr="00AD6AF4">
        <w:rPr>
          <w:sz w:val="22"/>
          <w:szCs w:val="24"/>
        </w:rPr>
        <w:t xml:space="preserve">The </w:t>
      </w:r>
      <w:r w:rsidR="00F12737" w:rsidRPr="00AD6AF4">
        <w:rPr>
          <w:sz w:val="22"/>
          <w:szCs w:val="24"/>
        </w:rPr>
        <w:t>Bidder</w:t>
      </w:r>
      <w:r w:rsidRPr="00AD6AF4">
        <w:rPr>
          <w:sz w:val="22"/>
          <w:szCs w:val="24"/>
        </w:rPr>
        <w:t xml:space="preserve"> shall contact the State upon receipt of any electronic discovery, litigation holds, discovery searches, and expert testimonies related to, or which in any way might reasonably require access to the data of the State. The </w:t>
      </w:r>
      <w:r w:rsidR="00F12737" w:rsidRPr="00AD6AF4">
        <w:rPr>
          <w:sz w:val="22"/>
          <w:szCs w:val="24"/>
        </w:rPr>
        <w:t>Bidder</w:t>
      </w:r>
      <w:r w:rsidRPr="00AD6AF4">
        <w:rPr>
          <w:sz w:val="22"/>
          <w:szCs w:val="24"/>
        </w:rPr>
        <w:t xml:space="preserve"> shall not respond to subpoenas, service of process, and other legal requests related to the State without first notifying the State unless prohibited by law from providing such notice.</w:t>
      </w:r>
    </w:p>
    <w:p w14:paraId="77FF01FB"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Termination and Suspension of Services</w:t>
      </w:r>
    </w:p>
    <w:p w14:paraId="0CFBE52F" w14:textId="77777777" w:rsidR="006F72E7" w:rsidRPr="00AD6AF4" w:rsidRDefault="006F72E7" w:rsidP="000E0A35">
      <w:pPr>
        <w:pStyle w:val="StyleQuickAArial12ptJustifiedLinespacingMultiple1"/>
        <w:numPr>
          <w:ilvl w:val="0"/>
          <w:numId w:val="0"/>
        </w:numPr>
        <w:spacing w:after="240"/>
        <w:ind w:left="1080"/>
        <w:rPr>
          <w:sz w:val="22"/>
          <w:szCs w:val="24"/>
        </w:rPr>
      </w:pPr>
      <w:r w:rsidRPr="00AD6AF4">
        <w:rPr>
          <w:sz w:val="22"/>
          <w:szCs w:val="24"/>
        </w:rPr>
        <w:t xml:space="preserve">In the event of termination of the contract, the </w:t>
      </w:r>
      <w:r w:rsidR="00F12737" w:rsidRPr="00AD6AF4">
        <w:rPr>
          <w:sz w:val="22"/>
          <w:szCs w:val="24"/>
        </w:rPr>
        <w:t>Bidder</w:t>
      </w:r>
      <w:r w:rsidRPr="00AD6AF4">
        <w:rPr>
          <w:sz w:val="22"/>
          <w:szCs w:val="24"/>
        </w:rPr>
        <w:t xml:space="preserve"> shall implement an orderly return of State data in CSV or XML or another mutually agreeable format. The </w:t>
      </w:r>
      <w:r w:rsidR="00F12737" w:rsidRPr="00AD6AF4">
        <w:rPr>
          <w:sz w:val="22"/>
          <w:szCs w:val="24"/>
        </w:rPr>
        <w:t>Bidder</w:t>
      </w:r>
      <w:r w:rsidRPr="00AD6AF4">
        <w:rPr>
          <w:sz w:val="22"/>
          <w:szCs w:val="24"/>
        </w:rPr>
        <w:t xml:space="preserve"> shall guarantee the subsequent secure disposal of State data.</w:t>
      </w:r>
    </w:p>
    <w:p w14:paraId="3693FE3D" w14:textId="77777777" w:rsidR="00203349" w:rsidRPr="00AD6AF4" w:rsidRDefault="008523BE" w:rsidP="00203349">
      <w:pPr>
        <w:pStyle w:val="StyleQuickAArial12ptJustifiedLinespacingMultiple1"/>
        <w:numPr>
          <w:ilvl w:val="0"/>
          <w:numId w:val="30"/>
        </w:numPr>
        <w:rPr>
          <w:sz w:val="22"/>
        </w:rPr>
      </w:pPr>
      <w:r w:rsidRPr="00AD6AF4">
        <w:rPr>
          <w:sz w:val="22"/>
        </w:rPr>
        <w:t xml:space="preserve">Suspension of services: During any period of suspension of this Agreement, for whatever reason, the </w:t>
      </w:r>
      <w:r w:rsidR="00F12737" w:rsidRPr="00AD6AF4">
        <w:rPr>
          <w:sz w:val="22"/>
        </w:rPr>
        <w:t>Bidder</w:t>
      </w:r>
      <w:r w:rsidRPr="00AD6AF4">
        <w:rPr>
          <w:sz w:val="22"/>
        </w:rPr>
        <w:t xml:space="preserve"> shall not take any action to intentionally erase any State data.</w:t>
      </w:r>
    </w:p>
    <w:p w14:paraId="668D2C8B" w14:textId="77777777" w:rsidR="00203349" w:rsidRPr="00AD6AF4" w:rsidRDefault="008523BE" w:rsidP="00203349">
      <w:pPr>
        <w:pStyle w:val="StyleQuickAArial12ptJustifiedLinespacingMultiple1"/>
        <w:numPr>
          <w:ilvl w:val="0"/>
          <w:numId w:val="30"/>
        </w:numPr>
        <w:rPr>
          <w:sz w:val="22"/>
        </w:rPr>
      </w:pPr>
      <w:r w:rsidRPr="00AD6AF4">
        <w:rPr>
          <w:sz w:val="22"/>
        </w:rPr>
        <w:t xml:space="preserve">Termination of any services or agreement in entirety: In the event of termination of any services or of the agreement in its entirety, the </w:t>
      </w:r>
      <w:r w:rsidR="00F12737" w:rsidRPr="00AD6AF4">
        <w:rPr>
          <w:sz w:val="22"/>
        </w:rPr>
        <w:t>Bidder</w:t>
      </w:r>
      <w:r w:rsidRPr="00AD6AF4">
        <w:rPr>
          <w:sz w:val="22"/>
        </w:rPr>
        <w:t xml:space="preserve"> shall not take any action to intentionally erase any State data for a period of 90 days after the effective date of the termination. After such 90 day period, the </w:t>
      </w:r>
      <w:r w:rsidR="00F12737" w:rsidRPr="00AD6AF4">
        <w:rPr>
          <w:sz w:val="22"/>
        </w:rPr>
        <w:t>Bidder</w:t>
      </w:r>
      <w:r w:rsidRPr="00AD6AF4">
        <w:rPr>
          <w:sz w:val="22"/>
        </w:rPr>
        <w:t xml:space="preserve"> shall have no obligation to maintain or provide any State data and shall thereafter, unless legally prohibited, dispose of all </w:t>
      </w:r>
      <w:proofErr w:type="gramStart"/>
      <w:r w:rsidRPr="00AD6AF4">
        <w:rPr>
          <w:sz w:val="22"/>
        </w:rPr>
        <w:t>State  data</w:t>
      </w:r>
      <w:proofErr w:type="gramEnd"/>
      <w:r w:rsidRPr="00AD6AF4">
        <w:rPr>
          <w:sz w:val="22"/>
        </w:rPr>
        <w:t xml:space="preserve"> in its systems or otherwise in its possession or under its control as specified in section 7(d) below. Within this </w:t>
      </w:r>
      <w:proofErr w:type="gramStart"/>
      <w:r w:rsidRPr="00AD6AF4">
        <w:rPr>
          <w:sz w:val="22"/>
        </w:rPr>
        <w:t>90 day</w:t>
      </w:r>
      <w:proofErr w:type="gramEnd"/>
      <w:r w:rsidRPr="00AD6AF4">
        <w:rPr>
          <w:sz w:val="22"/>
        </w:rPr>
        <w:t xml:space="preserve"> timeframe, </w:t>
      </w:r>
      <w:r w:rsidR="00F12737" w:rsidRPr="00AD6AF4">
        <w:rPr>
          <w:sz w:val="22"/>
        </w:rPr>
        <w:t>Bidder</w:t>
      </w:r>
      <w:r w:rsidRPr="00AD6AF4">
        <w:rPr>
          <w:sz w:val="22"/>
        </w:rPr>
        <w:t xml:space="preserve"> will continue to secure and back up State data covered under the contract.</w:t>
      </w:r>
    </w:p>
    <w:p w14:paraId="50F2CE26" w14:textId="77777777" w:rsidR="00203349" w:rsidRPr="00AD6AF4" w:rsidRDefault="008523BE" w:rsidP="00203349">
      <w:pPr>
        <w:pStyle w:val="StyleQuickAArial12ptJustifiedLinespacingMultiple1"/>
        <w:numPr>
          <w:ilvl w:val="0"/>
          <w:numId w:val="30"/>
        </w:numPr>
        <w:rPr>
          <w:sz w:val="22"/>
        </w:rPr>
      </w:pPr>
      <w:r w:rsidRPr="00AD6AF4">
        <w:rPr>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0DDB791A" w14:textId="77777777" w:rsidR="008523BE" w:rsidRPr="00AD6AF4" w:rsidRDefault="008523BE" w:rsidP="00203349">
      <w:pPr>
        <w:pStyle w:val="StyleQuickAArial12ptJustifiedLinespacingMultiple1"/>
        <w:numPr>
          <w:ilvl w:val="0"/>
          <w:numId w:val="30"/>
        </w:numPr>
        <w:spacing w:after="240"/>
        <w:rPr>
          <w:sz w:val="22"/>
        </w:rPr>
      </w:pPr>
      <w:r w:rsidRPr="00AD6AF4">
        <w:rPr>
          <w:sz w:val="22"/>
        </w:rPr>
        <w:t xml:space="preserve">Secure Data Disposal: When requested by the State, the provider shall destroy all requested data in </w:t>
      </w:r>
      <w:proofErr w:type="gramStart"/>
      <w:r w:rsidRPr="00AD6AF4">
        <w:rPr>
          <w:sz w:val="22"/>
        </w:rPr>
        <w:t>all of</w:t>
      </w:r>
      <w:proofErr w:type="gramEnd"/>
      <w:r w:rsidRPr="00AD6AF4">
        <w:rPr>
          <w:sz w:val="22"/>
        </w:rPr>
        <w:t xml:space="preserve">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37C18023"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Background Checks</w:t>
      </w:r>
    </w:p>
    <w:p w14:paraId="155D8035" w14:textId="77777777" w:rsidR="00B8636F" w:rsidRPr="00AD6AF4" w:rsidRDefault="00B8636F" w:rsidP="000E0A35">
      <w:pPr>
        <w:pStyle w:val="ListParagraph"/>
        <w:ind w:left="1080"/>
        <w:jc w:val="both"/>
        <w:rPr>
          <w:rFonts w:ascii="Arial" w:hAnsi="Arial"/>
          <w:sz w:val="22"/>
        </w:rPr>
      </w:pPr>
      <w:r w:rsidRPr="00AD6AF4">
        <w:rPr>
          <w:rFonts w:ascii="Arial" w:hAnsi="Arial"/>
          <w:sz w:val="22"/>
        </w:rPr>
        <w:t xml:space="preserve">The </w:t>
      </w:r>
      <w:r w:rsidR="00F12737" w:rsidRPr="00AD6AF4">
        <w:rPr>
          <w:rFonts w:ascii="Arial" w:hAnsi="Arial"/>
          <w:sz w:val="22"/>
        </w:rPr>
        <w:t>Bidder</w:t>
      </w:r>
      <w:r w:rsidRPr="00AD6AF4">
        <w:rPr>
          <w:rFonts w:ascii="Arial" w:hAnsi="Arial"/>
          <w:sz w:val="22"/>
        </w:rPr>
        <w:t xml:space="preserve"> warrants that it will not utilize any staff members, including sub-contractors, to fulfill the obligations of the contract who have been convicted of any crime of dishonesty.  The </w:t>
      </w:r>
      <w:r w:rsidR="00F12737" w:rsidRPr="00AD6AF4">
        <w:rPr>
          <w:rFonts w:ascii="Arial" w:hAnsi="Arial"/>
          <w:sz w:val="22"/>
        </w:rPr>
        <w:t>Bidder</w:t>
      </w:r>
      <w:r w:rsidRPr="00AD6AF4">
        <w:rPr>
          <w:rFonts w:ascii="Arial" w:hAnsi="Arial"/>
          <w:sz w:val="22"/>
        </w:rPr>
        <w:t xml:space="preserve"> shall promote and maintain an awareness of the importance of securing the State's information among the </w:t>
      </w:r>
      <w:r w:rsidR="00F12737" w:rsidRPr="00AD6AF4">
        <w:rPr>
          <w:rFonts w:ascii="Arial" w:hAnsi="Arial"/>
          <w:sz w:val="22"/>
        </w:rPr>
        <w:t>Bidder</w:t>
      </w:r>
      <w:r w:rsidRPr="00AD6AF4">
        <w:rPr>
          <w:rFonts w:ascii="Arial" w:hAnsi="Arial"/>
          <w:sz w:val="22"/>
        </w:rPr>
        <w:t>'s employees and agents.</w:t>
      </w:r>
    </w:p>
    <w:p w14:paraId="3F0C1B4A" w14:textId="77777777" w:rsidR="00B8636F" w:rsidRPr="00AD6AF4" w:rsidRDefault="00B8636F" w:rsidP="000E0A35">
      <w:pPr>
        <w:pStyle w:val="StyleQuickAArial12ptJustifiedLinespacingMultiple1"/>
        <w:numPr>
          <w:ilvl w:val="0"/>
          <w:numId w:val="0"/>
        </w:numPr>
        <w:ind w:left="1080" w:hanging="360"/>
        <w:rPr>
          <w:b/>
          <w:sz w:val="22"/>
          <w:szCs w:val="24"/>
        </w:rPr>
      </w:pPr>
    </w:p>
    <w:p w14:paraId="4E7FBBE6"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Security Logs and Reports</w:t>
      </w:r>
    </w:p>
    <w:p w14:paraId="1558547A" w14:textId="77777777" w:rsidR="00B8636F" w:rsidRPr="00AD6AF4" w:rsidRDefault="00B8636F" w:rsidP="000E0A35">
      <w:pPr>
        <w:pStyle w:val="StyleQuickAArial12ptJustifiedLinespacingMultiple1"/>
        <w:numPr>
          <w:ilvl w:val="0"/>
          <w:numId w:val="0"/>
        </w:numPr>
        <w:spacing w:after="240"/>
        <w:ind w:left="1080"/>
        <w:rPr>
          <w:sz w:val="22"/>
          <w:szCs w:val="24"/>
        </w:rPr>
      </w:pPr>
      <w:r w:rsidRPr="00AD6AF4">
        <w:rPr>
          <w:sz w:val="22"/>
          <w:szCs w:val="24"/>
        </w:rPr>
        <w:t xml:space="preserve">The </w:t>
      </w:r>
      <w:r w:rsidR="00F12737" w:rsidRPr="00AD6AF4">
        <w:rPr>
          <w:sz w:val="22"/>
          <w:szCs w:val="24"/>
        </w:rPr>
        <w:t>Bidder</w:t>
      </w:r>
      <w:r w:rsidRPr="00AD6AF4">
        <w:rPr>
          <w:sz w:val="22"/>
          <w:szCs w:val="24"/>
        </w:rPr>
        <w:t xml:space="preserve"> shall allow the State access to system security logs that affect this engagement, its data, and/or processes. This includes the ability to request a report of the activities that a specific user or administrator accessed over a specified </w:t>
      </w:r>
      <w:proofErr w:type="gramStart"/>
      <w:r w:rsidRPr="00AD6AF4">
        <w:rPr>
          <w:sz w:val="22"/>
          <w:szCs w:val="24"/>
        </w:rPr>
        <w:t>period of time</w:t>
      </w:r>
      <w:proofErr w:type="gramEnd"/>
      <w:r w:rsidRPr="00AD6AF4">
        <w:rPr>
          <w:sz w:val="22"/>
          <w:szCs w:val="24"/>
        </w:rPr>
        <w:t xml:space="preserve"> as well as the ability for an agency customer to request reports of activities of a specific user associated with that agency.  These mechanisms should be defined up front and be available for the entire length of the agreement with the </w:t>
      </w:r>
      <w:r w:rsidR="00F12737" w:rsidRPr="00AD6AF4">
        <w:rPr>
          <w:sz w:val="22"/>
          <w:szCs w:val="24"/>
        </w:rPr>
        <w:t>Bidder</w:t>
      </w:r>
      <w:r w:rsidRPr="00AD6AF4">
        <w:rPr>
          <w:sz w:val="22"/>
          <w:szCs w:val="24"/>
        </w:rPr>
        <w:t>.</w:t>
      </w:r>
    </w:p>
    <w:p w14:paraId="78AD91B3"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Contract Audit</w:t>
      </w:r>
    </w:p>
    <w:p w14:paraId="35BB87E0" w14:textId="77777777" w:rsidR="00B8636F" w:rsidRPr="00AD6AF4" w:rsidRDefault="00B8636F" w:rsidP="000E0A35">
      <w:pPr>
        <w:pStyle w:val="StyleQuickAArial12ptJustifiedLinespacingMultiple1"/>
        <w:numPr>
          <w:ilvl w:val="0"/>
          <w:numId w:val="0"/>
        </w:numPr>
        <w:spacing w:after="240"/>
        <w:ind w:left="1080"/>
        <w:rPr>
          <w:sz w:val="22"/>
          <w:szCs w:val="24"/>
        </w:rPr>
      </w:pPr>
      <w:r w:rsidRPr="00AD6AF4">
        <w:rPr>
          <w:sz w:val="22"/>
          <w:szCs w:val="24"/>
        </w:rPr>
        <w:t xml:space="preserve">The </w:t>
      </w:r>
      <w:r w:rsidR="00F12737" w:rsidRPr="00AD6AF4">
        <w:rPr>
          <w:sz w:val="22"/>
          <w:szCs w:val="24"/>
        </w:rPr>
        <w:t>Bidder</w:t>
      </w:r>
      <w:r w:rsidRPr="00AD6AF4">
        <w:rPr>
          <w:sz w:val="22"/>
          <w:szCs w:val="24"/>
        </w:rPr>
        <w:t xml:space="preserve"> shall allow the State to audit conformance including contract terms, system security and data centers as appropriate. The State may perform this audit or contract with a third party at its discretion at the State’s expense.</w:t>
      </w:r>
    </w:p>
    <w:p w14:paraId="76585BFC"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Sub-contractor Disclosure</w:t>
      </w:r>
    </w:p>
    <w:p w14:paraId="36CDDAEB" w14:textId="77777777" w:rsidR="00B8636F" w:rsidRPr="00AD6AF4" w:rsidRDefault="00B8636F" w:rsidP="000E0A35">
      <w:pPr>
        <w:pStyle w:val="ListParagraph"/>
        <w:spacing w:after="240"/>
        <w:ind w:left="1080"/>
        <w:jc w:val="both"/>
        <w:rPr>
          <w:sz w:val="22"/>
        </w:rPr>
      </w:pPr>
      <w:r w:rsidRPr="00AD6AF4">
        <w:rPr>
          <w:rFonts w:ascii="Arial" w:hAnsi="Arial"/>
          <w:sz w:val="22"/>
        </w:rPr>
        <w:t xml:space="preserve">The </w:t>
      </w:r>
      <w:r w:rsidR="00F12737" w:rsidRPr="00AD6AF4">
        <w:rPr>
          <w:rFonts w:ascii="Arial" w:hAnsi="Arial"/>
          <w:sz w:val="22"/>
        </w:rPr>
        <w:t>Bidder</w:t>
      </w:r>
      <w:r w:rsidRPr="00AD6AF4">
        <w:rPr>
          <w:rFonts w:ascii="Arial" w:hAnsi="Arial"/>
          <w:sz w:val="22"/>
        </w:rPr>
        <w:t xml:space="preserve"> shall identify </w:t>
      </w:r>
      <w:proofErr w:type="gramStart"/>
      <w:r w:rsidRPr="00AD6AF4">
        <w:rPr>
          <w:rFonts w:ascii="Arial" w:hAnsi="Arial"/>
          <w:sz w:val="22"/>
        </w:rPr>
        <w:t>all of</w:t>
      </w:r>
      <w:proofErr w:type="gramEnd"/>
      <w:r w:rsidRPr="00AD6AF4">
        <w:rPr>
          <w:rFonts w:ascii="Arial" w:hAnsi="Arial"/>
          <w:sz w:val="22"/>
        </w:rPr>
        <w:t xml:space="preserve"> its strategic business partners related to services provided under this contract, including but not limited to, all subcontractors or other entities or individuals who may be a party to a joint venture or similar agreement with the </w:t>
      </w:r>
      <w:r w:rsidR="00F12737" w:rsidRPr="00AD6AF4">
        <w:rPr>
          <w:rFonts w:ascii="Arial" w:hAnsi="Arial"/>
          <w:sz w:val="22"/>
        </w:rPr>
        <w:t>Bidder</w:t>
      </w:r>
      <w:r w:rsidRPr="00AD6AF4">
        <w:rPr>
          <w:rFonts w:ascii="Arial" w:hAnsi="Arial"/>
          <w:sz w:val="22"/>
        </w:rPr>
        <w:t>, who will be involved in any application development and/or operations.</w:t>
      </w:r>
    </w:p>
    <w:p w14:paraId="12543354"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Sub-contractor Compliance</w:t>
      </w:r>
    </w:p>
    <w:p w14:paraId="4341DBB5" w14:textId="77777777" w:rsidR="00B8636F" w:rsidRPr="00AD6AF4" w:rsidRDefault="00B8636F" w:rsidP="000E0A35">
      <w:pPr>
        <w:pStyle w:val="ListParagraph"/>
        <w:spacing w:after="240"/>
        <w:ind w:left="1080"/>
        <w:jc w:val="both"/>
        <w:rPr>
          <w:rFonts w:ascii="Arial" w:hAnsi="Arial"/>
          <w:sz w:val="22"/>
        </w:rPr>
      </w:pPr>
      <w:r w:rsidRPr="00AD6AF4">
        <w:rPr>
          <w:rFonts w:ascii="Arial" w:hAnsi="Arial"/>
          <w:sz w:val="22"/>
        </w:rPr>
        <w:t xml:space="preserve">The </w:t>
      </w:r>
      <w:r w:rsidR="00F12737" w:rsidRPr="00AD6AF4">
        <w:rPr>
          <w:rFonts w:ascii="Arial" w:hAnsi="Arial"/>
          <w:sz w:val="22"/>
        </w:rPr>
        <w:t>Bidder</w:t>
      </w:r>
      <w:r w:rsidRPr="00AD6AF4">
        <w:rPr>
          <w:rFonts w:ascii="Arial" w:hAnsi="Arial"/>
          <w:sz w:val="22"/>
        </w:rPr>
        <w:t xml:space="preserve"> must ensure that any agent, including a </w:t>
      </w:r>
      <w:r w:rsidR="00F12737" w:rsidRPr="00AD6AF4">
        <w:rPr>
          <w:rFonts w:ascii="Arial" w:hAnsi="Arial"/>
          <w:sz w:val="22"/>
        </w:rPr>
        <w:t>Bidder</w:t>
      </w:r>
      <w:r w:rsidRPr="00AD6AF4">
        <w:rPr>
          <w:rFonts w:ascii="Arial" w:hAnsi="Arial"/>
          <w:sz w:val="22"/>
        </w:rPr>
        <w:t xml:space="preserve"> or subcontractor, to whom the </w:t>
      </w:r>
      <w:r w:rsidR="00F12737" w:rsidRPr="00AD6AF4">
        <w:rPr>
          <w:rFonts w:ascii="Arial" w:hAnsi="Arial"/>
          <w:sz w:val="22"/>
        </w:rPr>
        <w:t>Bidder</w:t>
      </w:r>
      <w:r w:rsidRPr="00AD6AF4">
        <w:rPr>
          <w:rFonts w:ascii="Arial" w:hAnsi="Arial"/>
          <w:sz w:val="22"/>
        </w:rPr>
        <w:t xml:space="preserve"> provides access agrees to the same restrictions and conditions that apply through this Agreement.</w:t>
      </w:r>
    </w:p>
    <w:p w14:paraId="50967F73" w14:textId="77777777" w:rsidR="006F72E7" w:rsidRPr="00AD6AF4" w:rsidRDefault="006F72E7" w:rsidP="000E0A35">
      <w:pPr>
        <w:pStyle w:val="StyleQuickAArial12ptJustifiedLinespacingMultiple1"/>
        <w:numPr>
          <w:ilvl w:val="0"/>
          <w:numId w:val="23"/>
        </w:numPr>
        <w:ind w:left="1080"/>
        <w:rPr>
          <w:sz w:val="22"/>
          <w:szCs w:val="24"/>
        </w:rPr>
      </w:pPr>
      <w:r w:rsidRPr="00AD6AF4">
        <w:rPr>
          <w:sz w:val="22"/>
          <w:szCs w:val="24"/>
        </w:rPr>
        <w:t>Processes and Procedures</w:t>
      </w:r>
    </w:p>
    <w:p w14:paraId="38A450AB" w14:textId="77777777" w:rsidR="00B8636F" w:rsidRPr="00AD6AF4" w:rsidRDefault="00B8636F" w:rsidP="000E0A35">
      <w:pPr>
        <w:pStyle w:val="ListParagraph"/>
        <w:spacing w:after="240"/>
        <w:ind w:left="1080"/>
        <w:jc w:val="both"/>
        <w:rPr>
          <w:sz w:val="22"/>
        </w:rPr>
      </w:pPr>
      <w:r w:rsidRPr="00AD6AF4">
        <w:rPr>
          <w:rFonts w:ascii="Arial" w:hAnsi="Arial"/>
          <w:sz w:val="22"/>
        </w:rPr>
        <w:t xml:space="preserve">The </w:t>
      </w:r>
      <w:r w:rsidR="00F12737" w:rsidRPr="00AD6AF4">
        <w:rPr>
          <w:rFonts w:ascii="Arial" w:hAnsi="Arial"/>
          <w:sz w:val="22"/>
        </w:rPr>
        <w:t>Bidder</w:t>
      </w:r>
      <w:r w:rsidRPr="00AD6AF4">
        <w:rPr>
          <w:rFonts w:ascii="Arial" w:hAnsi="Arial"/>
          <w:sz w:val="22"/>
        </w:rPr>
        <w:t xml:space="preserve"> shall disclose its non-proprietary security processes and technical limitations to the State so that the State can determine if and how adequate protection and flexibility can be attained between the State and the </w:t>
      </w:r>
      <w:r w:rsidR="00F12737" w:rsidRPr="00AD6AF4">
        <w:rPr>
          <w:rFonts w:ascii="Arial" w:hAnsi="Arial"/>
          <w:sz w:val="22"/>
        </w:rPr>
        <w:t>Bidder</w:t>
      </w:r>
      <w:r w:rsidRPr="00AD6AF4">
        <w:rPr>
          <w:rFonts w:ascii="Arial" w:hAnsi="Arial"/>
          <w:sz w:val="22"/>
        </w:rPr>
        <w:t xml:space="preserve">. For example: virus checking and port sniffing — the State and the </w:t>
      </w:r>
      <w:r w:rsidR="00F12737" w:rsidRPr="00AD6AF4">
        <w:rPr>
          <w:rFonts w:ascii="Arial" w:hAnsi="Arial"/>
          <w:sz w:val="22"/>
        </w:rPr>
        <w:t>Bidder</w:t>
      </w:r>
      <w:r w:rsidRPr="00AD6AF4">
        <w:rPr>
          <w:rFonts w:ascii="Arial" w:hAnsi="Arial"/>
          <w:sz w:val="22"/>
        </w:rPr>
        <w:t xml:space="preserve"> shall understand each other’s roles and responsibilities.</w:t>
      </w:r>
    </w:p>
    <w:p w14:paraId="12B78D8F" w14:textId="77777777" w:rsidR="00B8636F" w:rsidRPr="00AD6AF4" w:rsidRDefault="00B8636F" w:rsidP="000E0A35">
      <w:pPr>
        <w:pStyle w:val="StyleQuickAArial12ptJustifiedLinespacingMultiple1"/>
        <w:numPr>
          <w:ilvl w:val="0"/>
          <w:numId w:val="23"/>
        </w:numPr>
        <w:ind w:left="1080"/>
        <w:rPr>
          <w:sz w:val="22"/>
          <w:szCs w:val="24"/>
        </w:rPr>
      </w:pPr>
      <w:r w:rsidRPr="00AD6AF4">
        <w:rPr>
          <w:sz w:val="22"/>
          <w:szCs w:val="24"/>
        </w:rPr>
        <w:t>Operational Metrics</w:t>
      </w:r>
    </w:p>
    <w:p w14:paraId="26BE6DD5" w14:textId="77777777" w:rsidR="00B8636F" w:rsidRPr="00AD6AF4" w:rsidRDefault="00B8636F" w:rsidP="000E0A35">
      <w:pPr>
        <w:pStyle w:val="ListParagraph"/>
        <w:spacing w:after="240"/>
        <w:ind w:left="1080"/>
        <w:jc w:val="both"/>
        <w:rPr>
          <w:rFonts w:ascii="Arial" w:hAnsi="Arial"/>
          <w:sz w:val="22"/>
        </w:rPr>
      </w:pPr>
      <w:r w:rsidRPr="00AD6AF4">
        <w:rPr>
          <w:rFonts w:ascii="Arial" w:hAnsi="Arial"/>
          <w:sz w:val="22"/>
        </w:rPr>
        <w:t xml:space="preserve">The </w:t>
      </w:r>
      <w:r w:rsidR="00F12737" w:rsidRPr="00AD6AF4">
        <w:rPr>
          <w:rFonts w:ascii="Arial" w:hAnsi="Arial"/>
          <w:sz w:val="22"/>
        </w:rPr>
        <w:t>Bidder</w:t>
      </w:r>
      <w:r w:rsidRPr="00AD6AF4">
        <w:rPr>
          <w:rFonts w:ascii="Arial" w:hAnsi="Arial"/>
          <w:sz w:val="22"/>
        </w:rPr>
        <w:t xml:space="preserve"> and the State shall reach agreement on operational metrics and document said metrics in the Service Level Agreement.  At a minimum the SLA shall include:</w:t>
      </w:r>
    </w:p>
    <w:p w14:paraId="728857C5" w14:textId="77777777" w:rsidR="00B8636F" w:rsidRPr="00AD6AF4" w:rsidRDefault="00B8636F" w:rsidP="000E0A35">
      <w:pPr>
        <w:pStyle w:val="StyleQuickAArial12ptJustifiedLinespacingMultiple1"/>
        <w:numPr>
          <w:ilvl w:val="0"/>
          <w:numId w:val="28"/>
        </w:numPr>
        <w:ind w:hanging="270"/>
        <w:rPr>
          <w:sz w:val="22"/>
          <w:szCs w:val="24"/>
        </w:rPr>
      </w:pPr>
      <w:r w:rsidRPr="00AD6AF4">
        <w:rPr>
          <w:sz w:val="22"/>
          <w:szCs w:val="24"/>
        </w:rPr>
        <w:t>Advance notice and change control for major upgrades and system changes</w:t>
      </w:r>
    </w:p>
    <w:p w14:paraId="739C2723" w14:textId="77777777" w:rsidR="00B8636F" w:rsidRPr="00AD6AF4" w:rsidRDefault="00B8636F" w:rsidP="000E0A35">
      <w:pPr>
        <w:pStyle w:val="StyleQuickAArial12ptJustifiedLinespacingMultiple1"/>
        <w:numPr>
          <w:ilvl w:val="0"/>
          <w:numId w:val="28"/>
        </w:numPr>
        <w:ind w:hanging="270"/>
        <w:rPr>
          <w:sz w:val="22"/>
          <w:szCs w:val="24"/>
        </w:rPr>
      </w:pPr>
      <w:r w:rsidRPr="00AD6AF4">
        <w:rPr>
          <w:sz w:val="22"/>
          <w:szCs w:val="24"/>
        </w:rPr>
        <w:t>System availability/uptime guarantee/agreed-upon maintenance downtime</w:t>
      </w:r>
    </w:p>
    <w:p w14:paraId="48964C3F" w14:textId="77777777" w:rsidR="00B8636F" w:rsidRPr="00AD6AF4" w:rsidRDefault="00B8636F" w:rsidP="000E0A35">
      <w:pPr>
        <w:pStyle w:val="StyleQuickAArial12ptJustifiedLinespacingMultiple1"/>
        <w:numPr>
          <w:ilvl w:val="0"/>
          <w:numId w:val="28"/>
        </w:numPr>
        <w:ind w:hanging="270"/>
        <w:rPr>
          <w:sz w:val="22"/>
        </w:rPr>
      </w:pPr>
      <w:r w:rsidRPr="00AD6AF4">
        <w:rPr>
          <w:sz w:val="22"/>
          <w:szCs w:val="24"/>
        </w:rPr>
        <w:t>Recovery Time Objective/Recovery Point Objective</w:t>
      </w:r>
    </w:p>
    <w:p w14:paraId="48F7E155" w14:textId="77777777" w:rsidR="00B8636F" w:rsidRPr="00AD6AF4" w:rsidRDefault="00B8636F" w:rsidP="000E0A35">
      <w:pPr>
        <w:pStyle w:val="StyleQuickAArial12ptJustifiedLinespacingMultiple1"/>
        <w:numPr>
          <w:ilvl w:val="0"/>
          <w:numId w:val="28"/>
        </w:numPr>
        <w:ind w:hanging="270"/>
        <w:rPr>
          <w:sz w:val="22"/>
        </w:rPr>
      </w:pPr>
      <w:r w:rsidRPr="00AD6AF4">
        <w:rPr>
          <w:sz w:val="22"/>
          <w:szCs w:val="24"/>
        </w:rPr>
        <w:t>Security Vulnerability Scanning</w:t>
      </w:r>
    </w:p>
    <w:p w14:paraId="688C488D"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68C83EC8"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8"/>
          <w:pgSz w:w="12240" w:h="15840"/>
          <w:pgMar w:top="1440" w:right="1440" w:bottom="1440" w:left="1440" w:header="720" w:footer="720" w:gutter="0"/>
          <w:cols w:space="720"/>
          <w:docGrid w:linePitch="360"/>
        </w:sectPr>
      </w:pPr>
    </w:p>
    <w:p w14:paraId="651D7EA2"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t>ATTACHMENT B</w:t>
      </w:r>
    </w:p>
    <w:p w14:paraId="378FEFFC"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27F655F0"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9"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9"/>
    </w:p>
    <w:p w14:paraId="304BA54A" w14:textId="17DCC331" w:rsidR="0047519B"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0B38F6E3" w14:textId="77777777" w:rsidR="000422D4" w:rsidRPr="004A21AC" w:rsidRDefault="000422D4" w:rsidP="0047519B">
      <w:pPr>
        <w:widowControl/>
        <w:tabs>
          <w:tab w:val="num" w:pos="0"/>
        </w:tabs>
        <w:autoSpaceDE/>
        <w:autoSpaceDN/>
        <w:adjustRightInd/>
        <w:spacing w:before="240"/>
        <w:jc w:val="center"/>
        <w:outlineLvl w:val="0"/>
        <w:rPr>
          <w:rFonts w:ascii="Arial" w:hAnsi="Arial" w:cs="Arial"/>
          <w:b/>
          <w:bCs/>
          <w:sz w:val="22"/>
          <w:szCs w:val="22"/>
        </w:rPr>
      </w:pPr>
    </w:p>
    <w:p w14:paraId="5DB15E0B" w14:textId="77777777" w:rsidR="000422D4" w:rsidRPr="000422D4" w:rsidRDefault="000422D4" w:rsidP="000422D4">
      <w:pPr>
        <w:widowControl/>
        <w:autoSpaceDE/>
        <w:autoSpaceDN/>
        <w:adjustRightInd/>
        <w:spacing w:after="160" w:line="259" w:lineRule="auto"/>
        <w:rPr>
          <w:rFonts w:ascii="Arial" w:eastAsia="Calibri" w:hAnsi="Arial" w:cs="Arial"/>
          <w:sz w:val="22"/>
          <w:szCs w:val="22"/>
        </w:rPr>
      </w:pPr>
      <w:r w:rsidRPr="000422D4">
        <w:rPr>
          <w:rFonts w:ascii="Arial" w:eastAsia="Calibri" w:hAnsi="Arial" w:cs="Arial"/>
          <w:b/>
          <w:bCs/>
          <w:sz w:val="22"/>
          <w:szCs w:val="22"/>
        </w:rPr>
        <w:t>Radio Frequency (RF) Electronic Monitoring</w:t>
      </w:r>
    </w:p>
    <w:tbl>
      <w:tblPr>
        <w:tblStyle w:val="TableGrid"/>
        <w:tblW w:w="0" w:type="auto"/>
        <w:tblLook w:val="04A0" w:firstRow="1" w:lastRow="0" w:firstColumn="1" w:lastColumn="0" w:noHBand="0" w:noVBand="1"/>
      </w:tblPr>
      <w:tblGrid>
        <w:gridCol w:w="3489"/>
        <w:gridCol w:w="2057"/>
        <w:gridCol w:w="1812"/>
        <w:gridCol w:w="884"/>
        <w:gridCol w:w="1334"/>
      </w:tblGrid>
      <w:tr w:rsidR="000422D4" w:rsidRPr="000422D4" w14:paraId="3F15A4D3" w14:textId="77777777" w:rsidTr="00AD6AF4">
        <w:tc>
          <w:tcPr>
            <w:tcW w:w="9576" w:type="dxa"/>
            <w:gridSpan w:val="5"/>
            <w:shd w:val="clear" w:color="auto" w:fill="D0CECE"/>
          </w:tcPr>
          <w:p w14:paraId="7871C168"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b/>
                <w:bCs/>
                <w:sz w:val="22"/>
              </w:rPr>
              <w:t>Description</w:t>
            </w:r>
          </w:p>
        </w:tc>
      </w:tr>
      <w:tr w:rsidR="000422D4" w:rsidRPr="000422D4" w14:paraId="640B555D" w14:textId="77777777" w:rsidTr="00AD6AF4">
        <w:tc>
          <w:tcPr>
            <w:tcW w:w="3489" w:type="dxa"/>
            <w:shd w:val="clear" w:color="auto" w:fill="D0CECE"/>
          </w:tcPr>
          <w:p w14:paraId="3C60F7D0" w14:textId="77777777" w:rsidR="000422D4" w:rsidRPr="000422D4" w:rsidRDefault="000422D4" w:rsidP="000422D4">
            <w:pPr>
              <w:widowControl/>
              <w:autoSpaceDE/>
              <w:autoSpaceDN/>
              <w:adjustRightInd/>
              <w:rPr>
                <w:rFonts w:ascii="Arial" w:eastAsia="Calibri" w:hAnsi="Arial" w:cs="Arial"/>
                <w:b/>
                <w:bCs/>
                <w:sz w:val="22"/>
              </w:rPr>
            </w:pPr>
            <w:r w:rsidRPr="000422D4">
              <w:rPr>
                <w:rFonts w:ascii="Arial" w:eastAsia="Calibri" w:hAnsi="Arial" w:cs="Arial"/>
                <w:b/>
                <w:bCs/>
                <w:sz w:val="22"/>
              </w:rPr>
              <w:t>Equipment with Standard Monitoring Services/Unit</w:t>
            </w:r>
          </w:p>
        </w:tc>
        <w:tc>
          <w:tcPr>
            <w:tcW w:w="2057" w:type="dxa"/>
            <w:shd w:val="clear" w:color="auto" w:fill="D0CECE"/>
          </w:tcPr>
          <w:p w14:paraId="6F0FB323"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 xml:space="preserve"># </w:t>
            </w:r>
            <w:proofErr w:type="gramStart"/>
            <w:r w:rsidRPr="000422D4">
              <w:rPr>
                <w:rFonts w:ascii="Arial" w:eastAsia="Calibri" w:hAnsi="Arial" w:cs="Arial"/>
                <w:b/>
                <w:bCs/>
                <w:sz w:val="22"/>
              </w:rPr>
              <w:t>of</w:t>
            </w:r>
            <w:proofErr w:type="gramEnd"/>
            <w:r w:rsidRPr="000422D4">
              <w:rPr>
                <w:rFonts w:ascii="Arial" w:eastAsia="Calibri" w:hAnsi="Arial" w:cs="Arial"/>
                <w:b/>
                <w:bCs/>
                <w:sz w:val="22"/>
              </w:rPr>
              <w:t xml:space="preserve"> Days</w:t>
            </w:r>
          </w:p>
        </w:tc>
        <w:tc>
          <w:tcPr>
            <w:tcW w:w="1812" w:type="dxa"/>
            <w:shd w:val="clear" w:color="auto" w:fill="D0CECE"/>
          </w:tcPr>
          <w:p w14:paraId="485837FB"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 xml:space="preserve"># </w:t>
            </w:r>
            <w:proofErr w:type="gramStart"/>
            <w:r w:rsidRPr="000422D4">
              <w:rPr>
                <w:rFonts w:ascii="Arial" w:eastAsia="Calibri" w:hAnsi="Arial" w:cs="Arial"/>
                <w:b/>
                <w:bCs/>
                <w:sz w:val="22"/>
              </w:rPr>
              <w:t>of</w:t>
            </w:r>
            <w:proofErr w:type="gramEnd"/>
            <w:r w:rsidRPr="000422D4">
              <w:rPr>
                <w:rFonts w:ascii="Arial" w:eastAsia="Calibri" w:hAnsi="Arial" w:cs="Arial"/>
                <w:b/>
                <w:bCs/>
                <w:sz w:val="22"/>
              </w:rPr>
              <w:t xml:space="preserve"> Devices*</w:t>
            </w:r>
          </w:p>
        </w:tc>
        <w:tc>
          <w:tcPr>
            <w:tcW w:w="884" w:type="dxa"/>
            <w:shd w:val="clear" w:color="auto" w:fill="D0CECE"/>
          </w:tcPr>
          <w:p w14:paraId="7B68722B"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Daily Rate</w:t>
            </w:r>
          </w:p>
        </w:tc>
        <w:tc>
          <w:tcPr>
            <w:tcW w:w="1334" w:type="dxa"/>
            <w:shd w:val="clear" w:color="auto" w:fill="D0CECE"/>
          </w:tcPr>
          <w:p w14:paraId="70F0E197"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Extended Cost</w:t>
            </w:r>
          </w:p>
        </w:tc>
      </w:tr>
      <w:tr w:rsidR="000422D4" w:rsidRPr="000422D4" w14:paraId="022598B4" w14:textId="77777777" w:rsidTr="00AD6AF4">
        <w:tc>
          <w:tcPr>
            <w:tcW w:w="3489" w:type="dxa"/>
          </w:tcPr>
          <w:p w14:paraId="21D6C633"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RF Continuous Signaling Electronic Monitoring Service (Receiver – Landline)</w:t>
            </w:r>
          </w:p>
        </w:tc>
        <w:tc>
          <w:tcPr>
            <w:tcW w:w="2057" w:type="dxa"/>
          </w:tcPr>
          <w:p w14:paraId="477E5E34" w14:textId="0B00D6F1"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109</w:t>
            </w:r>
            <w:r w:rsidR="005D487F">
              <w:rPr>
                <w:rFonts w:ascii="Arial" w:eastAsia="Calibri" w:hAnsi="Arial" w:cs="Arial"/>
                <w:sz w:val="22"/>
              </w:rPr>
              <w:t>6</w:t>
            </w:r>
          </w:p>
        </w:tc>
        <w:tc>
          <w:tcPr>
            <w:tcW w:w="1812" w:type="dxa"/>
          </w:tcPr>
          <w:p w14:paraId="55F0DC43"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100</w:t>
            </w:r>
          </w:p>
        </w:tc>
        <w:tc>
          <w:tcPr>
            <w:tcW w:w="884" w:type="dxa"/>
          </w:tcPr>
          <w:p w14:paraId="143EDB59"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4A71931D"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4112BFAF" w14:textId="77777777" w:rsidTr="00AD6AF4">
        <w:tc>
          <w:tcPr>
            <w:tcW w:w="3489" w:type="dxa"/>
          </w:tcPr>
          <w:p w14:paraId="775FEAB5"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RF Continuous Signaling Electronic Monitoring Service (Receiver – Cellular)</w:t>
            </w:r>
          </w:p>
        </w:tc>
        <w:tc>
          <w:tcPr>
            <w:tcW w:w="2057" w:type="dxa"/>
          </w:tcPr>
          <w:p w14:paraId="35BC203C" w14:textId="24C9847D"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109</w:t>
            </w:r>
            <w:r w:rsidR="005D487F">
              <w:rPr>
                <w:rFonts w:ascii="Arial" w:eastAsia="Calibri" w:hAnsi="Arial" w:cs="Arial"/>
                <w:sz w:val="22"/>
              </w:rPr>
              <w:t>6</w:t>
            </w:r>
          </w:p>
        </w:tc>
        <w:tc>
          <w:tcPr>
            <w:tcW w:w="1812" w:type="dxa"/>
          </w:tcPr>
          <w:p w14:paraId="0D2D7FBB"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100</w:t>
            </w:r>
          </w:p>
        </w:tc>
        <w:tc>
          <w:tcPr>
            <w:tcW w:w="884" w:type="dxa"/>
          </w:tcPr>
          <w:p w14:paraId="2589EBEC"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372C7F0C"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5EE837D8" w14:textId="77777777" w:rsidTr="00AD6AF4">
        <w:tc>
          <w:tcPr>
            <w:tcW w:w="8242" w:type="dxa"/>
            <w:gridSpan w:val="4"/>
            <w:shd w:val="clear" w:color="auto" w:fill="D0CECE"/>
          </w:tcPr>
          <w:p w14:paraId="07506BA1"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Subtotal:</w:t>
            </w:r>
          </w:p>
        </w:tc>
        <w:tc>
          <w:tcPr>
            <w:tcW w:w="1334" w:type="dxa"/>
            <w:shd w:val="clear" w:color="auto" w:fill="D0CECE"/>
          </w:tcPr>
          <w:p w14:paraId="333DA4CE" w14:textId="77777777" w:rsidR="000422D4" w:rsidRPr="000422D4" w:rsidRDefault="000422D4" w:rsidP="000422D4">
            <w:pPr>
              <w:widowControl/>
              <w:autoSpaceDE/>
              <w:autoSpaceDN/>
              <w:adjustRightInd/>
              <w:rPr>
                <w:rFonts w:ascii="Arial" w:eastAsia="Calibri" w:hAnsi="Arial" w:cs="Arial"/>
                <w:sz w:val="22"/>
              </w:rPr>
            </w:pPr>
          </w:p>
        </w:tc>
      </w:tr>
      <w:tr w:rsidR="002A660F" w:rsidRPr="000422D4" w14:paraId="38276A34" w14:textId="77777777" w:rsidTr="002A660F">
        <w:tc>
          <w:tcPr>
            <w:tcW w:w="7358" w:type="dxa"/>
            <w:gridSpan w:val="3"/>
            <w:shd w:val="clear" w:color="auto" w:fill="D0CECE"/>
          </w:tcPr>
          <w:p w14:paraId="6655CA9C" w14:textId="2D697C2A" w:rsidR="002A660F" w:rsidRPr="000422D4" w:rsidRDefault="002A660F" w:rsidP="00AD6AF4">
            <w:pPr>
              <w:widowControl/>
              <w:autoSpaceDE/>
              <w:autoSpaceDN/>
              <w:adjustRightInd/>
              <w:rPr>
                <w:rFonts w:ascii="Arial" w:eastAsia="Calibri" w:hAnsi="Arial" w:cs="Arial"/>
                <w:sz w:val="22"/>
              </w:rPr>
            </w:pPr>
            <w:r w:rsidRPr="000422D4">
              <w:rPr>
                <w:rFonts w:ascii="Arial" w:eastAsia="Calibri" w:hAnsi="Arial" w:cs="Arial"/>
                <w:b/>
                <w:bCs/>
                <w:sz w:val="22"/>
              </w:rPr>
              <w:t>Lost/Damaged/Stolen Equipment</w:t>
            </w:r>
          </w:p>
        </w:tc>
        <w:tc>
          <w:tcPr>
            <w:tcW w:w="884" w:type="dxa"/>
            <w:shd w:val="clear" w:color="auto" w:fill="D0CECE"/>
          </w:tcPr>
          <w:p w14:paraId="044AA25C" w14:textId="77777777" w:rsidR="002A660F" w:rsidRPr="000422D4" w:rsidRDefault="002A660F"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Unit Price</w:t>
            </w:r>
          </w:p>
        </w:tc>
        <w:tc>
          <w:tcPr>
            <w:tcW w:w="1334" w:type="dxa"/>
            <w:shd w:val="clear" w:color="auto" w:fill="D0CECE"/>
          </w:tcPr>
          <w:p w14:paraId="3E43552D" w14:textId="77777777" w:rsidR="002A660F" w:rsidRPr="000422D4" w:rsidRDefault="002A660F"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Extended Cost</w:t>
            </w:r>
          </w:p>
        </w:tc>
      </w:tr>
      <w:tr w:rsidR="000422D4" w:rsidRPr="000422D4" w14:paraId="47DEBF0B" w14:textId="77777777" w:rsidTr="00AD6AF4">
        <w:tc>
          <w:tcPr>
            <w:tcW w:w="3489" w:type="dxa"/>
          </w:tcPr>
          <w:p w14:paraId="5B2211F9"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Body-Attached Ankle Bracelets</w:t>
            </w:r>
          </w:p>
        </w:tc>
        <w:tc>
          <w:tcPr>
            <w:tcW w:w="2057" w:type="dxa"/>
            <w:shd w:val="clear" w:color="auto" w:fill="D0CECE"/>
          </w:tcPr>
          <w:p w14:paraId="4518696E" w14:textId="77777777" w:rsidR="000422D4" w:rsidRPr="000422D4" w:rsidRDefault="000422D4" w:rsidP="000422D4">
            <w:pPr>
              <w:widowControl/>
              <w:autoSpaceDE/>
              <w:autoSpaceDN/>
              <w:adjustRightInd/>
              <w:rPr>
                <w:rFonts w:ascii="Arial" w:eastAsia="Calibri" w:hAnsi="Arial" w:cs="Arial"/>
                <w:sz w:val="22"/>
              </w:rPr>
            </w:pPr>
          </w:p>
        </w:tc>
        <w:tc>
          <w:tcPr>
            <w:tcW w:w="1812" w:type="dxa"/>
          </w:tcPr>
          <w:p w14:paraId="549170FC"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60</w:t>
            </w:r>
          </w:p>
        </w:tc>
        <w:tc>
          <w:tcPr>
            <w:tcW w:w="884" w:type="dxa"/>
          </w:tcPr>
          <w:p w14:paraId="6AA84D15"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55A22127"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62B33447" w14:textId="77777777" w:rsidTr="00AD6AF4">
        <w:tc>
          <w:tcPr>
            <w:tcW w:w="3489" w:type="dxa"/>
          </w:tcPr>
          <w:p w14:paraId="4753D5B9"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Receiver (Home Unit) – with Landline communication connection</w:t>
            </w:r>
          </w:p>
        </w:tc>
        <w:tc>
          <w:tcPr>
            <w:tcW w:w="2057" w:type="dxa"/>
            <w:shd w:val="clear" w:color="auto" w:fill="D0CECE"/>
          </w:tcPr>
          <w:p w14:paraId="763AF40B" w14:textId="77777777" w:rsidR="000422D4" w:rsidRPr="000422D4" w:rsidRDefault="000422D4" w:rsidP="000422D4">
            <w:pPr>
              <w:widowControl/>
              <w:autoSpaceDE/>
              <w:autoSpaceDN/>
              <w:adjustRightInd/>
              <w:rPr>
                <w:rFonts w:ascii="Arial" w:eastAsia="Calibri" w:hAnsi="Arial" w:cs="Arial"/>
                <w:sz w:val="22"/>
              </w:rPr>
            </w:pPr>
          </w:p>
        </w:tc>
        <w:tc>
          <w:tcPr>
            <w:tcW w:w="1812" w:type="dxa"/>
          </w:tcPr>
          <w:p w14:paraId="4EB14208"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30</w:t>
            </w:r>
          </w:p>
        </w:tc>
        <w:tc>
          <w:tcPr>
            <w:tcW w:w="884" w:type="dxa"/>
          </w:tcPr>
          <w:p w14:paraId="013F0673"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69E71F93"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4170900A" w14:textId="77777777" w:rsidTr="00AD6AF4">
        <w:tc>
          <w:tcPr>
            <w:tcW w:w="3489" w:type="dxa"/>
          </w:tcPr>
          <w:p w14:paraId="0FE95FFD"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Receiver (Home Unit) – with Cellular communication</w:t>
            </w:r>
          </w:p>
        </w:tc>
        <w:tc>
          <w:tcPr>
            <w:tcW w:w="2057" w:type="dxa"/>
            <w:shd w:val="clear" w:color="auto" w:fill="D0CECE"/>
          </w:tcPr>
          <w:p w14:paraId="0714185F" w14:textId="77777777" w:rsidR="000422D4" w:rsidRPr="000422D4" w:rsidRDefault="000422D4" w:rsidP="000422D4">
            <w:pPr>
              <w:widowControl/>
              <w:autoSpaceDE/>
              <w:autoSpaceDN/>
              <w:adjustRightInd/>
              <w:rPr>
                <w:rFonts w:ascii="Arial" w:eastAsia="Calibri" w:hAnsi="Arial" w:cs="Arial"/>
                <w:sz w:val="22"/>
              </w:rPr>
            </w:pPr>
          </w:p>
        </w:tc>
        <w:tc>
          <w:tcPr>
            <w:tcW w:w="1812" w:type="dxa"/>
          </w:tcPr>
          <w:p w14:paraId="28F7B57A"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30</w:t>
            </w:r>
          </w:p>
        </w:tc>
        <w:tc>
          <w:tcPr>
            <w:tcW w:w="884" w:type="dxa"/>
          </w:tcPr>
          <w:p w14:paraId="41F9CF4E"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2792AFD7"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6A3AC2AC" w14:textId="77777777" w:rsidTr="00AD6AF4">
        <w:tc>
          <w:tcPr>
            <w:tcW w:w="3489" w:type="dxa"/>
          </w:tcPr>
          <w:p w14:paraId="1652ADAC"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Strap</w:t>
            </w:r>
          </w:p>
        </w:tc>
        <w:tc>
          <w:tcPr>
            <w:tcW w:w="2057" w:type="dxa"/>
            <w:shd w:val="clear" w:color="auto" w:fill="D0CECE"/>
          </w:tcPr>
          <w:p w14:paraId="7CDD5162" w14:textId="77777777" w:rsidR="000422D4" w:rsidRPr="000422D4" w:rsidRDefault="000422D4" w:rsidP="000422D4">
            <w:pPr>
              <w:widowControl/>
              <w:autoSpaceDE/>
              <w:autoSpaceDN/>
              <w:adjustRightInd/>
              <w:rPr>
                <w:rFonts w:ascii="Arial" w:eastAsia="Calibri" w:hAnsi="Arial" w:cs="Arial"/>
                <w:sz w:val="22"/>
              </w:rPr>
            </w:pPr>
          </w:p>
        </w:tc>
        <w:tc>
          <w:tcPr>
            <w:tcW w:w="1812" w:type="dxa"/>
          </w:tcPr>
          <w:p w14:paraId="51881BC1"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60</w:t>
            </w:r>
          </w:p>
        </w:tc>
        <w:tc>
          <w:tcPr>
            <w:tcW w:w="884" w:type="dxa"/>
          </w:tcPr>
          <w:p w14:paraId="6D9D9E64"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52D25604"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29ACBC9C" w14:textId="77777777" w:rsidTr="00AD6AF4">
        <w:tc>
          <w:tcPr>
            <w:tcW w:w="3489" w:type="dxa"/>
          </w:tcPr>
          <w:p w14:paraId="6B4B3DE9"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Shipping Cost</w:t>
            </w:r>
          </w:p>
        </w:tc>
        <w:tc>
          <w:tcPr>
            <w:tcW w:w="2057" w:type="dxa"/>
            <w:shd w:val="clear" w:color="auto" w:fill="D0CECE"/>
          </w:tcPr>
          <w:p w14:paraId="40931665" w14:textId="77777777" w:rsidR="000422D4" w:rsidRPr="000422D4" w:rsidRDefault="000422D4" w:rsidP="000422D4">
            <w:pPr>
              <w:widowControl/>
              <w:autoSpaceDE/>
              <w:autoSpaceDN/>
              <w:adjustRightInd/>
              <w:rPr>
                <w:rFonts w:ascii="Arial" w:eastAsia="Calibri" w:hAnsi="Arial" w:cs="Arial"/>
                <w:sz w:val="22"/>
              </w:rPr>
            </w:pPr>
          </w:p>
        </w:tc>
        <w:tc>
          <w:tcPr>
            <w:tcW w:w="1812" w:type="dxa"/>
          </w:tcPr>
          <w:p w14:paraId="65CEF92E" w14:textId="77777777" w:rsidR="000422D4" w:rsidRPr="000422D4" w:rsidRDefault="000422D4" w:rsidP="000422D4">
            <w:pPr>
              <w:widowControl/>
              <w:autoSpaceDE/>
              <w:autoSpaceDN/>
              <w:adjustRightInd/>
              <w:jc w:val="center"/>
              <w:rPr>
                <w:rFonts w:ascii="Arial" w:eastAsia="Calibri" w:hAnsi="Arial" w:cs="Arial"/>
                <w:sz w:val="22"/>
              </w:rPr>
            </w:pPr>
          </w:p>
        </w:tc>
        <w:tc>
          <w:tcPr>
            <w:tcW w:w="884" w:type="dxa"/>
          </w:tcPr>
          <w:p w14:paraId="503A4768" w14:textId="77777777" w:rsidR="000422D4" w:rsidRPr="000422D4" w:rsidRDefault="000422D4" w:rsidP="000422D4">
            <w:pPr>
              <w:widowControl/>
              <w:autoSpaceDE/>
              <w:autoSpaceDN/>
              <w:adjustRightInd/>
              <w:jc w:val="right"/>
              <w:rPr>
                <w:rFonts w:ascii="Arial" w:eastAsia="Calibri" w:hAnsi="Arial" w:cs="Arial"/>
                <w:sz w:val="22"/>
              </w:rPr>
            </w:pPr>
          </w:p>
        </w:tc>
        <w:tc>
          <w:tcPr>
            <w:tcW w:w="1334" w:type="dxa"/>
          </w:tcPr>
          <w:p w14:paraId="66D2379F" w14:textId="77777777" w:rsidR="000422D4" w:rsidRPr="000422D4" w:rsidRDefault="000422D4" w:rsidP="000422D4">
            <w:pPr>
              <w:widowControl/>
              <w:autoSpaceDE/>
              <w:autoSpaceDN/>
              <w:adjustRightInd/>
              <w:jc w:val="right"/>
              <w:rPr>
                <w:rFonts w:ascii="Arial" w:eastAsia="Calibri" w:hAnsi="Arial" w:cs="Arial"/>
                <w:sz w:val="22"/>
              </w:rPr>
            </w:pPr>
          </w:p>
        </w:tc>
      </w:tr>
      <w:tr w:rsidR="000422D4" w:rsidRPr="000422D4" w14:paraId="29CA7CC0" w14:textId="77777777" w:rsidTr="00AD6AF4">
        <w:tc>
          <w:tcPr>
            <w:tcW w:w="8242" w:type="dxa"/>
            <w:gridSpan w:val="4"/>
            <w:shd w:val="clear" w:color="auto" w:fill="D0CECE"/>
          </w:tcPr>
          <w:p w14:paraId="62CC6B16"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Subtotal:</w:t>
            </w:r>
          </w:p>
        </w:tc>
        <w:tc>
          <w:tcPr>
            <w:tcW w:w="1334" w:type="dxa"/>
            <w:shd w:val="clear" w:color="auto" w:fill="D0CECE"/>
          </w:tcPr>
          <w:p w14:paraId="57351098" w14:textId="77777777" w:rsidR="000422D4" w:rsidRPr="000422D4" w:rsidRDefault="000422D4" w:rsidP="000422D4">
            <w:pPr>
              <w:widowControl/>
              <w:autoSpaceDE/>
              <w:autoSpaceDN/>
              <w:adjustRightInd/>
              <w:rPr>
                <w:rFonts w:ascii="Arial" w:eastAsia="Calibri" w:hAnsi="Arial" w:cs="Arial"/>
                <w:sz w:val="22"/>
              </w:rPr>
            </w:pPr>
          </w:p>
        </w:tc>
      </w:tr>
      <w:tr w:rsidR="000422D4" w:rsidRPr="000422D4" w14:paraId="2DF374BA" w14:textId="77777777" w:rsidTr="00AD6AF4">
        <w:tc>
          <w:tcPr>
            <w:tcW w:w="8242" w:type="dxa"/>
            <w:gridSpan w:val="4"/>
            <w:shd w:val="clear" w:color="auto" w:fill="D0CECE"/>
          </w:tcPr>
          <w:p w14:paraId="31EE9CA0"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RF Electronic Monitoring Total Cost:</w:t>
            </w:r>
          </w:p>
        </w:tc>
        <w:tc>
          <w:tcPr>
            <w:tcW w:w="1334" w:type="dxa"/>
            <w:shd w:val="clear" w:color="auto" w:fill="D0CECE"/>
          </w:tcPr>
          <w:p w14:paraId="29FB6F8E" w14:textId="77777777" w:rsidR="000422D4" w:rsidRPr="000422D4" w:rsidRDefault="000422D4" w:rsidP="000422D4">
            <w:pPr>
              <w:widowControl/>
              <w:autoSpaceDE/>
              <w:autoSpaceDN/>
              <w:adjustRightInd/>
              <w:rPr>
                <w:rFonts w:ascii="Arial" w:eastAsia="Calibri" w:hAnsi="Arial" w:cs="Arial"/>
                <w:sz w:val="22"/>
              </w:rPr>
            </w:pPr>
          </w:p>
        </w:tc>
      </w:tr>
    </w:tbl>
    <w:p w14:paraId="6FD1CAC0" w14:textId="77777777" w:rsidR="000422D4" w:rsidRPr="000422D4" w:rsidRDefault="000422D4" w:rsidP="000422D4">
      <w:pPr>
        <w:widowControl/>
        <w:autoSpaceDE/>
        <w:autoSpaceDN/>
        <w:adjustRightInd/>
        <w:spacing w:after="160" w:line="259" w:lineRule="auto"/>
        <w:rPr>
          <w:rFonts w:ascii="Arial" w:eastAsia="Calibri" w:hAnsi="Arial" w:cs="Arial"/>
          <w:sz w:val="22"/>
          <w:szCs w:val="22"/>
        </w:rPr>
      </w:pPr>
    </w:p>
    <w:p w14:paraId="5E5C1704" w14:textId="77777777" w:rsidR="000422D4" w:rsidRPr="000422D4" w:rsidRDefault="000422D4" w:rsidP="000422D4">
      <w:pPr>
        <w:widowControl/>
        <w:autoSpaceDE/>
        <w:autoSpaceDN/>
        <w:adjustRightInd/>
        <w:spacing w:after="160" w:line="259" w:lineRule="auto"/>
        <w:rPr>
          <w:rFonts w:ascii="Arial" w:eastAsia="Calibri" w:hAnsi="Arial" w:cs="Arial"/>
          <w:b/>
          <w:bCs/>
          <w:sz w:val="22"/>
          <w:szCs w:val="22"/>
        </w:rPr>
      </w:pPr>
      <w:r w:rsidRPr="000422D4">
        <w:rPr>
          <w:rFonts w:ascii="Arial" w:eastAsia="Calibri" w:hAnsi="Arial" w:cs="Arial"/>
          <w:b/>
          <w:bCs/>
          <w:sz w:val="22"/>
          <w:szCs w:val="22"/>
        </w:rPr>
        <w:t>Global Positioning System (GPS) Electronic Monitoring</w:t>
      </w:r>
    </w:p>
    <w:tbl>
      <w:tblPr>
        <w:tblStyle w:val="TableGrid"/>
        <w:tblW w:w="0" w:type="auto"/>
        <w:tblLook w:val="04A0" w:firstRow="1" w:lastRow="0" w:firstColumn="1" w:lastColumn="0" w:noHBand="0" w:noVBand="1"/>
      </w:tblPr>
      <w:tblGrid>
        <w:gridCol w:w="4690"/>
        <w:gridCol w:w="984"/>
        <w:gridCol w:w="1270"/>
        <w:gridCol w:w="1092"/>
        <w:gridCol w:w="1540"/>
      </w:tblGrid>
      <w:tr w:rsidR="000422D4" w:rsidRPr="000422D4" w14:paraId="2E947409" w14:textId="77777777" w:rsidTr="00AD6AF4">
        <w:tc>
          <w:tcPr>
            <w:tcW w:w="9576" w:type="dxa"/>
            <w:gridSpan w:val="5"/>
            <w:shd w:val="clear" w:color="auto" w:fill="D0CECE"/>
          </w:tcPr>
          <w:p w14:paraId="0DEBEA9E" w14:textId="77777777" w:rsidR="000422D4" w:rsidRPr="000422D4" w:rsidRDefault="000422D4" w:rsidP="000422D4">
            <w:pPr>
              <w:widowControl/>
              <w:autoSpaceDE/>
              <w:autoSpaceDN/>
              <w:adjustRightInd/>
              <w:rPr>
                <w:rFonts w:ascii="Arial" w:eastAsia="Calibri" w:hAnsi="Arial" w:cs="Arial"/>
                <w:b/>
                <w:bCs/>
                <w:sz w:val="22"/>
              </w:rPr>
            </w:pPr>
            <w:r w:rsidRPr="000422D4">
              <w:rPr>
                <w:rFonts w:ascii="Arial" w:eastAsia="Calibri" w:hAnsi="Arial" w:cs="Arial"/>
                <w:b/>
                <w:bCs/>
                <w:sz w:val="22"/>
              </w:rPr>
              <w:t>Description</w:t>
            </w:r>
          </w:p>
        </w:tc>
      </w:tr>
      <w:tr w:rsidR="000422D4" w:rsidRPr="000422D4" w14:paraId="4096937E" w14:textId="77777777" w:rsidTr="00AD6AF4">
        <w:tc>
          <w:tcPr>
            <w:tcW w:w="4690" w:type="dxa"/>
            <w:shd w:val="clear" w:color="auto" w:fill="D0CECE"/>
          </w:tcPr>
          <w:p w14:paraId="10343F6F" w14:textId="77777777" w:rsidR="000422D4" w:rsidRPr="000422D4" w:rsidRDefault="000422D4" w:rsidP="000422D4">
            <w:pPr>
              <w:widowControl/>
              <w:autoSpaceDE/>
              <w:autoSpaceDN/>
              <w:adjustRightInd/>
              <w:rPr>
                <w:rFonts w:ascii="Arial" w:eastAsia="Calibri" w:hAnsi="Arial" w:cs="Arial"/>
                <w:b/>
                <w:bCs/>
                <w:sz w:val="22"/>
              </w:rPr>
            </w:pPr>
            <w:r w:rsidRPr="000422D4">
              <w:rPr>
                <w:rFonts w:ascii="Arial" w:eastAsia="Calibri" w:hAnsi="Arial" w:cs="Arial"/>
                <w:b/>
                <w:bCs/>
                <w:sz w:val="22"/>
              </w:rPr>
              <w:t>Satellite Monitoring and Remote Tracking Service</w:t>
            </w:r>
          </w:p>
        </w:tc>
        <w:tc>
          <w:tcPr>
            <w:tcW w:w="984" w:type="dxa"/>
            <w:shd w:val="clear" w:color="auto" w:fill="D0CECE"/>
          </w:tcPr>
          <w:p w14:paraId="3F7247B6"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 xml:space="preserve"># </w:t>
            </w:r>
            <w:proofErr w:type="gramStart"/>
            <w:r w:rsidRPr="000422D4">
              <w:rPr>
                <w:rFonts w:ascii="Arial" w:eastAsia="Calibri" w:hAnsi="Arial" w:cs="Arial"/>
                <w:b/>
                <w:bCs/>
                <w:sz w:val="22"/>
              </w:rPr>
              <w:t>of</w:t>
            </w:r>
            <w:proofErr w:type="gramEnd"/>
            <w:r w:rsidRPr="000422D4">
              <w:rPr>
                <w:rFonts w:ascii="Arial" w:eastAsia="Calibri" w:hAnsi="Arial" w:cs="Arial"/>
                <w:b/>
                <w:bCs/>
                <w:sz w:val="22"/>
              </w:rPr>
              <w:t xml:space="preserve"> Days</w:t>
            </w:r>
          </w:p>
        </w:tc>
        <w:tc>
          <w:tcPr>
            <w:tcW w:w="1270" w:type="dxa"/>
            <w:shd w:val="clear" w:color="auto" w:fill="D0CECE"/>
          </w:tcPr>
          <w:p w14:paraId="1E35E869"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 xml:space="preserve"># </w:t>
            </w:r>
            <w:proofErr w:type="gramStart"/>
            <w:r w:rsidRPr="000422D4">
              <w:rPr>
                <w:rFonts w:ascii="Arial" w:eastAsia="Calibri" w:hAnsi="Arial" w:cs="Arial"/>
                <w:b/>
                <w:bCs/>
                <w:sz w:val="22"/>
              </w:rPr>
              <w:t>of</w:t>
            </w:r>
            <w:proofErr w:type="gramEnd"/>
            <w:r w:rsidRPr="000422D4">
              <w:rPr>
                <w:rFonts w:ascii="Arial" w:eastAsia="Calibri" w:hAnsi="Arial" w:cs="Arial"/>
                <w:b/>
                <w:bCs/>
                <w:sz w:val="22"/>
              </w:rPr>
              <w:t xml:space="preserve"> Devices *</w:t>
            </w:r>
          </w:p>
        </w:tc>
        <w:tc>
          <w:tcPr>
            <w:tcW w:w="1092" w:type="dxa"/>
            <w:shd w:val="clear" w:color="auto" w:fill="D0CECE"/>
          </w:tcPr>
          <w:p w14:paraId="1521CF13"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Daily Rate</w:t>
            </w:r>
          </w:p>
        </w:tc>
        <w:tc>
          <w:tcPr>
            <w:tcW w:w="1540" w:type="dxa"/>
            <w:shd w:val="clear" w:color="auto" w:fill="D0CECE"/>
          </w:tcPr>
          <w:p w14:paraId="4D11D7F4"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Extended Cost</w:t>
            </w:r>
          </w:p>
        </w:tc>
      </w:tr>
      <w:tr w:rsidR="000422D4" w:rsidRPr="000422D4" w14:paraId="0C095E25" w14:textId="77777777" w:rsidTr="00AD6AF4">
        <w:tc>
          <w:tcPr>
            <w:tcW w:w="4690" w:type="dxa"/>
            <w:shd w:val="clear" w:color="auto" w:fill="FFFFFF"/>
          </w:tcPr>
          <w:p w14:paraId="6BA5192B"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Monitoring Service for Required Hybrid Mode/Unit (when in use)</w:t>
            </w:r>
          </w:p>
        </w:tc>
        <w:tc>
          <w:tcPr>
            <w:tcW w:w="984" w:type="dxa"/>
            <w:shd w:val="clear" w:color="auto" w:fill="FFFFFF"/>
          </w:tcPr>
          <w:p w14:paraId="37C38301" w14:textId="45E1994E"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109</w:t>
            </w:r>
            <w:r w:rsidR="005D487F">
              <w:rPr>
                <w:rFonts w:ascii="Arial" w:eastAsia="Calibri" w:hAnsi="Arial" w:cs="Arial"/>
                <w:sz w:val="22"/>
              </w:rPr>
              <w:t>6</w:t>
            </w:r>
          </w:p>
        </w:tc>
        <w:tc>
          <w:tcPr>
            <w:tcW w:w="1270" w:type="dxa"/>
            <w:shd w:val="clear" w:color="auto" w:fill="FFFFFF"/>
          </w:tcPr>
          <w:p w14:paraId="628584EB"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1,800</w:t>
            </w:r>
          </w:p>
        </w:tc>
        <w:tc>
          <w:tcPr>
            <w:tcW w:w="1092" w:type="dxa"/>
            <w:shd w:val="clear" w:color="auto" w:fill="FFFFFF"/>
          </w:tcPr>
          <w:p w14:paraId="3749171E" w14:textId="77777777" w:rsidR="000422D4" w:rsidRPr="000422D4" w:rsidRDefault="000422D4" w:rsidP="000422D4">
            <w:pPr>
              <w:widowControl/>
              <w:autoSpaceDE/>
              <w:autoSpaceDN/>
              <w:adjustRightInd/>
              <w:jc w:val="center"/>
              <w:rPr>
                <w:rFonts w:ascii="Arial" w:eastAsia="Calibri" w:hAnsi="Arial" w:cs="Arial"/>
                <w:sz w:val="22"/>
              </w:rPr>
            </w:pPr>
          </w:p>
        </w:tc>
        <w:tc>
          <w:tcPr>
            <w:tcW w:w="1540" w:type="dxa"/>
            <w:shd w:val="clear" w:color="auto" w:fill="FFFFFF"/>
          </w:tcPr>
          <w:p w14:paraId="0A08BB62" w14:textId="77777777" w:rsidR="000422D4" w:rsidRPr="000422D4" w:rsidRDefault="000422D4" w:rsidP="000422D4">
            <w:pPr>
              <w:widowControl/>
              <w:autoSpaceDE/>
              <w:autoSpaceDN/>
              <w:adjustRightInd/>
              <w:jc w:val="center"/>
              <w:rPr>
                <w:rFonts w:ascii="Arial" w:eastAsia="Calibri" w:hAnsi="Arial" w:cs="Arial"/>
                <w:sz w:val="22"/>
              </w:rPr>
            </w:pPr>
          </w:p>
        </w:tc>
      </w:tr>
      <w:tr w:rsidR="000422D4" w:rsidRPr="000422D4" w14:paraId="03F5E6A4" w14:textId="77777777" w:rsidTr="00AD6AF4">
        <w:tc>
          <w:tcPr>
            <w:tcW w:w="8036" w:type="dxa"/>
            <w:gridSpan w:val="4"/>
            <w:shd w:val="clear" w:color="auto" w:fill="D0CECE"/>
          </w:tcPr>
          <w:p w14:paraId="5E6D661D"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Subtotal:</w:t>
            </w:r>
          </w:p>
        </w:tc>
        <w:tc>
          <w:tcPr>
            <w:tcW w:w="1540" w:type="dxa"/>
            <w:shd w:val="clear" w:color="auto" w:fill="D0CECE"/>
          </w:tcPr>
          <w:p w14:paraId="25F35AFA" w14:textId="77777777" w:rsidR="000422D4" w:rsidRPr="000422D4" w:rsidRDefault="000422D4" w:rsidP="000422D4">
            <w:pPr>
              <w:widowControl/>
              <w:autoSpaceDE/>
              <w:autoSpaceDN/>
              <w:adjustRightInd/>
              <w:jc w:val="center"/>
              <w:rPr>
                <w:rFonts w:ascii="Arial" w:eastAsia="Calibri" w:hAnsi="Arial" w:cs="Arial"/>
                <w:sz w:val="22"/>
              </w:rPr>
            </w:pPr>
          </w:p>
        </w:tc>
      </w:tr>
      <w:tr w:rsidR="000422D4" w:rsidRPr="000422D4" w14:paraId="29E3D5AB" w14:textId="77777777" w:rsidTr="00AD6AF4">
        <w:tc>
          <w:tcPr>
            <w:tcW w:w="6944" w:type="dxa"/>
            <w:gridSpan w:val="3"/>
            <w:shd w:val="clear" w:color="auto" w:fill="D0CECE"/>
          </w:tcPr>
          <w:p w14:paraId="0B9DCF70" w14:textId="77777777" w:rsidR="000422D4" w:rsidRPr="000422D4" w:rsidRDefault="000422D4" w:rsidP="000422D4">
            <w:pPr>
              <w:widowControl/>
              <w:autoSpaceDE/>
              <w:autoSpaceDN/>
              <w:adjustRightInd/>
              <w:rPr>
                <w:rFonts w:ascii="Arial" w:eastAsia="Calibri" w:hAnsi="Arial" w:cs="Arial"/>
                <w:b/>
                <w:bCs/>
                <w:sz w:val="22"/>
              </w:rPr>
            </w:pPr>
            <w:r w:rsidRPr="000422D4">
              <w:rPr>
                <w:rFonts w:ascii="Arial" w:eastAsia="Calibri" w:hAnsi="Arial" w:cs="Arial"/>
                <w:b/>
                <w:bCs/>
                <w:sz w:val="22"/>
              </w:rPr>
              <w:t>Lost/Damaged/Stolen Equipment</w:t>
            </w:r>
          </w:p>
        </w:tc>
        <w:tc>
          <w:tcPr>
            <w:tcW w:w="1092" w:type="dxa"/>
            <w:shd w:val="clear" w:color="auto" w:fill="D0CECE"/>
          </w:tcPr>
          <w:p w14:paraId="402BB575"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Unit Price</w:t>
            </w:r>
          </w:p>
        </w:tc>
        <w:tc>
          <w:tcPr>
            <w:tcW w:w="1540" w:type="dxa"/>
            <w:shd w:val="clear" w:color="auto" w:fill="D0CECE"/>
          </w:tcPr>
          <w:p w14:paraId="67DD2510" w14:textId="77777777" w:rsidR="000422D4" w:rsidRPr="000422D4" w:rsidRDefault="000422D4" w:rsidP="000422D4">
            <w:pPr>
              <w:widowControl/>
              <w:autoSpaceDE/>
              <w:autoSpaceDN/>
              <w:adjustRightInd/>
              <w:jc w:val="center"/>
              <w:rPr>
                <w:rFonts w:ascii="Arial" w:eastAsia="Calibri" w:hAnsi="Arial" w:cs="Arial"/>
                <w:b/>
                <w:bCs/>
                <w:sz w:val="22"/>
              </w:rPr>
            </w:pPr>
            <w:r w:rsidRPr="000422D4">
              <w:rPr>
                <w:rFonts w:ascii="Arial" w:eastAsia="Calibri" w:hAnsi="Arial" w:cs="Arial"/>
                <w:b/>
                <w:bCs/>
                <w:sz w:val="22"/>
              </w:rPr>
              <w:t>Extended Cost</w:t>
            </w:r>
          </w:p>
        </w:tc>
      </w:tr>
      <w:tr w:rsidR="000422D4" w:rsidRPr="000422D4" w14:paraId="1F64C4DC" w14:textId="77777777" w:rsidTr="00AD6AF4">
        <w:tc>
          <w:tcPr>
            <w:tcW w:w="4690" w:type="dxa"/>
          </w:tcPr>
          <w:p w14:paraId="2488C874"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Body-Attached Bracelet Device</w:t>
            </w:r>
          </w:p>
        </w:tc>
        <w:tc>
          <w:tcPr>
            <w:tcW w:w="984" w:type="dxa"/>
            <w:shd w:val="clear" w:color="auto" w:fill="D0CECE"/>
          </w:tcPr>
          <w:p w14:paraId="2E7EE0FC" w14:textId="77777777" w:rsidR="000422D4" w:rsidRPr="000422D4" w:rsidRDefault="000422D4" w:rsidP="000422D4">
            <w:pPr>
              <w:widowControl/>
              <w:autoSpaceDE/>
              <w:autoSpaceDN/>
              <w:adjustRightInd/>
              <w:jc w:val="center"/>
              <w:rPr>
                <w:rFonts w:ascii="Arial" w:eastAsia="Calibri" w:hAnsi="Arial" w:cs="Arial"/>
                <w:sz w:val="22"/>
              </w:rPr>
            </w:pPr>
          </w:p>
        </w:tc>
        <w:tc>
          <w:tcPr>
            <w:tcW w:w="1270" w:type="dxa"/>
          </w:tcPr>
          <w:p w14:paraId="5489EB07"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540</w:t>
            </w:r>
          </w:p>
        </w:tc>
        <w:tc>
          <w:tcPr>
            <w:tcW w:w="1092" w:type="dxa"/>
          </w:tcPr>
          <w:p w14:paraId="4A0A5052" w14:textId="77777777" w:rsidR="000422D4" w:rsidRPr="000422D4" w:rsidRDefault="000422D4" w:rsidP="000422D4">
            <w:pPr>
              <w:widowControl/>
              <w:autoSpaceDE/>
              <w:autoSpaceDN/>
              <w:adjustRightInd/>
              <w:rPr>
                <w:rFonts w:ascii="Arial" w:eastAsia="Calibri" w:hAnsi="Arial" w:cs="Arial"/>
                <w:b/>
                <w:bCs/>
                <w:sz w:val="22"/>
              </w:rPr>
            </w:pPr>
          </w:p>
        </w:tc>
        <w:tc>
          <w:tcPr>
            <w:tcW w:w="1540" w:type="dxa"/>
          </w:tcPr>
          <w:p w14:paraId="08B83F65" w14:textId="77777777" w:rsidR="000422D4" w:rsidRPr="000422D4" w:rsidRDefault="000422D4" w:rsidP="000422D4">
            <w:pPr>
              <w:widowControl/>
              <w:autoSpaceDE/>
              <w:autoSpaceDN/>
              <w:adjustRightInd/>
              <w:rPr>
                <w:rFonts w:ascii="Arial" w:eastAsia="Calibri" w:hAnsi="Arial" w:cs="Arial"/>
                <w:sz w:val="22"/>
              </w:rPr>
            </w:pPr>
          </w:p>
        </w:tc>
      </w:tr>
      <w:tr w:rsidR="000422D4" w:rsidRPr="000422D4" w14:paraId="0E6475BF" w14:textId="77777777" w:rsidTr="00AD6AF4">
        <w:tc>
          <w:tcPr>
            <w:tcW w:w="4690" w:type="dxa"/>
          </w:tcPr>
          <w:p w14:paraId="77E0E41D"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Accessory (such as beacon or similar device)</w:t>
            </w:r>
          </w:p>
        </w:tc>
        <w:tc>
          <w:tcPr>
            <w:tcW w:w="984" w:type="dxa"/>
            <w:shd w:val="clear" w:color="auto" w:fill="D0CECE"/>
          </w:tcPr>
          <w:p w14:paraId="099C3595" w14:textId="77777777" w:rsidR="000422D4" w:rsidRPr="000422D4" w:rsidRDefault="000422D4" w:rsidP="000422D4">
            <w:pPr>
              <w:widowControl/>
              <w:autoSpaceDE/>
              <w:autoSpaceDN/>
              <w:adjustRightInd/>
              <w:jc w:val="center"/>
              <w:rPr>
                <w:rFonts w:ascii="Arial" w:eastAsia="Calibri" w:hAnsi="Arial" w:cs="Arial"/>
                <w:sz w:val="22"/>
              </w:rPr>
            </w:pPr>
          </w:p>
        </w:tc>
        <w:tc>
          <w:tcPr>
            <w:tcW w:w="1270" w:type="dxa"/>
          </w:tcPr>
          <w:p w14:paraId="48C05125"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0</w:t>
            </w:r>
          </w:p>
        </w:tc>
        <w:tc>
          <w:tcPr>
            <w:tcW w:w="1092" w:type="dxa"/>
          </w:tcPr>
          <w:p w14:paraId="14F5E53E" w14:textId="77777777" w:rsidR="000422D4" w:rsidRPr="000422D4" w:rsidRDefault="000422D4" w:rsidP="000422D4">
            <w:pPr>
              <w:widowControl/>
              <w:autoSpaceDE/>
              <w:autoSpaceDN/>
              <w:adjustRightInd/>
              <w:rPr>
                <w:rFonts w:ascii="Arial" w:eastAsia="Calibri" w:hAnsi="Arial" w:cs="Arial"/>
                <w:b/>
                <w:bCs/>
                <w:sz w:val="22"/>
              </w:rPr>
            </w:pPr>
          </w:p>
        </w:tc>
        <w:tc>
          <w:tcPr>
            <w:tcW w:w="1540" w:type="dxa"/>
          </w:tcPr>
          <w:p w14:paraId="3868251C" w14:textId="77777777" w:rsidR="000422D4" w:rsidRPr="000422D4" w:rsidRDefault="000422D4" w:rsidP="000422D4">
            <w:pPr>
              <w:widowControl/>
              <w:autoSpaceDE/>
              <w:autoSpaceDN/>
              <w:adjustRightInd/>
              <w:rPr>
                <w:rFonts w:ascii="Arial" w:eastAsia="Calibri" w:hAnsi="Arial" w:cs="Arial"/>
                <w:sz w:val="22"/>
              </w:rPr>
            </w:pPr>
          </w:p>
        </w:tc>
      </w:tr>
      <w:tr w:rsidR="000422D4" w:rsidRPr="000422D4" w14:paraId="6CE7DE8E" w14:textId="77777777" w:rsidTr="00AD6AF4">
        <w:tc>
          <w:tcPr>
            <w:tcW w:w="4690" w:type="dxa"/>
          </w:tcPr>
          <w:p w14:paraId="3F05DA4F"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Strap</w:t>
            </w:r>
          </w:p>
        </w:tc>
        <w:tc>
          <w:tcPr>
            <w:tcW w:w="984" w:type="dxa"/>
            <w:shd w:val="clear" w:color="auto" w:fill="D0CECE"/>
          </w:tcPr>
          <w:p w14:paraId="5E94CBD5" w14:textId="77777777" w:rsidR="000422D4" w:rsidRPr="000422D4" w:rsidRDefault="000422D4" w:rsidP="000422D4">
            <w:pPr>
              <w:widowControl/>
              <w:autoSpaceDE/>
              <w:autoSpaceDN/>
              <w:adjustRightInd/>
              <w:jc w:val="center"/>
              <w:rPr>
                <w:rFonts w:ascii="Arial" w:eastAsia="Calibri" w:hAnsi="Arial" w:cs="Arial"/>
                <w:sz w:val="22"/>
              </w:rPr>
            </w:pPr>
          </w:p>
        </w:tc>
        <w:tc>
          <w:tcPr>
            <w:tcW w:w="1270" w:type="dxa"/>
          </w:tcPr>
          <w:p w14:paraId="0D5CA0FE" w14:textId="77777777" w:rsidR="000422D4" w:rsidRPr="000422D4" w:rsidRDefault="000422D4" w:rsidP="000422D4">
            <w:pPr>
              <w:widowControl/>
              <w:autoSpaceDE/>
              <w:autoSpaceDN/>
              <w:adjustRightInd/>
              <w:jc w:val="center"/>
              <w:rPr>
                <w:rFonts w:ascii="Arial" w:eastAsia="Calibri" w:hAnsi="Arial" w:cs="Arial"/>
                <w:sz w:val="22"/>
              </w:rPr>
            </w:pPr>
            <w:r w:rsidRPr="000422D4">
              <w:rPr>
                <w:rFonts w:ascii="Arial" w:eastAsia="Calibri" w:hAnsi="Arial" w:cs="Arial"/>
                <w:sz w:val="22"/>
              </w:rPr>
              <w:t>540</w:t>
            </w:r>
          </w:p>
        </w:tc>
        <w:tc>
          <w:tcPr>
            <w:tcW w:w="1092" w:type="dxa"/>
          </w:tcPr>
          <w:p w14:paraId="3598F85B" w14:textId="77777777" w:rsidR="000422D4" w:rsidRPr="000422D4" w:rsidRDefault="000422D4" w:rsidP="000422D4">
            <w:pPr>
              <w:widowControl/>
              <w:autoSpaceDE/>
              <w:autoSpaceDN/>
              <w:adjustRightInd/>
              <w:rPr>
                <w:rFonts w:ascii="Arial" w:eastAsia="Calibri" w:hAnsi="Arial" w:cs="Arial"/>
                <w:b/>
                <w:bCs/>
                <w:sz w:val="22"/>
              </w:rPr>
            </w:pPr>
          </w:p>
        </w:tc>
        <w:tc>
          <w:tcPr>
            <w:tcW w:w="1540" w:type="dxa"/>
          </w:tcPr>
          <w:p w14:paraId="487C8ADB" w14:textId="77777777" w:rsidR="000422D4" w:rsidRPr="000422D4" w:rsidRDefault="000422D4" w:rsidP="000422D4">
            <w:pPr>
              <w:widowControl/>
              <w:autoSpaceDE/>
              <w:autoSpaceDN/>
              <w:adjustRightInd/>
              <w:rPr>
                <w:rFonts w:ascii="Arial" w:eastAsia="Calibri" w:hAnsi="Arial" w:cs="Arial"/>
                <w:sz w:val="22"/>
              </w:rPr>
            </w:pPr>
          </w:p>
        </w:tc>
      </w:tr>
      <w:tr w:rsidR="000422D4" w:rsidRPr="000422D4" w14:paraId="4387B1F2" w14:textId="77777777" w:rsidTr="00AD6AF4">
        <w:tc>
          <w:tcPr>
            <w:tcW w:w="4690" w:type="dxa"/>
          </w:tcPr>
          <w:p w14:paraId="1651D61D"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Shipping Cost</w:t>
            </w:r>
          </w:p>
        </w:tc>
        <w:tc>
          <w:tcPr>
            <w:tcW w:w="984" w:type="dxa"/>
            <w:shd w:val="clear" w:color="auto" w:fill="D0CECE"/>
          </w:tcPr>
          <w:p w14:paraId="5C8FD8FF" w14:textId="77777777" w:rsidR="000422D4" w:rsidRPr="000422D4" w:rsidRDefault="000422D4" w:rsidP="000422D4">
            <w:pPr>
              <w:widowControl/>
              <w:autoSpaceDE/>
              <w:autoSpaceDN/>
              <w:adjustRightInd/>
              <w:jc w:val="center"/>
              <w:rPr>
                <w:rFonts w:ascii="Arial" w:eastAsia="Calibri" w:hAnsi="Arial" w:cs="Arial"/>
                <w:b/>
                <w:bCs/>
                <w:sz w:val="22"/>
              </w:rPr>
            </w:pPr>
          </w:p>
        </w:tc>
        <w:tc>
          <w:tcPr>
            <w:tcW w:w="1270" w:type="dxa"/>
          </w:tcPr>
          <w:p w14:paraId="15848CE6" w14:textId="77777777" w:rsidR="000422D4" w:rsidRPr="000422D4" w:rsidRDefault="000422D4" w:rsidP="000422D4">
            <w:pPr>
              <w:widowControl/>
              <w:autoSpaceDE/>
              <w:autoSpaceDN/>
              <w:adjustRightInd/>
              <w:jc w:val="center"/>
              <w:rPr>
                <w:rFonts w:ascii="Arial" w:eastAsia="Calibri" w:hAnsi="Arial" w:cs="Arial"/>
                <w:b/>
                <w:bCs/>
                <w:sz w:val="22"/>
              </w:rPr>
            </w:pPr>
          </w:p>
        </w:tc>
        <w:tc>
          <w:tcPr>
            <w:tcW w:w="1092" w:type="dxa"/>
          </w:tcPr>
          <w:p w14:paraId="191E1A5D" w14:textId="77777777" w:rsidR="000422D4" w:rsidRPr="000422D4" w:rsidRDefault="000422D4" w:rsidP="000422D4">
            <w:pPr>
              <w:widowControl/>
              <w:autoSpaceDE/>
              <w:autoSpaceDN/>
              <w:adjustRightInd/>
              <w:rPr>
                <w:rFonts w:ascii="Arial" w:eastAsia="Calibri" w:hAnsi="Arial" w:cs="Arial"/>
                <w:b/>
                <w:bCs/>
                <w:sz w:val="22"/>
              </w:rPr>
            </w:pPr>
          </w:p>
        </w:tc>
        <w:tc>
          <w:tcPr>
            <w:tcW w:w="1540" w:type="dxa"/>
          </w:tcPr>
          <w:p w14:paraId="32E62E37" w14:textId="77777777" w:rsidR="000422D4" w:rsidRPr="000422D4" w:rsidRDefault="000422D4" w:rsidP="000422D4">
            <w:pPr>
              <w:widowControl/>
              <w:autoSpaceDE/>
              <w:autoSpaceDN/>
              <w:adjustRightInd/>
              <w:rPr>
                <w:rFonts w:ascii="Arial" w:eastAsia="Calibri" w:hAnsi="Arial" w:cs="Arial"/>
                <w:sz w:val="22"/>
              </w:rPr>
            </w:pPr>
          </w:p>
        </w:tc>
      </w:tr>
      <w:tr w:rsidR="000422D4" w:rsidRPr="000422D4" w14:paraId="71D1C545" w14:textId="77777777" w:rsidTr="00AD6AF4">
        <w:tc>
          <w:tcPr>
            <w:tcW w:w="8036" w:type="dxa"/>
            <w:gridSpan w:val="4"/>
            <w:shd w:val="clear" w:color="auto" w:fill="D0CECE"/>
          </w:tcPr>
          <w:p w14:paraId="47C27312"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Subtotal:</w:t>
            </w:r>
          </w:p>
        </w:tc>
        <w:tc>
          <w:tcPr>
            <w:tcW w:w="1540" w:type="dxa"/>
            <w:shd w:val="clear" w:color="auto" w:fill="D0CECE"/>
          </w:tcPr>
          <w:p w14:paraId="09C5516F" w14:textId="77777777" w:rsidR="000422D4" w:rsidRPr="000422D4" w:rsidRDefault="000422D4" w:rsidP="000422D4">
            <w:pPr>
              <w:widowControl/>
              <w:autoSpaceDE/>
              <w:autoSpaceDN/>
              <w:adjustRightInd/>
              <w:rPr>
                <w:rFonts w:ascii="Arial" w:eastAsia="Calibri" w:hAnsi="Arial" w:cs="Arial"/>
                <w:sz w:val="22"/>
              </w:rPr>
            </w:pPr>
          </w:p>
        </w:tc>
      </w:tr>
      <w:tr w:rsidR="000422D4" w:rsidRPr="000422D4" w14:paraId="39C2CFDE" w14:textId="77777777" w:rsidTr="00AD6AF4">
        <w:tc>
          <w:tcPr>
            <w:tcW w:w="8036" w:type="dxa"/>
            <w:gridSpan w:val="4"/>
            <w:shd w:val="clear" w:color="auto" w:fill="D0CECE"/>
          </w:tcPr>
          <w:p w14:paraId="22560CF3"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GPS Electronic Monitoring Total Cost:</w:t>
            </w:r>
          </w:p>
        </w:tc>
        <w:tc>
          <w:tcPr>
            <w:tcW w:w="1540" w:type="dxa"/>
            <w:shd w:val="clear" w:color="auto" w:fill="D0CECE"/>
          </w:tcPr>
          <w:p w14:paraId="5A3B8DFC" w14:textId="77777777" w:rsidR="000422D4" w:rsidRPr="000422D4" w:rsidRDefault="000422D4" w:rsidP="000422D4">
            <w:pPr>
              <w:widowControl/>
              <w:autoSpaceDE/>
              <w:autoSpaceDN/>
              <w:adjustRightInd/>
              <w:rPr>
                <w:rFonts w:ascii="Arial" w:eastAsia="Calibri" w:hAnsi="Arial" w:cs="Arial"/>
                <w:sz w:val="22"/>
              </w:rPr>
            </w:pPr>
          </w:p>
        </w:tc>
      </w:tr>
    </w:tbl>
    <w:p w14:paraId="7104FB1D" w14:textId="6AAF0441" w:rsidR="000422D4" w:rsidRPr="000422D4" w:rsidRDefault="000422D4" w:rsidP="00AD6AF4">
      <w:pPr>
        <w:widowControl/>
        <w:autoSpaceDE/>
        <w:autoSpaceDN/>
        <w:adjustRightInd/>
        <w:spacing w:after="160" w:line="259" w:lineRule="auto"/>
        <w:jc w:val="both"/>
        <w:rPr>
          <w:rFonts w:ascii="Arial" w:eastAsia="Calibri" w:hAnsi="Arial" w:cs="Arial"/>
          <w:sz w:val="22"/>
          <w:szCs w:val="22"/>
        </w:rPr>
      </w:pPr>
      <w:r w:rsidRPr="000422D4">
        <w:rPr>
          <w:rFonts w:ascii="Arial" w:eastAsia="Calibri" w:hAnsi="Arial" w:cs="Arial"/>
          <w:b/>
          <w:bCs/>
          <w:sz w:val="22"/>
          <w:szCs w:val="22"/>
        </w:rPr>
        <w:t xml:space="preserve">* </w:t>
      </w:r>
      <w:r w:rsidRPr="000422D4">
        <w:rPr>
          <w:rFonts w:ascii="Arial" w:eastAsia="Calibri" w:hAnsi="Arial" w:cs="Arial"/>
          <w:sz w:val="22"/>
          <w:szCs w:val="22"/>
        </w:rPr>
        <w:t>The number of devices may vary depending on actual usage.</w:t>
      </w:r>
      <w:r w:rsidR="002F289A">
        <w:rPr>
          <w:rFonts w:ascii="Arial" w:eastAsia="Calibri" w:hAnsi="Arial" w:cs="Arial"/>
          <w:sz w:val="22"/>
          <w:szCs w:val="22"/>
        </w:rPr>
        <w:t xml:space="preserve"> </w:t>
      </w:r>
      <w:r w:rsidR="002F289A" w:rsidRPr="00150AA9">
        <w:rPr>
          <w:rFonts w:ascii="Arial" w:eastAsia="Calibri" w:hAnsi="Arial" w:cs="Arial"/>
          <w:sz w:val="22"/>
          <w:szCs w:val="22"/>
        </w:rPr>
        <w:t>MDOC does not guarantee a number of offenders to be covered under this agreement. The number of devices represents a “not-to-exceed” amount unless modified through written agreement.</w:t>
      </w:r>
    </w:p>
    <w:tbl>
      <w:tblPr>
        <w:tblStyle w:val="TableGrid"/>
        <w:tblW w:w="0" w:type="auto"/>
        <w:tblLook w:val="04A0" w:firstRow="1" w:lastRow="0" w:firstColumn="1" w:lastColumn="0" w:noHBand="0" w:noVBand="1"/>
      </w:tblPr>
      <w:tblGrid>
        <w:gridCol w:w="7398"/>
        <w:gridCol w:w="2160"/>
      </w:tblGrid>
      <w:tr w:rsidR="00325B05" w:rsidRPr="000422D4" w14:paraId="2FE4674D" w14:textId="77777777" w:rsidTr="00AD6AF4">
        <w:tc>
          <w:tcPr>
            <w:tcW w:w="7398" w:type="dxa"/>
            <w:shd w:val="clear" w:color="auto" w:fill="D0CECE"/>
          </w:tcPr>
          <w:p w14:paraId="3034FA7E" w14:textId="5DE5AC14" w:rsidR="00325B05" w:rsidRPr="000422D4" w:rsidRDefault="00325B05" w:rsidP="00A112BC">
            <w:pPr>
              <w:widowControl/>
              <w:autoSpaceDE/>
              <w:autoSpaceDN/>
              <w:adjustRightInd/>
              <w:rPr>
                <w:rFonts w:ascii="Arial" w:eastAsia="Calibri" w:hAnsi="Arial" w:cs="Arial"/>
                <w:b/>
                <w:bCs/>
                <w:sz w:val="22"/>
              </w:rPr>
            </w:pPr>
            <w:r>
              <w:rPr>
                <w:rFonts w:ascii="Arial" w:eastAsia="Calibri" w:hAnsi="Arial" w:cs="Arial"/>
                <w:b/>
                <w:bCs/>
                <w:sz w:val="22"/>
              </w:rPr>
              <w:t>Training</w:t>
            </w:r>
          </w:p>
        </w:tc>
        <w:tc>
          <w:tcPr>
            <w:tcW w:w="2160" w:type="dxa"/>
            <w:shd w:val="clear" w:color="auto" w:fill="D0CECE"/>
          </w:tcPr>
          <w:p w14:paraId="27E24E59" w14:textId="7C65673C" w:rsidR="00325B05" w:rsidRPr="000422D4" w:rsidRDefault="00325B05" w:rsidP="00A112BC">
            <w:pPr>
              <w:widowControl/>
              <w:autoSpaceDE/>
              <w:autoSpaceDN/>
              <w:adjustRightInd/>
              <w:jc w:val="center"/>
              <w:rPr>
                <w:rFonts w:ascii="Arial" w:eastAsia="Calibri" w:hAnsi="Arial" w:cs="Arial"/>
                <w:b/>
                <w:bCs/>
                <w:sz w:val="22"/>
              </w:rPr>
            </w:pPr>
            <w:r w:rsidRPr="000422D4">
              <w:rPr>
                <w:rFonts w:ascii="Arial" w:eastAsia="Calibri" w:hAnsi="Arial" w:cs="Arial"/>
                <w:b/>
                <w:bCs/>
                <w:sz w:val="22"/>
              </w:rPr>
              <w:t>Cost</w:t>
            </w:r>
          </w:p>
        </w:tc>
      </w:tr>
      <w:tr w:rsidR="00325B05" w:rsidRPr="000422D4" w14:paraId="359EA30F" w14:textId="77777777" w:rsidTr="00AD6AF4">
        <w:tc>
          <w:tcPr>
            <w:tcW w:w="7398" w:type="dxa"/>
          </w:tcPr>
          <w:p w14:paraId="685BCCF0" w14:textId="0D47577B" w:rsidR="00325B05" w:rsidRPr="000422D4" w:rsidRDefault="00325B05" w:rsidP="00A112BC">
            <w:pPr>
              <w:widowControl/>
              <w:autoSpaceDE/>
              <w:autoSpaceDN/>
              <w:adjustRightInd/>
              <w:rPr>
                <w:rFonts w:ascii="Arial" w:eastAsia="Calibri" w:hAnsi="Arial" w:cs="Arial"/>
                <w:sz w:val="22"/>
              </w:rPr>
            </w:pPr>
            <w:r>
              <w:rPr>
                <w:rFonts w:ascii="Arial" w:eastAsia="Calibri" w:hAnsi="Arial" w:cs="Arial"/>
                <w:sz w:val="22"/>
              </w:rPr>
              <w:t>On-Site Formal Training (all travel expenses included)</w:t>
            </w:r>
          </w:p>
        </w:tc>
        <w:tc>
          <w:tcPr>
            <w:tcW w:w="2160" w:type="dxa"/>
          </w:tcPr>
          <w:p w14:paraId="5FC8CE49" w14:textId="77777777" w:rsidR="00325B05" w:rsidRPr="000422D4" w:rsidRDefault="00325B05" w:rsidP="00A112BC">
            <w:pPr>
              <w:widowControl/>
              <w:autoSpaceDE/>
              <w:autoSpaceDN/>
              <w:adjustRightInd/>
              <w:rPr>
                <w:rFonts w:ascii="Arial" w:eastAsia="Calibri" w:hAnsi="Arial" w:cs="Arial"/>
                <w:sz w:val="22"/>
              </w:rPr>
            </w:pPr>
          </w:p>
        </w:tc>
      </w:tr>
    </w:tbl>
    <w:p w14:paraId="672281E5" w14:textId="77777777" w:rsidR="000422D4" w:rsidRPr="000422D4" w:rsidRDefault="000422D4" w:rsidP="000422D4">
      <w:pPr>
        <w:widowControl/>
        <w:autoSpaceDE/>
        <w:autoSpaceDN/>
        <w:adjustRightInd/>
        <w:spacing w:after="160" w:line="259" w:lineRule="auto"/>
        <w:rPr>
          <w:rFonts w:ascii="Arial" w:eastAsia="Calibri" w:hAnsi="Arial" w:cs="Arial"/>
          <w:b/>
          <w:bCs/>
          <w:sz w:val="22"/>
          <w:szCs w:val="22"/>
        </w:rPr>
      </w:pPr>
    </w:p>
    <w:p w14:paraId="31DE106C" w14:textId="77777777" w:rsidR="000422D4" w:rsidRPr="000422D4" w:rsidRDefault="000422D4" w:rsidP="000422D4">
      <w:pPr>
        <w:widowControl/>
        <w:autoSpaceDE/>
        <w:autoSpaceDN/>
        <w:adjustRightInd/>
        <w:spacing w:after="160" w:line="259" w:lineRule="auto"/>
        <w:rPr>
          <w:rFonts w:ascii="Arial" w:eastAsia="Calibri" w:hAnsi="Arial" w:cs="Arial"/>
          <w:b/>
          <w:bCs/>
          <w:sz w:val="22"/>
          <w:szCs w:val="22"/>
        </w:rPr>
      </w:pPr>
      <w:r w:rsidRPr="000422D4">
        <w:rPr>
          <w:rFonts w:ascii="Arial" w:eastAsia="Calibri" w:hAnsi="Arial" w:cs="Arial"/>
          <w:b/>
          <w:bCs/>
          <w:sz w:val="22"/>
          <w:szCs w:val="22"/>
        </w:rPr>
        <w:t>Summary</w:t>
      </w:r>
    </w:p>
    <w:tbl>
      <w:tblPr>
        <w:tblStyle w:val="TableGrid"/>
        <w:tblW w:w="0" w:type="auto"/>
        <w:tblLook w:val="04A0" w:firstRow="1" w:lastRow="0" w:firstColumn="1" w:lastColumn="0" w:noHBand="0" w:noVBand="1"/>
      </w:tblPr>
      <w:tblGrid>
        <w:gridCol w:w="4945"/>
        <w:gridCol w:w="2242"/>
      </w:tblGrid>
      <w:tr w:rsidR="000422D4" w:rsidRPr="000422D4" w14:paraId="35C4BA78" w14:textId="77777777" w:rsidTr="000422D4">
        <w:trPr>
          <w:trHeight w:val="368"/>
        </w:trPr>
        <w:tc>
          <w:tcPr>
            <w:tcW w:w="4945" w:type="dxa"/>
            <w:shd w:val="clear" w:color="auto" w:fill="D0CECE"/>
          </w:tcPr>
          <w:p w14:paraId="2F28DE18" w14:textId="77777777" w:rsidR="000422D4" w:rsidRPr="000422D4" w:rsidRDefault="000422D4" w:rsidP="000422D4">
            <w:pPr>
              <w:widowControl/>
              <w:autoSpaceDE/>
              <w:autoSpaceDN/>
              <w:adjustRightInd/>
              <w:rPr>
                <w:rFonts w:ascii="Arial" w:eastAsia="Calibri" w:hAnsi="Arial" w:cs="Arial"/>
                <w:b/>
                <w:bCs/>
                <w:sz w:val="22"/>
              </w:rPr>
            </w:pPr>
            <w:r w:rsidRPr="000422D4">
              <w:rPr>
                <w:rFonts w:ascii="Arial" w:eastAsia="Calibri" w:hAnsi="Arial" w:cs="Arial"/>
                <w:b/>
                <w:bCs/>
                <w:sz w:val="22"/>
              </w:rPr>
              <w:t>Description</w:t>
            </w:r>
          </w:p>
        </w:tc>
        <w:tc>
          <w:tcPr>
            <w:tcW w:w="2242" w:type="dxa"/>
            <w:shd w:val="clear" w:color="auto" w:fill="D0CECE"/>
          </w:tcPr>
          <w:p w14:paraId="4DDD16E9"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Amount</w:t>
            </w:r>
          </w:p>
        </w:tc>
      </w:tr>
      <w:tr w:rsidR="000422D4" w:rsidRPr="000422D4" w14:paraId="56446253" w14:textId="77777777" w:rsidTr="006A0409">
        <w:trPr>
          <w:trHeight w:val="368"/>
        </w:trPr>
        <w:tc>
          <w:tcPr>
            <w:tcW w:w="4945" w:type="dxa"/>
          </w:tcPr>
          <w:p w14:paraId="57324E8E"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RF Electronic Monitoring Total Cost:</w:t>
            </w:r>
          </w:p>
        </w:tc>
        <w:tc>
          <w:tcPr>
            <w:tcW w:w="2242" w:type="dxa"/>
          </w:tcPr>
          <w:p w14:paraId="3FFC89EF" w14:textId="77777777" w:rsidR="000422D4" w:rsidRPr="000422D4" w:rsidRDefault="000422D4" w:rsidP="000422D4">
            <w:pPr>
              <w:widowControl/>
              <w:autoSpaceDE/>
              <w:autoSpaceDN/>
              <w:adjustRightInd/>
              <w:jc w:val="right"/>
              <w:rPr>
                <w:rFonts w:ascii="Arial" w:eastAsia="Calibri" w:hAnsi="Arial" w:cs="Arial"/>
                <w:b/>
                <w:bCs/>
                <w:sz w:val="22"/>
              </w:rPr>
            </w:pPr>
          </w:p>
        </w:tc>
      </w:tr>
      <w:tr w:rsidR="000422D4" w:rsidRPr="000422D4" w14:paraId="32CE75D4" w14:textId="77777777" w:rsidTr="006A0409">
        <w:trPr>
          <w:trHeight w:val="377"/>
        </w:trPr>
        <w:tc>
          <w:tcPr>
            <w:tcW w:w="4945" w:type="dxa"/>
          </w:tcPr>
          <w:p w14:paraId="187CF574" w14:textId="77777777" w:rsidR="000422D4" w:rsidRPr="000422D4" w:rsidRDefault="000422D4" w:rsidP="000422D4">
            <w:pPr>
              <w:widowControl/>
              <w:autoSpaceDE/>
              <w:autoSpaceDN/>
              <w:adjustRightInd/>
              <w:rPr>
                <w:rFonts w:ascii="Arial" w:eastAsia="Calibri" w:hAnsi="Arial" w:cs="Arial"/>
                <w:sz w:val="22"/>
              </w:rPr>
            </w:pPr>
            <w:r w:rsidRPr="000422D4">
              <w:rPr>
                <w:rFonts w:ascii="Arial" w:eastAsia="Calibri" w:hAnsi="Arial" w:cs="Arial"/>
                <w:sz w:val="22"/>
              </w:rPr>
              <w:t>GPS Electronic Monitoring Total Cost:</w:t>
            </w:r>
          </w:p>
        </w:tc>
        <w:tc>
          <w:tcPr>
            <w:tcW w:w="2242" w:type="dxa"/>
          </w:tcPr>
          <w:p w14:paraId="0CE11AD1" w14:textId="77777777" w:rsidR="000422D4" w:rsidRPr="000422D4" w:rsidRDefault="000422D4" w:rsidP="000422D4">
            <w:pPr>
              <w:widowControl/>
              <w:autoSpaceDE/>
              <w:autoSpaceDN/>
              <w:adjustRightInd/>
              <w:jc w:val="right"/>
              <w:rPr>
                <w:rFonts w:ascii="Arial" w:eastAsia="Calibri" w:hAnsi="Arial" w:cs="Arial"/>
                <w:b/>
                <w:bCs/>
                <w:sz w:val="22"/>
              </w:rPr>
            </w:pPr>
          </w:p>
        </w:tc>
      </w:tr>
      <w:tr w:rsidR="00325B05" w:rsidRPr="000422D4" w14:paraId="4FC9BE7E" w14:textId="77777777" w:rsidTr="006A0409">
        <w:trPr>
          <w:trHeight w:val="377"/>
        </w:trPr>
        <w:tc>
          <w:tcPr>
            <w:tcW w:w="4945" w:type="dxa"/>
          </w:tcPr>
          <w:p w14:paraId="3DC9AC64" w14:textId="68D26D5D" w:rsidR="00325B05" w:rsidRPr="000422D4" w:rsidRDefault="00325B05" w:rsidP="000422D4">
            <w:pPr>
              <w:widowControl/>
              <w:autoSpaceDE/>
              <w:autoSpaceDN/>
              <w:adjustRightInd/>
              <w:rPr>
                <w:rFonts w:ascii="Arial" w:eastAsia="Calibri" w:hAnsi="Arial" w:cs="Arial"/>
                <w:sz w:val="22"/>
              </w:rPr>
            </w:pPr>
            <w:r>
              <w:rPr>
                <w:rFonts w:ascii="Arial" w:eastAsia="Calibri" w:hAnsi="Arial" w:cs="Arial"/>
                <w:sz w:val="22"/>
              </w:rPr>
              <w:t>Training</w:t>
            </w:r>
          </w:p>
        </w:tc>
        <w:tc>
          <w:tcPr>
            <w:tcW w:w="2242" w:type="dxa"/>
          </w:tcPr>
          <w:p w14:paraId="7CE74833" w14:textId="77777777" w:rsidR="00325B05" w:rsidRPr="000422D4" w:rsidRDefault="00325B05" w:rsidP="000422D4">
            <w:pPr>
              <w:widowControl/>
              <w:autoSpaceDE/>
              <w:autoSpaceDN/>
              <w:adjustRightInd/>
              <w:jc w:val="right"/>
              <w:rPr>
                <w:rFonts w:ascii="Arial" w:eastAsia="Calibri" w:hAnsi="Arial" w:cs="Arial"/>
                <w:b/>
                <w:bCs/>
                <w:sz w:val="22"/>
              </w:rPr>
            </w:pPr>
          </w:p>
        </w:tc>
      </w:tr>
      <w:tr w:rsidR="000422D4" w:rsidRPr="000422D4" w14:paraId="1A20745B" w14:textId="77777777" w:rsidTr="000422D4">
        <w:trPr>
          <w:trHeight w:val="377"/>
        </w:trPr>
        <w:tc>
          <w:tcPr>
            <w:tcW w:w="4945" w:type="dxa"/>
            <w:shd w:val="clear" w:color="auto" w:fill="D0CECE"/>
          </w:tcPr>
          <w:p w14:paraId="358B1ECE" w14:textId="77777777" w:rsidR="000422D4" w:rsidRPr="000422D4" w:rsidRDefault="000422D4" w:rsidP="000422D4">
            <w:pPr>
              <w:widowControl/>
              <w:autoSpaceDE/>
              <w:autoSpaceDN/>
              <w:adjustRightInd/>
              <w:jc w:val="right"/>
              <w:rPr>
                <w:rFonts w:ascii="Arial" w:eastAsia="Calibri" w:hAnsi="Arial" w:cs="Arial"/>
                <w:b/>
                <w:bCs/>
                <w:sz w:val="22"/>
              </w:rPr>
            </w:pPr>
            <w:r w:rsidRPr="000422D4">
              <w:rPr>
                <w:rFonts w:ascii="Arial" w:eastAsia="Calibri" w:hAnsi="Arial" w:cs="Arial"/>
                <w:b/>
                <w:bCs/>
                <w:sz w:val="22"/>
              </w:rPr>
              <w:t>GRAND TOTAL:</w:t>
            </w:r>
          </w:p>
        </w:tc>
        <w:tc>
          <w:tcPr>
            <w:tcW w:w="2242" w:type="dxa"/>
            <w:shd w:val="clear" w:color="auto" w:fill="D0CECE"/>
          </w:tcPr>
          <w:p w14:paraId="3529A80B" w14:textId="77777777" w:rsidR="000422D4" w:rsidRPr="000422D4" w:rsidRDefault="000422D4" w:rsidP="000422D4">
            <w:pPr>
              <w:widowControl/>
              <w:autoSpaceDE/>
              <w:autoSpaceDN/>
              <w:adjustRightInd/>
              <w:jc w:val="right"/>
              <w:rPr>
                <w:rFonts w:ascii="Arial" w:eastAsia="Calibri" w:hAnsi="Arial" w:cs="Arial"/>
                <w:b/>
                <w:bCs/>
                <w:sz w:val="22"/>
              </w:rPr>
            </w:pPr>
          </w:p>
        </w:tc>
      </w:tr>
    </w:tbl>
    <w:p w14:paraId="6110DE33" w14:textId="77777777" w:rsidR="00551468" w:rsidRPr="00AD6AF4" w:rsidRDefault="00551468" w:rsidP="0047519B">
      <w:pPr>
        <w:rPr>
          <w:rFonts w:ascii="Arial" w:hAnsi="Arial" w:cs="Arial"/>
          <w:b/>
          <w:sz w:val="22"/>
          <w:szCs w:val="22"/>
        </w:rPr>
      </w:pPr>
    </w:p>
    <w:p w14:paraId="374CC5E4" w14:textId="77777777" w:rsidR="00551468" w:rsidRPr="00551468" w:rsidRDefault="00AD6AF4" w:rsidP="00551468">
      <w:pPr>
        <w:spacing w:line="268" w:lineRule="auto"/>
        <w:rPr>
          <w:rFonts w:ascii="Arial" w:hAnsi="Arial" w:cs="Arial"/>
          <w:sz w:val="24"/>
        </w:rPr>
      </w:pPr>
      <w:r>
        <w:rPr>
          <w:rFonts w:ascii="Arial" w:hAnsi="Arial" w:cs="Arial"/>
          <w:sz w:val="24"/>
        </w:rPr>
        <w:pict w14:anchorId="17299D75">
          <v:rect id="_x0000_i1025" style="width:0;height:1.5pt" o:hralign="center" o:hrstd="t" o:hr="t" fillcolor="gray" stroked="f"/>
        </w:pict>
      </w:r>
    </w:p>
    <w:p w14:paraId="175080EA" w14:textId="77777777" w:rsidR="00551468" w:rsidRPr="00551468" w:rsidRDefault="00551468" w:rsidP="00551468">
      <w:pPr>
        <w:spacing w:line="19" w:lineRule="exact"/>
        <w:jc w:val="both"/>
        <w:rPr>
          <w:rFonts w:ascii="Arial" w:hAnsi="Arial" w:cs="Arial"/>
          <w:sz w:val="24"/>
        </w:rPr>
      </w:pPr>
    </w:p>
    <w:p w14:paraId="066E569F" w14:textId="77777777" w:rsidR="00551468" w:rsidRPr="00551468" w:rsidRDefault="00551468" w:rsidP="00551468">
      <w:pPr>
        <w:spacing w:line="19" w:lineRule="exact"/>
        <w:rPr>
          <w:rFonts w:ascii="Arial" w:hAnsi="Arial" w:cs="Arial"/>
          <w:sz w:val="24"/>
        </w:rPr>
      </w:pPr>
    </w:p>
    <w:p w14:paraId="51FDBB6C" w14:textId="77777777" w:rsidR="001F6C6F" w:rsidRDefault="00D91B0D" w:rsidP="00203349">
      <w:pPr>
        <w:spacing w:after="18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w:t>
      </w:r>
      <w:proofErr w:type="gramStart"/>
      <w:r w:rsidRPr="00D91B0D">
        <w:rPr>
          <w:rFonts w:ascii="Arial" w:hAnsi="Arial" w:cs="Arial"/>
          <w:sz w:val="22"/>
        </w:rPr>
        <w:t>any and all</w:t>
      </w:r>
      <w:proofErr w:type="gramEnd"/>
      <w:r w:rsidRPr="00D91B0D">
        <w:rPr>
          <w:rFonts w:ascii="Arial" w:hAnsi="Arial" w:cs="Arial"/>
          <w:sz w:val="22"/>
        </w:rPr>
        <w:t xml:space="preserve"> subcontractors that may be proposed.  No exceptions by subcontractors or separate terms and conditions will be entertained after the fact.</w:t>
      </w:r>
      <w:r w:rsidR="00203349">
        <w:rPr>
          <w:rFonts w:ascii="Arial" w:hAnsi="Arial" w:cs="Arial"/>
          <w:sz w:val="22"/>
        </w:rPr>
        <w:t xml:space="preserve">  </w:t>
      </w:r>
    </w:p>
    <w:p w14:paraId="0E0BF7C7" w14:textId="77777777" w:rsidR="00533A60" w:rsidRDefault="00203349" w:rsidP="001F6C6F">
      <w:pPr>
        <w:spacing w:after="180"/>
        <w:jc w:val="both"/>
        <w:rPr>
          <w:rFonts w:ascii="Arial" w:hAnsi="Arial" w:cs="Arial"/>
          <w:sz w:val="22"/>
        </w:rPr>
      </w:pPr>
      <w:r>
        <w:rPr>
          <w:rFonts w:ascii="Arial" w:hAnsi="Arial" w:cs="Arial"/>
          <w:sz w:val="22"/>
        </w:rPr>
        <w:t>If the person responsible for the completion of this bid and/or the State’s contact for clarifications to the bid response differs from the Officer in Bind of Company, Bidder must submit additional contact information</w:t>
      </w:r>
      <w:r w:rsidR="001F6C6F">
        <w:rPr>
          <w:rFonts w:ascii="Arial" w:hAnsi="Arial" w:cs="Arial"/>
          <w:sz w:val="22"/>
        </w:rPr>
        <w:t xml:space="preserve"> with their bid response</w:t>
      </w:r>
      <w:r>
        <w:rPr>
          <w:rFonts w:ascii="Arial" w:hAnsi="Arial" w:cs="Arial"/>
          <w:sz w:val="22"/>
        </w:rPr>
        <w:t>.</w:t>
      </w:r>
    </w:p>
    <w:p w14:paraId="7C2D4317" w14:textId="77777777" w:rsidR="001F6C6F" w:rsidRDefault="001F6C6F" w:rsidP="001F6C6F">
      <w:pPr>
        <w:spacing w:after="18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1F6C6F" w14:paraId="44AFAB3C" w14:textId="77777777" w:rsidTr="00CC2B29">
        <w:trPr>
          <w:trHeight w:val="144"/>
        </w:trPr>
        <w:tc>
          <w:tcPr>
            <w:tcW w:w="6390" w:type="dxa"/>
            <w:tcBorders>
              <w:top w:val="single" w:sz="4" w:space="0" w:color="auto"/>
            </w:tcBorders>
            <w:vAlign w:val="bottom"/>
          </w:tcPr>
          <w:p w14:paraId="6F73B33A" w14:textId="77777777" w:rsidR="001F6C6F" w:rsidRDefault="001F6C6F" w:rsidP="001F6C6F">
            <w:pPr>
              <w:spacing w:after="180"/>
              <w:rPr>
                <w:rFonts w:ascii="Arial" w:hAnsi="Arial" w:cs="Arial"/>
                <w:sz w:val="22"/>
              </w:rPr>
            </w:pPr>
            <w:r w:rsidRPr="00CC2B29">
              <w:rPr>
                <w:rFonts w:ascii="Arial" w:hAnsi="Arial" w:cs="Arial"/>
                <w:b/>
                <w:bCs/>
                <w:sz w:val="22"/>
              </w:rPr>
              <w:t>Original Signature of Officer in Bind of Company</w:t>
            </w:r>
            <w:r>
              <w:rPr>
                <w:rFonts w:ascii="Arial" w:hAnsi="Arial" w:cs="Arial"/>
                <w:sz w:val="22"/>
              </w:rPr>
              <w:t xml:space="preserve"> / Date</w:t>
            </w:r>
          </w:p>
        </w:tc>
      </w:tr>
      <w:tr w:rsidR="00CC2B29" w14:paraId="6538D0BA" w14:textId="77777777" w:rsidTr="00CC2B29">
        <w:trPr>
          <w:trHeight w:val="144"/>
        </w:trPr>
        <w:tc>
          <w:tcPr>
            <w:tcW w:w="6390" w:type="dxa"/>
            <w:tcBorders>
              <w:bottom w:val="single" w:sz="4" w:space="0" w:color="auto"/>
            </w:tcBorders>
            <w:vAlign w:val="bottom"/>
          </w:tcPr>
          <w:p w14:paraId="2248FDAE" w14:textId="77777777" w:rsidR="00CC2B29" w:rsidRPr="00CC2B29" w:rsidRDefault="00CC2B29" w:rsidP="00CC2B29">
            <w:pPr>
              <w:rPr>
                <w:rFonts w:ascii="Arial" w:hAnsi="Arial" w:cs="Arial"/>
                <w:b/>
                <w:bCs/>
                <w:sz w:val="22"/>
              </w:rPr>
            </w:pPr>
          </w:p>
        </w:tc>
      </w:tr>
      <w:tr w:rsidR="001F6C6F" w14:paraId="24A7D7D9" w14:textId="77777777" w:rsidTr="00CC2B29">
        <w:trPr>
          <w:trHeight w:val="144"/>
        </w:trPr>
        <w:tc>
          <w:tcPr>
            <w:tcW w:w="6390" w:type="dxa"/>
            <w:tcBorders>
              <w:top w:val="single" w:sz="4" w:space="0" w:color="auto"/>
            </w:tcBorders>
            <w:vAlign w:val="bottom"/>
          </w:tcPr>
          <w:p w14:paraId="4FAC6B93" w14:textId="77777777" w:rsidR="001F6C6F" w:rsidRDefault="001F6C6F" w:rsidP="001F6C6F">
            <w:pPr>
              <w:spacing w:after="180"/>
              <w:rPr>
                <w:rFonts w:ascii="Arial" w:hAnsi="Arial" w:cs="Arial"/>
                <w:sz w:val="22"/>
              </w:rPr>
            </w:pPr>
            <w:r>
              <w:rPr>
                <w:rFonts w:ascii="Arial" w:hAnsi="Arial" w:cs="Arial"/>
                <w:sz w:val="22"/>
              </w:rPr>
              <w:t xml:space="preserve">Name (Print) </w:t>
            </w:r>
          </w:p>
        </w:tc>
      </w:tr>
      <w:tr w:rsidR="00CC2B29" w14:paraId="4B5E8F1D" w14:textId="77777777" w:rsidTr="00CC2B29">
        <w:trPr>
          <w:trHeight w:val="144"/>
        </w:trPr>
        <w:tc>
          <w:tcPr>
            <w:tcW w:w="6390" w:type="dxa"/>
            <w:tcBorders>
              <w:bottom w:val="single" w:sz="4" w:space="0" w:color="auto"/>
            </w:tcBorders>
            <w:vAlign w:val="bottom"/>
          </w:tcPr>
          <w:p w14:paraId="56105375" w14:textId="77777777" w:rsidR="00CC2B29" w:rsidRDefault="00CC2B29" w:rsidP="00CC2B29">
            <w:pPr>
              <w:rPr>
                <w:rFonts w:ascii="Arial" w:hAnsi="Arial" w:cs="Arial"/>
                <w:sz w:val="22"/>
              </w:rPr>
            </w:pPr>
          </w:p>
        </w:tc>
      </w:tr>
      <w:tr w:rsidR="001F6C6F" w14:paraId="2A4A348D" w14:textId="77777777" w:rsidTr="00CC2B29">
        <w:trPr>
          <w:trHeight w:val="144"/>
        </w:trPr>
        <w:tc>
          <w:tcPr>
            <w:tcW w:w="6390" w:type="dxa"/>
            <w:tcBorders>
              <w:top w:val="single" w:sz="4" w:space="0" w:color="auto"/>
            </w:tcBorders>
            <w:vAlign w:val="bottom"/>
          </w:tcPr>
          <w:p w14:paraId="05A51CB0" w14:textId="77777777" w:rsidR="001F6C6F" w:rsidRDefault="001F6C6F" w:rsidP="001F6C6F">
            <w:pPr>
              <w:spacing w:after="180"/>
              <w:rPr>
                <w:rFonts w:ascii="Arial" w:hAnsi="Arial" w:cs="Arial"/>
                <w:sz w:val="22"/>
              </w:rPr>
            </w:pPr>
            <w:r>
              <w:rPr>
                <w:rFonts w:ascii="Arial" w:hAnsi="Arial" w:cs="Arial"/>
                <w:sz w:val="22"/>
              </w:rPr>
              <w:t xml:space="preserve">Title </w:t>
            </w:r>
          </w:p>
        </w:tc>
      </w:tr>
      <w:tr w:rsidR="00CC2B29" w14:paraId="47259EF4" w14:textId="77777777" w:rsidTr="00CC2B29">
        <w:trPr>
          <w:trHeight w:val="144"/>
        </w:trPr>
        <w:tc>
          <w:tcPr>
            <w:tcW w:w="6390" w:type="dxa"/>
            <w:tcBorders>
              <w:bottom w:val="single" w:sz="4" w:space="0" w:color="auto"/>
            </w:tcBorders>
            <w:vAlign w:val="bottom"/>
          </w:tcPr>
          <w:p w14:paraId="7BCEC9EE" w14:textId="77777777" w:rsidR="00CC2B29" w:rsidRDefault="00CC2B29" w:rsidP="00CC2B29">
            <w:pPr>
              <w:rPr>
                <w:rFonts w:ascii="Arial" w:hAnsi="Arial" w:cs="Arial"/>
                <w:sz w:val="22"/>
              </w:rPr>
            </w:pPr>
          </w:p>
        </w:tc>
      </w:tr>
      <w:tr w:rsidR="001F6C6F" w14:paraId="579BBDBB" w14:textId="77777777" w:rsidTr="00CC2B29">
        <w:trPr>
          <w:trHeight w:val="144"/>
        </w:trPr>
        <w:tc>
          <w:tcPr>
            <w:tcW w:w="6390" w:type="dxa"/>
            <w:tcBorders>
              <w:top w:val="single" w:sz="4" w:space="0" w:color="auto"/>
            </w:tcBorders>
            <w:vAlign w:val="bottom"/>
          </w:tcPr>
          <w:p w14:paraId="094FDB46" w14:textId="77777777" w:rsidR="001F6C6F" w:rsidRDefault="001F6C6F" w:rsidP="001F6C6F">
            <w:pPr>
              <w:spacing w:after="180"/>
              <w:rPr>
                <w:rFonts w:ascii="Arial" w:hAnsi="Arial" w:cs="Arial"/>
                <w:sz w:val="22"/>
              </w:rPr>
            </w:pPr>
            <w:r>
              <w:rPr>
                <w:rFonts w:ascii="Arial" w:hAnsi="Arial" w:cs="Arial"/>
                <w:sz w:val="22"/>
              </w:rPr>
              <w:t>Company Name</w:t>
            </w:r>
          </w:p>
        </w:tc>
      </w:tr>
      <w:tr w:rsidR="00CC2B29" w14:paraId="53EA8333" w14:textId="77777777" w:rsidTr="00CC2B29">
        <w:trPr>
          <w:trHeight w:val="144"/>
        </w:trPr>
        <w:tc>
          <w:tcPr>
            <w:tcW w:w="6390" w:type="dxa"/>
            <w:tcBorders>
              <w:bottom w:val="single" w:sz="4" w:space="0" w:color="auto"/>
            </w:tcBorders>
            <w:vAlign w:val="bottom"/>
          </w:tcPr>
          <w:p w14:paraId="0CCA9CB5" w14:textId="77777777" w:rsidR="00CC2B29" w:rsidRDefault="00CC2B29" w:rsidP="00CC2B29">
            <w:pPr>
              <w:rPr>
                <w:rFonts w:ascii="Arial" w:hAnsi="Arial" w:cs="Arial"/>
                <w:sz w:val="22"/>
              </w:rPr>
            </w:pPr>
          </w:p>
        </w:tc>
      </w:tr>
      <w:tr w:rsidR="001F6C6F" w14:paraId="4179ED67" w14:textId="77777777" w:rsidTr="00CC2B29">
        <w:trPr>
          <w:trHeight w:val="144"/>
        </w:trPr>
        <w:tc>
          <w:tcPr>
            <w:tcW w:w="6390" w:type="dxa"/>
            <w:tcBorders>
              <w:top w:val="single" w:sz="4" w:space="0" w:color="auto"/>
            </w:tcBorders>
            <w:vAlign w:val="bottom"/>
          </w:tcPr>
          <w:p w14:paraId="66B82540" w14:textId="77777777" w:rsidR="001F6C6F" w:rsidRDefault="001F6C6F" w:rsidP="001F6C6F">
            <w:pPr>
              <w:spacing w:after="180"/>
              <w:rPr>
                <w:rFonts w:ascii="Arial" w:hAnsi="Arial" w:cs="Arial"/>
                <w:sz w:val="22"/>
              </w:rPr>
            </w:pPr>
            <w:r>
              <w:rPr>
                <w:rFonts w:ascii="Arial" w:hAnsi="Arial" w:cs="Arial"/>
                <w:sz w:val="22"/>
              </w:rPr>
              <w:t>Physical Address</w:t>
            </w:r>
          </w:p>
        </w:tc>
      </w:tr>
      <w:tr w:rsidR="00CC2B29" w14:paraId="6823816C" w14:textId="77777777" w:rsidTr="00CC2B29">
        <w:trPr>
          <w:trHeight w:val="144"/>
        </w:trPr>
        <w:tc>
          <w:tcPr>
            <w:tcW w:w="6390" w:type="dxa"/>
            <w:tcBorders>
              <w:bottom w:val="single" w:sz="4" w:space="0" w:color="auto"/>
            </w:tcBorders>
            <w:vAlign w:val="bottom"/>
          </w:tcPr>
          <w:p w14:paraId="7D956A7F" w14:textId="77777777" w:rsidR="00CC2B29" w:rsidRDefault="00CC2B29" w:rsidP="00CC2B29">
            <w:pPr>
              <w:rPr>
                <w:rFonts w:ascii="Arial" w:hAnsi="Arial" w:cs="Arial"/>
                <w:sz w:val="22"/>
              </w:rPr>
            </w:pPr>
          </w:p>
        </w:tc>
      </w:tr>
      <w:tr w:rsidR="001F6C6F" w14:paraId="7E0C2D31" w14:textId="77777777" w:rsidTr="00CC2B29">
        <w:trPr>
          <w:trHeight w:val="144"/>
        </w:trPr>
        <w:tc>
          <w:tcPr>
            <w:tcW w:w="6390" w:type="dxa"/>
            <w:tcBorders>
              <w:top w:val="single" w:sz="4" w:space="0" w:color="auto"/>
            </w:tcBorders>
            <w:vAlign w:val="bottom"/>
          </w:tcPr>
          <w:p w14:paraId="3528ECAB" w14:textId="77777777" w:rsidR="001F6C6F" w:rsidRDefault="001F6C6F" w:rsidP="001F6C6F">
            <w:pPr>
              <w:spacing w:after="180"/>
              <w:rPr>
                <w:rFonts w:ascii="Arial" w:hAnsi="Arial" w:cs="Arial"/>
                <w:sz w:val="22"/>
              </w:rPr>
            </w:pPr>
            <w:r>
              <w:rPr>
                <w:rFonts w:ascii="Arial" w:hAnsi="Arial" w:cs="Arial"/>
                <w:sz w:val="22"/>
              </w:rPr>
              <w:t>Phone #</w:t>
            </w:r>
          </w:p>
        </w:tc>
      </w:tr>
      <w:tr w:rsidR="00CC2B29" w14:paraId="7B9D23E3" w14:textId="77777777" w:rsidTr="00CC2B29">
        <w:trPr>
          <w:trHeight w:val="144"/>
        </w:trPr>
        <w:tc>
          <w:tcPr>
            <w:tcW w:w="6390" w:type="dxa"/>
            <w:tcBorders>
              <w:bottom w:val="single" w:sz="4" w:space="0" w:color="auto"/>
            </w:tcBorders>
            <w:vAlign w:val="bottom"/>
          </w:tcPr>
          <w:p w14:paraId="342E9F2C" w14:textId="77777777" w:rsidR="00CC2B29" w:rsidRDefault="00CC2B29" w:rsidP="00CC2B29">
            <w:pPr>
              <w:rPr>
                <w:rFonts w:ascii="Arial" w:hAnsi="Arial" w:cs="Arial"/>
                <w:sz w:val="22"/>
              </w:rPr>
            </w:pPr>
          </w:p>
        </w:tc>
      </w:tr>
      <w:tr w:rsidR="001F6C6F" w14:paraId="22865241" w14:textId="77777777" w:rsidTr="00CC2B29">
        <w:trPr>
          <w:trHeight w:val="144"/>
        </w:trPr>
        <w:tc>
          <w:tcPr>
            <w:tcW w:w="6390" w:type="dxa"/>
            <w:tcBorders>
              <w:top w:val="single" w:sz="4" w:space="0" w:color="auto"/>
            </w:tcBorders>
            <w:vAlign w:val="bottom"/>
          </w:tcPr>
          <w:p w14:paraId="5676B18D" w14:textId="77777777" w:rsidR="001F6C6F" w:rsidRDefault="001F6C6F" w:rsidP="001F6C6F">
            <w:pPr>
              <w:spacing w:after="180"/>
              <w:rPr>
                <w:rFonts w:ascii="Arial" w:hAnsi="Arial" w:cs="Arial"/>
                <w:sz w:val="22"/>
              </w:rPr>
            </w:pPr>
            <w:r>
              <w:rPr>
                <w:rFonts w:ascii="Arial" w:hAnsi="Arial" w:cs="Arial"/>
                <w:sz w:val="22"/>
              </w:rPr>
              <w:t>E-mail</w:t>
            </w:r>
          </w:p>
        </w:tc>
      </w:tr>
    </w:tbl>
    <w:p w14:paraId="160E4DE6" w14:textId="77777777" w:rsidR="00551468" w:rsidRPr="00551468" w:rsidRDefault="00551468" w:rsidP="00551468">
      <w:pPr>
        <w:tabs>
          <w:tab w:val="left" w:pos="2190"/>
        </w:tabs>
        <w:spacing w:line="268" w:lineRule="auto"/>
        <w:jc w:val="both"/>
        <w:rPr>
          <w:rFonts w:ascii="Arial" w:hAnsi="Arial" w:cs="Arial"/>
          <w:sz w:val="22"/>
        </w:rPr>
      </w:pPr>
    </w:p>
    <w:p w14:paraId="3DCF3291" w14:textId="77777777" w:rsidR="00CC2B29" w:rsidRDefault="00CC2B29" w:rsidP="00551468">
      <w:pPr>
        <w:spacing w:line="268" w:lineRule="auto"/>
        <w:ind w:left="360" w:hanging="360"/>
        <w:jc w:val="center"/>
        <w:rPr>
          <w:rFonts w:ascii="Arial" w:hAnsi="Arial" w:cs="Arial"/>
          <w:sz w:val="22"/>
          <w:u w:val="single"/>
        </w:rPr>
        <w:sectPr w:rsidR="00CC2B29" w:rsidSect="007C4B72">
          <w:headerReference w:type="default" r:id="rId19"/>
          <w:pgSz w:w="12240" w:h="15840"/>
          <w:pgMar w:top="1440" w:right="1440" w:bottom="1440" w:left="1440" w:header="720" w:footer="720" w:gutter="0"/>
          <w:cols w:space="720"/>
          <w:docGrid w:linePitch="360"/>
        </w:sectPr>
      </w:pPr>
    </w:p>
    <w:p w14:paraId="50D3BF7D" w14:textId="77777777" w:rsidR="00551468" w:rsidRDefault="00551468" w:rsidP="00551468">
      <w:pPr>
        <w:spacing w:line="268" w:lineRule="auto"/>
        <w:ind w:left="360" w:hanging="360"/>
        <w:jc w:val="center"/>
        <w:rPr>
          <w:rFonts w:ascii="Arial" w:hAnsi="Arial"/>
          <w:b/>
          <w:sz w:val="22"/>
        </w:rPr>
      </w:pPr>
      <w:r>
        <w:rPr>
          <w:rFonts w:ascii="Arial" w:hAnsi="Arial"/>
          <w:b/>
          <w:sz w:val="22"/>
        </w:rPr>
        <w:t xml:space="preserve">ATTACHMENT </w:t>
      </w:r>
      <w:r w:rsidR="00A8791A">
        <w:rPr>
          <w:rFonts w:ascii="Arial" w:hAnsi="Arial"/>
          <w:b/>
          <w:sz w:val="22"/>
        </w:rPr>
        <w:t>C</w:t>
      </w:r>
    </w:p>
    <w:p w14:paraId="6665FDF1"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71CBF717" w14:textId="77777777" w:rsidR="00551468" w:rsidRPr="00551468" w:rsidRDefault="00551468" w:rsidP="00551468">
      <w:pPr>
        <w:spacing w:line="268" w:lineRule="auto"/>
        <w:jc w:val="both"/>
        <w:rPr>
          <w:rFonts w:ascii="Arial" w:hAnsi="Arial"/>
          <w:sz w:val="22"/>
        </w:rPr>
      </w:pPr>
    </w:p>
    <w:p w14:paraId="38D326D1"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1784E457"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60388ADC"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74340F08" w14:textId="77777777" w:rsidR="00CC2B29" w:rsidRPr="00CC2B29" w:rsidRDefault="00AD6AF4" w:rsidP="00CC2B29">
      <w:pPr>
        <w:pStyle w:val="ListParagraph"/>
        <w:spacing w:before="240"/>
        <w:ind w:left="1080" w:firstLine="720"/>
        <w:rPr>
          <w:rFonts w:ascii="Arial" w:hAnsi="Arial" w:cs="Arial"/>
          <w:color w:val="1F497D"/>
          <w:sz w:val="18"/>
          <w:szCs w:val="18"/>
        </w:rPr>
      </w:pPr>
      <w:hyperlink r:id="rId20" w:history="1">
        <w:r w:rsidR="00CC2B29" w:rsidRPr="000276F5">
          <w:rPr>
            <w:rStyle w:val="Hyperlink"/>
            <w:rFonts w:ascii="Arial" w:hAnsi="Arial" w:cs="Arial"/>
            <w:sz w:val="18"/>
            <w:szCs w:val="18"/>
          </w:rPr>
          <w:t>http://www.dfa.ms.gov/dfa-offices/mmrs/mississippi-suppliers-vendors/supplier-self-service/</w:t>
        </w:r>
      </w:hyperlink>
      <w:r w:rsidR="00CC2B29" w:rsidRPr="00CC2B29">
        <w:rPr>
          <w:rFonts w:ascii="Arial" w:hAnsi="Arial" w:cs="Arial"/>
          <w:color w:val="1F497D"/>
          <w:sz w:val="18"/>
          <w:szCs w:val="18"/>
        </w:rPr>
        <w:t xml:space="preserve"> </w:t>
      </w:r>
    </w:p>
    <w:p w14:paraId="0C31A271"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s who have previously done business with the State may obtain their MAGIC Vendor code and all Vendors may access additional Vendor information at the link </w:t>
      </w:r>
      <w:r w:rsidR="00CC2B29">
        <w:rPr>
          <w:rFonts w:ascii="Arial" w:hAnsi="Arial" w:cs="Arial"/>
          <w:sz w:val="22"/>
          <w:szCs w:val="22"/>
        </w:rPr>
        <w:t>above</w:t>
      </w:r>
      <w:r w:rsidR="00551468" w:rsidRPr="00551468">
        <w:rPr>
          <w:rFonts w:ascii="Arial" w:hAnsi="Arial" w:cs="Arial"/>
          <w:sz w:val="22"/>
          <w:szCs w:val="22"/>
        </w:rPr>
        <w:t>.</w:t>
      </w:r>
    </w:p>
    <w:p w14:paraId="67317854"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C2B29">
        <w:rPr>
          <w:rFonts w:ascii="Arial" w:hAnsi="Arial" w:cs="Arial"/>
          <w:sz w:val="22"/>
          <w:szCs w:val="22"/>
        </w:rPr>
        <w:t xml:space="preserve"> (begins with the number 3)</w:t>
      </w:r>
      <w:r w:rsidRPr="00551468">
        <w:rPr>
          <w:rFonts w:ascii="Arial" w:hAnsi="Arial" w:cs="Arial"/>
          <w:sz w:val="22"/>
          <w:szCs w:val="22"/>
        </w:rPr>
        <w:t>.</w:t>
      </w:r>
      <w:bookmarkEnd w:id="40"/>
    </w:p>
    <w:p w14:paraId="6FE21FF4"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14:paraId="50F0D3FE"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420196F5" w14:textId="77777777" w:rsidR="00551468" w:rsidRPr="00551468" w:rsidRDefault="00AD6AF4" w:rsidP="00CC2B29">
      <w:pPr>
        <w:widowControl/>
        <w:tabs>
          <w:tab w:val="left" w:pos="1800"/>
        </w:tabs>
        <w:autoSpaceDE/>
        <w:autoSpaceDN/>
        <w:adjustRightInd/>
        <w:spacing w:before="240"/>
        <w:ind w:left="1800"/>
        <w:jc w:val="both"/>
        <w:outlineLvl w:val="1"/>
        <w:rPr>
          <w:rFonts w:ascii="Arial" w:hAnsi="Arial" w:cs="Arial"/>
          <w:szCs w:val="20"/>
        </w:rPr>
      </w:pPr>
      <w:hyperlink r:id="rId21" w:history="1">
        <w:r w:rsidR="0062066C" w:rsidRPr="000276F5">
          <w:rPr>
            <w:rStyle w:val="Hyperlink"/>
            <w:rFonts w:ascii="Arial" w:hAnsi="Arial" w:cs="Arial"/>
            <w:szCs w:val="20"/>
          </w:rPr>
          <w:t>https://mississippi.org/services/minority/</w:t>
        </w:r>
        <w:r w:rsidR="0062066C" w:rsidRPr="000276F5" w:rsidDel="002148C5">
          <w:rPr>
            <w:rStyle w:val="Hyperlink"/>
            <w:rFonts w:ascii="Arial" w:hAnsi="Arial" w:cs="Arial"/>
            <w:szCs w:val="20"/>
          </w:rPr>
          <w:t xml:space="preserve"> </w:t>
        </w:r>
      </w:hyperlink>
    </w:p>
    <w:p w14:paraId="52090D1E"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4049291E"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51BB28FB"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14201129"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2D3EFB8E"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t>Compliance with National Defense Authorization Act</w:t>
      </w:r>
    </w:p>
    <w:p w14:paraId="64455020"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521FB7C9"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25DA83E5"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14:paraId="4B02B4EB"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14:paraId="41E37536"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w:t>
      </w:r>
      <w:proofErr w:type="gramStart"/>
      <w:r w:rsidRPr="00551468">
        <w:rPr>
          <w:rFonts w:ascii="Arial" w:hAnsi="Arial" w:cs="Arial"/>
          <w:color w:val="000000"/>
          <w:sz w:val="22"/>
        </w:rPr>
        <w:t>page</w:t>
      </w:r>
      <w:proofErr w:type="gramEnd"/>
      <w:r w:rsidRPr="00551468">
        <w:rPr>
          <w:rFonts w:ascii="Arial" w:hAnsi="Arial" w:cs="Arial"/>
          <w:color w:val="000000"/>
          <w:sz w:val="22"/>
        </w:rPr>
        <w:t xml:space="preserv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14:paraId="4E146A4A"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14:paraId="003E724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76B2B5A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40EFB9C9"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 xml:space="preserve">If your answer to either of the above is “yes”, provide a copy of same and state with specificity the </w:t>
      </w:r>
      <w:proofErr w:type="gramStart"/>
      <w:r w:rsidRPr="00551468">
        <w:rPr>
          <w:rFonts w:ascii="Arial" w:hAnsi="Arial" w:cs="Arial"/>
          <w:color w:val="000000"/>
          <w:sz w:val="22"/>
        </w:rPr>
        <w:t>current status</w:t>
      </w:r>
      <w:proofErr w:type="gramEnd"/>
      <w:r w:rsidRPr="00551468">
        <w:rPr>
          <w:rFonts w:ascii="Arial" w:hAnsi="Arial" w:cs="Arial"/>
          <w:color w:val="000000"/>
          <w:sz w:val="22"/>
        </w:rPr>
        <w:t xml:space="preserve"> of the proceedings.</w:t>
      </w:r>
    </w:p>
    <w:p w14:paraId="47B72E75"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14:paraId="597E218F"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56DA49BC"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0F4B8286" w14:textId="77777777" w:rsidR="00B300B8" w:rsidRPr="00551468" w:rsidRDefault="00B300B8" w:rsidP="00612961">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5EDAFE42"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125910EE"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7DEB43F6"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459B3BD6"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7" w:name="_Toc49239752"/>
      <w:r w:rsidRPr="00551468">
        <w:rPr>
          <w:rFonts w:ascii="Arial" w:hAnsi="Arial" w:cs="Arial"/>
          <w:b/>
          <w:bCs/>
          <w:sz w:val="22"/>
          <w:szCs w:val="22"/>
        </w:rPr>
        <w:t>Order and Remit Address</w:t>
      </w:r>
      <w:bookmarkEnd w:id="47"/>
    </w:p>
    <w:p w14:paraId="6F536A2A"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6E1CBCE6" w14:textId="77777777" w:rsidR="00551468" w:rsidRPr="00551468" w:rsidRDefault="00551468" w:rsidP="00551468">
      <w:pPr>
        <w:widowControl/>
        <w:autoSpaceDE/>
        <w:autoSpaceDN/>
        <w:adjustRightInd/>
        <w:jc w:val="both"/>
        <w:rPr>
          <w:rFonts w:ascii="Arial" w:hAnsi="Arial" w:cs="Arial"/>
          <w:sz w:val="22"/>
          <w:szCs w:val="22"/>
        </w:rPr>
      </w:pPr>
    </w:p>
    <w:p w14:paraId="5F87B645" w14:textId="5AB8AB96" w:rsidR="00551468" w:rsidRPr="00551468" w:rsidRDefault="00AD6AF4" w:rsidP="00551468">
      <w:pPr>
        <w:widowControl/>
        <w:autoSpaceDE/>
        <w:autoSpaceDN/>
        <w:adjustRightInd/>
        <w:ind w:firstLine="720"/>
        <w:jc w:val="both"/>
        <w:rPr>
          <w:rFonts w:ascii="Arial" w:hAnsi="Arial" w:cs="Arial"/>
          <w:sz w:val="22"/>
          <w:szCs w:val="22"/>
        </w:rPr>
      </w:pPr>
      <w:r>
        <w:rPr>
          <w:noProof/>
        </w:rPr>
        <w:pict w14:anchorId="6C7EE233">
          <v:shapetype id="_x0000_t202" coordsize="21600,21600" o:spt="202" path="m,l,21600r21600,l21600,xe">
            <v:stroke joinstyle="miter"/>
            <v:path gradientshapeok="t" o:connecttype="rect"/>
          </v:shapetype>
          <v:shape id="Text Box 11" o:spid="_x0000_s2054"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5BGAIAACwEAAAOAAAAZHJzL2Uyb0RvYy54bWysU9tu2zAMfR+wfxD0vjjOkl6MOEWXLsOA&#10;7gJ0+wBFlm1hsqhRSuzu60vJaZJ12MswPwiiSR0eHpLLm6EzbK/Qa7AlzydTzpSVUGnblPz7t82b&#10;K858ELYSBqwq+aPy/Gb1+tWyd4WaQQumUsgIxPqidyVvQ3BFlnnZqk74CThlyVkDdiKQiU1WoegJ&#10;vTPZbDq9yHrAyiFI5T39vRudfJXw61rJ8KWuvQrMlJy4hXRiOrfxzFZLUTQoXKvlgYb4Bxad0JaS&#10;HqHuRBBsh/oPqE5LBA91mEjoMqhrLVWqgarJpy+qeWiFU6kWEse7o0z+/8HKz/sH9xVZGN7BQA1M&#10;RXh3D/KHZxbWrbCNukWEvlWiosR5lCzrnS8OT6PUvvARZNt/goqaLHYBEtBQYxdVoToZoVMDHo+i&#10;qyEwST8Xs/nlxZxcknx5Pn87naa2ZKJ4fu7Qhw8KOhYvJUfqaoIX+3sfIh1RPIfEbB6MrjbamGRg&#10;s10bZHtBE7BJX6rgRZixrC/59WK2GBX4KwSxOxH8LVOnA42y0V3Jr45Booi6vbdVGrQgtBnvRNnY&#10;g5BRu1HFMGwHCoyCbqF6JEkRxpGlFaNLC/iLs57GteT+506g4sx8tNSW63weNQzJmC8uZ2TguWd7&#10;7hFWElTJA2fjdR3Gndg51E1LmcZBsHBLrax1EvnE6sCbRjJpf1ifOPPndoo6LfnqCQAA//8DAFBL&#10;AwQUAAYACAAAACEA5j/aZ+AAAAAJAQAADwAAAGRycy9kb3ducmV2LnhtbEyPwU7DMBBE70j8g7VI&#10;XBB1SEObhmwqhASCG7QVXN3YTSLidbDdNPw9ywmOs7OaeVOuJ9uL0fjQOUK4mSUgDNVOd9Qg7LaP&#10;1zmIEBVp1TsyCN8mwLo6PytVod2J3sy4iY3gEAqFQmhjHAopQ90aq8LMDYbYOzhvVWTpG6m9OnG4&#10;7WWaJAtpVUfc0KrBPLSm/twcLUKePY8f4WX++l4vDv0qXi3Hpy+PeHkx3d+BiGaKf8/wi8/oUDHT&#10;3h1JB9EjLFOeEhGy+S0I9vNVnoHYI6QpX2RVyv8Lqh8AAAD//wMAUEsBAi0AFAAGAAgAAAAhALaD&#10;OJL+AAAA4QEAABMAAAAAAAAAAAAAAAAAAAAAAFtDb250ZW50X1R5cGVzXS54bWxQSwECLQAUAAYA&#10;CAAAACEAOP0h/9YAAACUAQAACwAAAAAAAAAAAAAAAAAvAQAAX3JlbHMvLnJlbHNQSwECLQAUAAYA&#10;CAAAACEAXyHOQRgCAAAsBAAADgAAAAAAAAAAAAAAAAAuAgAAZHJzL2Uyb0RvYy54bWxQSwECLQAU&#10;AAYACAAAACEA5j/aZ+AAAAAJAQAADwAAAAAAAAAAAAAAAAByBAAAZHJzL2Rvd25yZXYueG1sUEsF&#10;BgAAAAAEAAQA8wAAAH8FAAAAAA==&#10;">
            <v:textbox>
              <w:txbxContent>
                <w:p w14:paraId="78820D05" w14:textId="77777777" w:rsidR="00D03227" w:rsidRDefault="00D03227" w:rsidP="00551468">
                  <w:pPr>
                    <w:jc w:val="center"/>
                  </w:pPr>
                </w:p>
              </w:txbxContent>
            </v:textbox>
            <w10:wrap type="topAndBottom"/>
          </v:shape>
        </w:pict>
      </w:r>
      <w:r w:rsidR="00551468" w:rsidRPr="00551468">
        <w:rPr>
          <w:rFonts w:ascii="Arial" w:hAnsi="Arial" w:cs="Arial"/>
          <w:sz w:val="22"/>
          <w:szCs w:val="22"/>
        </w:rPr>
        <w:t>Order Address:</w:t>
      </w:r>
    </w:p>
    <w:p w14:paraId="74685280" w14:textId="77777777" w:rsidR="00551468" w:rsidRPr="00551468" w:rsidRDefault="00551468" w:rsidP="00551468">
      <w:pPr>
        <w:widowControl/>
        <w:autoSpaceDE/>
        <w:autoSpaceDN/>
        <w:adjustRightInd/>
        <w:jc w:val="both"/>
        <w:rPr>
          <w:rFonts w:ascii="Arial" w:hAnsi="Arial" w:cs="Arial"/>
          <w:sz w:val="22"/>
          <w:szCs w:val="22"/>
        </w:rPr>
      </w:pPr>
    </w:p>
    <w:p w14:paraId="6131E5BE"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5247A3EE" w14:textId="1B4152EC" w:rsidR="00551468" w:rsidRPr="00551468" w:rsidRDefault="00AD6AF4" w:rsidP="00551468">
      <w:pPr>
        <w:widowControl/>
        <w:autoSpaceDE/>
        <w:autoSpaceDN/>
        <w:adjustRightInd/>
        <w:jc w:val="both"/>
        <w:rPr>
          <w:rFonts w:ascii="Arial" w:hAnsi="Arial" w:cs="Arial"/>
          <w:sz w:val="22"/>
          <w:szCs w:val="22"/>
        </w:rPr>
      </w:pPr>
      <w:r>
        <w:rPr>
          <w:noProof/>
        </w:rPr>
        <w:pict w14:anchorId="3226F2E7">
          <v:shape id="Text Box 12" o:spid="_x0000_s2053"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0KGQIAADMEAAAOAAAAZHJzL2Uyb0RvYy54bWysU81u2zAMvg/YOwi6L7aDpG2MOEWXLsOA&#10;7gfo9gCKLMfCZFGjlNjZ04+S0zTotsswHQRSpD6SH8nl7dAZdlDoNdiKF5OcM2Ul1NruKv7t6+bN&#10;DWc+CFsLA1ZV/Kg8v129frXsXamm0IKpFTICsb7sXcXbEFyZZV62qhN+Ak5ZMjaAnQik4i6rUfSE&#10;3plsmudXWQ9YOwSpvKfX+9HIVwm/aZQMn5vGq8BMxSm3kG5M9zbe2Wopyh0K12p5SkP8Qxad0JaC&#10;nqHuRRBsj/o3qE5LBA9NmEjoMmgaLVWqgaop8hfVPLbCqVQLkePdmSb//2Dlp8Oj+4IsDG9hoAam&#10;Irx7APndMwvrVtidukOEvlWipsBFpCzrnS9PXyPVvvQRZNt/hJqaLPYBEtDQYBdZoToZoVMDjmfS&#10;1RCYpMf5dHZ9NSOTJFtR5LNFntqSifLpu0Mf3ivoWBQqjtTVBC8ODz7EdET55BKjeTC63mhjkoK7&#10;7dogOwiagE06qYIXbsayvuKL+XQ+MvBXiDydP0F0OtAoG91V/ObsJMrI2ztbp0ELQptRppSNPREZ&#10;uRtZDMN2YLo+sRx53UJ9JGYRxsmlTSOhBfzJWU9TW3H/Yy9QcWY+WOrOophFKkNSZvPrKSl4adle&#10;WoSVBFXxwNkorsO4GnuHetdSpHEeLNxRRxuduH7O6pQ+TWZqwWmL4uhf6snreddXvwAAAP//AwBQ&#10;SwMEFAAGAAgAAAAhAKwdNTnfAAAACQEAAA8AAABkcnMvZG93bnJldi54bWxMj0FPwzAMhe9I/IfI&#10;SFwQS1eqtStNJ4QEgtsYCK5Z47UVjVOSrCv/HnOCm+339Py9ajPbQUzoQ+9IwXKRgEBqnOmpVfD2&#10;+nBdgAhRk9GDI1TwjQE29flZpUvjTvSC0y62gkMolFpBF+NYShmaDq0OCzcisXZw3urIq2+l8frE&#10;4XaQaZKspNU98YdOj3jfYfO5O1oFRfY0fYTnm+17szoM63iVT49fXqnLi/nuFkTEOf6Z4Ref0aFm&#10;pr07kgliUJCnXCUqSPMMBOvFuuBhz4dkmYGsK/m/Qf0DAAD//wMAUEsBAi0AFAAGAAgAAAAhALaD&#10;OJL+AAAA4QEAABMAAAAAAAAAAAAAAAAAAAAAAFtDb250ZW50X1R5cGVzXS54bWxQSwECLQAUAAYA&#10;CAAAACEAOP0h/9YAAACUAQAACwAAAAAAAAAAAAAAAAAvAQAAX3JlbHMvLnJlbHNQSwECLQAUAAYA&#10;CAAAACEAxsfNChkCAAAzBAAADgAAAAAAAAAAAAAAAAAuAgAAZHJzL2Uyb0RvYy54bWxQSwECLQAU&#10;AAYACAAAACEArB01Od8AAAAJAQAADwAAAAAAAAAAAAAAAABzBAAAZHJzL2Rvd25yZXYueG1sUEsF&#10;BgAAAAAEAAQA8wAAAH8FAAAAAA==&#10;">
            <v:textbox>
              <w:txbxContent>
                <w:p w14:paraId="4DDD0218" w14:textId="77777777" w:rsidR="00D03227" w:rsidRDefault="00D03227" w:rsidP="00551468"/>
              </w:txbxContent>
            </v:textbox>
            <w10:wrap type="topAndBottom"/>
          </v:shape>
        </w:pict>
      </w:r>
    </w:p>
    <w:p w14:paraId="2168CF9C"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4CF14799"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5F548DB3" w14:textId="77777777" w:rsidR="00551468" w:rsidRPr="00551468" w:rsidRDefault="00551468" w:rsidP="00551468">
      <w:pPr>
        <w:widowControl/>
        <w:tabs>
          <w:tab w:val="left" w:pos="720"/>
        </w:tabs>
        <w:ind w:left="720" w:hanging="720"/>
        <w:jc w:val="both"/>
        <w:rPr>
          <w:rFonts w:ascii="Arial" w:hAnsi="Arial" w:cs="Arial"/>
          <w:sz w:val="22"/>
          <w:szCs w:val="22"/>
        </w:rPr>
      </w:pPr>
    </w:p>
    <w:p w14:paraId="49CCF30E"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5695308F" w14:textId="77777777" w:rsidR="00551468" w:rsidRPr="00551468" w:rsidRDefault="00551468" w:rsidP="00551468">
      <w:pPr>
        <w:widowControl/>
        <w:tabs>
          <w:tab w:val="left" w:pos="720"/>
        </w:tabs>
        <w:ind w:left="720" w:hanging="720"/>
        <w:jc w:val="both"/>
        <w:rPr>
          <w:rFonts w:ascii="Arial" w:hAnsi="Arial" w:cs="Arial"/>
          <w:sz w:val="22"/>
          <w:szCs w:val="22"/>
        </w:rPr>
      </w:pPr>
    </w:p>
    <w:p w14:paraId="3474BAF0"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 xml:space="preserve">may post clarifications until noon seven </w:t>
      </w:r>
      <w:r w:rsidR="0062066C">
        <w:rPr>
          <w:rFonts w:ascii="Arial" w:hAnsi="Arial" w:cs="Arial"/>
          <w:sz w:val="22"/>
          <w:szCs w:val="22"/>
        </w:rPr>
        <w:t xml:space="preserve">calendar </w:t>
      </w:r>
      <w:r w:rsidRPr="00551468">
        <w:rPr>
          <w:rFonts w:ascii="Arial" w:hAnsi="Arial" w:cs="Arial"/>
          <w:sz w:val="22"/>
          <w:szCs w:val="22"/>
        </w:rPr>
        <w:t>days prior to the bid opening date listed on the cover page of this IFB or the posted extension date, if applicable.</w:t>
      </w:r>
    </w:p>
    <w:p w14:paraId="7D344C9F"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5A6C5BE2"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0A0DCB24"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4E36D5FB"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426DCD1E"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0962C0E2"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t xml:space="preserve">ATTACHMENT </w:t>
      </w:r>
      <w:r w:rsidR="00A8791A">
        <w:rPr>
          <w:rFonts w:ascii="Arial" w:hAnsi="Arial" w:cs="Arial"/>
          <w:b/>
          <w:sz w:val="22"/>
        </w:rPr>
        <w:t>D</w:t>
      </w:r>
    </w:p>
    <w:p w14:paraId="2C8E4E6F" w14:textId="77777777" w:rsidR="00D91B0D" w:rsidRPr="00D91B0D" w:rsidRDefault="00D91B0D" w:rsidP="0011226B">
      <w:pPr>
        <w:pStyle w:val="Heading2"/>
        <w:numPr>
          <w:ilvl w:val="0"/>
          <w:numId w:val="0"/>
        </w:numPr>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14:paraId="6A63B1DE" w14:textId="77777777" w:rsidR="00533A60" w:rsidRDefault="00533A60" w:rsidP="00533A60">
      <w:pPr>
        <w:rPr>
          <w:rFonts w:ascii="Arial" w:hAnsi="Arial" w:cs="Arial"/>
          <w:bCs/>
          <w:sz w:val="22"/>
        </w:rPr>
      </w:pPr>
    </w:p>
    <w:p w14:paraId="0DAB7EAC"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07274AFA"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09741F0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AD6AF4">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46D730F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487DB93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 xml:space="preserve">Failure to provide reference information in the manner </w:t>
      </w:r>
      <w:proofErr w:type="gramStart"/>
      <w:r w:rsidRPr="00533A60">
        <w:rPr>
          <w:rFonts w:ascii="Arial" w:hAnsi="Arial" w:cs="Arial"/>
          <w:bCs/>
          <w:sz w:val="22"/>
        </w:rPr>
        <w:t>described;</w:t>
      </w:r>
      <w:proofErr w:type="gramEnd"/>
    </w:p>
    <w:p w14:paraId="1A372BC7"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 xml:space="preserve">s from the references </w:t>
      </w:r>
      <w:proofErr w:type="gramStart"/>
      <w:r w:rsidR="00BA4F42">
        <w:rPr>
          <w:rFonts w:ascii="Arial" w:hAnsi="Arial" w:cs="Arial"/>
          <w:bCs/>
          <w:sz w:val="22"/>
        </w:rPr>
        <w:t>provided;</w:t>
      </w:r>
      <w:proofErr w:type="gramEnd"/>
    </w:p>
    <w:p w14:paraId="51973EF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r>
      <w:proofErr w:type="gramStart"/>
      <w:r w:rsidRPr="00533A60">
        <w:rPr>
          <w:rFonts w:ascii="Arial" w:hAnsi="Arial" w:cs="Arial"/>
          <w:bCs/>
          <w:sz w:val="22"/>
        </w:rPr>
        <w:t>Non-responsiveness</w:t>
      </w:r>
      <w:proofErr w:type="gramEnd"/>
      <w:r w:rsidRPr="00533A60">
        <w:rPr>
          <w:rFonts w:ascii="Arial" w:hAnsi="Arial" w:cs="Arial"/>
          <w:bCs/>
          <w:sz w:val="22"/>
        </w:rPr>
        <w:t xml:space="preserve"> of references to the State's attempts to contact them; or</w:t>
      </w:r>
    </w:p>
    <w:p w14:paraId="32587DF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07E5A249"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0F8F826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w:t>
      </w:r>
      <w:proofErr w:type="gramStart"/>
      <w:r w:rsidRPr="00533A60">
        <w:rPr>
          <w:rFonts w:ascii="Arial" w:hAnsi="Arial" w:cs="Arial"/>
          <w:bCs/>
          <w:sz w:val="22"/>
        </w:rPr>
        <w:t>issued;</w:t>
      </w:r>
      <w:proofErr w:type="gramEnd"/>
    </w:p>
    <w:p w14:paraId="0F8B09A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63FF24A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4E2D658B"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3E9D67A7"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1.5.1</w:t>
      </w:r>
      <w:r w:rsidRPr="00533A60">
        <w:rPr>
          <w:rFonts w:ascii="Arial" w:hAnsi="Arial" w:cs="Arial"/>
          <w:bCs/>
          <w:sz w:val="22"/>
        </w:rPr>
        <w:tab/>
        <w:t xml:space="preserve">As documentation supporting mandatory experience requirements for companies, products, and/or individuals, as required in this </w:t>
      </w:r>
      <w:proofErr w:type="gramStart"/>
      <w:r w:rsidR="00BA4F42">
        <w:rPr>
          <w:rFonts w:ascii="Arial" w:hAnsi="Arial" w:cs="Arial"/>
          <w:bCs/>
          <w:sz w:val="22"/>
        </w:rPr>
        <w:t>IFB</w:t>
      </w:r>
      <w:r w:rsidRPr="00533A60">
        <w:rPr>
          <w:rFonts w:ascii="Arial" w:hAnsi="Arial" w:cs="Arial"/>
          <w:bCs/>
          <w:sz w:val="22"/>
        </w:rPr>
        <w:t>;</w:t>
      </w:r>
      <w:proofErr w:type="gramEnd"/>
    </w:p>
    <w:p w14:paraId="379E498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4E78CF4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0BB40ECA"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15A81FDF"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AD6AF4">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6DDB623C"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w:t>
      </w:r>
      <w:proofErr w:type="gramStart"/>
      <w:r w:rsidRPr="00533A60">
        <w:rPr>
          <w:rFonts w:ascii="Arial" w:hAnsi="Arial" w:cs="Arial"/>
          <w:bCs/>
          <w:sz w:val="22"/>
        </w:rPr>
        <w:t>i.e.</w:t>
      </w:r>
      <w:proofErr w:type="gramEnd"/>
      <w:r w:rsidRPr="00533A60">
        <w:rPr>
          <w:rFonts w:ascii="Arial" w:hAnsi="Arial" w:cs="Arial"/>
          <w:bCs/>
          <w:sz w:val="22"/>
        </w:rPr>
        <w:t xml:space="preserv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145488CB" w14:textId="77777777" w:rsidR="00533A60" w:rsidRDefault="00533A60" w:rsidP="00D91B0D">
      <w:pPr>
        <w:rPr>
          <w:rFonts w:ascii="Arial" w:hAnsi="Arial" w:cs="Arial"/>
          <w:b/>
          <w:bCs/>
          <w:sz w:val="22"/>
        </w:rPr>
      </w:pPr>
      <w:r>
        <w:rPr>
          <w:rFonts w:ascii="Arial" w:hAnsi="Arial" w:cs="Arial"/>
          <w:b/>
          <w:bCs/>
          <w:sz w:val="22"/>
        </w:rPr>
        <w:br w:type="page"/>
      </w:r>
    </w:p>
    <w:p w14:paraId="0A1083EE" w14:textId="77777777" w:rsidR="00BA4F42" w:rsidRDefault="00F12737" w:rsidP="00BA4F42">
      <w:pPr>
        <w:jc w:val="center"/>
        <w:rPr>
          <w:rFonts w:ascii="Arial" w:hAnsi="Arial" w:cs="Arial"/>
          <w:b/>
          <w:bCs/>
          <w:sz w:val="22"/>
        </w:rPr>
      </w:pPr>
      <w:r>
        <w:rPr>
          <w:rFonts w:ascii="Arial" w:hAnsi="Arial" w:cs="Arial"/>
          <w:b/>
          <w:bCs/>
          <w:sz w:val="22"/>
        </w:rPr>
        <w:t>BIDDER</w:t>
      </w:r>
      <w:r w:rsidR="00BA4F42">
        <w:rPr>
          <w:rFonts w:ascii="Arial" w:hAnsi="Arial" w:cs="Arial"/>
          <w:b/>
          <w:bCs/>
          <w:sz w:val="22"/>
        </w:rPr>
        <w:t xml:space="preserve"> REFERENCE FORM</w:t>
      </w:r>
    </w:p>
    <w:p w14:paraId="36A1ED12" w14:textId="77777777" w:rsidR="00BA4F42" w:rsidRDefault="00BA4F42" w:rsidP="00BA4F42">
      <w:pPr>
        <w:jc w:val="center"/>
        <w:rPr>
          <w:rFonts w:ascii="Arial" w:hAnsi="Arial" w:cs="Arial"/>
          <w:b/>
          <w:bCs/>
          <w:sz w:val="22"/>
        </w:rPr>
      </w:pPr>
    </w:p>
    <w:p w14:paraId="7D109A6F"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AD6AF4">
        <w:rPr>
          <w:rFonts w:ascii="Arial" w:hAnsi="Arial" w:cs="Arial"/>
          <w:b/>
          <w:bCs/>
          <w:sz w:val="22"/>
        </w:rPr>
        <w:t>three (3)</w:t>
      </w:r>
      <w:r w:rsidRPr="002E19AD">
        <w:rPr>
          <w:rFonts w:ascii="Arial" w:hAnsi="Arial" w:cs="Arial"/>
          <w:b/>
          <w:bCs/>
          <w:sz w:val="22"/>
        </w:rPr>
        <w:t xml:space="preserve"> Reference Forms.</w:t>
      </w:r>
    </w:p>
    <w:p w14:paraId="01019ECC" w14:textId="77777777" w:rsidR="00D91B0D" w:rsidRPr="002E19AD" w:rsidRDefault="00D91B0D" w:rsidP="00D91B0D">
      <w:pPr>
        <w:rPr>
          <w:rFonts w:ascii="Arial" w:hAnsi="Arial" w:cs="Arial"/>
          <w:sz w:val="22"/>
        </w:rPr>
      </w:pPr>
    </w:p>
    <w:p w14:paraId="36359F00" w14:textId="77777777" w:rsidR="00D91B0D" w:rsidRPr="002E19AD" w:rsidRDefault="00D91B0D" w:rsidP="00D91B0D">
      <w:pPr>
        <w:rPr>
          <w:rFonts w:ascii="Arial" w:hAnsi="Arial" w:cs="Arial"/>
          <w:sz w:val="22"/>
        </w:rPr>
      </w:pPr>
      <w:r w:rsidRPr="002E19AD">
        <w:rPr>
          <w:rFonts w:ascii="Arial" w:hAnsi="Arial" w:cs="Arial"/>
          <w:sz w:val="22"/>
        </w:rPr>
        <w:t>Contact Name:</w:t>
      </w:r>
    </w:p>
    <w:p w14:paraId="422180E4" w14:textId="77777777" w:rsidR="00D91B0D" w:rsidRPr="002E19AD" w:rsidRDefault="00D91B0D" w:rsidP="00D91B0D">
      <w:pPr>
        <w:rPr>
          <w:rFonts w:ascii="Arial" w:hAnsi="Arial" w:cs="Arial"/>
          <w:sz w:val="22"/>
        </w:rPr>
      </w:pPr>
      <w:r w:rsidRPr="002E19AD">
        <w:rPr>
          <w:rFonts w:ascii="Arial" w:hAnsi="Arial" w:cs="Arial"/>
          <w:sz w:val="22"/>
        </w:rPr>
        <w:t>Company Name:</w:t>
      </w:r>
    </w:p>
    <w:p w14:paraId="1A5A917C" w14:textId="77777777" w:rsidR="00D91B0D" w:rsidRPr="002E19AD" w:rsidRDefault="00D91B0D" w:rsidP="00D91B0D">
      <w:pPr>
        <w:rPr>
          <w:rFonts w:ascii="Arial" w:hAnsi="Arial" w:cs="Arial"/>
          <w:sz w:val="22"/>
        </w:rPr>
      </w:pPr>
      <w:r w:rsidRPr="002E19AD">
        <w:rPr>
          <w:rFonts w:ascii="Arial" w:hAnsi="Arial" w:cs="Arial"/>
          <w:sz w:val="22"/>
        </w:rPr>
        <w:t>Address:</w:t>
      </w:r>
    </w:p>
    <w:p w14:paraId="1F8BEFAE" w14:textId="77777777" w:rsidR="00D91B0D" w:rsidRPr="002E19AD" w:rsidRDefault="00D91B0D" w:rsidP="00D91B0D">
      <w:pPr>
        <w:rPr>
          <w:rFonts w:ascii="Arial" w:hAnsi="Arial" w:cs="Arial"/>
          <w:sz w:val="22"/>
        </w:rPr>
      </w:pPr>
      <w:r w:rsidRPr="002E19AD">
        <w:rPr>
          <w:rFonts w:ascii="Arial" w:hAnsi="Arial" w:cs="Arial"/>
          <w:sz w:val="22"/>
        </w:rPr>
        <w:t>Phone #:</w:t>
      </w:r>
    </w:p>
    <w:p w14:paraId="5676B170" w14:textId="77777777" w:rsidR="00D91B0D" w:rsidRPr="002E19AD" w:rsidRDefault="00D91B0D" w:rsidP="00D91B0D">
      <w:pPr>
        <w:rPr>
          <w:rFonts w:ascii="Arial" w:hAnsi="Arial" w:cs="Arial"/>
          <w:sz w:val="22"/>
        </w:rPr>
      </w:pPr>
      <w:r w:rsidRPr="002E19AD">
        <w:rPr>
          <w:rFonts w:ascii="Arial" w:hAnsi="Arial" w:cs="Arial"/>
          <w:sz w:val="22"/>
        </w:rPr>
        <w:t>E-Mail:</w:t>
      </w:r>
    </w:p>
    <w:p w14:paraId="2281FD9D" w14:textId="77777777" w:rsidR="00D91B0D" w:rsidRPr="002E19AD" w:rsidRDefault="00D91B0D" w:rsidP="00D91B0D">
      <w:pPr>
        <w:rPr>
          <w:rFonts w:ascii="Arial" w:hAnsi="Arial" w:cs="Arial"/>
          <w:sz w:val="22"/>
        </w:rPr>
      </w:pPr>
    </w:p>
    <w:p w14:paraId="6FEB4766"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301F0C51" w14:textId="77777777" w:rsidR="00D91B0D" w:rsidRPr="00216063" w:rsidRDefault="00D91B0D" w:rsidP="00D91B0D">
      <w:pPr>
        <w:rPr>
          <w:rFonts w:ascii="Arial" w:hAnsi="Arial" w:cs="Arial"/>
          <w:sz w:val="24"/>
        </w:rPr>
      </w:pPr>
    </w:p>
    <w:p w14:paraId="3228476F" w14:textId="69D04C47" w:rsidR="00D91B0D" w:rsidRPr="00216063" w:rsidRDefault="00AD6AF4" w:rsidP="00D91B0D">
      <w:pPr>
        <w:rPr>
          <w:rFonts w:ascii="Arial" w:hAnsi="Arial" w:cs="Arial"/>
          <w:sz w:val="24"/>
        </w:rPr>
      </w:pPr>
      <w:r>
        <w:rPr>
          <w:noProof/>
        </w:rPr>
        <w:pict w14:anchorId="6C8FF5A9">
          <v:shape id="Text Box 25" o:spid="_x0000_s2052"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tEmL3RsCAAAzBAAADgAAAAAAAAAAAAAAAAAuAgAAZHJzL2Uyb0RvYy54bWxQSwECLQAU&#10;AAYACAAAACEA0gv2Id0AAAAGAQAADwAAAAAAAAAAAAAAAAB1BAAAZHJzL2Rvd25yZXYueG1sUEsF&#10;BgAAAAAEAAQA8wAAAH8FAAAAAA==&#10;">
            <v:textbox>
              <w:txbxContent>
                <w:p w14:paraId="2A44EFED" w14:textId="77777777" w:rsidR="00D03227" w:rsidRDefault="00D03227" w:rsidP="00D91B0D"/>
              </w:txbxContent>
            </v:textbox>
            <w10:wrap type="topAndBottom"/>
          </v:shape>
        </w:pict>
      </w:r>
    </w:p>
    <w:p w14:paraId="4E493627" w14:textId="77777777" w:rsidR="00D91B0D" w:rsidRPr="00216063" w:rsidRDefault="00D91B0D" w:rsidP="00D91B0D">
      <w:pPr>
        <w:rPr>
          <w:rFonts w:ascii="Arial" w:hAnsi="Arial" w:cs="Arial"/>
          <w:sz w:val="24"/>
        </w:rPr>
      </w:pPr>
    </w:p>
    <w:p w14:paraId="69AF6549"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08CD89AC" w14:textId="77777777" w:rsidR="00BA4F42" w:rsidRDefault="00BA4F42" w:rsidP="00BA4F42">
      <w:pPr>
        <w:jc w:val="center"/>
        <w:rPr>
          <w:rFonts w:ascii="Arial" w:hAnsi="Arial" w:cs="Arial"/>
          <w:b/>
          <w:bCs/>
          <w:sz w:val="22"/>
          <w:szCs w:val="22"/>
        </w:rPr>
      </w:pPr>
      <w:r>
        <w:rPr>
          <w:rFonts w:ascii="Arial" w:hAnsi="Arial" w:cs="Arial"/>
          <w:b/>
          <w:bCs/>
          <w:sz w:val="22"/>
          <w:szCs w:val="22"/>
        </w:rPr>
        <w:t>SUBCONTRACTOR REFERENCE FORM</w:t>
      </w:r>
    </w:p>
    <w:p w14:paraId="50275164" w14:textId="77777777" w:rsidR="00BA4F42" w:rsidRDefault="00BA4F42" w:rsidP="00BA4F42">
      <w:pPr>
        <w:jc w:val="center"/>
        <w:rPr>
          <w:rFonts w:ascii="Arial" w:hAnsi="Arial" w:cs="Arial"/>
          <w:b/>
          <w:bCs/>
          <w:sz w:val="22"/>
          <w:szCs w:val="22"/>
        </w:rPr>
      </w:pPr>
    </w:p>
    <w:p w14:paraId="0F6A553A"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AD6AF4">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7D545B1F" w14:textId="77777777" w:rsidR="00BA4F42" w:rsidRPr="00BA4F42" w:rsidRDefault="00BA4F42" w:rsidP="00BA4F42">
      <w:pPr>
        <w:jc w:val="both"/>
        <w:rPr>
          <w:rFonts w:ascii="Arial" w:hAnsi="Arial" w:cs="Arial"/>
          <w:sz w:val="22"/>
          <w:szCs w:val="22"/>
        </w:rPr>
      </w:pPr>
    </w:p>
    <w:p w14:paraId="2838B84A"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2302A475"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376BF179"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431B880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123F0D14"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17E56E24" w14:textId="77777777" w:rsidR="00BA4F42" w:rsidRPr="00BA4F42" w:rsidRDefault="00BA4F42" w:rsidP="00BA4F42">
      <w:pPr>
        <w:jc w:val="both"/>
        <w:rPr>
          <w:rFonts w:ascii="Arial" w:hAnsi="Arial" w:cs="Arial"/>
          <w:sz w:val="22"/>
          <w:szCs w:val="22"/>
        </w:rPr>
      </w:pPr>
    </w:p>
    <w:p w14:paraId="57BF258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5B10A78E" w14:textId="34EB9605" w:rsidR="00BA4F42" w:rsidRPr="00BA4F42" w:rsidRDefault="00AD6AF4" w:rsidP="00BA4F42">
      <w:pPr>
        <w:jc w:val="both"/>
        <w:rPr>
          <w:rFonts w:ascii="Arial" w:hAnsi="Arial" w:cs="Arial"/>
          <w:sz w:val="22"/>
          <w:szCs w:val="22"/>
        </w:rPr>
      </w:pPr>
      <w:r>
        <w:rPr>
          <w:noProof/>
        </w:rPr>
        <w:pict w14:anchorId="5E77CC75">
          <v:shape id="Text Box 9" o:spid="_x0000_s2051"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K5l8I98AAAAJAQAADwAAAGRycy9kb3ducmV2LnhtbEyPQU+EMBSE7yb+&#10;h+aZeDFukSVQkMfGmGj0tq5Gr13aBSJ9xbbL4r+3nvQ4mcnMN/VmMSObtfODJYSbVQJMU2vVQB3C&#10;2+vDtQDmgyQlR0sa4Vt72DTnZ7WslD3Ri553oWOxhHwlEfoQpopz3/baSL+yk6boHawzMkTpOq6c&#10;PMVyM/I0SXJu5EBxoZeTvu91+7k7GgSRPc0f/nm9fW/zw1iGq2J+/HKIlxfL3S2woJfwF4Zf/IgO&#10;TWTa2yMpz0aEdZHFJEKWl8CiL8oiB7ZHSIVIgTc1//+g+QEAAP//AwBQSwECLQAUAAYACAAAACEA&#10;toM4kv4AAADhAQAAEwAAAAAAAAAAAAAAAAAAAAAAW0NvbnRlbnRfVHlwZXNdLnhtbFBLAQItABQA&#10;BgAIAAAAIQA4/SH/1gAAAJQBAAALAAAAAAAAAAAAAAAAAC8BAABfcmVscy8ucmVsc1BLAQItABQA&#10;BgAIAAAAIQAUB34xGwIAADMEAAAOAAAAAAAAAAAAAAAAAC4CAABkcnMvZTJvRG9jLnhtbFBLAQIt&#10;ABQABgAIAAAAIQArmXwj3wAAAAkBAAAPAAAAAAAAAAAAAAAAAHUEAABkcnMvZG93bnJldi54bWxQ&#10;SwUGAAAAAAQABADzAAAAgQUAAAAA&#10;">
            <v:textbox>
              <w:txbxContent>
                <w:p w14:paraId="0E4BA290" w14:textId="77777777" w:rsidR="00D03227" w:rsidRDefault="00D03227" w:rsidP="00BA4F42"/>
              </w:txbxContent>
            </v:textbox>
            <w10:wrap type="topAndBottom"/>
          </v:shape>
        </w:pict>
      </w:r>
    </w:p>
    <w:p w14:paraId="28F8CCCD"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6BD5A29F"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7DCC98E8" w14:textId="77777777"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t xml:space="preserve">ATTACHMENT </w:t>
      </w:r>
      <w:r w:rsidR="00A8791A">
        <w:rPr>
          <w:rFonts w:ascii="Arial" w:hAnsi="Arial" w:cs="Arial"/>
          <w:b/>
          <w:sz w:val="22"/>
        </w:rPr>
        <w:t>E</w:t>
      </w:r>
    </w:p>
    <w:bookmarkEnd w:id="49"/>
    <w:p w14:paraId="2D12F2E5"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4AFD0359" w14:textId="77777777"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proofErr w:type="gramStart"/>
      <w:r w:rsidRPr="003560BD">
        <w:rPr>
          <w:rFonts w:ascii="Arial" w:hAnsi="Arial" w:cs="Arial"/>
          <w:sz w:val="22"/>
          <w:szCs w:val="22"/>
        </w:rPr>
        <w:t>listed</w:t>
      </w:r>
      <w:proofErr w:type="gramEnd"/>
      <w:r w:rsidRPr="003560BD">
        <w:rPr>
          <w:rFonts w:ascii="Arial" w:hAnsi="Arial" w:cs="Arial"/>
          <w:sz w:val="22"/>
          <w:szCs w:val="22"/>
        </w:rPr>
        <w:t xml:space="preserve">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67764419" w14:textId="77777777"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2" w:name="_Toc49239756"/>
      <w:bookmarkEnd w:id="51"/>
    </w:p>
    <w:p w14:paraId="3F1F59F5"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 xml:space="preserve">is not a matter of State </w:t>
      </w:r>
      <w:proofErr w:type="gramStart"/>
      <w:r w:rsidRPr="00B827FD">
        <w:rPr>
          <w:rFonts w:ascii="Arial" w:hAnsi="Arial" w:cs="Arial"/>
          <w:sz w:val="22"/>
        </w:rPr>
        <w:t>law;</w:t>
      </w:r>
      <w:bookmarkStart w:id="53" w:name="_Toc49239757"/>
      <w:bookmarkEnd w:id="52"/>
      <w:proofErr w:type="gramEnd"/>
    </w:p>
    <w:p w14:paraId="30CAF4E8"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proofErr w:type="gramStart"/>
      <w:r>
        <w:rPr>
          <w:rFonts w:ascii="Arial" w:hAnsi="Arial" w:cs="Arial"/>
          <w:sz w:val="22"/>
        </w:rPr>
        <w:t>IFB</w:t>
      </w:r>
      <w:r w:rsidRPr="00B827FD">
        <w:rPr>
          <w:rFonts w:ascii="Arial" w:hAnsi="Arial" w:cs="Arial"/>
          <w:sz w:val="22"/>
        </w:rPr>
        <w:t>;</w:t>
      </w:r>
      <w:bookmarkStart w:id="54" w:name="_Toc49239758"/>
      <w:bookmarkEnd w:id="53"/>
      <w:proofErr w:type="gramEnd"/>
    </w:p>
    <w:bookmarkEnd w:id="54"/>
    <w:p w14:paraId="75222725"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3A449F7E"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14:paraId="75A771B9"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14:paraId="33C2B4F4"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w:t>
      </w:r>
      <w:proofErr w:type="gramStart"/>
      <w:r w:rsidRPr="009E726A">
        <w:rPr>
          <w:rFonts w:ascii="Arial" w:hAnsi="Arial" w:cs="Arial"/>
          <w:sz w:val="22"/>
        </w:rPr>
        <w:t>prescribed;</w:t>
      </w:r>
      <w:bookmarkStart w:id="57" w:name="_Toc49239762"/>
      <w:bookmarkEnd w:id="56"/>
      <w:proofErr w:type="gramEnd"/>
    </w:p>
    <w:p w14:paraId="4FA4BA19"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w:t>
      </w:r>
      <w:proofErr w:type="gramStart"/>
      <w:r w:rsidRPr="009E726A">
        <w:rPr>
          <w:rFonts w:ascii="Arial" w:hAnsi="Arial" w:cs="Arial"/>
          <w:sz w:val="22"/>
        </w:rPr>
        <w:t>exception;</w:t>
      </w:r>
      <w:bookmarkStart w:id="58" w:name="_Toc49239763"/>
      <w:bookmarkEnd w:id="57"/>
      <w:proofErr w:type="gramEnd"/>
    </w:p>
    <w:p w14:paraId="7D843987"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14:paraId="549FF830"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14:paraId="180124ED" w14:textId="77777777"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7EF2699E"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14:paraId="34CAC437"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61D64885" w14:textId="77777777"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14:paraId="74A90EA6" w14:textId="77777777" w:rsidR="009E726A" w:rsidRDefault="0062066C" w:rsidP="009E726A">
      <w:pPr>
        <w:spacing w:after="240"/>
        <w:jc w:val="center"/>
        <w:rPr>
          <w:rFonts w:ascii="Arial" w:hAnsi="Arial" w:cs="Arial"/>
          <w:b/>
          <w:sz w:val="22"/>
          <w:szCs w:val="22"/>
        </w:rPr>
      </w:pPr>
      <w:r>
        <w:rPr>
          <w:rFonts w:ascii="Arial" w:hAnsi="Arial" w:cs="Arial"/>
          <w:b/>
          <w:sz w:val="22"/>
          <w:szCs w:val="22"/>
        </w:rPr>
        <w:t xml:space="preserve">CONTRACT </w:t>
      </w:r>
      <w:r w:rsidR="009E726A" w:rsidRPr="009E726A">
        <w:rPr>
          <w:rFonts w:ascii="Arial" w:hAnsi="Arial" w:cs="Arial"/>
          <w:b/>
          <w:sz w:val="22"/>
          <w:szCs w:val="22"/>
        </w:rPr>
        <w:t>EXCEPTION SUMMARY FORM</w:t>
      </w:r>
    </w:p>
    <w:p w14:paraId="14A3EB92"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6F90FDDA" w14:textId="77777777" w:rsidR="009E726A" w:rsidRPr="003560BD" w:rsidRDefault="009E726A" w:rsidP="0011226B">
      <w:pPr>
        <w:pStyle w:val="Heading9"/>
        <w:numPr>
          <w:ilvl w:val="0"/>
          <w:numId w:val="0"/>
        </w:numPr>
        <w:ind w:left="5760"/>
        <w:rPr>
          <w:rFonts w:ascii="Arial" w:hAnsi="Arial" w:cs="Arial"/>
          <w:sz w:val="22"/>
          <w:szCs w:val="22"/>
        </w:rPr>
      </w:pPr>
    </w:p>
    <w:p w14:paraId="28678EC8"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283A6760" w14:textId="77777777" w:rsidTr="0011226B">
        <w:tc>
          <w:tcPr>
            <w:tcW w:w="2965" w:type="dxa"/>
          </w:tcPr>
          <w:p w14:paraId="27DD486E" w14:textId="77777777" w:rsidR="00EF3E74" w:rsidRPr="009E726A" w:rsidRDefault="00EF3E74" w:rsidP="00053A58">
            <w:pPr>
              <w:rPr>
                <w:rFonts w:ascii="Arial" w:hAnsi="Arial" w:cs="Arial"/>
                <w:sz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6F305928" w14:textId="77777777" w:rsidR="00EF3E74" w:rsidRPr="009E726A" w:rsidRDefault="00EF3E74" w:rsidP="00BA4F42">
            <w:pPr>
              <w:rPr>
                <w:rFonts w:ascii="Arial" w:hAnsi="Arial" w:cs="Arial"/>
                <w:sz w:val="22"/>
              </w:rPr>
            </w:pPr>
            <w:r w:rsidRPr="009E726A">
              <w:rPr>
                <w:rFonts w:ascii="Arial" w:hAnsi="Arial" w:cs="Arial"/>
                <w:sz w:val="22"/>
                <w:szCs w:val="22"/>
              </w:rPr>
              <w:t>Brief Explanation of Exception</w:t>
            </w:r>
          </w:p>
        </w:tc>
        <w:tc>
          <w:tcPr>
            <w:tcW w:w="2340" w:type="dxa"/>
          </w:tcPr>
          <w:p w14:paraId="2CD95263" w14:textId="77777777" w:rsidR="00EF3E74" w:rsidRPr="009E726A" w:rsidRDefault="00EF3E74" w:rsidP="009E726A">
            <w:pPr>
              <w:rPr>
                <w:rFonts w:ascii="Arial" w:hAnsi="Arial" w:cs="Arial"/>
                <w:sz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1144AD1C" w14:textId="77777777" w:rsidTr="0011226B">
        <w:tc>
          <w:tcPr>
            <w:tcW w:w="2965" w:type="dxa"/>
          </w:tcPr>
          <w:p w14:paraId="639C8552" w14:textId="77777777" w:rsidR="00EF3E74" w:rsidRPr="003560BD" w:rsidRDefault="00EF3E74" w:rsidP="00BA4F42">
            <w:pPr>
              <w:rPr>
                <w:rFonts w:ascii="Arial" w:hAnsi="Arial" w:cs="Arial"/>
                <w:sz w:val="22"/>
              </w:rPr>
            </w:pPr>
            <w:r w:rsidRPr="003560BD">
              <w:rPr>
                <w:rFonts w:ascii="Arial" w:hAnsi="Arial" w:cs="Arial"/>
                <w:sz w:val="22"/>
                <w:szCs w:val="22"/>
              </w:rPr>
              <w:t>(Reference specific outline point to which exception is taken)</w:t>
            </w:r>
          </w:p>
        </w:tc>
        <w:tc>
          <w:tcPr>
            <w:tcW w:w="4050" w:type="dxa"/>
          </w:tcPr>
          <w:p w14:paraId="06B38484" w14:textId="77777777" w:rsidR="00EF3E74" w:rsidRPr="003560BD" w:rsidRDefault="00EF3E74" w:rsidP="00BA4F42">
            <w:pPr>
              <w:rPr>
                <w:rFonts w:ascii="Arial" w:hAnsi="Arial" w:cs="Arial"/>
                <w:sz w:val="22"/>
              </w:rPr>
            </w:pPr>
            <w:r w:rsidRPr="003560BD">
              <w:rPr>
                <w:rFonts w:ascii="Arial" w:hAnsi="Arial" w:cs="Arial"/>
                <w:sz w:val="22"/>
                <w:szCs w:val="22"/>
              </w:rPr>
              <w:t>(Short description of exception being made)</w:t>
            </w:r>
          </w:p>
        </w:tc>
        <w:tc>
          <w:tcPr>
            <w:tcW w:w="2340" w:type="dxa"/>
          </w:tcPr>
          <w:p w14:paraId="2FEF7ABF" w14:textId="77777777" w:rsidR="00EF3E74" w:rsidRPr="003560BD" w:rsidRDefault="00EF3E74" w:rsidP="00BA4F42">
            <w:pPr>
              <w:rPr>
                <w:rFonts w:ascii="Arial" w:hAnsi="Arial" w:cs="Arial"/>
                <w:sz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EF3E74" w:rsidRPr="003560BD" w14:paraId="72F05CB6" w14:textId="77777777" w:rsidTr="0011226B">
        <w:tc>
          <w:tcPr>
            <w:tcW w:w="2965" w:type="dxa"/>
          </w:tcPr>
          <w:p w14:paraId="12B1B5BC" w14:textId="77777777" w:rsidR="00EF3E74" w:rsidRPr="003560BD" w:rsidRDefault="00EF3E74" w:rsidP="00BA4F42">
            <w:pPr>
              <w:rPr>
                <w:rFonts w:ascii="Arial" w:hAnsi="Arial" w:cs="Arial"/>
                <w:sz w:val="22"/>
              </w:rPr>
            </w:pPr>
            <w:r w:rsidRPr="003560BD">
              <w:rPr>
                <w:rFonts w:ascii="Arial" w:hAnsi="Arial" w:cs="Arial"/>
                <w:sz w:val="22"/>
                <w:szCs w:val="22"/>
              </w:rPr>
              <w:t>1.</w:t>
            </w:r>
          </w:p>
        </w:tc>
        <w:tc>
          <w:tcPr>
            <w:tcW w:w="4050" w:type="dxa"/>
          </w:tcPr>
          <w:p w14:paraId="4695A75E" w14:textId="77777777" w:rsidR="00EF3E74" w:rsidRPr="003560BD" w:rsidRDefault="00EF3E74" w:rsidP="00BA4F42">
            <w:pPr>
              <w:rPr>
                <w:rFonts w:ascii="Arial" w:hAnsi="Arial" w:cs="Arial"/>
                <w:sz w:val="22"/>
              </w:rPr>
            </w:pPr>
          </w:p>
        </w:tc>
        <w:tc>
          <w:tcPr>
            <w:tcW w:w="2340" w:type="dxa"/>
          </w:tcPr>
          <w:p w14:paraId="76429238" w14:textId="77777777" w:rsidR="00EF3E74" w:rsidRPr="003560BD" w:rsidRDefault="00EF3E74" w:rsidP="00BA4F42">
            <w:pPr>
              <w:rPr>
                <w:rFonts w:ascii="Arial" w:hAnsi="Arial" w:cs="Arial"/>
                <w:sz w:val="22"/>
              </w:rPr>
            </w:pPr>
          </w:p>
        </w:tc>
      </w:tr>
      <w:tr w:rsidR="00EF3E74" w:rsidRPr="003560BD" w14:paraId="32A36345" w14:textId="77777777" w:rsidTr="0011226B">
        <w:tc>
          <w:tcPr>
            <w:tcW w:w="2965" w:type="dxa"/>
          </w:tcPr>
          <w:p w14:paraId="0A21A164" w14:textId="77777777" w:rsidR="00EF3E74" w:rsidRPr="003560BD" w:rsidRDefault="00EF3E74" w:rsidP="00BA4F42">
            <w:pPr>
              <w:rPr>
                <w:rFonts w:ascii="Arial" w:hAnsi="Arial" w:cs="Arial"/>
                <w:sz w:val="22"/>
              </w:rPr>
            </w:pPr>
            <w:r w:rsidRPr="003560BD">
              <w:rPr>
                <w:rFonts w:ascii="Arial" w:hAnsi="Arial" w:cs="Arial"/>
                <w:sz w:val="22"/>
                <w:szCs w:val="22"/>
              </w:rPr>
              <w:t>2.</w:t>
            </w:r>
          </w:p>
        </w:tc>
        <w:tc>
          <w:tcPr>
            <w:tcW w:w="4050" w:type="dxa"/>
          </w:tcPr>
          <w:p w14:paraId="473922C3" w14:textId="77777777" w:rsidR="00EF3E74" w:rsidRPr="003560BD" w:rsidRDefault="00EF3E74" w:rsidP="00BA4F42">
            <w:pPr>
              <w:rPr>
                <w:rFonts w:ascii="Arial" w:hAnsi="Arial" w:cs="Arial"/>
                <w:sz w:val="22"/>
              </w:rPr>
            </w:pPr>
          </w:p>
        </w:tc>
        <w:tc>
          <w:tcPr>
            <w:tcW w:w="2340" w:type="dxa"/>
          </w:tcPr>
          <w:p w14:paraId="75F77DD6" w14:textId="77777777" w:rsidR="00EF3E74" w:rsidRPr="003560BD" w:rsidRDefault="00EF3E74" w:rsidP="00BA4F42">
            <w:pPr>
              <w:rPr>
                <w:rFonts w:ascii="Arial" w:hAnsi="Arial" w:cs="Arial"/>
                <w:sz w:val="22"/>
              </w:rPr>
            </w:pPr>
          </w:p>
        </w:tc>
      </w:tr>
      <w:tr w:rsidR="00EF3E74" w:rsidRPr="003560BD" w14:paraId="1A4583DF" w14:textId="77777777" w:rsidTr="0011226B">
        <w:tc>
          <w:tcPr>
            <w:tcW w:w="2965" w:type="dxa"/>
          </w:tcPr>
          <w:p w14:paraId="41241087" w14:textId="77777777" w:rsidR="00EF3E74" w:rsidRPr="003560BD" w:rsidRDefault="00EF3E74" w:rsidP="00BA4F42">
            <w:pPr>
              <w:rPr>
                <w:rFonts w:ascii="Arial" w:hAnsi="Arial" w:cs="Arial"/>
                <w:sz w:val="22"/>
              </w:rPr>
            </w:pPr>
            <w:r w:rsidRPr="003560BD">
              <w:rPr>
                <w:rFonts w:ascii="Arial" w:hAnsi="Arial" w:cs="Arial"/>
                <w:sz w:val="22"/>
                <w:szCs w:val="22"/>
              </w:rPr>
              <w:t>3.</w:t>
            </w:r>
          </w:p>
        </w:tc>
        <w:tc>
          <w:tcPr>
            <w:tcW w:w="4050" w:type="dxa"/>
          </w:tcPr>
          <w:p w14:paraId="1F9AE94E" w14:textId="77777777" w:rsidR="00EF3E74" w:rsidRPr="003560BD" w:rsidRDefault="00EF3E74" w:rsidP="00BA4F42">
            <w:pPr>
              <w:rPr>
                <w:rFonts w:ascii="Arial" w:hAnsi="Arial" w:cs="Arial"/>
                <w:sz w:val="22"/>
              </w:rPr>
            </w:pPr>
          </w:p>
        </w:tc>
        <w:tc>
          <w:tcPr>
            <w:tcW w:w="2340" w:type="dxa"/>
          </w:tcPr>
          <w:p w14:paraId="14F51C25" w14:textId="77777777" w:rsidR="00EF3E74" w:rsidRPr="003560BD" w:rsidRDefault="00EF3E74" w:rsidP="00BA4F42">
            <w:pPr>
              <w:rPr>
                <w:rFonts w:ascii="Arial" w:hAnsi="Arial" w:cs="Arial"/>
                <w:sz w:val="22"/>
              </w:rPr>
            </w:pPr>
          </w:p>
        </w:tc>
      </w:tr>
      <w:tr w:rsidR="00EF3E74" w:rsidRPr="003560BD" w14:paraId="7B230B2B" w14:textId="77777777" w:rsidTr="0011226B">
        <w:tc>
          <w:tcPr>
            <w:tcW w:w="2965" w:type="dxa"/>
          </w:tcPr>
          <w:p w14:paraId="77E0BFF9" w14:textId="77777777" w:rsidR="00EF3E74" w:rsidRPr="003560BD" w:rsidRDefault="00EF3E74" w:rsidP="00BA4F42">
            <w:pPr>
              <w:rPr>
                <w:rFonts w:ascii="Arial" w:hAnsi="Arial" w:cs="Arial"/>
                <w:sz w:val="22"/>
              </w:rPr>
            </w:pPr>
            <w:r w:rsidRPr="003560BD">
              <w:rPr>
                <w:rFonts w:ascii="Arial" w:hAnsi="Arial" w:cs="Arial"/>
                <w:sz w:val="22"/>
                <w:szCs w:val="22"/>
              </w:rPr>
              <w:t>4.</w:t>
            </w:r>
          </w:p>
        </w:tc>
        <w:tc>
          <w:tcPr>
            <w:tcW w:w="4050" w:type="dxa"/>
          </w:tcPr>
          <w:p w14:paraId="0431BBFB" w14:textId="77777777" w:rsidR="00EF3E74" w:rsidRPr="003560BD" w:rsidRDefault="00EF3E74" w:rsidP="00BA4F42">
            <w:pPr>
              <w:rPr>
                <w:rFonts w:ascii="Arial" w:hAnsi="Arial" w:cs="Arial"/>
                <w:sz w:val="22"/>
              </w:rPr>
            </w:pPr>
          </w:p>
        </w:tc>
        <w:tc>
          <w:tcPr>
            <w:tcW w:w="2340" w:type="dxa"/>
          </w:tcPr>
          <w:p w14:paraId="03053DDD" w14:textId="77777777" w:rsidR="00EF3E74" w:rsidRPr="003560BD" w:rsidRDefault="00EF3E74" w:rsidP="00BA4F42">
            <w:pPr>
              <w:rPr>
                <w:rFonts w:ascii="Arial" w:hAnsi="Arial" w:cs="Arial"/>
                <w:sz w:val="22"/>
              </w:rPr>
            </w:pPr>
          </w:p>
        </w:tc>
      </w:tr>
      <w:tr w:rsidR="00EF3E74" w:rsidRPr="003560BD" w14:paraId="26B0B724" w14:textId="77777777" w:rsidTr="0011226B">
        <w:tc>
          <w:tcPr>
            <w:tcW w:w="2965" w:type="dxa"/>
          </w:tcPr>
          <w:p w14:paraId="0A706032" w14:textId="77777777" w:rsidR="00EF3E74" w:rsidRPr="003560BD" w:rsidRDefault="00EF3E74" w:rsidP="00BA4F42">
            <w:pPr>
              <w:rPr>
                <w:rFonts w:ascii="Arial" w:hAnsi="Arial" w:cs="Arial"/>
                <w:sz w:val="22"/>
              </w:rPr>
            </w:pPr>
            <w:r w:rsidRPr="003560BD">
              <w:rPr>
                <w:rFonts w:ascii="Arial" w:hAnsi="Arial" w:cs="Arial"/>
                <w:sz w:val="22"/>
                <w:szCs w:val="22"/>
              </w:rPr>
              <w:t>5.</w:t>
            </w:r>
          </w:p>
        </w:tc>
        <w:tc>
          <w:tcPr>
            <w:tcW w:w="4050" w:type="dxa"/>
          </w:tcPr>
          <w:p w14:paraId="1427140A" w14:textId="77777777" w:rsidR="00EF3E74" w:rsidRPr="003560BD" w:rsidRDefault="00EF3E74" w:rsidP="00BA4F42">
            <w:pPr>
              <w:rPr>
                <w:rFonts w:ascii="Arial" w:hAnsi="Arial" w:cs="Arial"/>
                <w:sz w:val="22"/>
              </w:rPr>
            </w:pPr>
          </w:p>
        </w:tc>
        <w:tc>
          <w:tcPr>
            <w:tcW w:w="2340" w:type="dxa"/>
          </w:tcPr>
          <w:p w14:paraId="3A388E1D" w14:textId="77777777" w:rsidR="00EF3E74" w:rsidRPr="003560BD" w:rsidRDefault="00EF3E74" w:rsidP="00BA4F42">
            <w:pPr>
              <w:rPr>
                <w:rFonts w:ascii="Arial" w:hAnsi="Arial" w:cs="Arial"/>
                <w:sz w:val="22"/>
              </w:rPr>
            </w:pPr>
          </w:p>
        </w:tc>
      </w:tr>
      <w:tr w:rsidR="00EF3E74" w:rsidRPr="003560BD" w14:paraId="1EC50635" w14:textId="77777777" w:rsidTr="0011226B">
        <w:tc>
          <w:tcPr>
            <w:tcW w:w="2965" w:type="dxa"/>
          </w:tcPr>
          <w:p w14:paraId="646EBA4A" w14:textId="77777777" w:rsidR="00EF3E74" w:rsidRPr="003560BD" w:rsidRDefault="00EF3E74" w:rsidP="00BA4F42">
            <w:pPr>
              <w:rPr>
                <w:rFonts w:ascii="Arial" w:hAnsi="Arial" w:cs="Arial"/>
                <w:sz w:val="22"/>
              </w:rPr>
            </w:pPr>
            <w:r w:rsidRPr="003560BD">
              <w:rPr>
                <w:rFonts w:ascii="Arial" w:hAnsi="Arial" w:cs="Arial"/>
                <w:sz w:val="22"/>
                <w:szCs w:val="22"/>
              </w:rPr>
              <w:t>6.</w:t>
            </w:r>
          </w:p>
        </w:tc>
        <w:tc>
          <w:tcPr>
            <w:tcW w:w="4050" w:type="dxa"/>
          </w:tcPr>
          <w:p w14:paraId="06ED9D66" w14:textId="77777777" w:rsidR="00EF3E74" w:rsidRPr="003560BD" w:rsidRDefault="00EF3E74" w:rsidP="00BA4F42">
            <w:pPr>
              <w:rPr>
                <w:rFonts w:ascii="Arial" w:hAnsi="Arial" w:cs="Arial"/>
                <w:sz w:val="22"/>
              </w:rPr>
            </w:pPr>
          </w:p>
        </w:tc>
        <w:tc>
          <w:tcPr>
            <w:tcW w:w="2340" w:type="dxa"/>
          </w:tcPr>
          <w:p w14:paraId="64BC16D6" w14:textId="77777777" w:rsidR="00EF3E74" w:rsidRPr="003560BD" w:rsidRDefault="00EF3E74" w:rsidP="00BA4F42">
            <w:pPr>
              <w:rPr>
                <w:rFonts w:ascii="Arial" w:hAnsi="Arial" w:cs="Arial"/>
                <w:sz w:val="22"/>
              </w:rPr>
            </w:pPr>
          </w:p>
        </w:tc>
      </w:tr>
      <w:tr w:rsidR="00EF3E74" w:rsidRPr="003560BD" w14:paraId="5233534C" w14:textId="77777777" w:rsidTr="0011226B">
        <w:tc>
          <w:tcPr>
            <w:tcW w:w="2965" w:type="dxa"/>
          </w:tcPr>
          <w:p w14:paraId="078BD967" w14:textId="77777777" w:rsidR="00EF3E74" w:rsidRPr="003560BD" w:rsidRDefault="00EF3E74" w:rsidP="00BA4F42">
            <w:pPr>
              <w:rPr>
                <w:rFonts w:ascii="Arial" w:hAnsi="Arial" w:cs="Arial"/>
                <w:sz w:val="22"/>
              </w:rPr>
            </w:pPr>
            <w:r w:rsidRPr="003560BD">
              <w:rPr>
                <w:rFonts w:ascii="Arial" w:hAnsi="Arial" w:cs="Arial"/>
                <w:sz w:val="22"/>
                <w:szCs w:val="22"/>
              </w:rPr>
              <w:t>7.</w:t>
            </w:r>
          </w:p>
        </w:tc>
        <w:tc>
          <w:tcPr>
            <w:tcW w:w="4050" w:type="dxa"/>
          </w:tcPr>
          <w:p w14:paraId="1B1FF619" w14:textId="77777777" w:rsidR="00EF3E74" w:rsidRPr="003560BD" w:rsidRDefault="00EF3E74" w:rsidP="00BA4F42">
            <w:pPr>
              <w:rPr>
                <w:rFonts w:ascii="Arial" w:hAnsi="Arial" w:cs="Arial"/>
                <w:sz w:val="22"/>
              </w:rPr>
            </w:pPr>
          </w:p>
        </w:tc>
        <w:tc>
          <w:tcPr>
            <w:tcW w:w="2340" w:type="dxa"/>
          </w:tcPr>
          <w:p w14:paraId="3430E0F8" w14:textId="77777777" w:rsidR="00EF3E74" w:rsidRPr="003560BD" w:rsidRDefault="00EF3E74" w:rsidP="00BA4F42">
            <w:pPr>
              <w:rPr>
                <w:rFonts w:ascii="Arial" w:hAnsi="Arial" w:cs="Arial"/>
                <w:sz w:val="22"/>
              </w:rPr>
            </w:pPr>
          </w:p>
        </w:tc>
      </w:tr>
    </w:tbl>
    <w:p w14:paraId="160F7636"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6A36A2CC"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t xml:space="preserve">ATTACHMENT </w:t>
      </w:r>
      <w:r w:rsidR="00A8791A">
        <w:rPr>
          <w:rFonts w:ascii="Arial" w:hAnsi="Arial" w:cs="Arial"/>
          <w:b/>
          <w:sz w:val="22"/>
        </w:rPr>
        <w:t>F</w:t>
      </w:r>
    </w:p>
    <w:p w14:paraId="4D105A41"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076349E8" w14:textId="35DECD35" w:rsidR="00D91B0D" w:rsidRPr="007651BF"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properly executed contract </w:t>
      </w:r>
      <w:r w:rsidRPr="007651BF">
        <w:rPr>
          <w:rFonts w:ascii="Arial" w:hAnsi="Arial" w:cs="Arial"/>
          <w:sz w:val="22"/>
        </w:rPr>
        <w:t xml:space="preserve">is a requirement of this IFB.  After an award has been made, it will be necessary for the winning Bidder to execute a </w:t>
      </w:r>
      <w:r w:rsidRPr="007651BF">
        <w:rPr>
          <w:rFonts w:ascii="Arial" w:hAnsi="Arial" w:cs="Arial"/>
          <w:iCs/>
          <w:sz w:val="22"/>
        </w:rPr>
        <w:t>contract</w:t>
      </w:r>
      <w:r w:rsidRPr="007651BF">
        <w:rPr>
          <w:rFonts w:ascii="Arial" w:hAnsi="Arial" w:cs="Arial"/>
          <w:sz w:val="22"/>
        </w:rPr>
        <w:t xml:space="preserve"> with </w:t>
      </w:r>
      <w:r w:rsidRPr="007651BF">
        <w:rPr>
          <w:rFonts w:ascii="Arial" w:hAnsi="Arial" w:cs="Arial"/>
          <w:bCs/>
          <w:sz w:val="22"/>
        </w:rPr>
        <w:t>ITS</w:t>
      </w:r>
      <w:r w:rsidRPr="007651BF">
        <w:rPr>
          <w:rFonts w:ascii="Arial" w:hAnsi="Arial" w:cs="Arial"/>
          <w:sz w:val="22"/>
        </w:rPr>
        <w:t xml:space="preserve">.  The inclusion of this contract does not preclude </w:t>
      </w:r>
      <w:r w:rsidRPr="007651BF">
        <w:rPr>
          <w:rFonts w:ascii="Arial" w:hAnsi="Arial" w:cs="Arial"/>
          <w:bCs/>
          <w:sz w:val="22"/>
        </w:rPr>
        <w:t>ITS</w:t>
      </w:r>
      <w:r w:rsidRPr="007651BF">
        <w:rPr>
          <w:rFonts w:ascii="Arial" w:hAnsi="Arial" w:cs="Arial"/>
          <w:sz w:val="22"/>
        </w:rPr>
        <w:t xml:space="preserve"> from, at its sole discretion, negotiating additional terms and conditions with the selected </w:t>
      </w:r>
      <w:r w:rsidR="00F12737" w:rsidRPr="007651BF">
        <w:rPr>
          <w:rFonts w:ascii="Arial" w:hAnsi="Arial" w:cs="Arial"/>
          <w:sz w:val="22"/>
        </w:rPr>
        <w:t>Bidder</w:t>
      </w:r>
      <w:r w:rsidRPr="007651BF">
        <w:rPr>
          <w:rFonts w:ascii="Arial" w:hAnsi="Arial" w:cs="Arial"/>
          <w:sz w:val="22"/>
        </w:rPr>
        <w:t>(s) specific to the projects covered by this IFB.</w:t>
      </w:r>
    </w:p>
    <w:p w14:paraId="0716F80A" w14:textId="77777777" w:rsidR="00D91B0D" w:rsidRPr="007651BF" w:rsidRDefault="00D91B0D" w:rsidP="00D91B0D">
      <w:pPr>
        <w:spacing w:line="268" w:lineRule="auto"/>
        <w:jc w:val="both"/>
        <w:rPr>
          <w:rFonts w:ascii="Arial" w:hAnsi="Arial" w:cs="Arial"/>
          <w:sz w:val="22"/>
        </w:rPr>
      </w:pPr>
    </w:p>
    <w:p w14:paraId="1736584C" w14:textId="77777777" w:rsidR="00D91B0D" w:rsidRPr="00D91B0D" w:rsidRDefault="00D91B0D" w:rsidP="00D91B0D">
      <w:pPr>
        <w:spacing w:line="268" w:lineRule="auto"/>
        <w:jc w:val="both"/>
        <w:rPr>
          <w:rFonts w:ascii="Arial" w:hAnsi="Arial" w:cs="Arial"/>
          <w:color w:val="000000"/>
          <w:sz w:val="22"/>
        </w:rPr>
      </w:pPr>
      <w:r w:rsidRPr="007651BF">
        <w:rPr>
          <w:rFonts w:ascii="Arial" w:hAnsi="Arial" w:cs="Arial"/>
          <w:sz w:val="22"/>
        </w:rPr>
        <w:t>If Bidder cannot comply with any term or condition of this Standard Contract, Bidder must list and explain each specific exception on the Exception Summa</w:t>
      </w:r>
      <w:r w:rsidR="007F1437" w:rsidRPr="007651BF">
        <w:rPr>
          <w:rFonts w:ascii="Arial" w:hAnsi="Arial" w:cs="Arial"/>
          <w:sz w:val="22"/>
        </w:rPr>
        <w:t xml:space="preserve">ry Form included in Attachment </w:t>
      </w:r>
      <w:r w:rsidR="00A8791A" w:rsidRPr="007651BF">
        <w:rPr>
          <w:rFonts w:ascii="Arial" w:hAnsi="Arial" w:cs="Arial"/>
          <w:sz w:val="22"/>
        </w:rPr>
        <w:t>E</w:t>
      </w:r>
      <w:r w:rsidRPr="007651BF">
        <w:rPr>
          <w:rFonts w:ascii="Arial" w:hAnsi="Arial" w:cs="Arial"/>
          <w:sz w:val="22"/>
        </w:rPr>
        <w:t xml:space="preserve">.  </w:t>
      </w:r>
      <w:r w:rsidRPr="007651BF">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1AE62C16" w14:textId="3F733F4C" w:rsidR="009573A9" w:rsidRDefault="009573A9"/>
    <w:p w14:paraId="0EB7978B" w14:textId="77777777" w:rsidR="007651BF" w:rsidRPr="00A41057" w:rsidRDefault="007651BF" w:rsidP="00C31881">
      <w:pPr>
        <w:jc w:val="center"/>
        <w:rPr>
          <w:rFonts w:ascii="Arial" w:hAnsi="Arial" w:cs="Arial"/>
          <w:b/>
        </w:rPr>
      </w:pPr>
      <w:r w:rsidRPr="00A41057">
        <w:rPr>
          <w:rFonts w:ascii="Arial" w:hAnsi="Arial" w:cs="Arial"/>
          <w:b/>
        </w:rPr>
        <w:t xml:space="preserve">PROJECT NUMBER </w:t>
      </w:r>
      <w:bookmarkStart w:id="63" w:name="projectnumber"/>
      <w:bookmarkEnd w:id="63"/>
      <w:r>
        <w:rPr>
          <w:rFonts w:ascii="Arial" w:hAnsi="Arial" w:cs="Arial"/>
          <w:b/>
        </w:rPr>
        <w:t>46960</w:t>
      </w:r>
    </w:p>
    <w:p w14:paraId="343D739B" w14:textId="77777777" w:rsidR="007651BF" w:rsidRPr="00A41057" w:rsidRDefault="007651BF" w:rsidP="00C31881">
      <w:pPr>
        <w:jc w:val="center"/>
        <w:rPr>
          <w:rFonts w:ascii="Arial" w:hAnsi="Arial" w:cs="Arial"/>
          <w:b/>
        </w:rPr>
      </w:pPr>
      <w:r w:rsidRPr="00A41057">
        <w:rPr>
          <w:rFonts w:ascii="Arial" w:hAnsi="Arial" w:cs="Arial"/>
          <w:b/>
        </w:rPr>
        <w:t>PROFESSIONAL SERVICES AGREEMENT</w:t>
      </w:r>
    </w:p>
    <w:p w14:paraId="3488DF6B" w14:textId="77777777" w:rsidR="007651BF" w:rsidRPr="00A41057" w:rsidRDefault="007651BF" w:rsidP="00C31881">
      <w:pPr>
        <w:jc w:val="center"/>
        <w:rPr>
          <w:rFonts w:ascii="Arial" w:hAnsi="Arial" w:cs="Arial"/>
          <w:b/>
        </w:rPr>
      </w:pPr>
      <w:r w:rsidRPr="00A41057">
        <w:rPr>
          <w:rFonts w:ascii="Arial" w:hAnsi="Arial" w:cs="Arial"/>
          <w:b/>
        </w:rPr>
        <w:t>BETWEEN</w:t>
      </w:r>
    </w:p>
    <w:p w14:paraId="01EFEB1C" w14:textId="77777777" w:rsidR="007651BF" w:rsidRPr="00A41057" w:rsidRDefault="007651BF" w:rsidP="00C31881">
      <w:pPr>
        <w:jc w:val="center"/>
        <w:rPr>
          <w:rFonts w:ascii="Arial" w:hAnsi="Arial" w:cs="Arial"/>
          <w:b/>
        </w:rPr>
      </w:pPr>
      <w:bookmarkStart w:id="64" w:name="vendorname"/>
      <w:bookmarkEnd w:id="64"/>
      <w:r w:rsidRPr="00CD5C06">
        <w:rPr>
          <w:rFonts w:ascii="Arial" w:hAnsi="Arial" w:cs="Arial"/>
          <w:b/>
          <w:highlight w:val="yellow"/>
        </w:rPr>
        <w:t>VENDOR NAME</w:t>
      </w:r>
    </w:p>
    <w:p w14:paraId="6C1B3F7A" w14:textId="77777777" w:rsidR="007651BF" w:rsidRPr="00A41057" w:rsidRDefault="007651BF" w:rsidP="00C31881">
      <w:pPr>
        <w:jc w:val="center"/>
        <w:rPr>
          <w:rFonts w:ascii="Arial" w:hAnsi="Arial" w:cs="Arial"/>
          <w:b/>
        </w:rPr>
      </w:pPr>
      <w:r w:rsidRPr="00A41057">
        <w:rPr>
          <w:rFonts w:ascii="Arial" w:hAnsi="Arial" w:cs="Arial"/>
          <w:b/>
        </w:rPr>
        <w:t>AND</w:t>
      </w:r>
    </w:p>
    <w:p w14:paraId="6C5F0EE6" w14:textId="77777777" w:rsidR="007651BF" w:rsidRPr="00A41057" w:rsidRDefault="007651BF" w:rsidP="00C31881">
      <w:pPr>
        <w:jc w:val="center"/>
        <w:rPr>
          <w:rFonts w:ascii="Arial" w:hAnsi="Arial" w:cs="Arial"/>
          <w:b/>
        </w:rPr>
      </w:pPr>
      <w:r w:rsidRPr="00A41057">
        <w:rPr>
          <w:rFonts w:ascii="Arial" w:hAnsi="Arial" w:cs="Arial"/>
          <w:b/>
        </w:rPr>
        <w:t>MISSISSIPPI DEPARTMENT OF INFORMATION TECHNOLOGY SERVICES</w:t>
      </w:r>
    </w:p>
    <w:p w14:paraId="15CB8DC3" w14:textId="77777777" w:rsidR="007651BF" w:rsidRPr="00A41057" w:rsidRDefault="007651BF" w:rsidP="00C31881">
      <w:pPr>
        <w:jc w:val="center"/>
        <w:rPr>
          <w:rFonts w:ascii="Arial" w:hAnsi="Arial" w:cs="Arial"/>
          <w:b/>
        </w:rPr>
      </w:pPr>
      <w:r w:rsidRPr="00A41057">
        <w:rPr>
          <w:rFonts w:ascii="Arial" w:hAnsi="Arial" w:cs="Arial"/>
          <w:b/>
        </w:rPr>
        <w:t>AS CONTRACTING AGENT FOR THE</w:t>
      </w:r>
    </w:p>
    <w:p w14:paraId="3D0A1D39" w14:textId="77777777" w:rsidR="007651BF" w:rsidRDefault="007651BF" w:rsidP="00C31881">
      <w:pPr>
        <w:jc w:val="center"/>
        <w:rPr>
          <w:rFonts w:ascii="Arial" w:hAnsi="Arial" w:cs="Arial"/>
          <w:b/>
        </w:rPr>
      </w:pPr>
      <w:bookmarkStart w:id="65" w:name="agencyname"/>
      <w:bookmarkEnd w:id="65"/>
      <w:r>
        <w:rPr>
          <w:rFonts w:ascii="Arial" w:hAnsi="Arial" w:cs="Arial"/>
          <w:b/>
        </w:rPr>
        <w:t>MISSISSIPPI DEPARTMENT OF CORRECTIONS</w:t>
      </w:r>
    </w:p>
    <w:p w14:paraId="480FF411" w14:textId="77777777" w:rsidR="007651BF" w:rsidRPr="00395DD8" w:rsidRDefault="007651BF" w:rsidP="00C31881">
      <w:pPr>
        <w:jc w:val="center"/>
        <w:rPr>
          <w:rFonts w:ascii="Arial" w:hAnsi="Arial" w:cs="Arial"/>
          <w:b/>
        </w:rPr>
      </w:pPr>
    </w:p>
    <w:p w14:paraId="2712FA48" w14:textId="77777777" w:rsidR="007651BF" w:rsidRDefault="007651BF" w:rsidP="00C31881">
      <w:pPr>
        <w:jc w:val="both"/>
        <w:rPr>
          <w:rFonts w:ascii="Arial" w:hAnsi="Arial" w:cs="Arial"/>
        </w:rPr>
      </w:pPr>
      <w:r w:rsidRPr="00395DD8">
        <w:rPr>
          <w:rFonts w:ascii="Arial" w:hAnsi="Arial" w:cs="Arial"/>
        </w:rPr>
        <w:t>This Professional Services Agreement (hereinafter referred to as “Agreement”) is entered into by and between</w:t>
      </w:r>
      <w:r>
        <w:rPr>
          <w:rFonts w:ascii="Arial" w:hAnsi="Arial" w:cs="Arial"/>
        </w:rPr>
        <w:t xml:space="preserve"> </w:t>
      </w:r>
      <w:bookmarkStart w:id="66" w:name="vendorname1"/>
      <w:bookmarkEnd w:id="66"/>
      <w:r w:rsidRPr="00CD5C06">
        <w:rPr>
          <w:rFonts w:ascii="Arial" w:hAnsi="Arial" w:cs="Arial"/>
          <w:highlight w:val="yellow"/>
        </w:rPr>
        <w:t>VENDOR NAME</w:t>
      </w:r>
      <w:r w:rsidRPr="00395DD8">
        <w:rPr>
          <w:rFonts w:ascii="Arial" w:hAnsi="Arial" w:cs="Arial"/>
        </w:rPr>
        <w:t>, a</w:t>
      </w:r>
      <w:r>
        <w:rPr>
          <w:rFonts w:ascii="Arial" w:hAnsi="Arial" w:cs="Arial"/>
        </w:rPr>
        <w:t xml:space="preserve"> </w:t>
      </w:r>
      <w:bookmarkStart w:id="67" w:name="stateofincorp"/>
      <w:bookmarkEnd w:id="67"/>
      <w:r w:rsidRPr="00CD5C06">
        <w:rPr>
          <w:rFonts w:ascii="Arial" w:hAnsi="Arial" w:cs="Arial"/>
          <w:highlight w:val="yellow"/>
        </w:rPr>
        <w:t>STATE OF INCORPORATION</w:t>
      </w:r>
      <w:r>
        <w:rPr>
          <w:rFonts w:ascii="Arial" w:hAnsi="Arial" w:cs="Arial"/>
        </w:rPr>
        <w:t xml:space="preserve"> </w:t>
      </w:r>
      <w:r w:rsidRPr="00395DD8">
        <w:rPr>
          <w:rFonts w:ascii="Arial" w:hAnsi="Arial" w:cs="Arial"/>
        </w:rPr>
        <w:t xml:space="preserve">corporation having its principal place of business at </w:t>
      </w:r>
      <w:bookmarkStart w:id="68" w:name="vendorstreet"/>
      <w:bookmarkEnd w:id="68"/>
      <w:r w:rsidRPr="00CD5C06">
        <w:rPr>
          <w:rFonts w:ascii="Arial" w:hAnsi="Arial" w:cs="Arial"/>
          <w:highlight w:val="yellow"/>
        </w:rPr>
        <w:t>VENDOR ADDRESSS</w:t>
      </w:r>
      <w:bookmarkStart w:id="69" w:name="vendorcity"/>
      <w:bookmarkStart w:id="70" w:name="vendorstate"/>
      <w:bookmarkStart w:id="71" w:name="vendorzip"/>
      <w:bookmarkEnd w:id="69"/>
      <w:bookmarkEnd w:id="70"/>
      <w:bookmarkEnd w:id="71"/>
      <w:r>
        <w:rPr>
          <w:rFonts w:ascii="Arial" w:hAnsi="Arial" w:cs="Arial"/>
        </w:rPr>
        <w:t xml:space="preserve"> </w:t>
      </w:r>
      <w:r w:rsidRPr="00395DD8">
        <w:rPr>
          <w:rFonts w:ascii="Arial" w:hAnsi="Arial" w:cs="Arial"/>
        </w:rPr>
        <w:t>(hereinafter referred to as “Contractor”), and Mississippi Department of Information Technology Services having its principal place of business at 3771 Eastwood Drive, Jackson, Mississippi 39211 (hereinafter referred to as “ITS”), as contracting agent for</w:t>
      </w:r>
      <w:r>
        <w:rPr>
          <w:rFonts w:ascii="Arial" w:hAnsi="Arial" w:cs="Arial"/>
        </w:rPr>
        <w:t xml:space="preserve"> </w:t>
      </w:r>
      <w:r w:rsidRPr="00395DD8">
        <w:rPr>
          <w:rFonts w:ascii="Arial" w:hAnsi="Arial" w:cs="Arial"/>
        </w:rPr>
        <w:t>the</w:t>
      </w:r>
      <w:r>
        <w:rPr>
          <w:rFonts w:ascii="Arial" w:hAnsi="Arial" w:cs="Arial"/>
        </w:rPr>
        <w:t xml:space="preserve"> </w:t>
      </w:r>
      <w:bookmarkStart w:id="72" w:name="agencyname1"/>
      <w:bookmarkEnd w:id="72"/>
      <w:r>
        <w:rPr>
          <w:rFonts w:ascii="Arial" w:hAnsi="Arial" w:cs="Arial"/>
        </w:rPr>
        <w:t>Mississippi Department of Corrections</w:t>
      </w:r>
      <w:r w:rsidRPr="00395DD8">
        <w:rPr>
          <w:rFonts w:ascii="Arial" w:hAnsi="Arial" w:cs="Arial"/>
        </w:rPr>
        <w:t xml:space="preserve"> located at</w:t>
      </w:r>
      <w:r>
        <w:rPr>
          <w:rFonts w:ascii="Arial" w:hAnsi="Arial" w:cs="Arial"/>
        </w:rPr>
        <w:t xml:space="preserve"> </w:t>
      </w:r>
      <w:bookmarkStart w:id="73" w:name="agencystreet"/>
      <w:bookmarkEnd w:id="73"/>
      <w:r>
        <w:rPr>
          <w:rFonts w:ascii="Arial" w:hAnsi="Arial" w:cs="Arial"/>
        </w:rPr>
        <w:t xml:space="preserve">301 North Lamar Street, </w:t>
      </w:r>
      <w:bookmarkStart w:id="74" w:name="agencycity"/>
      <w:bookmarkEnd w:id="74"/>
      <w:r>
        <w:rPr>
          <w:rFonts w:ascii="Arial" w:hAnsi="Arial" w:cs="Arial"/>
        </w:rPr>
        <w:t xml:space="preserve">Jackson, </w:t>
      </w:r>
      <w:bookmarkStart w:id="75" w:name="agencystate"/>
      <w:bookmarkEnd w:id="75"/>
      <w:r>
        <w:rPr>
          <w:rFonts w:ascii="Arial" w:hAnsi="Arial" w:cs="Arial"/>
        </w:rPr>
        <w:t xml:space="preserve">Mississippi </w:t>
      </w:r>
      <w:bookmarkStart w:id="76" w:name="agencyzip"/>
      <w:bookmarkEnd w:id="76"/>
      <w:r>
        <w:rPr>
          <w:rFonts w:ascii="Arial" w:hAnsi="Arial" w:cs="Arial"/>
        </w:rPr>
        <w:t>39201</w:t>
      </w:r>
      <w:r w:rsidRPr="00395DD8">
        <w:rPr>
          <w:rFonts w:ascii="Arial" w:hAnsi="Arial" w:cs="Arial"/>
        </w:rPr>
        <w:t xml:space="preserve"> (hereinafter referred to as “Customer”). ITS and Customer are sometimes collectively referred to herein as “State”.</w:t>
      </w:r>
    </w:p>
    <w:p w14:paraId="1E186849" w14:textId="77777777" w:rsidR="007651BF" w:rsidRPr="00395DD8" w:rsidRDefault="007651BF" w:rsidP="00C31881">
      <w:pPr>
        <w:jc w:val="both"/>
        <w:rPr>
          <w:rFonts w:ascii="Arial" w:hAnsi="Arial" w:cs="Arial"/>
        </w:rPr>
      </w:pPr>
    </w:p>
    <w:p w14:paraId="296580FA" w14:textId="78BD4608" w:rsidR="007651BF" w:rsidRDefault="007651BF" w:rsidP="00C31881">
      <w:pPr>
        <w:jc w:val="both"/>
        <w:rPr>
          <w:rFonts w:ascii="Arial" w:hAnsi="Arial" w:cs="Arial"/>
        </w:rPr>
      </w:pPr>
      <w:r w:rsidRPr="004E12BD">
        <w:rPr>
          <w:rFonts w:ascii="Arial" w:hAnsi="Arial" w:cs="Arial"/>
          <w:b/>
        </w:rPr>
        <w:t>WHEREAS</w:t>
      </w:r>
      <w:r w:rsidRPr="00395DD8">
        <w:rPr>
          <w:rFonts w:ascii="Arial" w:hAnsi="Arial" w:cs="Arial"/>
        </w:rPr>
        <w:t xml:space="preserve">, Customer, pursuant to </w:t>
      </w:r>
      <w:r>
        <w:rPr>
          <w:rFonts w:ascii="Arial" w:hAnsi="Arial" w:cs="Arial"/>
        </w:rPr>
        <w:t>Information for Bid</w:t>
      </w:r>
      <w:r w:rsidRPr="00395DD8">
        <w:rPr>
          <w:rFonts w:ascii="Arial" w:hAnsi="Arial" w:cs="Arial"/>
        </w:rPr>
        <w:t xml:space="preserve"> (“</w:t>
      </w:r>
      <w:r>
        <w:rPr>
          <w:rFonts w:ascii="Arial" w:hAnsi="Arial" w:cs="Arial"/>
        </w:rPr>
        <w:t>IFB</w:t>
      </w:r>
      <w:r w:rsidRPr="00395DD8">
        <w:rPr>
          <w:rFonts w:ascii="Arial" w:hAnsi="Arial" w:cs="Arial"/>
        </w:rPr>
        <w:t>”) No.</w:t>
      </w:r>
      <w:r>
        <w:rPr>
          <w:rFonts w:ascii="Arial" w:hAnsi="Arial" w:cs="Arial"/>
        </w:rPr>
        <w:t xml:space="preserve"> </w:t>
      </w:r>
      <w:bookmarkStart w:id="77" w:name="rfpnumber"/>
      <w:bookmarkEnd w:id="77"/>
      <w:r>
        <w:rPr>
          <w:rFonts w:ascii="Arial" w:hAnsi="Arial" w:cs="Arial"/>
        </w:rPr>
        <w:t>444</w:t>
      </w:r>
      <w:r w:rsidR="00721A99">
        <w:rPr>
          <w:rFonts w:ascii="Arial" w:hAnsi="Arial" w:cs="Arial"/>
        </w:rPr>
        <w:t>8</w:t>
      </w:r>
      <w:r>
        <w:rPr>
          <w:rFonts w:ascii="Arial" w:hAnsi="Arial" w:cs="Arial"/>
        </w:rPr>
        <w:t xml:space="preserve"> </w:t>
      </w:r>
      <w:r w:rsidRPr="00395DD8">
        <w:rPr>
          <w:rFonts w:ascii="Arial" w:hAnsi="Arial" w:cs="Arial"/>
        </w:rPr>
        <w:t>requested proposals for the acquisition of</w:t>
      </w:r>
      <w:r>
        <w:rPr>
          <w:rFonts w:ascii="Arial" w:hAnsi="Arial" w:cs="Arial"/>
        </w:rPr>
        <w:t xml:space="preserve"> </w:t>
      </w:r>
      <w:bookmarkStart w:id="78" w:name="desofacquisition"/>
      <w:bookmarkEnd w:id="78"/>
      <w:r>
        <w:rPr>
          <w:rFonts w:ascii="Arial" w:hAnsi="Arial" w:cs="Arial"/>
        </w:rPr>
        <w:t>Electronic Monitoring services</w:t>
      </w:r>
      <w:r w:rsidRPr="00395DD8">
        <w:rPr>
          <w:rFonts w:ascii="Arial" w:hAnsi="Arial" w:cs="Arial"/>
        </w:rPr>
        <w:t>, and</w:t>
      </w:r>
    </w:p>
    <w:p w14:paraId="3611C319" w14:textId="77777777" w:rsidR="007651BF" w:rsidRPr="00395DD8" w:rsidRDefault="007651BF" w:rsidP="00C31881">
      <w:pPr>
        <w:jc w:val="both"/>
        <w:rPr>
          <w:rFonts w:ascii="Arial" w:hAnsi="Arial" w:cs="Arial"/>
        </w:rPr>
      </w:pPr>
    </w:p>
    <w:p w14:paraId="62766C79" w14:textId="77777777" w:rsidR="007651BF" w:rsidRDefault="007651BF" w:rsidP="00C31881">
      <w:pPr>
        <w:jc w:val="both"/>
        <w:rPr>
          <w:rFonts w:ascii="Arial" w:hAnsi="Arial" w:cs="Arial"/>
        </w:rPr>
      </w:pPr>
      <w:proofErr w:type="gramStart"/>
      <w:r w:rsidRPr="004E12BD">
        <w:rPr>
          <w:rFonts w:ascii="Arial" w:hAnsi="Arial" w:cs="Arial"/>
          <w:b/>
        </w:rPr>
        <w:t>WHEREAS</w:t>
      </w:r>
      <w:r w:rsidRPr="00395DD8">
        <w:rPr>
          <w:rFonts w:ascii="Arial" w:hAnsi="Arial" w:cs="Arial"/>
        </w:rPr>
        <w:t>,</w:t>
      </w:r>
      <w:proofErr w:type="gramEnd"/>
      <w:r w:rsidRPr="00395DD8">
        <w:rPr>
          <w:rFonts w:ascii="Arial" w:hAnsi="Arial" w:cs="Arial"/>
        </w:rPr>
        <w:t xml:space="preserve"> Contrac</w:t>
      </w:r>
      <w:r>
        <w:rPr>
          <w:rFonts w:ascii="Arial" w:hAnsi="Arial" w:cs="Arial"/>
        </w:rPr>
        <w:t xml:space="preserve">tor was the successful proposer </w:t>
      </w:r>
      <w:r w:rsidRPr="00395DD8">
        <w:rPr>
          <w:rFonts w:ascii="Arial" w:hAnsi="Arial" w:cs="Arial"/>
        </w:rPr>
        <w:t>in an open, fair and competitive procurement process to provide the services described herein;</w:t>
      </w:r>
    </w:p>
    <w:p w14:paraId="742C485A" w14:textId="77777777" w:rsidR="007651BF" w:rsidRPr="00395DD8" w:rsidRDefault="007651BF" w:rsidP="00C31881">
      <w:pPr>
        <w:jc w:val="both"/>
        <w:rPr>
          <w:rFonts w:ascii="Arial" w:hAnsi="Arial" w:cs="Arial"/>
        </w:rPr>
      </w:pPr>
    </w:p>
    <w:p w14:paraId="61E0A233" w14:textId="77777777" w:rsidR="007651BF" w:rsidRDefault="007651BF" w:rsidP="00C31881">
      <w:pPr>
        <w:jc w:val="both"/>
        <w:rPr>
          <w:rFonts w:ascii="Arial" w:hAnsi="Arial" w:cs="Arial"/>
        </w:rPr>
      </w:pPr>
      <w:r w:rsidRPr="004E12BD">
        <w:rPr>
          <w:rFonts w:ascii="Arial" w:hAnsi="Arial" w:cs="Arial"/>
          <w:b/>
        </w:rPr>
        <w:t>NOW THEREFORE</w:t>
      </w:r>
      <w:r w:rsidRPr="00395DD8">
        <w:rPr>
          <w:rFonts w:ascii="Arial" w:hAnsi="Arial" w:cs="Arial"/>
        </w:rPr>
        <w:t>, in consideration of the mutual understandings, promises and agreements set forth, the parties hereto agree as follows:</w:t>
      </w:r>
    </w:p>
    <w:p w14:paraId="01BB61F6" w14:textId="77777777" w:rsidR="007651BF" w:rsidRPr="00395DD8" w:rsidRDefault="007651BF" w:rsidP="00C31881">
      <w:pPr>
        <w:jc w:val="both"/>
        <w:rPr>
          <w:rFonts w:ascii="Arial" w:hAnsi="Arial" w:cs="Arial"/>
        </w:rPr>
      </w:pPr>
    </w:p>
    <w:p w14:paraId="0CA9CF45" w14:textId="77777777" w:rsidR="007651BF" w:rsidRPr="004E12BD" w:rsidRDefault="007651BF" w:rsidP="00C31881">
      <w:pPr>
        <w:jc w:val="both"/>
        <w:rPr>
          <w:rFonts w:ascii="Arial" w:hAnsi="Arial" w:cs="Arial"/>
          <w:b/>
        </w:rPr>
      </w:pPr>
      <w:r w:rsidRPr="004E12BD">
        <w:rPr>
          <w:rFonts w:ascii="Arial" w:hAnsi="Arial" w:cs="Arial"/>
          <w:b/>
        </w:rPr>
        <w:t>ARTICLE 1</w:t>
      </w:r>
      <w:r w:rsidRPr="004E12BD">
        <w:rPr>
          <w:rFonts w:ascii="Arial" w:hAnsi="Arial" w:cs="Arial"/>
          <w:b/>
        </w:rPr>
        <w:tab/>
        <w:t>PERIOD OF PERFORMANCE</w:t>
      </w:r>
    </w:p>
    <w:p w14:paraId="698146AF" w14:textId="51846BD0" w:rsidR="007651BF" w:rsidRDefault="007651BF" w:rsidP="00C31881">
      <w:pPr>
        <w:jc w:val="both"/>
        <w:rPr>
          <w:rFonts w:ascii="Arial" w:hAnsi="Arial" w:cs="Arial"/>
        </w:rPr>
      </w:pPr>
      <w:r w:rsidRPr="00082BFC">
        <w:rPr>
          <w:rFonts w:ascii="Arial" w:hAnsi="Arial" w:cs="Arial"/>
          <w:b/>
        </w:rPr>
        <w:t>1.1</w:t>
      </w:r>
      <w:r w:rsidRPr="00395DD8">
        <w:rPr>
          <w:rFonts w:ascii="Arial" w:hAnsi="Arial" w:cs="Arial"/>
        </w:rPr>
        <w:tab/>
        <w:t>Unless this Agreement is extended by mutual agreement or terminated as prescribed elsewhere herein, this Agreement shall begin on the date it is signed by all parties and shall continue until the close of business on</w:t>
      </w:r>
      <w:r>
        <w:rPr>
          <w:rFonts w:ascii="Arial" w:hAnsi="Arial" w:cs="Arial"/>
        </w:rPr>
        <w:t xml:space="preserve"> </w:t>
      </w:r>
      <w:bookmarkStart w:id="79" w:name="completionmonth"/>
      <w:bookmarkEnd w:id="79"/>
      <w:r w:rsidRPr="00150AA9">
        <w:rPr>
          <w:rFonts w:ascii="Arial" w:hAnsi="Arial" w:cs="Arial"/>
        </w:rPr>
        <w:t xml:space="preserve">June </w:t>
      </w:r>
      <w:bookmarkStart w:id="80" w:name="completionday"/>
      <w:bookmarkEnd w:id="80"/>
      <w:r w:rsidRPr="00150AA9">
        <w:rPr>
          <w:rFonts w:ascii="Arial" w:hAnsi="Arial" w:cs="Arial"/>
        </w:rPr>
        <w:t xml:space="preserve">30, </w:t>
      </w:r>
      <w:bookmarkStart w:id="81" w:name="completionyear"/>
      <w:bookmarkEnd w:id="81"/>
      <w:r w:rsidRPr="00150AA9">
        <w:rPr>
          <w:rFonts w:ascii="Arial" w:hAnsi="Arial" w:cs="Arial"/>
        </w:rPr>
        <w:t>202</w:t>
      </w:r>
      <w:r w:rsidR="00150AA9" w:rsidRPr="00AD6AF4">
        <w:rPr>
          <w:rFonts w:ascii="Arial" w:hAnsi="Arial" w:cs="Arial"/>
        </w:rPr>
        <w:t>5 (hereinafter referred to as “Initial Term”)</w:t>
      </w:r>
      <w:r w:rsidRPr="00150AA9">
        <w:rPr>
          <w:rFonts w:ascii="Arial" w:hAnsi="Arial" w:cs="Arial"/>
        </w:rPr>
        <w:t xml:space="preserve">. At the end of the initial term, this Agreement may, upon the written agreement of the parties, be renewed for </w:t>
      </w:r>
      <w:r w:rsidR="00150AA9" w:rsidRPr="00AD6AF4">
        <w:rPr>
          <w:rFonts w:ascii="Arial" w:hAnsi="Arial" w:cs="Arial"/>
        </w:rPr>
        <w:t>two (2) additional one (1) year terms</w:t>
      </w:r>
      <w:r w:rsidRPr="00150AA9">
        <w:rPr>
          <w:rFonts w:ascii="Arial" w:hAnsi="Arial" w:cs="Arial"/>
        </w:rPr>
        <w:t xml:space="preserve">. Under no circumstances, however, shall this Agreement be renewed beyond </w:t>
      </w:r>
      <w:bookmarkStart w:id="82" w:name="endrenewmonth"/>
      <w:bookmarkEnd w:id="82"/>
      <w:r w:rsidRPr="00150AA9">
        <w:rPr>
          <w:rFonts w:ascii="Arial" w:hAnsi="Arial" w:cs="Arial"/>
        </w:rPr>
        <w:t xml:space="preserve">June </w:t>
      </w:r>
      <w:bookmarkStart w:id="83" w:name="endrenewday"/>
      <w:bookmarkEnd w:id="83"/>
      <w:r w:rsidRPr="00150AA9">
        <w:rPr>
          <w:rFonts w:ascii="Arial" w:hAnsi="Arial" w:cs="Arial"/>
        </w:rPr>
        <w:t xml:space="preserve">30, </w:t>
      </w:r>
      <w:bookmarkStart w:id="84" w:name="endrenewyear"/>
      <w:bookmarkEnd w:id="84"/>
      <w:r w:rsidRPr="00150AA9">
        <w:rPr>
          <w:rFonts w:ascii="Arial" w:hAnsi="Arial" w:cs="Arial"/>
        </w:rPr>
        <w:t>202</w:t>
      </w:r>
      <w:r w:rsidR="00150AA9" w:rsidRPr="00AD6AF4">
        <w:rPr>
          <w:rFonts w:ascii="Arial" w:hAnsi="Arial" w:cs="Arial"/>
        </w:rPr>
        <w:t>7</w:t>
      </w:r>
      <w:r w:rsidRPr="00150AA9">
        <w:rPr>
          <w:rFonts w:ascii="Arial" w:hAnsi="Arial" w:cs="Arial"/>
        </w:rPr>
        <w:t>.</w:t>
      </w:r>
      <w:r w:rsidRPr="00CD5C06">
        <w:rPr>
          <w:rFonts w:ascii="Arial" w:hAnsi="Arial" w:cs="Arial"/>
        </w:rPr>
        <w:t xml:space="preserve"> Sixty</w:t>
      </w:r>
      <w:r w:rsidRPr="00395DD8">
        <w:rPr>
          <w:rFonts w:ascii="Arial" w:hAnsi="Arial" w:cs="Arial"/>
        </w:rPr>
        <w:t xml:space="preserve"> (60) days prior to the expiration of the initial term or any renewal term of this Agreement, Contractor shall notify Customer and ITS of the impending expiration and Customer shall have thirty (30) days in which to notify Contractor of its intention to either renew or cancel the Agreement.</w:t>
      </w:r>
    </w:p>
    <w:p w14:paraId="1F819663" w14:textId="77777777" w:rsidR="007651BF" w:rsidRPr="00395DD8" w:rsidRDefault="007651BF" w:rsidP="00C31881">
      <w:pPr>
        <w:jc w:val="both"/>
        <w:rPr>
          <w:rFonts w:ascii="Arial" w:hAnsi="Arial" w:cs="Arial"/>
        </w:rPr>
      </w:pPr>
    </w:p>
    <w:p w14:paraId="497310F5" w14:textId="77777777" w:rsidR="007651BF" w:rsidRDefault="007651BF" w:rsidP="00C31881">
      <w:pPr>
        <w:jc w:val="both"/>
        <w:rPr>
          <w:rFonts w:ascii="Arial" w:hAnsi="Arial" w:cs="Arial"/>
        </w:rPr>
      </w:pPr>
      <w:r w:rsidRPr="00082BFC">
        <w:rPr>
          <w:rFonts w:ascii="Arial" w:hAnsi="Arial" w:cs="Arial"/>
          <w:b/>
        </w:rPr>
        <w:t>1.2</w:t>
      </w:r>
      <w:r w:rsidRPr="00395DD8">
        <w:rPr>
          <w:rFonts w:ascii="Arial" w:hAnsi="Arial" w:cs="Arial"/>
        </w:rPr>
        <w:tab/>
        <w:t>This Agreement will become a binding obligation on the State only upon the issuance of a valid purchase order by the Customer following contract execution and the issuance by ITS of the CP-1 Acquisition Approval Document.</w:t>
      </w:r>
    </w:p>
    <w:p w14:paraId="5E5E5B4C" w14:textId="77777777" w:rsidR="007651BF" w:rsidRPr="00395DD8" w:rsidRDefault="007651BF" w:rsidP="00C31881">
      <w:pPr>
        <w:jc w:val="both"/>
        <w:rPr>
          <w:rFonts w:ascii="Arial" w:hAnsi="Arial" w:cs="Arial"/>
        </w:rPr>
      </w:pPr>
    </w:p>
    <w:p w14:paraId="64E159B5" w14:textId="77777777" w:rsidR="007651BF" w:rsidRPr="006E3B3B" w:rsidRDefault="007651BF" w:rsidP="00C31881">
      <w:pPr>
        <w:jc w:val="both"/>
        <w:rPr>
          <w:rFonts w:ascii="Arial" w:hAnsi="Arial" w:cs="Arial"/>
          <w:b/>
        </w:rPr>
      </w:pPr>
      <w:r w:rsidRPr="006E3B3B">
        <w:rPr>
          <w:rFonts w:ascii="Arial" w:hAnsi="Arial" w:cs="Arial"/>
          <w:b/>
        </w:rPr>
        <w:t>ARTICLE 2</w:t>
      </w:r>
      <w:r w:rsidRPr="006E3B3B">
        <w:rPr>
          <w:rFonts w:ascii="Arial" w:hAnsi="Arial" w:cs="Arial"/>
          <w:b/>
        </w:rPr>
        <w:tab/>
        <w:t>SCOPE OF SERVICES</w:t>
      </w:r>
    </w:p>
    <w:p w14:paraId="343B728F" w14:textId="77777777" w:rsidR="007651BF" w:rsidRDefault="007651BF" w:rsidP="00C31881">
      <w:pPr>
        <w:jc w:val="both"/>
        <w:rPr>
          <w:rFonts w:ascii="Arial" w:hAnsi="Arial" w:cs="Arial"/>
        </w:rPr>
      </w:pPr>
      <w:r w:rsidRPr="00395DD8">
        <w:rPr>
          <w:rFonts w:ascii="Arial" w:hAnsi="Arial" w:cs="Arial"/>
        </w:rPr>
        <w:t xml:space="preserve">Contractor shall perform all work specified in the Statement of Work attached hereto as “Exhibit A” and incorporated herein by reference. </w:t>
      </w:r>
    </w:p>
    <w:p w14:paraId="67A6B0D0" w14:textId="77777777" w:rsidR="007651BF" w:rsidRDefault="007651BF" w:rsidP="00C31881">
      <w:pPr>
        <w:jc w:val="both"/>
        <w:rPr>
          <w:rFonts w:ascii="Arial" w:hAnsi="Arial" w:cs="Arial"/>
        </w:rPr>
      </w:pPr>
    </w:p>
    <w:p w14:paraId="00DA05BD" w14:textId="77777777" w:rsidR="007651BF" w:rsidRPr="006F6A9D" w:rsidRDefault="007651BF" w:rsidP="00C31881">
      <w:pPr>
        <w:jc w:val="both"/>
        <w:rPr>
          <w:rFonts w:ascii="Arial" w:hAnsi="Arial" w:cs="Arial"/>
          <w:b/>
        </w:rPr>
      </w:pPr>
      <w:r w:rsidRPr="006F6A9D">
        <w:rPr>
          <w:rFonts w:ascii="Arial" w:hAnsi="Arial" w:cs="Arial"/>
          <w:b/>
        </w:rPr>
        <w:t>ARTICLE 3</w:t>
      </w:r>
      <w:r w:rsidRPr="006F6A9D">
        <w:rPr>
          <w:rFonts w:ascii="Arial" w:hAnsi="Arial" w:cs="Arial"/>
          <w:b/>
        </w:rPr>
        <w:tab/>
        <w:t>CONSIDERATION AND METHOD OF PAYMENT</w:t>
      </w:r>
    </w:p>
    <w:p w14:paraId="471AE5E6" w14:textId="77777777" w:rsidR="007651BF" w:rsidRDefault="007651BF" w:rsidP="00C31881">
      <w:pPr>
        <w:jc w:val="both"/>
        <w:rPr>
          <w:rFonts w:ascii="Arial" w:hAnsi="Arial" w:cs="Arial"/>
        </w:rPr>
      </w:pPr>
      <w:r w:rsidRPr="00082BFC">
        <w:rPr>
          <w:rFonts w:ascii="Arial" w:hAnsi="Arial" w:cs="Arial"/>
          <w:b/>
        </w:rPr>
        <w:t>3.1</w:t>
      </w:r>
      <w:r w:rsidRPr="00395DD8">
        <w:rPr>
          <w:rFonts w:ascii="Arial" w:hAnsi="Arial" w:cs="Arial"/>
        </w:rPr>
        <w:tab/>
        <w:t xml:space="preserve">The total compensation to be paid to the Contractor by Customer for all products, services, travel, </w:t>
      </w:r>
      <w:proofErr w:type="gramStart"/>
      <w:r w:rsidRPr="00395DD8">
        <w:rPr>
          <w:rFonts w:ascii="Arial" w:hAnsi="Arial" w:cs="Arial"/>
        </w:rPr>
        <w:t>performances</w:t>
      </w:r>
      <w:proofErr w:type="gramEnd"/>
      <w:r w:rsidRPr="00395DD8">
        <w:rPr>
          <w:rFonts w:ascii="Arial" w:hAnsi="Arial" w:cs="Arial"/>
        </w:rPr>
        <w:t xml:space="preserve"> and expenses under this Agreement shall not exceed the specified sum of </w:t>
      </w:r>
      <w:r w:rsidRPr="00802790">
        <w:rPr>
          <w:rFonts w:ascii="Arial" w:hAnsi="Arial" w:cs="Arial"/>
          <w:highlight w:val="yellow"/>
        </w:rPr>
        <w:t>$INSERT AMOUNT</w:t>
      </w:r>
      <w:r w:rsidRPr="00395DD8">
        <w:rPr>
          <w:rFonts w:ascii="Arial" w:hAnsi="Arial" w:cs="Arial"/>
        </w:rPr>
        <w:t xml:space="preserve">, and shall be payable as set forth in the Payment Schedule and Deliverables List attached hereto as Exhibit A. </w:t>
      </w:r>
    </w:p>
    <w:p w14:paraId="6DF271E8" w14:textId="77777777" w:rsidR="007651BF" w:rsidRPr="00395DD8" w:rsidRDefault="007651BF" w:rsidP="00C31881">
      <w:pPr>
        <w:jc w:val="both"/>
        <w:rPr>
          <w:rFonts w:ascii="Arial" w:hAnsi="Arial" w:cs="Arial"/>
        </w:rPr>
      </w:pPr>
    </w:p>
    <w:p w14:paraId="0908D648" w14:textId="77777777" w:rsidR="007651BF" w:rsidRDefault="007651BF" w:rsidP="00C31881">
      <w:pPr>
        <w:jc w:val="both"/>
        <w:rPr>
          <w:rFonts w:ascii="Arial" w:hAnsi="Arial" w:cs="Arial"/>
        </w:rPr>
      </w:pPr>
      <w:r w:rsidRPr="007705FB">
        <w:rPr>
          <w:rFonts w:ascii="Arial" w:hAnsi="Arial" w:cs="Arial"/>
          <w:b/>
        </w:rPr>
        <w:t>3.</w:t>
      </w:r>
      <w:r>
        <w:rPr>
          <w:rFonts w:ascii="Arial" w:hAnsi="Arial" w:cs="Arial"/>
          <w:b/>
        </w:rPr>
        <w:t>2</w:t>
      </w:r>
      <w:r w:rsidRPr="00395DD8">
        <w:rPr>
          <w:rFonts w:ascii="Arial" w:hAnsi="Arial" w:cs="Arial"/>
        </w:rPr>
        <w:tab/>
        <w:t>Contractor shall submit an invoice with the appropriate documentation to Customer upon Customer’s acceptance of the deliverables. Contractor shall submit invoices and supporting documentation to Customer electronically during the term of this Agreement using the processes and procedures identified by the State. Customer agrees to make payment in accordance with Mississippi law on “Timely Payments for Purchases by Public Bodies”, Section 31-7-301, et seq. of the 1972 Mississippi Code Annotated, as amended, which generally provides for payment of undisputed amounts by Customer within forty-five (45) days of receipt of the invoice. Contractor understands and agrees that Customer is exempt from the payment of taxes. All payments shall be in United States currency. Payments by state agencies using Mississippi’s Accountability System for Government Information and Collaboration (</w:t>
      </w:r>
      <w:proofErr w:type="gramStart"/>
      <w:r w:rsidRPr="00395DD8">
        <w:rPr>
          <w:rFonts w:ascii="Arial" w:hAnsi="Arial" w:cs="Arial"/>
        </w:rPr>
        <w:t>MAGIC)  shall</w:t>
      </w:r>
      <w:proofErr w:type="gramEnd"/>
      <w:r w:rsidRPr="00395DD8">
        <w:rPr>
          <w:rFonts w:ascii="Arial" w:hAnsi="Arial" w:cs="Arial"/>
        </w:rPr>
        <w:t xml:space="preserve"> be made and remittance information provided electronically as directed by the State. The payments by these agencies shall be deposited into the bank account of the Contractor’s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33114B85" w14:textId="77777777" w:rsidR="007651BF" w:rsidRPr="00395DD8" w:rsidRDefault="007651BF" w:rsidP="00C31881">
      <w:pPr>
        <w:jc w:val="both"/>
        <w:rPr>
          <w:rFonts w:ascii="Arial" w:hAnsi="Arial" w:cs="Arial"/>
        </w:rPr>
      </w:pPr>
    </w:p>
    <w:p w14:paraId="398AEC1B" w14:textId="77777777" w:rsidR="007651BF" w:rsidRDefault="007651BF" w:rsidP="00C31881">
      <w:pPr>
        <w:jc w:val="both"/>
        <w:rPr>
          <w:rFonts w:ascii="Arial" w:hAnsi="Arial" w:cs="Arial"/>
        </w:rPr>
      </w:pPr>
      <w:r w:rsidRPr="007705FB">
        <w:rPr>
          <w:rFonts w:ascii="Arial" w:hAnsi="Arial" w:cs="Arial"/>
          <w:b/>
        </w:rPr>
        <w:t>3.</w:t>
      </w:r>
      <w:r>
        <w:rPr>
          <w:rFonts w:ascii="Arial" w:hAnsi="Arial" w:cs="Arial"/>
          <w:b/>
        </w:rPr>
        <w:t>3</w:t>
      </w:r>
      <w:r w:rsidRPr="00395DD8">
        <w:rPr>
          <w:rFonts w:ascii="Arial" w:hAnsi="Arial" w:cs="Arial"/>
        </w:rPr>
        <w:tab/>
        <w:t>Acceptance by the Contractor of the last payment from the Customer shall operate as a release of all claims against the State by the Contractor and any subcontractors or other persons supplying labor or materials used in the performance of the work under this Agreement.</w:t>
      </w:r>
    </w:p>
    <w:p w14:paraId="2190A9E4" w14:textId="77777777" w:rsidR="007651BF" w:rsidRPr="00395DD8" w:rsidRDefault="007651BF" w:rsidP="00C31881">
      <w:pPr>
        <w:jc w:val="both"/>
        <w:rPr>
          <w:rFonts w:ascii="Arial" w:hAnsi="Arial" w:cs="Arial"/>
        </w:rPr>
      </w:pPr>
    </w:p>
    <w:p w14:paraId="45D260C0" w14:textId="77777777" w:rsidR="007651BF" w:rsidRPr="006F6A9D" w:rsidRDefault="007651BF" w:rsidP="00C31881">
      <w:pPr>
        <w:jc w:val="both"/>
        <w:rPr>
          <w:rFonts w:ascii="Arial" w:hAnsi="Arial" w:cs="Arial"/>
          <w:b/>
        </w:rPr>
      </w:pPr>
      <w:r w:rsidRPr="006F6A9D">
        <w:rPr>
          <w:rFonts w:ascii="Arial" w:hAnsi="Arial" w:cs="Arial"/>
          <w:b/>
        </w:rPr>
        <w:t>ARTICLE 4</w:t>
      </w:r>
      <w:r w:rsidRPr="006F6A9D">
        <w:rPr>
          <w:rFonts w:ascii="Arial" w:hAnsi="Arial" w:cs="Arial"/>
          <w:b/>
        </w:rPr>
        <w:tab/>
        <w:t>WARRANTIES</w:t>
      </w:r>
    </w:p>
    <w:p w14:paraId="32D6862F" w14:textId="77777777" w:rsidR="007651BF" w:rsidRDefault="007651BF" w:rsidP="00C31881">
      <w:pPr>
        <w:jc w:val="both"/>
        <w:rPr>
          <w:rFonts w:ascii="Arial" w:hAnsi="Arial" w:cs="Arial"/>
        </w:rPr>
      </w:pPr>
      <w:r w:rsidRPr="007705FB">
        <w:rPr>
          <w:rFonts w:ascii="Arial" w:hAnsi="Arial" w:cs="Arial"/>
          <w:b/>
        </w:rPr>
        <w:t>4.1</w:t>
      </w:r>
      <w:r w:rsidRPr="00395DD8">
        <w:rPr>
          <w:rFonts w:ascii="Arial" w:hAnsi="Arial" w:cs="Arial"/>
        </w:rPr>
        <w:tab/>
        <w:t xml:space="preserve">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Customer may, at its option, either terminate this Agreement immediately pursuant to the termination article </w:t>
      </w:r>
      <w:proofErr w:type="gramStart"/>
      <w:r w:rsidRPr="00395DD8">
        <w:rPr>
          <w:rFonts w:ascii="Arial" w:hAnsi="Arial" w:cs="Arial"/>
        </w:rPr>
        <w:t>herein, or</w:t>
      </w:r>
      <w:proofErr w:type="gramEnd"/>
      <w:r w:rsidRPr="00395DD8">
        <w:rPr>
          <w:rFonts w:ascii="Arial" w:hAnsi="Arial" w:cs="Arial"/>
        </w:rPr>
        <w:t xml:space="preserve"> require Contractor to provide replacement personnel satisfactory to Customer within thirty (30) calendar days of Contractor’s receipt of notification from Customer. Whether or not the departing personnel are to continue working while Contractor attempts to find replacement personnel is at the sole discretion of the Customer. If Contractor is notified within the first eight (8) hours of assignment that the person is unsatisfactory, Contractor will not charge Customer for those hours; otherwise, Customer shall pay for all actual hours worked prior to Customer’s notification of replacement request to Contractor.</w:t>
      </w:r>
    </w:p>
    <w:p w14:paraId="6AE68A25" w14:textId="77777777" w:rsidR="007651BF" w:rsidRPr="00395DD8" w:rsidRDefault="007651BF" w:rsidP="00C31881">
      <w:pPr>
        <w:jc w:val="both"/>
        <w:rPr>
          <w:rFonts w:ascii="Arial" w:hAnsi="Arial" w:cs="Arial"/>
        </w:rPr>
      </w:pPr>
    </w:p>
    <w:p w14:paraId="294E9BD0" w14:textId="77777777" w:rsidR="007651BF" w:rsidRDefault="007651BF" w:rsidP="00C31881">
      <w:pPr>
        <w:jc w:val="both"/>
        <w:rPr>
          <w:rFonts w:ascii="Arial" w:hAnsi="Arial" w:cs="Arial"/>
          <w:color w:val="2F5496"/>
        </w:rPr>
      </w:pPr>
      <w:r w:rsidRPr="007705FB">
        <w:rPr>
          <w:rFonts w:ascii="Arial" w:hAnsi="Arial" w:cs="Arial"/>
          <w:b/>
        </w:rPr>
        <w:t>4.2</w:t>
      </w:r>
      <w:r>
        <w:rPr>
          <w:rFonts w:ascii="Arial" w:hAnsi="Arial" w:cs="Arial"/>
        </w:rPr>
        <w:tab/>
      </w:r>
      <w:r w:rsidRPr="002B4AF1">
        <w:rPr>
          <w:rFonts w:ascii="Arial" w:hAnsi="Arial" w:cs="Arial"/>
        </w:rPr>
        <w:t xml:space="preserve">Contractor represents and warrants that, to the extent applicable, it will ensure its compliance with the Mississippi Employment Protection Act, Miss. Code Ann. § 71-11-1, </w:t>
      </w:r>
      <w:r w:rsidRPr="002B4AF1">
        <w:rPr>
          <w:rFonts w:ascii="Arial" w:hAnsi="Arial" w:cs="Arial"/>
          <w:i/>
          <w:iCs/>
        </w:rPr>
        <w:t>et seq</w:t>
      </w:r>
      <w:r w:rsidRPr="002B4AF1">
        <w:rPr>
          <w:rFonts w:ascii="Arial" w:hAnsi="Arial" w:cs="Arial"/>
        </w:rPr>
        <w:t>. and any breach of Mississippi Employment Protection Act may subject Contractor to the consequences set forth under Miss. Code Ann. § 71-11-3.</w:t>
      </w:r>
    </w:p>
    <w:p w14:paraId="47BC4378" w14:textId="77777777" w:rsidR="007651BF" w:rsidRPr="00395DD8" w:rsidRDefault="007651BF" w:rsidP="00C31881">
      <w:pPr>
        <w:jc w:val="both"/>
        <w:rPr>
          <w:rFonts w:ascii="Arial" w:hAnsi="Arial" w:cs="Arial"/>
        </w:rPr>
      </w:pPr>
    </w:p>
    <w:p w14:paraId="1C752252" w14:textId="77777777" w:rsidR="007651BF" w:rsidRDefault="007651BF" w:rsidP="00C31881">
      <w:pPr>
        <w:jc w:val="both"/>
        <w:rPr>
          <w:rFonts w:ascii="Arial" w:hAnsi="Arial" w:cs="Arial"/>
        </w:rPr>
      </w:pPr>
      <w:r w:rsidRPr="007705FB">
        <w:rPr>
          <w:rFonts w:ascii="Arial" w:hAnsi="Arial" w:cs="Arial"/>
          <w:b/>
        </w:rPr>
        <w:t>4.3</w:t>
      </w:r>
      <w:r w:rsidRPr="00395DD8">
        <w:rPr>
          <w:rFonts w:ascii="Arial" w:hAnsi="Arial" w:cs="Arial"/>
        </w:rPr>
        <w:tab/>
        <w:t>Contractor represents and warrants that no official or employee of Customer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14:paraId="54B26174" w14:textId="77777777" w:rsidR="007651BF" w:rsidRPr="00395DD8" w:rsidRDefault="007651BF" w:rsidP="00C31881">
      <w:pPr>
        <w:jc w:val="both"/>
        <w:rPr>
          <w:rFonts w:ascii="Arial" w:hAnsi="Arial" w:cs="Arial"/>
        </w:rPr>
      </w:pPr>
    </w:p>
    <w:p w14:paraId="5A518BC9" w14:textId="77777777" w:rsidR="007651BF" w:rsidRDefault="007651BF" w:rsidP="00C31881">
      <w:pPr>
        <w:jc w:val="both"/>
        <w:rPr>
          <w:rFonts w:ascii="Arial" w:hAnsi="Arial" w:cs="Arial"/>
        </w:rPr>
      </w:pPr>
      <w:r w:rsidRPr="007705FB">
        <w:rPr>
          <w:rFonts w:ascii="Arial" w:hAnsi="Arial" w:cs="Arial"/>
          <w:b/>
        </w:rPr>
        <w:t>4.4</w:t>
      </w:r>
      <w:r w:rsidRPr="00395DD8">
        <w:rPr>
          <w:rFonts w:ascii="Arial" w:hAnsi="Arial" w:cs="Arial"/>
        </w:rPr>
        <w:tab/>
        <w:t>The Contractor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ITS Executive Director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14:paraId="056C8666" w14:textId="77777777" w:rsidR="007651BF" w:rsidRPr="00395DD8" w:rsidRDefault="007651BF" w:rsidP="00C31881">
      <w:pPr>
        <w:jc w:val="both"/>
        <w:rPr>
          <w:rFonts w:ascii="Arial" w:hAnsi="Arial" w:cs="Arial"/>
        </w:rPr>
      </w:pPr>
    </w:p>
    <w:p w14:paraId="2F6CAB81" w14:textId="77777777" w:rsidR="007651BF" w:rsidRPr="006F6A9D" w:rsidRDefault="007651BF" w:rsidP="00C31881">
      <w:pPr>
        <w:jc w:val="both"/>
        <w:rPr>
          <w:rFonts w:ascii="Arial" w:hAnsi="Arial" w:cs="Arial"/>
          <w:b/>
        </w:rPr>
      </w:pPr>
      <w:r w:rsidRPr="006F6A9D">
        <w:rPr>
          <w:rFonts w:ascii="Arial" w:hAnsi="Arial" w:cs="Arial"/>
          <w:b/>
        </w:rPr>
        <w:t>ARTICLE 5</w:t>
      </w:r>
      <w:r w:rsidRPr="006F6A9D">
        <w:rPr>
          <w:rFonts w:ascii="Arial" w:hAnsi="Arial" w:cs="Arial"/>
          <w:b/>
        </w:rPr>
        <w:tab/>
        <w:t>EMPLOYMENT STATUS</w:t>
      </w:r>
    </w:p>
    <w:p w14:paraId="76FC5365" w14:textId="77777777" w:rsidR="007651BF" w:rsidRDefault="007651BF" w:rsidP="00C31881">
      <w:pPr>
        <w:jc w:val="both"/>
        <w:rPr>
          <w:rFonts w:ascii="Arial" w:hAnsi="Arial" w:cs="Arial"/>
        </w:rPr>
      </w:pPr>
      <w:r w:rsidRPr="007705FB">
        <w:rPr>
          <w:rFonts w:ascii="Arial" w:hAnsi="Arial" w:cs="Arial"/>
          <w:b/>
        </w:rPr>
        <w:t>5.1</w:t>
      </w:r>
      <w:r w:rsidRPr="00395DD8">
        <w:rPr>
          <w:rFonts w:ascii="Arial" w:hAnsi="Arial" w:cs="Arial"/>
        </w:rPr>
        <w:tab/>
        <w:t>Contractor shall, during the entire term of this Agreement, be construed to be an independent contractor. Nothing in this Agreement is intended to nor shall be construed to create an employer-employee relationship, or a joint venture relationship.</w:t>
      </w:r>
    </w:p>
    <w:p w14:paraId="49183A3C" w14:textId="77777777" w:rsidR="007651BF" w:rsidRPr="00395DD8" w:rsidRDefault="007651BF" w:rsidP="00C31881">
      <w:pPr>
        <w:jc w:val="both"/>
        <w:rPr>
          <w:rFonts w:ascii="Arial" w:hAnsi="Arial" w:cs="Arial"/>
        </w:rPr>
      </w:pPr>
    </w:p>
    <w:p w14:paraId="417EE30B" w14:textId="77777777" w:rsidR="007651BF" w:rsidRDefault="007651BF" w:rsidP="00C31881">
      <w:pPr>
        <w:jc w:val="both"/>
        <w:rPr>
          <w:rFonts w:ascii="Arial" w:hAnsi="Arial" w:cs="Arial"/>
        </w:rPr>
      </w:pPr>
      <w:r w:rsidRPr="007705FB">
        <w:rPr>
          <w:rFonts w:ascii="Arial" w:hAnsi="Arial" w:cs="Arial"/>
          <w:b/>
        </w:rPr>
        <w:t>5.2</w:t>
      </w:r>
      <w:r w:rsidRPr="00395DD8">
        <w:rPr>
          <w:rFonts w:ascii="Arial" w:hAnsi="Arial" w:cs="Arial"/>
        </w:rPr>
        <w:tab/>
        <w:t>Contractor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w:t>
      </w:r>
    </w:p>
    <w:p w14:paraId="3BD8EF45" w14:textId="77777777" w:rsidR="007651BF" w:rsidRPr="00395DD8" w:rsidRDefault="007651BF" w:rsidP="00C31881">
      <w:pPr>
        <w:jc w:val="both"/>
        <w:rPr>
          <w:rFonts w:ascii="Arial" w:hAnsi="Arial" w:cs="Arial"/>
        </w:rPr>
      </w:pPr>
    </w:p>
    <w:p w14:paraId="0C5FEE7B" w14:textId="77777777" w:rsidR="007651BF" w:rsidRDefault="007651BF" w:rsidP="00C31881">
      <w:pPr>
        <w:jc w:val="both"/>
        <w:rPr>
          <w:rFonts w:ascii="Arial" w:hAnsi="Arial" w:cs="Arial"/>
        </w:rPr>
      </w:pPr>
      <w:r w:rsidRPr="007705FB">
        <w:rPr>
          <w:rFonts w:ascii="Arial" w:hAnsi="Arial" w:cs="Arial"/>
          <w:b/>
        </w:rPr>
        <w:t>5.3</w:t>
      </w:r>
      <w:r w:rsidRPr="00395DD8">
        <w:rPr>
          <w:rFonts w:ascii="Arial" w:hAnsi="Arial" w:cs="Arial"/>
        </w:rPr>
        <w:tab/>
        <w:t xml:space="preserve">Any person assigned by Contractor to perform the services hereunder shall be the employee of Contractor, who shall have the sole right to hire and discharge its employee. Customer may, however, direct Contractor to replace any of its employees under this Agreement. </w:t>
      </w:r>
    </w:p>
    <w:p w14:paraId="574C91F0" w14:textId="77777777" w:rsidR="007651BF" w:rsidRPr="00395DD8" w:rsidRDefault="007651BF" w:rsidP="00C31881">
      <w:pPr>
        <w:jc w:val="both"/>
        <w:rPr>
          <w:rFonts w:ascii="Arial" w:hAnsi="Arial" w:cs="Arial"/>
        </w:rPr>
      </w:pPr>
    </w:p>
    <w:p w14:paraId="2F87994D" w14:textId="77777777" w:rsidR="007651BF" w:rsidRDefault="007651BF" w:rsidP="00C31881">
      <w:pPr>
        <w:jc w:val="both"/>
        <w:rPr>
          <w:rFonts w:ascii="Arial" w:hAnsi="Arial" w:cs="Arial"/>
        </w:rPr>
      </w:pPr>
      <w:r w:rsidRPr="007705FB">
        <w:rPr>
          <w:rFonts w:ascii="Arial" w:hAnsi="Arial" w:cs="Arial"/>
          <w:b/>
        </w:rPr>
        <w:t>5.4</w:t>
      </w:r>
      <w:r w:rsidRPr="00395DD8">
        <w:rPr>
          <w:rFonts w:ascii="Arial" w:hAnsi="Arial" w:cs="Arial"/>
        </w:rPr>
        <w:tab/>
        <w:t>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14:paraId="0010F525" w14:textId="77777777" w:rsidR="007651BF" w:rsidRPr="00395DD8" w:rsidRDefault="007651BF" w:rsidP="00C31881">
      <w:pPr>
        <w:jc w:val="both"/>
        <w:rPr>
          <w:rFonts w:ascii="Arial" w:hAnsi="Arial" w:cs="Arial"/>
        </w:rPr>
      </w:pPr>
    </w:p>
    <w:p w14:paraId="25993B93" w14:textId="77777777" w:rsidR="007651BF" w:rsidRDefault="007651BF" w:rsidP="00C31881">
      <w:pPr>
        <w:jc w:val="both"/>
        <w:rPr>
          <w:rFonts w:ascii="Arial" w:hAnsi="Arial" w:cs="Arial"/>
        </w:rPr>
      </w:pPr>
      <w:r w:rsidRPr="007705FB">
        <w:rPr>
          <w:rFonts w:ascii="Arial" w:hAnsi="Arial" w:cs="Arial"/>
          <w:b/>
        </w:rPr>
        <w:t>5.5</w:t>
      </w:r>
      <w:r w:rsidRPr="00395DD8">
        <w:rPr>
          <w:rFonts w:ascii="Arial" w:hAnsi="Arial" w:cs="Arial"/>
        </w:rPr>
        <w:tab/>
        <w:t>It is further understood that the consideration expressed herein constitutes full and complete compensation for all services and performances hereunder, and that any sum due and payable to Contractor shall be paid as a gross sum with no withholdings or deductions being made by Customer for any purpose from said contract sum, except as permitted herein in the article titled “Termination”.</w:t>
      </w:r>
    </w:p>
    <w:p w14:paraId="028F338D" w14:textId="77777777" w:rsidR="007651BF" w:rsidRPr="00395DD8" w:rsidRDefault="007651BF" w:rsidP="00C31881">
      <w:pPr>
        <w:jc w:val="both"/>
        <w:rPr>
          <w:rFonts w:ascii="Arial" w:hAnsi="Arial" w:cs="Arial"/>
        </w:rPr>
      </w:pPr>
    </w:p>
    <w:p w14:paraId="4AB94B5D" w14:textId="77777777" w:rsidR="007651BF" w:rsidRPr="006F6A9D" w:rsidRDefault="007651BF" w:rsidP="00C31881">
      <w:pPr>
        <w:jc w:val="both"/>
        <w:rPr>
          <w:rFonts w:ascii="Arial" w:hAnsi="Arial" w:cs="Arial"/>
          <w:b/>
        </w:rPr>
      </w:pPr>
      <w:r w:rsidRPr="006F6A9D">
        <w:rPr>
          <w:rFonts w:ascii="Arial" w:hAnsi="Arial" w:cs="Arial"/>
          <w:b/>
        </w:rPr>
        <w:t>ARTICLE 6</w:t>
      </w:r>
      <w:r w:rsidRPr="006F6A9D">
        <w:rPr>
          <w:rFonts w:ascii="Arial" w:hAnsi="Arial" w:cs="Arial"/>
          <w:b/>
        </w:rPr>
        <w:tab/>
        <w:t>BEHAVIOR OF EMPLOYEES/SUBCONTRACTORS</w:t>
      </w:r>
    </w:p>
    <w:p w14:paraId="418D0FE5" w14:textId="77777777" w:rsidR="007651BF" w:rsidRDefault="007651BF" w:rsidP="00C31881">
      <w:pPr>
        <w:jc w:val="both"/>
        <w:rPr>
          <w:rFonts w:ascii="Arial" w:hAnsi="Arial" w:cs="Arial"/>
        </w:rPr>
      </w:pPr>
      <w:r w:rsidRPr="00395DD8">
        <w:rPr>
          <w:rFonts w:ascii="Arial" w:hAnsi="Arial" w:cs="Arial"/>
        </w:rPr>
        <w:t xml:space="preserve">Contractor will be responsible for the behavior of all its employees and subcontractors while on the premises of any Customer location.  Any employee or subcontractor acting in a manner determined by the administration of that location to be detrimental, </w:t>
      </w:r>
      <w:proofErr w:type="gramStart"/>
      <w:r w:rsidRPr="00395DD8">
        <w:rPr>
          <w:rFonts w:ascii="Arial" w:hAnsi="Arial" w:cs="Arial"/>
        </w:rPr>
        <w:t>abusive</w:t>
      </w:r>
      <w:proofErr w:type="gramEnd"/>
      <w:r w:rsidRPr="00395DD8">
        <w:rPr>
          <w:rFonts w:ascii="Arial" w:hAnsi="Arial" w:cs="Arial"/>
        </w:rPr>
        <w:t xml:space="preserve"> or offensive to any of the staff and/or student body, will be asked to leave the premises and may be suspended from further work on the premises. All Contractor employees and subcontractors who will be working at such locations shall be covered by Contractor’s comprehensive general liability insurance policy.</w:t>
      </w:r>
    </w:p>
    <w:p w14:paraId="5BA79E41" w14:textId="77777777" w:rsidR="007651BF" w:rsidRPr="00395DD8" w:rsidRDefault="007651BF" w:rsidP="00C31881">
      <w:pPr>
        <w:jc w:val="both"/>
        <w:rPr>
          <w:rFonts w:ascii="Arial" w:hAnsi="Arial" w:cs="Arial"/>
        </w:rPr>
      </w:pPr>
    </w:p>
    <w:p w14:paraId="486F0A31" w14:textId="77777777" w:rsidR="007651BF" w:rsidRPr="006F6A9D" w:rsidRDefault="007651BF" w:rsidP="00C31881">
      <w:pPr>
        <w:jc w:val="both"/>
        <w:rPr>
          <w:rFonts w:ascii="Arial" w:hAnsi="Arial" w:cs="Arial"/>
          <w:b/>
        </w:rPr>
      </w:pPr>
      <w:r w:rsidRPr="006F6A9D">
        <w:rPr>
          <w:rFonts w:ascii="Arial" w:hAnsi="Arial" w:cs="Arial"/>
          <w:b/>
        </w:rPr>
        <w:t>ARTICLE 7</w:t>
      </w:r>
      <w:r w:rsidRPr="006F6A9D">
        <w:rPr>
          <w:rFonts w:ascii="Arial" w:hAnsi="Arial" w:cs="Arial"/>
          <w:b/>
        </w:rPr>
        <w:tab/>
        <w:t>MODIFICATION OR RENEGOTIATION</w:t>
      </w:r>
    </w:p>
    <w:p w14:paraId="66E6C6D3" w14:textId="77777777" w:rsidR="007651BF" w:rsidRDefault="007651BF" w:rsidP="00C31881">
      <w:pPr>
        <w:jc w:val="both"/>
        <w:rPr>
          <w:rFonts w:ascii="Arial" w:hAnsi="Arial" w:cs="Arial"/>
        </w:rPr>
      </w:pPr>
      <w:r w:rsidRPr="00395DD8">
        <w:rPr>
          <w:rFonts w:ascii="Arial" w:hAnsi="Arial" w:cs="Arial"/>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E66825D" w14:textId="77777777" w:rsidR="007651BF" w:rsidRPr="00395DD8" w:rsidRDefault="007651BF" w:rsidP="00C31881">
      <w:pPr>
        <w:jc w:val="both"/>
        <w:rPr>
          <w:rFonts w:ascii="Arial" w:hAnsi="Arial" w:cs="Arial"/>
        </w:rPr>
      </w:pPr>
    </w:p>
    <w:p w14:paraId="7DA41155" w14:textId="77777777" w:rsidR="007651BF" w:rsidRDefault="007651BF" w:rsidP="00C31881">
      <w:pPr>
        <w:jc w:val="both"/>
        <w:rPr>
          <w:rFonts w:ascii="Arial" w:hAnsi="Arial" w:cs="Arial"/>
          <w:b/>
        </w:rPr>
      </w:pPr>
      <w:r w:rsidRPr="006F6A9D">
        <w:rPr>
          <w:rFonts w:ascii="Arial" w:hAnsi="Arial" w:cs="Arial"/>
          <w:b/>
        </w:rPr>
        <w:t>ARTICLE 8</w:t>
      </w:r>
      <w:r w:rsidRPr="006F6A9D">
        <w:rPr>
          <w:rFonts w:ascii="Arial" w:hAnsi="Arial" w:cs="Arial"/>
          <w:b/>
        </w:rPr>
        <w:tab/>
        <w:t>AUTHORITY, ASSIGNMENT AND SUBCONTRACTS</w:t>
      </w:r>
    </w:p>
    <w:p w14:paraId="1A39EB22" w14:textId="77777777" w:rsidR="007651BF" w:rsidRDefault="007651BF" w:rsidP="00C31881">
      <w:pPr>
        <w:jc w:val="both"/>
        <w:rPr>
          <w:rFonts w:ascii="Arial" w:hAnsi="Arial" w:cs="Arial"/>
        </w:rPr>
      </w:pPr>
      <w:r w:rsidRPr="007705FB">
        <w:rPr>
          <w:rFonts w:ascii="Arial" w:hAnsi="Arial" w:cs="Arial"/>
          <w:b/>
        </w:rPr>
        <w:t>8.1</w:t>
      </w:r>
      <w:r w:rsidRPr="00395DD8">
        <w:rPr>
          <w:rFonts w:ascii="Arial" w:hAnsi="Arial" w:cs="Arial"/>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14:paraId="3AFE3791" w14:textId="77777777" w:rsidR="007651BF" w:rsidRPr="00395DD8" w:rsidRDefault="007651BF" w:rsidP="00C31881">
      <w:pPr>
        <w:jc w:val="both"/>
        <w:rPr>
          <w:rFonts w:ascii="Arial" w:hAnsi="Arial" w:cs="Arial"/>
        </w:rPr>
      </w:pPr>
    </w:p>
    <w:p w14:paraId="45A682B4" w14:textId="77777777" w:rsidR="007651BF" w:rsidRDefault="007651BF" w:rsidP="00C31881">
      <w:pPr>
        <w:jc w:val="both"/>
        <w:rPr>
          <w:rFonts w:ascii="Arial" w:hAnsi="Arial" w:cs="Arial"/>
        </w:rPr>
      </w:pPr>
      <w:r w:rsidRPr="007705FB">
        <w:rPr>
          <w:rFonts w:ascii="Arial" w:hAnsi="Arial" w:cs="Arial"/>
          <w:b/>
        </w:rPr>
        <w:t>8.2</w:t>
      </w:r>
      <w:r w:rsidRPr="00395DD8">
        <w:rPr>
          <w:rFonts w:ascii="Arial" w:hAnsi="Arial" w:cs="Arial"/>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1FF102BE" w14:textId="77777777" w:rsidR="007651BF" w:rsidRPr="00395DD8" w:rsidRDefault="007651BF" w:rsidP="00C31881">
      <w:pPr>
        <w:jc w:val="both"/>
        <w:rPr>
          <w:rFonts w:ascii="Arial" w:hAnsi="Arial" w:cs="Arial"/>
        </w:rPr>
      </w:pPr>
    </w:p>
    <w:p w14:paraId="7C02F435" w14:textId="77777777" w:rsidR="007651BF" w:rsidRDefault="007651BF" w:rsidP="00C31881">
      <w:pPr>
        <w:jc w:val="both"/>
        <w:rPr>
          <w:rFonts w:ascii="Arial" w:hAnsi="Arial" w:cs="Arial"/>
        </w:rPr>
      </w:pPr>
      <w:r w:rsidRPr="007705FB">
        <w:rPr>
          <w:rFonts w:ascii="Arial" w:hAnsi="Arial" w:cs="Arial"/>
          <w:b/>
        </w:rPr>
        <w:t>8.3</w:t>
      </w:r>
      <w:r w:rsidRPr="00395DD8">
        <w:rPr>
          <w:rFonts w:ascii="Arial" w:hAnsi="Arial" w:cs="Arial"/>
        </w:rPr>
        <w:tab/>
        <w:t>Contractor must obtain the written approval of Customer before subcontracting any portion of this Agreement. No such approval by Customer of any subcontract shall be deemed in any way to provide for the incurrence of any obligation of Customer in addition to the total fixed price agreed upon in this Agreement. All subcontracts shall incorporate the terms of this Agreement and shall be subject to the terms and conditions of this Agreement and to any conditions of approval that Customer may deem necessary.</w:t>
      </w:r>
    </w:p>
    <w:p w14:paraId="185F9682" w14:textId="77777777" w:rsidR="007651BF" w:rsidRPr="00395DD8" w:rsidRDefault="007651BF" w:rsidP="00C31881">
      <w:pPr>
        <w:jc w:val="both"/>
        <w:rPr>
          <w:rFonts w:ascii="Arial" w:hAnsi="Arial" w:cs="Arial"/>
        </w:rPr>
      </w:pPr>
    </w:p>
    <w:p w14:paraId="261DB971" w14:textId="77777777" w:rsidR="007651BF" w:rsidRDefault="007651BF" w:rsidP="00C31881">
      <w:pPr>
        <w:jc w:val="both"/>
        <w:rPr>
          <w:rFonts w:ascii="Arial" w:hAnsi="Arial" w:cs="Arial"/>
        </w:rPr>
      </w:pPr>
      <w:r w:rsidRPr="007705FB">
        <w:rPr>
          <w:rFonts w:ascii="Arial" w:hAnsi="Arial" w:cs="Arial"/>
          <w:b/>
        </w:rPr>
        <w:t>8.4</w:t>
      </w:r>
      <w:r w:rsidRPr="00395DD8">
        <w:rPr>
          <w:rFonts w:ascii="Arial" w:hAnsi="Arial" w:cs="Arial"/>
        </w:rPr>
        <w:tab/>
        <w:t xml:space="preserve">Contractor represents and warrants that any subcontract agreement Contractor enters into shall contain a provision advising the subcontractor that the subcontractor shall have no lien and no legal right to assert control over any funds held by the Customer, and that the subcontractor acknowledges that no privity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w:t>
      </w:r>
      <w:proofErr w:type="gramStart"/>
      <w:r w:rsidRPr="00395DD8">
        <w:rPr>
          <w:rFonts w:ascii="Arial" w:hAnsi="Arial" w:cs="Arial"/>
        </w:rPr>
        <w:t>any and all</w:t>
      </w:r>
      <w:proofErr w:type="gramEnd"/>
      <w:r w:rsidRPr="00395DD8">
        <w:rPr>
          <w:rFonts w:ascii="Arial" w:hAnsi="Arial" w:cs="Arial"/>
        </w:rPr>
        <w:t xml:space="preserve"> claims, demands, liabilities, suits, actions, damages, losses, costs and expenses of every kind and nature whatsoever arising as a result of Contractor’s failure to pay any and all amounts due by Contractor to any subcontractor, materialman, laborer or the like.</w:t>
      </w:r>
    </w:p>
    <w:p w14:paraId="5D5FF113" w14:textId="77777777" w:rsidR="007651BF" w:rsidRPr="00395DD8" w:rsidRDefault="007651BF" w:rsidP="00C31881">
      <w:pPr>
        <w:jc w:val="both"/>
        <w:rPr>
          <w:rFonts w:ascii="Arial" w:hAnsi="Arial" w:cs="Arial"/>
        </w:rPr>
      </w:pPr>
    </w:p>
    <w:p w14:paraId="44B05B9D" w14:textId="77777777" w:rsidR="007651BF" w:rsidRDefault="007651BF" w:rsidP="00C31881">
      <w:pPr>
        <w:jc w:val="both"/>
        <w:rPr>
          <w:rFonts w:ascii="Arial" w:hAnsi="Arial" w:cs="Arial"/>
        </w:rPr>
      </w:pPr>
      <w:r w:rsidRPr="007705FB">
        <w:rPr>
          <w:rFonts w:ascii="Arial" w:hAnsi="Arial" w:cs="Arial"/>
          <w:b/>
        </w:rPr>
        <w:t>8.5</w:t>
      </w:r>
      <w:r w:rsidRPr="00395DD8">
        <w:rPr>
          <w:rFonts w:ascii="Arial" w:hAnsi="Arial" w:cs="Arial"/>
        </w:rPr>
        <w:tab/>
        <w:t xml:space="preserve">All subcontractors shall be bound by any negotiation, arbitration, appeal, </w:t>
      </w:r>
      <w:proofErr w:type="gramStart"/>
      <w:r w:rsidRPr="00395DD8">
        <w:rPr>
          <w:rFonts w:ascii="Arial" w:hAnsi="Arial" w:cs="Arial"/>
        </w:rPr>
        <w:t>adjudication</w:t>
      </w:r>
      <w:proofErr w:type="gramEnd"/>
      <w:r w:rsidRPr="00395DD8">
        <w:rPr>
          <w:rFonts w:ascii="Arial" w:hAnsi="Arial" w:cs="Arial"/>
        </w:rPr>
        <w:t xml:space="preserve"> or settlement of any dispute between the Contractor and the Customer, where such dispute affects the subcontract.</w:t>
      </w:r>
    </w:p>
    <w:p w14:paraId="3CB77D96" w14:textId="77777777" w:rsidR="007651BF" w:rsidRPr="00395DD8" w:rsidRDefault="007651BF" w:rsidP="00C31881">
      <w:pPr>
        <w:jc w:val="both"/>
        <w:rPr>
          <w:rFonts w:ascii="Arial" w:hAnsi="Arial" w:cs="Arial"/>
        </w:rPr>
      </w:pPr>
    </w:p>
    <w:p w14:paraId="6659BE61" w14:textId="77777777" w:rsidR="007651BF" w:rsidRPr="006F6A9D" w:rsidRDefault="007651BF" w:rsidP="00C31881">
      <w:pPr>
        <w:jc w:val="both"/>
        <w:rPr>
          <w:rFonts w:ascii="Arial" w:hAnsi="Arial" w:cs="Arial"/>
          <w:b/>
        </w:rPr>
      </w:pPr>
      <w:r w:rsidRPr="006F6A9D">
        <w:rPr>
          <w:rFonts w:ascii="Arial" w:hAnsi="Arial" w:cs="Arial"/>
          <w:b/>
        </w:rPr>
        <w:t>ARTICLE 9</w:t>
      </w:r>
      <w:r w:rsidRPr="006F6A9D">
        <w:rPr>
          <w:rFonts w:ascii="Arial" w:hAnsi="Arial" w:cs="Arial"/>
          <w:b/>
        </w:rPr>
        <w:tab/>
        <w:t>AVAILABILITY OF FUNDS</w:t>
      </w:r>
    </w:p>
    <w:p w14:paraId="1BE975BE" w14:textId="77777777" w:rsidR="007651BF" w:rsidRDefault="007651BF" w:rsidP="00C31881">
      <w:pPr>
        <w:jc w:val="both"/>
        <w:rPr>
          <w:rFonts w:ascii="Arial" w:hAnsi="Arial" w:cs="Arial"/>
        </w:rPr>
      </w:pPr>
      <w:r w:rsidRPr="00395DD8">
        <w:rPr>
          <w:rFonts w:ascii="Arial" w:hAnsi="Arial" w:cs="Arial"/>
        </w:rPr>
        <w:t>It is expressly understood and agreed that the obligation of Customer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Customer for the payments or performance due under this Agreement, Customer shall have the right to immediately terminate this Agreement, without damage, penalty, cost or expense to Customer of any kind whatsoever. The effective date of termination shall be as specified in the notice of termination.   Customer shall have the sole right to determine whether funds are available for the payments or performances due under this Agreement.</w:t>
      </w:r>
    </w:p>
    <w:p w14:paraId="6656C014" w14:textId="77777777" w:rsidR="007651BF" w:rsidRPr="00395DD8" w:rsidRDefault="007651BF" w:rsidP="00C31881">
      <w:pPr>
        <w:jc w:val="both"/>
        <w:rPr>
          <w:rFonts w:ascii="Arial" w:hAnsi="Arial" w:cs="Arial"/>
        </w:rPr>
      </w:pPr>
    </w:p>
    <w:p w14:paraId="2913B91A" w14:textId="77777777" w:rsidR="007651BF" w:rsidRPr="006F6A9D" w:rsidRDefault="007651BF" w:rsidP="00C31881">
      <w:pPr>
        <w:jc w:val="both"/>
        <w:rPr>
          <w:rFonts w:ascii="Arial" w:hAnsi="Arial" w:cs="Arial"/>
          <w:b/>
        </w:rPr>
      </w:pPr>
      <w:r w:rsidRPr="006F6A9D">
        <w:rPr>
          <w:rFonts w:ascii="Arial" w:hAnsi="Arial" w:cs="Arial"/>
          <w:b/>
        </w:rPr>
        <w:t>ARTICLE 10</w:t>
      </w:r>
      <w:r w:rsidRPr="006F6A9D">
        <w:rPr>
          <w:rFonts w:ascii="Arial" w:hAnsi="Arial" w:cs="Arial"/>
          <w:b/>
        </w:rPr>
        <w:tab/>
        <w:t>TERMINATION</w:t>
      </w:r>
    </w:p>
    <w:p w14:paraId="74B0DB41" w14:textId="77777777" w:rsidR="007651BF" w:rsidRDefault="007651BF" w:rsidP="00C31881">
      <w:pPr>
        <w:jc w:val="both"/>
        <w:rPr>
          <w:rFonts w:ascii="Arial" w:hAnsi="Arial" w:cs="Arial"/>
        </w:rPr>
      </w:pPr>
      <w:r w:rsidRPr="007705FB">
        <w:rPr>
          <w:rFonts w:ascii="Arial" w:hAnsi="Arial" w:cs="Arial"/>
          <w:b/>
        </w:rPr>
        <w:t>10.1</w:t>
      </w:r>
      <w:r w:rsidRPr="00395DD8">
        <w:rPr>
          <w:rFonts w:ascii="Arial" w:hAnsi="Arial" w:cs="Arial"/>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Customer may terminate the Agreement in whole or in part without the assessment of any penalties upon thirty (30) days written notice to Contractor if Contractor becomes the subject of bankruptcy, reorganization, liquidation or receivership proceedings, whether voluntary or involuntary; (d) Customer may terminate this Agreement immediately as outlined in the Warranty Article herein, or (e) Customer may terminate the Agreement for any reason without the assessment of any penalties after giving thirty (30) days written notice specifying the effective date thereof to Contractor. The provisions of this Article do not limit either party’s right to pursue any other remedy available at law or in equity.</w:t>
      </w:r>
    </w:p>
    <w:p w14:paraId="3FD85163" w14:textId="77777777" w:rsidR="007651BF" w:rsidRPr="00395DD8" w:rsidRDefault="007651BF" w:rsidP="00C31881">
      <w:pPr>
        <w:jc w:val="both"/>
        <w:rPr>
          <w:rFonts w:ascii="Arial" w:hAnsi="Arial" w:cs="Arial"/>
        </w:rPr>
      </w:pPr>
    </w:p>
    <w:p w14:paraId="68B717B5" w14:textId="77777777" w:rsidR="007651BF" w:rsidRDefault="007651BF" w:rsidP="00C31881">
      <w:pPr>
        <w:jc w:val="both"/>
        <w:rPr>
          <w:rFonts w:ascii="Arial" w:hAnsi="Arial" w:cs="Arial"/>
        </w:rPr>
      </w:pPr>
      <w:r w:rsidRPr="007705FB">
        <w:rPr>
          <w:rFonts w:ascii="Arial" w:hAnsi="Arial" w:cs="Arial"/>
          <w:b/>
        </w:rPr>
        <w:t>10.2</w:t>
      </w:r>
      <w:r w:rsidRPr="00395DD8">
        <w:rPr>
          <w:rFonts w:ascii="Arial" w:hAnsi="Arial" w:cs="Arial"/>
        </w:rPr>
        <w:tab/>
        <w:t xml:space="preserve">Notwithstanding the above, Contractor shall not be relieved of liability to Customer for damages sustained by Customer by virtue of any breach of this Agreement by Contractor, and Customer may withhold any payments to Contractor for the purpose of set off until such time as the exact amount of damages due Customer from Contractor </w:t>
      </w:r>
      <w:proofErr w:type="gramStart"/>
      <w:r w:rsidRPr="00395DD8">
        <w:rPr>
          <w:rFonts w:ascii="Arial" w:hAnsi="Arial" w:cs="Arial"/>
        </w:rPr>
        <w:t>are</w:t>
      </w:r>
      <w:proofErr w:type="gramEnd"/>
      <w:r w:rsidRPr="00395DD8">
        <w:rPr>
          <w:rFonts w:ascii="Arial" w:hAnsi="Arial" w:cs="Arial"/>
        </w:rPr>
        <w:t xml:space="preserve"> determined.</w:t>
      </w:r>
    </w:p>
    <w:p w14:paraId="5315654D" w14:textId="77777777" w:rsidR="007651BF" w:rsidRPr="00395DD8" w:rsidRDefault="007651BF" w:rsidP="00C31881">
      <w:pPr>
        <w:jc w:val="both"/>
        <w:rPr>
          <w:rFonts w:ascii="Arial" w:hAnsi="Arial" w:cs="Arial"/>
        </w:rPr>
      </w:pPr>
    </w:p>
    <w:p w14:paraId="76DC200C" w14:textId="77777777" w:rsidR="007651BF" w:rsidRPr="006F6A9D" w:rsidRDefault="007651BF" w:rsidP="00C31881">
      <w:pPr>
        <w:jc w:val="both"/>
        <w:rPr>
          <w:rFonts w:ascii="Arial" w:hAnsi="Arial" w:cs="Arial"/>
          <w:b/>
        </w:rPr>
      </w:pPr>
      <w:r w:rsidRPr="006F6A9D">
        <w:rPr>
          <w:rFonts w:ascii="Arial" w:hAnsi="Arial" w:cs="Arial"/>
          <w:b/>
        </w:rPr>
        <w:t>ARTICLE 11</w:t>
      </w:r>
      <w:r w:rsidRPr="006F6A9D">
        <w:rPr>
          <w:rFonts w:ascii="Arial" w:hAnsi="Arial" w:cs="Arial"/>
          <w:b/>
        </w:rPr>
        <w:tab/>
        <w:t>GOVERNING LAW</w:t>
      </w:r>
    </w:p>
    <w:p w14:paraId="75C66DD5" w14:textId="77777777" w:rsidR="007651BF" w:rsidRDefault="007651BF" w:rsidP="00C31881">
      <w:pPr>
        <w:jc w:val="both"/>
        <w:rPr>
          <w:rFonts w:ascii="Arial" w:hAnsi="Arial" w:cs="Arial"/>
        </w:rPr>
      </w:pPr>
      <w:r w:rsidRPr="00395DD8">
        <w:rPr>
          <w:rFonts w:ascii="Arial" w:hAnsi="Arial" w:cs="Arial"/>
        </w:rPr>
        <w:t>This Agreement shall be construed and governed in accordance with the laws of the State of Mississippi and venue for the resolution of any dispute shall be Jackson, Hinds County, Mississippi. Contractor expressly agrees that under no circumstances shall Customer be obligated to pay an attorney’s fee, prejudgment interest or the cost of legal action to Contractor. Further, nothing in this Agreement shall affect any statutory rights Customer may have that cannot be waived or limited by contract.</w:t>
      </w:r>
    </w:p>
    <w:p w14:paraId="58707FC9" w14:textId="77777777" w:rsidR="007651BF" w:rsidRPr="00395DD8" w:rsidRDefault="007651BF" w:rsidP="00C31881">
      <w:pPr>
        <w:jc w:val="both"/>
        <w:rPr>
          <w:rFonts w:ascii="Arial" w:hAnsi="Arial" w:cs="Arial"/>
        </w:rPr>
      </w:pPr>
    </w:p>
    <w:p w14:paraId="6EE32226" w14:textId="77777777" w:rsidR="007651BF" w:rsidRPr="006F6A9D" w:rsidRDefault="007651BF" w:rsidP="00C31881">
      <w:pPr>
        <w:jc w:val="both"/>
        <w:rPr>
          <w:rFonts w:ascii="Arial" w:hAnsi="Arial" w:cs="Arial"/>
          <w:b/>
        </w:rPr>
      </w:pPr>
      <w:r w:rsidRPr="006F6A9D">
        <w:rPr>
          <w:rFonts w:ascii="Arial" w:hAnsi="Arial" w:cs="Arial"/>
          <w:b/>
        </w:rPr>
        <w:t>ARTICLE 12</w:t>
      </w:r>
      <w:r w:rsidRPr="006F6A9D">
        <w:rPr>
          <w:rFonts w:ascii="Arial" w:hAnsi="Arial" w:cs="Arial"/>
          <w:b/>
        </w:rPr>
        <w:tab/>
        <w:t>WAIVER</w:t>
      </w:r>
    </w:p>
    <w:p w14:paraId="1AA20DBC" w14:textId="77777777" w:rsidR="007651BF" w:rsidRDefault="007651BF" w:rsidP="00C31881">
      <w:pPr>
        <w:jc w:val="both"/>
        <w:rPr>
          <w:rFonts w:ascii="Arial" w:hAnsi="Arial" w:cs="Arial"/>
        </w:rPr>
      </w:pPr>
      <w:r w:rsidRPr="00395DD8">
        <w:rPr>
          <w:rFonts w:ascii="Arial" w:hAnsi="Arial"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55F59793" w14:textId="77777777" w:rsidR="007651BF" w:rsidRPr="00395DD8" w:rsidRDefault="007651BF" w:rsidP="00C31881">
      <w:pPr>
        <w:jc w:val="both"/>
        <w:rPr>
          <w:rFonts w:ascii="Arial" w:hAnsi="Arial" w:cs="Arial"/>
        </w:rPr>
      </w:pPr>
    </w:p>
    <w:p w14:paraId="49C4B7AC" w14:textId="77777777" w:rsidR="007651BF" w:rsidRPr="006F6A9D" w:rsidRDefault="007651BF" w:rsidP="00C31881">
      <w:pPr>
        <w:jc w:val="both"/>
        <w:rPr>
          <w:rFonts w:ascii="Arial" w:hAnsi="Arial" w:cs="Arial"/>
          <w:b/>
        </w:rPr>
      </w:pPr>
      <w:r w:rsidRPr="006F6A9D">
        <w:rPr>
          <w:rFonts w:ascii="Arial" w:hAnsi="Arial" w:cs="Arial"/>
          <w:b/>
        </w:rPr>
        <w:t>ARTICLE 13</w:t>
      </w:r>
      <w:r w:rsidRPr="006F6A9D">
        <w:rPr>
          <w:rFonts w:ascii="Arial" w:hAnsi="Arial" w:cs="Arial"/>
          <w:b/>
        </w:rPr>
        <w:tab/>
        <w:t>SEVERABILITY</w:t>
      </w:r>
    </w:p>
    <w:p w14:paraId="1AC71016" w14:textId="77777777" w:rsidR="007651BF" w:rsidRDefault="007651BF" w:rsidP="00C31881">
      <w:pPr>
        <w:jc w:val="both"/>
        <w:rPr>
          <w:rFonts w:ascii="Arial" w:hAnsi="Arial" w:cs="Arial"/>
        </w:rPr>
      </w:pPr>
      <w:r w:rsidRPr="00395DD8">
        <w:rPr>
          <w:rFonts w:ascii="Arial" w:hAnsi="Arial" w:cs="Arial"/>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61C0E439" w14:textId="77777777" w:rsidR="007651BF" w:rsidRPr="00395DD8" w:rsidRDefault="007651BF" w:rsidP="00C31881">
      <w:pPr>
        <w:jc w:val="both"/>
        <w:rPr>
          <w:rFonts w:ascii="Arial" w:hAnsi="Arial" w:cs="Arial"/>
        </w:rPr>
      </w:pPr>
    </w:p>
    <w:p w14:paraId="40003C71" w14:textId="77777777" w:rsidR="007651BF" w:rsidRPr="006F6A9D" w:rsidRDefault="007651BF" w:rsidP="00C31881">
      <w:pPr>
        <w:jc w:val="both"/>
        <w:rPr>
          <w:rFonts w:ascii="Arial" w:hAnsi="Arial" w:cs="Arial"/>
          <w:b/>
        </w:rPr>
      </w:pPr>
      <w:r w:rsidRPr="006F6A9D">
        <w:rPr>
          <w:rFonts w:ascii="Arial" w:hAnsi="Arial" w:cs="Arial"/>
          <w:b/>
        </w:rPr>
        <w:t>ARTICLE 14</w:t>
      </w:r>
      <w:r w:rsidRPr="006F6A9D">
        <w:rPr>
          <w:rFonts w:ascii="Arial" w:hAnsi="Arial" w:cs="Arial"/>
          <w:b/>
        </w:rPr>
        <w:tab/>
        <w:t>CAPTIONS</w:t>
      </w:r>
    </w:p>
    <w:p w14:paraId="641B9DCE" w14:textId="77777777" w:rsidR="007651BF" w:rsidRDefault="007651BF" w:rsidP="00C31881">
      <w:pPr>
        <w:jc w:val="both"/>
        <w:rPr>
          <w:rFonts w:ascii="Arial" w:hAnsi="Arial" w:cs="Arial"/>
        </w:rPr>
      </w:pPr>
      <w:r w:rsidRPr="00395DD8">
        <w:rPr>
          <w:rFonts w:ascii="Arial" w:hAnsi="Arial" w:cs="Arial"/>
        </w:rPr>
        <w:t xml:space="preserve">The captions or headings in this Agreement are for convenience only, and in no way define, </w:t>
      </w:r>
      <w:proofErr w:type="gramStart"/>
      <w:r w:rsidRPr="00395DD8">
        <w:rPr>
          <w:rFonts w:ascii="Arial" w:hAnsi="Arial" w:cs="Arial"/>
        </w:rPr>
        <w:t>limit</w:t>
      </w:r>
      <w:proofErr w:type="gramEnd"/>
      <w:r w:rsidRPr="00395DD8">
        <w:rPr>
          <w:rFonts w:ascii="Arial" w:hAnsi="Arial" w:cs="Arial"/>
        </w:rPr>
        <w:t xml:space="preserve"> or describe the scope or intent of any provision or Article in this Agreement.</w:t>
      </w:r>
    </w:p>
    <w:p w14:paraId="1281D11D" w14:textId="77777777" w:rsidR="007651BF" w:rsidRPr="00395DD8" w:rsidRDefault="007651BF" w:rsidP="00C31881">
      <w:pPr>
        <w:jc w:val="both"/>
        <w:rPr>
          <w:rFonts w:ascii="Arial" w:hAnsi="Arial" w:cs="Arial"/>
        </w:rPr>
      </w:pPr>
    </w:p>
    <w:p w14:paraId="194000E2" w14:textId="77777777" w:rsidR="007651BF" w:rsidRPr="006F6A9D" w:rsidRDefault="007651BF" w:rsidP="00C31881">
      <w:pPr>
        <w:jc w:val="both"/>
        <w:rPr>
          <w:rFonts w:ascii="Arial" w:hAnsi="Arial" w:cs="Arial"/>
          <w:b/>
        </w:rPr>
      </w:pPr>
      <w:r w:rsidRPr="006F6A9D">
        <w:rPr>
          <w:rFonts w:ascii="Arial" w:hAnsi="Arial" w:cs="Arial"/>
          <w:b/>
        </w:rPr>
        <w:t>ARTICLE 15</w:t>
      </w:r>
      <w:r w:rsidRPr="006F6A9D">
        <w:rPr>
          <w:rFonts w:ascii="Arial" w:hAnsi="Arial" w:cs="Arial"/>
          <w:b/>
        </w:rPr>
        <w:tab/>
        <w:t>HOLD HARMLESS</w:t>
      </w:r>
    </w:p>
    <w:p w14:paraId="476E8C2F" w14:textId="77777777" w:rsidR="007651BF" w:rsidRDefault="007651BF" w:rsidP="00C31881">
      <w:pPr>
        <w:jc w:val="both"/>
        <w:rPr>
          <w:rFonts w:ascii="Arial" w:hAnsi="Arial" w:cs="Arial"/>
        </w:rPr>
      </w:pPr>
      <w:r w:rsidRPr="00395DD8">
        <w:rPr>
          <w:rFonts w:ascii="Arial" w:hAnsi="Arial" w:cs="Arial"/>
        </w:rPr>
        <w:t>To the fullest extent allowed by law, Contractor shall indemnify, defend, save and hold harmless, protect and exonerate Customer,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Contractor and/or its partners, principals, agents, employees or subcontractors in the performance of or failure to perform this Agreement.</w:t>
      </w:r>
    </w:p>
    <w:p w14:paraId="7704B5BF" w14:textId="77777777" w:rsidR="007651BF" w:rsidRPr="00395DD8" w:rsidRDefault="007651BF" w:rsidP="00C31881">
      <w:pPr>
        <w:jc w:val="both"/>
        <w:rPr>
          <w:rFonts w:ascii="Arial" w:hAnsi="Arial" w:cs="Arial"/>
        </w:rPr>
      </w:pPr>
    </w:p>
    <w:p w14:paraId="0ABD55F4" w14:textId="77777777" w:rsidR="007651BF" w:rsidRPr="006F6A9D" w:rsidRDefault="007651BF" w:rsidP="00C31881">
      <w:pPr>
        <w:jc w:val="both"/>
        <w:rPr>
          <w:rFonts w:ascii="Arial" w:hAnsi="Arial" w:cs="Arial"/>
          <w:b/>
        </w:rPr>
      </w:pPr>
      <w:r w:rsidRPr="006F6A9D">
        <w:rPr>
          <w:rFonts w:ascii="Arial" w:hAnsi="Arial" w:cs="Arial"/>
          <w:b/>
        </w:rPr>
        <w:t>ARTICLE 16</w:t>
      </w:r>
      <w:r w:rsidRPr="006F6A9D">
        <w:rPr>
          <w:rFonts w:ascii="Arial" w:hAnsi="Arial" w:cs="Arial"/>
          <w:b/>
        </w:rPr>
        <w:tab/>
        <w:t>THIRD PARTY ACTION NOTIFICATION</w:t>
      </w:r>
    </w:p>
    <w:p w14:paraId="1C9724F8" w14:textId="77777777" w:rsidR="007651BF" w:rsidRDefault="007651BF" w:rsidP="00C31881">
      <w:pPr>
        <w:jc w:val="both"/>
        <w:rPr>
          <w:rFonts w:ascii="Arial" w:hAnsi="Arial" w:cs="Arial"/>
        </w:rPr>
      </w:pPr>
      <w:r w:rsidRPr="00395DD8">
        <w:rPr>
          <w:rFonts w:ascii="Arial" w:hAnsi="Arial" w:cs="Arial"/>
        </w:rPr>
        <w:t xml:space="preserve">Contractor shall notify Customer in writing within five (5) business days of Contractor filing bankruptcy, reorganization, </w:t>
      </w:r>
      <w:proofErr w:type="gramStart"/>
      <w:r w:rsidRPr="00395DD8">
        <w:rPr>
          <w:rFonts w:ascii="Arial" w:hAnsi="Arial" w:cs="Arial"/>
        </w:rPr>
        <w:t>liquidation</w:t>
      </w:r>
      <w:proofErr w:type="gramEnd"/>
      <w:r w:rsidRPr="00395DD8">
        <w:rPr>
          <w:rFonts w:ascii="Arial" w:hAnsi="Arial" w:cs="Arial"/>
        </w:rPr>
        <w:t xml:space="preserve">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the Termination Article herein and any other rights and remedies it may have at law or in equity.</w:t>
      </w:r>
    </w:p>
    <w:p w14:paraId="6D7201D4" w14:textId="77777777" w:rsidR="007651BF" w:rsidRPr="00395DD8" w:rsidRDefault="007651BF" w:rsidP="00C31881">
      <w:pPr>
        <w:jc w:val="both"/>
        <w:rPr>
          <w:rFonts w:ascii="Arial" w:hAnsi="Arial" w:cs="Arial"/>
        </w:rPr>
      </w:pPr>
    </w:p>
    <w:p w14:paraId="49BD03A6" w14:textId="77777777" w:rsidR="007651BF" w:rsidRPr="006F6A9D" w:rsidRDefault="007651BF" w:rsidP="00C31881">
      <w:pPr>
        <w:jc w:val="both"/>
        <w:rPr>
          <w:rFonts w:ascii="Arial" w:hAnsi="Arial" w:cs="Arial"/>
          <w:b/>
        </w:rPr>
      </w:pPr>
      <w:r w:rsidRPr="006F6A9D">
        <w:rPr>
          <w:rFonts w:ascii="Arial" w:hAnsi="Arial" w:cs="Arial"/>
          <w:b/>
        </w:rPr>
        <w:t>ARTICLE 17</w:t>
      </w:r>
      <w:r w:rsidRPr="006F6A9D">
        <w:rPr>
          <w:rFonts w:ascii="Arial" w:hAnsi="Arial" w:cs="Arial"/>
          <w:b/>
        </w:rPr>
        <w:tab/>
        <w:t>AUTHORITY TO CONTRACT</w:t>
      </w:r>
    </w:p>
    <w:p w14:paraId="7341C4DA" w14:textId="77777777" w:rsidR="007651BF" w:rsidRDefault="007651BF" w:rsidP="00C31881">
      <w:pPr>
        <w:jc w:val="both"/>
        <w:rPr>
          <w:rFonts w:ascii="Arial" w:hAnsi="Arial" w:cs="Arial"/>
        </w:rPr>
      </w:pPr>
      <w:r w:rsidRPr="00395DD8">
        <w:rPr>
          <w:rFonts w:ascii="Arial" w:hAnsi="Arial" w:cs="Arial"/>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D29DF53" w14:textId="77777777" w:rsidR="007651BF" w:rsidRPr="00395DD8" w:rsidRDefault="007651BF" w:rsidP="00C31881">
      <w:pPr>
        <w:jc w:val="both"/>
        <w:rPr>
          <w:rFonts w:ascii="Arial" w:hAnsi="Arial" w:cs="Arial"/>
        </w:rPr>
      </w:pPr>
    </w:p>
    <w:p w14:paraId="0A693E02" w14:textId="77777777" w:rsidR="007651BF" w:rsidRPr="006F6A9D" w:rsidRDefault="007651BF" w:rsidP="00C31881">
      <w:pPr>
        <w:jc w:val="both"/>
        <w:rPr>
          <w:rFonts w:ascii="Arial" w:hAnsi="Arial" w:cs="Arial"/>
          <w:b/>
        </w:rPr>
      </w:pPr>
      <w:r w:rsidRPr="006F6A9D">
        <w:rPr>
          <w:rFonts w:ascii="Arial" w:hAnsi="Arial" w:cs="Arial"/>
          <w:b/>
        </w:rPr>
        <w:t>ARTICLE 18</w:t>
      </w:r>
      <w:r w:rsidRPr="006F6A9D">
        <w:rPr>
          <w:rFonts w:ascii="Arial" w:hAnsi="Arial" w:cs="Arial"/>
          <w:b/>
        </w:rPr>
        <w:tab/>
        <w:t>NOTICE</w:t>
      </w:r>
    </w:p>
    <w:p w14:paraId="027C97D1" w14:textId="77777777" w:rsidR="007651BF" w:rsidRDefault="007651BF" w:rsidP="00C31881">
      <w:pPr>
        <w:jc w:val="both"/>
        <w:rPr>
          <w:rFonts w:ascii="Arial" w:hAnsi="Arial" w:cs="Arial"/>
        </w:rPr>
      </w:pPr>
      <w:r w:rsidRPr="00395DD8">
        <w:rPr>
          <w:rFonts w:ascii="Arial" w:hAnsi="Arial" w:cs="Arial"/>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395DD8">
        <w:rPr>
          <w:rFonts w:ascii="Arial" w:hAnsi="Arial" w:cs="Arial"/>
        </w:rPr>
        <w:t>is:</w:t>
      </w:r>
      <w:proofErr w:type="gramEnd"/>
      <w:r w:rsidRPr="00395DD8">
        <w:rPr>
          <w:rFonts w:ascii="Arial" w:hAnsi="Arial" w:cs="Arial"/>
        </w:rPr>
        <w:t xml:space="preserve"> </w:t>
      </w:r>
      <w:r>
        <w:rPr>
          <w:rFonts w:ascii="Arial" w:hAnsi="Arial" w:cs="Arial"/>
        </w:rPr>
        <w:t xml:space="preserve">David C. Johnson, </w:t>
      </w:r>
      <w:r w:rsidRPr="00395DD8">
        <w:rPr>
          <w:rFonts w:ascii="Arial" w:hAnsi="Arial" w:cs="Arial"/>
        </w:rPr>
        <w:t xml:space="preserve">Executive Director, Mississippi Department of Information Technology Services, 3771 Eastwood Drive, Jackson, Mississippi 39211. Customer’s address for notice </w:t>
      </w:r>
      <w:proofErr w:type="gramStart"/>
      <w:r w:rsidRPr="00395DD8">
        <w:rPr>
          <w:rFonts w:ascii="Arial" w:hAnsi="Arial" w:cs="Arial"/>
        </w:rPr>
        <w:t>is:</w:t>
      </w:r>
      <w:proofErr w:type="gramEnd"/>
      <w:r>
        <w:rPr>
          <w:rFonts w:ascii="Arial" w:hAnsi="Arial" w:cs="Arial"/>
        </w:rPr>
        <w:t xml:space="preserve"> </w:t>
      </w:r>
      <w:bookmarkStart w:id="85" w:name="agencynoticename"/>
      <w:bookmarkEnd w:id="85"/>
      <w:r>
        <w:rPr>
          <w:rFonts w:ascii="Arial" w:hAnsi="Arial" w:cs="Arial"/>
        </w:rPr>
        <w:t xml:space="preserve">Audrey McAfee, </w:t>
      </w:r>
      <w:bookmarkStart w:id="86" w:name="agencynoticetitle"/>
      <w:bookmarkEnd w:id="86"/>
      <w:r>
        <w:rPr>
          <w:rFonts w:ascii="Arial" w:hAnsi="Arial" w:cs="Arial"/>
        </w:rPr>
        <w:t xml:space="preserve">Deputy Administrator/CIO, </w:t>
      </w:r>
      <w:bookmarkStart w:id="87" w:name="agencynoticecomp"/>
      <w:bookmarkEnd w:id="87"/>
      <w:r>
        <w:rPr>
          <w:rFonts w:ascii="Arial" w:hAnsi="Arial" w:cs="Arial"/>
        </w:rPr>
        <w:t xml:space="preserve">Mississippi Department of Corrections, </w:t>
      </w:r>
      <w:bookmarkStart w:id="88" w:name="agencynoticestreet"/>
      <w:bookmarkEnd w:id="88"/>
      <w:r>
        <w:rPr>
          <w:rFonts w:ascii="Arial" w:hAnsi="Arial" w:cs="Arial"/>
        </w:rPr>
        <w:t xml:space="preserve">301 North Lamar Street, </w:t>
      </w:r>
      <w:bookmarkStart w:id="89" w:name="agencynoticecity"/>
      <w:bookmarkEnd w:id="89"/>
      <w:r>
        <w:rPr>
          <w:rFonts w:ascii="Arial" w:hAnsi="Arial" w:cs="Arial"/>
        </w:rPr>
        <w:t xml:space="preserve">Jackson, </w:t>
      </w:r>
      <w:bookmarkStart w:id="90" w:name="agencynoticestate"/>
      <w:bookmarkEnd w:id="90"/>
      <w:r>
        <w:rPr>
          <w:rFonts w:ascii="Arial" w:hAnsi="Arial" w:cs="Arial"/>
        </w:rPr>
        <w:t xml:space="preserve">Mississippi </w:t>
      </w:r>
      <w:bookmarkStart w:id="91" w:name="agencynoticezip"/>
      <w:bookmarkEnd w:id="91"/>
      <w:r>
        <w:rPr>
          <w:rFonts w:ascii="Arial" w:hAnsi="Arial" w:cs="Arial"/>
        </w:rPr>
        <w:t>39201</w:t>
      </w:r>
      <w:r w:rsidRPr="00395DD8">
        <w:rPr>
          <w:rFonts w:ascii="Arial" w:hAnsi="Arial" w:cs="Arial"/>
        </w:rPr>
        <w:t xml:space="preserve">. The Contractor’s address for notice </w:t>
      </w:r>
      <w:proofErr w:type="gramStart"/>
      <w:r w:rsidRPr="00395DD8">
        <w:rPr>
          <w:rFonts w:ascii="Arial" w:hAnsi="Arial" w:cs="Arial"/>
        </w:rPr>
        <w:t>is:</w:t>
      </w:r>
      <w:proofErr w:type="gramEnd"/>
      <w:r>
        <w:rPr>
          <w:rFonts w:ascii="Arial" w:hAnsi="Arial" w:cs="Arial"/>
        </w:rPr>
        <w:t xml:space="preserve"> </w:t>
      </w:r>
      <w:bookmarkStart w:id="92" w:name="vendornoticename"/>
      <w:bookmarkEnd w:id="92"/>
      <w:r w:rsidRPr="002B4AF1">
        <w:rPr>
          <w:rFonts w:ascii="Arial" w:hAnsi="Arial" w:cs="Arial"/>
          <w:highlight w:val="yellow"/>
        </w:rPr>
        <w:t>VENDOR NOTICE INFORMATION</w:t>
      </w:r>
      <w:bookmarkStart w:id="93" w:name="vendornoticetitle"/>
      <w:bookmarkStart w:id="94" w:name="vendornoticecomp"/>
      <w:bookmarkStart w:id="95" w:name="vendornoticestreet"/>
      <w:bookmarkStart w:id="96" w:name="vendornoticecity"/>
      <w:bookmarkStart w:id="97" w:name="vendornoticestate"/>
      <w:bookmarkStart w:id="98" w:name="vendornoticezip"/>
      <w:bookmarkEnd w:id="93"/>
      <w:bookmarkEnd w:id="94"/>
      <w:bookmarkEnd w:id="95"/>
      <w:bookmarkEnd w:id="96"/>
      <w:bookmarkEnd w:id="97"/>
      <w:bookmarkEnd w:id="98"/>
      <w:r w:rsidRPr="00395DD8">
        <w:rPr>
          <w:rFonts w:ascii="Arial" w:hAnsi="Arial" w:cs="Arial"/>
        </w:rPr>
        <w:t xml:space="preserve">. Notice shall be deemed given when </w:t>
      </w:r>
      <w:proofErr w:type="gramStart"/>
      <w:r w:rsidRPr="00395DD8">
        <w:rPr>
          <w:rFonts w:ascii="Arial" w:hAnsi="Arial" w:cs="Arial"/>
        </w:rPr>
        <w:t>actually received</w:t>
      </w:r>
      <w:proofErr w:type="gramEnd"/>
      <w:r w:rsidRPr="00395DD8">
        <w:rPr>
          <w:rFonts w:ascii="Arial" w:hAnsi="Arial" w:cs="Arial"/>
        </w:rPr>
        <w:t xml:space="preserve"> or when refused. The parties agree to promptly notify each other in writing of any change of address.</w:t>
      </w:r>
    </w:p>
    <w:p w14:paraId="00D8CC2D" w14:textId="77777777" w:rsidR="007651BF" w:rsidRPr="00395DD8" w:rsidRDefault="007651BF" w:rsidP="00C31881">
      <w:pPr>
        <w:jc w:val="both"/>
        <w:rPr>
          <w:rFonts w:ascii="Arial" w:hAnsi="Arial" w:cs="Arial"/>
        </w:rPr>
      </w:pPr>
    </w:p>
    <w:p w14:paraId="181D8403" w14:textId="77777777" w:rsidR="007651BF" w:rsidRPr="006F6A9D" w:rsidRDefault="007651BF" w:rsidP="00C31881">
      <w:pPr>
        <w:jc w:val="both"/>
        <w:rPr>
          <w:rFonts w:ascii="Arial" w:hAnsi="Arial" w:cs="Arial"/>
          <w:b/>
        </w:rPr>
      </w:pPr>
      <w:r w:rsidRPr="006F6A9D">
        <w:rPr>
          <w:rFonts w:ascii="Arial" w:hAnsi="Arial" w:cs="Arial"/>
          <w:b/>
        </w:rPr>
        <w:t>ARTICLE 19</w:t>
      </w:r>
      <w:r w:rsidRPr="006F6A9D">
        <w:rPr>
          <w:rFonts w:ascii="Arial" w:hAnsi="Arial" w:cs="Arial"/>
          <w:b/>
        </w:rPr>
        <w:tab/>
        <w:t>RECORD RETENTION AND ACCESS TO RECORDS</w:t>
      </w:r>
    </w:p>
    <w:p w14:paraId="3F5E3143" w14:textId="77777777" w:rsidR="007651BF" w:rsidRDefault="007651BF" w:rsidP="00C31881">
      <w:pPr>
        <w:jc w:val="both"/>
        <w:rPr>
          <w:rFonts w:ascii="Arial" w:hAnsi="Arial" w:cs="Arial"/>
        </w:rPr>
      </w:pPr>
      <w:r w:rsidRPr="00395DD8">
        <w:rPr>
          <w:rFonts w:ascii="Arial" w:hAnsi="Arial" w:cs="Arial"/>
        </w:rPr>
        <w:t>Contractor shall establish and maintain financial records, supporting documents, statistical records and such other records as may be necessary to reflect its performance of the provisions of this Agreement. The Customer, ITS, any state or federal agency authorized to audit Customer, and/or any of their duly authorized representatives, shall have unimpeded, prompt access to this Agreement and to any of the Contractor’s proposals, books, documents, papers and/or records that are pertinent to this Agreement to make audits, copies, examinations, excerpts and transcriptions at the State’s or Contractor’s office as applicable where such records are kept during normal business hours. All records relating to this Agreement shall be retained by the Contractor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1B94BDAD" w14:textId="77777777" w:rsidR="007651BF" w:rsidRPr="00395DD8" w:rsidRDefault="007651BF" w:rsidP="00C31881">
      <w:pPr>
        <w:jc w:val="both"/>
        <w:rPr>
          <w:rFonts w:ascii="Arial" w:hAnsi="Arial" w:cs="Arial"/>
        </w:rPr>
      </w:pPr>
    </w:p>
    <w:p w14:paraId="343D55D6" w14:textId="77777777" w:rsidR="007651BF" w:rsidRPr="006F6A9D" w:rsidRDefault="007651BF" w:rsidP="00C31881">
      <w:pPr>
        <w:jc w:val="both"/>
        <w:rPr>
          <w:rFonts w:ascii="Arial" w:hAnsi="Arial" w:cs="Arial"/>
          <w:b/>
        </w:rPr>
      </w:pPr>
      <w:r w:rsidRPr="006F6A9D">
        <w:rPr>
          <w:rFonts w:ascii="Arial" w:hAnsi="Arial" w:cs="Arial"/>
          <w:b/>
        </w:rPr>
        <w:t>ARTICLE 20</w:t>
      </w:r>
      <w:r w:rsidRPr="006F6A9D">
        <w:rPr>
          <w:rFonts w:ascii="Arial" w:hAnsi="Arial" w:cs="Arial"/>
          <w:b/>
        </w:rPr>
        <w:tab/>
        <w:t>INSURANCE</w:t>
      </w:r>
    </w:p>
    <w:p w14:paraId="3012D13A" w14:textId="77777777" w:rsidR="007651BF" w:rsidRDefault="007651BF" w:rsidP="00C31881">
      <w:pPr>
        <w:jc w:val="both"/>
        <w:rPr>
          <w:rFonts w:ascii="Arial" w:hAnsi="Arial" w:cs="Arial"/>
        </w:rPr>
      </w:pPr>
      <w:r w:rsidRPr="00395DD8">
        <w:rPr>
          <w:rFonts w:ascii="Arial" w:hAnsi="Arial" w:cs="Arial"/>
        </w:rPr>
        <w:t>Contractor represents that it will maintain workers’ compensation insurance as prescribed by law which shall inure to the benefit of Contractor's personnel, as well as comprehensive general liability and employee fidelity bond insurance. Contractor will, upon request, furnish Customer with a certificate of conformity providing the aforesaid coverage.</w:t>
      </w:r>
    </w:p>
    <w:p w14:paraId="5CF179C8" w14:textId="77777777" w:rsidR="007651BF" w:rsidRPr="00395DD8" w:rsidRDefault="007651BF" w:rsidP="00C31881">
      <w:pPr>
        <w:jc w:val="both"/>
        <w:rPr>
          <w:rFonts w:ascii="Arial" w:hAnsi="Arial" w:cs="Arial"/>
        </w:rPr>
      </w:pPr>
    </w:p>
    <w:p w14:paraId="36D9D416" w14:textId="77777777" w:rsidR="007651BF" w:rsidRPr="006F6A9D" w:rsidRDefault="007651BF" w:rsidP="00C31881">
      <w:pPr>
        <w:jc w:val="both"/>
        <w:rPr>
          <w:rFonts w:ascii="Arial" w:hAnsi="Arial" w:cs="Arial"/>
          <w:b/>
        </w:rPr>
      </w:pPr>
      <w:r w:rsidRPr="006F6A9D">
        <w:rPr>
          <w:rFonts w:ascii="Arial" w:hAnsi="Arial" w:cs="Arial"/>
          <w:b/>
        </w:rPr>
        <w:t>ARTICLE 21</w:t>
      </w:r>
      <w:r w:rsidRPr="006F6A9D">
        <w:rPr>
          <w:rFonts w:ascii="Arial" w:hAnsi="Arial" w:cs="Arial"/>
          <w:b/>
        </w:rPr>
        <w:tab/>
        <w:t>DISPUTES</w:t>
      </w:r>
    </w:p>
    <w:p w14:paraId="5DAA0F15" w14:textId="77777777" w:rsidR="007651BF" w:rsidRDefault="007651BF" w:rsidP="00C31881">
      <w:pPr>
        <w:jc w:val="both"/>
        <w:rPr>
          <w:rFonts w:ascii="Arial" w:hAnsi="Arial" w:cs="Arial"/>
        </w:rPr>
      </w:pPr>
      <w:r w:rsidRPr="00395DD8">
        <w:rPr>
          <w:rFonts w:ascii="Arial" w:hAnsi="Arial" w:cs="Arial"/>
        </w:rPr>
        <w:t>Any dispute concerning a question of fact under this Agreement which is not disposed of by agreement of the Contractor and Customer,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60117038" w14:textId="77777777" w:rsidR="007651BF" w:rsidRPr="00395DD8" w:rsidRDefault="007651BF" w:rsidP="00C31881">
      <w:pPr>
        <w:jc w:val="both"/>
        <w:rPr>
          <w:rFonts w:ascii="Arial" w:hAnsi="Arial" w:cs="Arial"/>
        </w:rPr>
      </w:pPr>
    </w:p>
    <w:p w14:paraId="180AFB26" w14:textId="77777777" w:rsidR="007651BF" w:rsidRPr="006F6A9D" w:rsidRDefault="007651BF" w:rsidP="00C31881">
      <w:pPr>
        <w:jc w:val="both"/>
        <w:rPr>
          <w:rFonts w:ascii="Arial" w:hAnsi="Arial" w:cs="Arial"/>
          <w:b/>
        </w:rPr>
      </w:pPr>
      <w:r w:rsidRPr="006F6A9D">
        <w:rPr>
          <w:rFonts w:ascii="Arial" w:hAnsi="Arial" w:cs="Arial"/>
          <w:b/>
        </w:rPr>
        <w:t>ARTICLE 22</w:t>
      </w:r>
      <w:r w:rsidRPr="006F6A9D">
        <w:rPr>
          <w:rFonts w:ascii="Arial" w:hAnsi="Arial" w:cs="Arial"/>
          <w:b/>
        </w:rPr>
        <w:tab/>
        <w:t>COMPLIANCE WITH LAWS</w:t>
      </w:r>
    </w:p>
    <w:p w14:paraId="78519C5F" w14:textId="77777777" w:rsidR="007651BF" w:rsidRDefault="007651BF" w:rsidP="00C31881">
      <w:pPr>
        <w:jc w:val="both"/>
        <w:rPr>
          <w:rFonts w:ascii="Arial" w:hAnsi="Arial" w:cs="Arial"/>
        </w:rPr>
      </w:pPr>
      <w:r w:rsidRPr="007705FB">
        <w:rPr>
          <w:rFonts w:ascii="Arial" w:hAnsi="Arial" w:cs="Arial"/>
          <w:b/>
        </w:rPr>
        <w:t>22.1</w:t>
      </w:r>
      <w:r w:rsidRPr="00395DD8">
        <w:rPr>
          <w:rFonts w:ascii="Arial" w:hAnsi="Arial" w:cs="Arial"/>
        </w:rPr>
        <w:tab/>
        <w:t xml:space="preserve">Contractor shall comply with, and all activities under this Agreement shall be subject to, all Customer policies and procedures, and all applicable federal, state, and local laws, regulations, </w:t>
      </w:r>
      <w:proofErr w:type="gramStart"/>
      <w:r w:rsidRPr="00395DD8">
        <w:rPr>
          <w:rFonts w:ascii="Arial" w:hAnsi="Arial" w:cs="Arial"/>
        </w:rPr>
        <w:t>policies</w:t>
      </w:r>
      <w:proofErr w:type="gramEnd"/>
      <w:r w:rsidRPr="00395DD8">
        <w:rPr>
          <w:rFonts w:ascii="Arial" w:hAnsi="Arial" w:cs="Arial"/>
        </w:rPr>
        <w:t xml:space="preserve"> and procedures as now existing and as may be amended or modified. Specifically, but not limited to, Contractor shall not discriminate against any </w:t>
      </w:r>
      <w:proofErr w:type="gramStart"/>
      <w:r w:rsidRPr="00395DD8">
        <w:rPr>
          <w:rFonts w:ascii="Arial" w:hAnsi="Arial" w:cs="Arial"/>
        </w:rPr>
        <w:t>employee</w:t>
      </w:r>
      <w:proofErr w:type="gramEnd"/>
      <w:r w:rsidRPr="00395DD8">
        <w:rPr>
          <w:rFonts w:ascii="Arial" w:hAnsi="Arial" w:cs="Arial"/>
        </w:rPr>
        <w:t xml:space="preserve"> nor shall any party be subject to discrimination in the performance of this Agreement because of race, creed, color, sex, age, national origin or disability. Further, if applicable, Contractor shall comply with the provisions of the Davis-Bacon Act including, but not limited to, the wages, recordkeeping, </w:t>
      </w:r>
      <w:proofErr w:type="gramStart"/>
      <w:r w:rsidRPr="00395DD8">
        <w:rPr>
          <w:rFonts w:ascii="Arial" w:hAnsi="Arial" w:cs="Arial"/>
        </w:rPr>
        <w:t>reporting</w:t>
      </w:r>
      <w:proofErr w:type="gramEnd"/>
      <w:r w:rsidRPr="00395DD8">
        <w:rPr>
          <w:rFonts w:ascii="Arial" w:hAnsi="Arial" w:cs="Arial"/>
        </w:rPr>
        <w:t xml:space="preserve"> and notice requirements set forth therein.</w:t>
      </w:r>
    </w:p>
    <w:p w14:paraId="6DE8D1DC" w14:textId="77777777" w:rsidR="007651BF" w:rsidRPr="00395DD8" w:rsidRDefault="007651BF" w:rsidP="00C31881">
      <w:pPr>
        <w:jc w:val="both"/>
        <w:rPr>
          <w:rFonts w:ascii="Arial" w:hAnsi="Arial" w:cs="Arial"/>
        </w:rPr>
      </w:pPr>
    </w:p>
    <w:p w14:paraId="17C7CDC0" w14:textId="77777777" w:rsidR="007651BF" w:rsidRDefault="007651BF" w:rsidP="00C31881">
      <w:pPr>
        <w:jc w:val="both"/>
        <w:rPr>
          <w:rFonts w:ascii="Arial" w:hAnsi="Arial" w:cs="Arial"/>
        </w:rPr>
      </w:pPr>
      <w:r w:rsidRPr="007705FB">
        <w:rPr>
          <w:rFonts w:ascii="Arial" w:hAnsi="Arial" w:cs="Arial"/>
          <w:b/>
        </w:rPr>
        <w:t>22.2</w:t>
      </w:r>
      <w:r w:rsidRPr="00395DD8">
        <w:rPr>
          <w:rFonts w:ascii="Arial" w:hAnsi="Arial" w:cs="Arial"/>
        </w:rPr>
        <w:tab/>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672CF6B8" w14:textId="77777777" w:rsidR="007651BF" w:rsidRPr="00395DD8" w:rsidRDefault="007651BF" w:rsidP="00C31881">
      <w:pPr>
        <w:jc w:val="both"/>
        <w:rPr>
          <w:rFonts w:ascii="Arial" w:hAnsi="Arial" w:cs="Arial"/>
        </w:rPr>
      </w:pPr>
    </w:p>
    <w:p w14:paraId="4301E4FC" w14:textId="77777777" w:rsidR="007651BF" w:rsidRPr="006F6A9D" w:rsidRDefault="007651BF" w:rsidP="00C31881">
      <w:pPr>
        <w:jc w:val="both"/>
        <w:rPr>
          <w:rFonts w:ascii="Arial" w:hAnsi="Arial" w:cs="Arial"/>
          <w:b/>
        </w:rPr>
      </w:pPr>
      <w:r w:rsidRPr="006F6A9D">
        <w:rPr>
          <w:rFonts w:ascii="Arial" w:hAnsi="Arial" w:cs="Arial"/>
          <w:b/>
        </w:rPr>
        <w:t>ARTICLE 23</w:t>
      </w:r>
      <w:r w:rsidRPr="006F6A9D">
        <w:rPr>
          <w:rFonts w:ascii="Arial" w:hAnsi="Arial" w:cs="Arial"/>
          <w:b/>
        </w:rPr>
        <w:tab/>
        <w:t>CONFLICT OF INTEREST</w:t>
      </w:r>
    </w:p>
    <w:p w14:paraId="3ABA5FDA" w14:textId="77777777" w:rsidR="007651BF" w:rsidRDefault="007651BF" w:rsidP="00C31881">
      <w:pPr>
        <w:jc w:val="both"/>
        <w:rPr>
          <w:rFonts w:ascii="Arial" w:hAnsi="Arial" w:cs="Arial"/>
        </w:rPr>
      </w:pPr>
      <w:r w:rsidRPr="00395DD8">
        <w:rPr>
          <w:rFonts w:ascii="Arial" w:hAnsi="Arial" w:cs="Arial"/>
        </w:rPr>
        <w:t>Contractor shall notify the Customer of any potential conflict of interest resulting from the representation of or service to other clients. If such conflict cannot be resolved to the Customer’s satisfaction, the Customer reserves the right to terminate this Agreement.</w:t>
      </w:r>
    </w:p>
    <w:p w14:paraId="1AFC12E7" w14:textId="77777777" w:rsidR="007651BF" w:rsidRPr="00395DD8" w:rsidRDefault="007651BF" w:rsidP="00C31881">
      <w:pPr>
        <w:jc w:val="both"/>
        <w:rPr>
          <w:rFonts w:ascii="Arial" w:hAnsi="Arial" w:cs="Arial"/>
        </w:rPr>
      </w:pPr>
    </w:p>
    <w:p w14:paraId="536DE030" w14:textId="77777777" w:rsidR="007651BF" w:rsidRPr="006F6A9D" w:rsidRDefault="007651BF" w:rsidP="00C31881">
      <w:pPr>
        <w:jc w:val="both"/>
        <w:rPr>
          <w:rFonts w:ascii="Arial" w:hAnsi="Arial" w:cs="Arial"/>
          <w:b/>
        </w:rPr>
      </w:pPr>
      <w:r w:rsidRPr="006F6A9D">
        <w:rPr>
          <w:rFonts w:ascii="Arial" w:hAnsi="Arial" w:cs="Arial"/>
          <w:b/>
        </w:rPr>
        <w:t>ARTICLE 24</w:t>
      </w:r>
      <w:r w:rsidRPr="006F6A9D">
        <w:rPr>
          <w:rFonts w:ascii="Arial" w:hAnsi="Arial" w:cs="Arial"/>
          <w:b/>
        </w:rPr>
        <w:tab/>
        <w:t>SOVEREIGN IMMUNITY</w:t>
      </w:r>
    </w:p>
    <w:p w14:paraId="393E7B16" w14:textId="77777777" w:rsidR="007651BF" w:rsidRDefault="007651BF" w:rsidP="00C31881">
      <w:pPr>
        <w:jc w:val="both"/>
        <w:rPr>
          <w:rFonts w:ascii="Arial" w:hAnsi="Arial" w:cs="Arial"/>
        </w:rPr>
      </w:pPr>
      <w:r w:rsidRPr="00395DD8">
        <w:rPr>
          <w:rFonts w:ascii="Arial" w:hAnsi="Arial" w:cs="Arial"/>
        </w:rPr>
        <w:t>By entering into this Agreement with Contractor, the State of Mississippi does in no way waive its sovereign immunities or defenses as provided by law.</w:t>
      </w:r>
    </w:p>
    <w:p w14:paraId="2D04D92E" w14:textId="77777777" w:rsidR="007651BF" w:rsidRPr="00395DD8" w:rsidRDefault="007651BF" w:rsidP="00C31881">
      <w:pPr>
        <w:jc w:val="both"/>
        <w:rPr>
          <w:rFonts w:ascii="Arial" w:hAnsi="Arial" w:cs="Arial"/>
        </w:rPr>
      </w:pPr>
    </w:p>
    <w:p w14:paraId="2E0C798D" w14:textId="77777777" w:rsidR="007651BF" w:rsidRPr="006F6A9D" w:rsidRDefault="007651BF" w:rsidP="00C31881">
      <w:pPr>
        <w:jc w:val="both"/>
        <w:rPr>
          <w:rFonts w:ascii="Arial" w:hAnsi="Arial" w:cs="Arial"/>
          <w:b/>
        </w:rPr>
      </w:pPr>
      <w:r w:rsidRPr="006F6A9D">
        <w:rPr>
          <w:rFonts w:ascii="Arial" w:hAnsi="Arial" w:cs="Arial"/>
          <w:b/>
        </w:rPr>
        <w:t>ARTICLE 25</w:t>
      </w:r>
      <w:r w:rsidRPr="006F6A9D">
        <w:rPr>
          <w:rFonts w:ascii="Arial" w:hAnsi="Arial" w:cs="Arial"/>
          <w:b/>
        </w:rPr>
        <w:tab/>
        <w:t>CONFIDENTIAL INFORMATION</w:t>
      </w:r>
    </w:p>
    <w:p w14:paraId="2F9FE6C6" w14:textId="77777777" w:rsidR="007651BF" w:rsidRPr="00395DD8" w:rsidRDefault="007651BF" w:rsidP="00C31881">
      <w:pPr>
        <w:jc w:val="both"/>
        <w:rPr>
          <w:rFonts w:ascii="Arial" w:hAnsi="Arial" w:cs="Arial"/>
        </w:rPr>
      </w:pPr>
      <w:r w:rsidRPr="007705FB">
        <w:rPr>
          <w:rFonts w:ascii="Arial" w:hAnsi="Arial" w:cs="Arial"/>
          <w:b/>
        </w:rPr>
        <w:t>25.1</w:t>
      </w:r>
      <w:r w:rsidRPr="00395DD8">
        <w:rPr>
          <w:rFonts w:ascii="Arial" w:hAnsi="Arial" w:cs="Arial"/>
        </w:rPr>
        <w:tab/>
        <w:t xml:space="preserve">Contractor shall treat all Customer data and information to which it has access by its performance under this Agreement as confidential and shall not disclose such data or information to a third party without specific written consent of Customer. In the event that Contractor receives notice that a </w:t>
      </w:r>
      <w:proofErr w:type="gramStart"/>
      <w:r w:rsidRPr="00395DD8">
        <w:rPr>
          <w:rFonts w:ascii="Arial" w:hAnsi="Arial" w:cs="Arial"/>
        </w:rPr>
        <w:t>third party</w:t>
      </w:r>
      <w:proofErr w:type="gramEnd"/>
      <w:r w:rsidRPr="00395DD8">
        <w:rPr>
          <w:rFonts w:ascii="Arial" w:hAnsi="Arial" w:cs="Arial"/>
        </w:rPr>
        <w:t xml:space="preserve"> requests divulgence of confidential or otherwise protected information and/or has served upon it a subpoena or other validly issued administrative or judicial process ordering divulgence of such information, Contractor shall promptly inform Customer and thereafter respond in conformity with such subpoena to the extent mandated by state and/or federal laws, rules and regulations. This Article shall survive the termination or completion of this Agreement and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14:paraId="2464F786" w14:textId="77777777" w:rsidR="007651BF" w:rsidRDefault="007651BF" w:rsidP="00C31881">
      <w:pPr>
        <w:jc w:val="both"/>
        <w:rPr>
          <w:rFonts w:ascii="Arial" w:hAnsi="Arial" w:cs="Arial"/>
        </w:rPr>
      </w:pPr>
    </w:p>
    <w:p w14:paraId="50788EFE" w14:textId="77777777" w:rsidR="007651BF" w:rsidRPr="00E76918" w:rsidRDefault="007651BF" w:rsidP="00C31881">
      <w:pPr>
        <w:jc w:val="both"/>
        <w:rPr>
          <w:rFonts w:ascii="Arial" w:hAnsi="Arial"/>
        </w:rPr>
      </w:pPr>
      <w:r>
        <w:rPr>
          <w:rFonts w:ascii="Arial" w:hAnsi="Arial"/>
          <w:b/>
        </w:rPr>
        <w:t>25</w:t>
      </w:r>
      <w:r w:rsidRPr="00E76918">
        <w:rPr>
          <w:rFonts w:ascii="Arial" w:hAnsi="Arial"/>
          <w:b/>
        </w:rPr>
        <w:t>.2</w:t>
      </w:r>
      <w:r w:rsidRPr="00E76918">
        <w:rPr>
          <w:rFonts w:ascii="Arial" w:hAnsi="Arial"/>
        </w:rPr>
        <w:tab/>
        <w:t xml:space="preserve">The parties understand and agree that this Agreement, including any amendments and/or change orders thereto, does not constitute confidential information, and may be reproduced and distributed by the State without notification to </w:t>
      </w:r>
      <w:r>
        <w:rPr>
          <w:rFonts w:ascii="Arial" w:hAnsi="Arial"/>
        </w:rPr>
        <w:t>Contractor</w:t>
      </w:r>
      <w:r w:rsidRPr="00E76918">
        <w:rPr>
          <w:rFonts w:ascii="Arial" w:hAnsi="Arial"/>
        </w:rPr>
        <w:t xml:space="preserve">. ITS will provide third party notice to </w:t>
      </w:r>
      <w:r>
        <w:rPr>
          <w:rFonts w:ascii="Arial" w:hAnsi="Arial"/>
        </w:rPr>
        <w:t>Contractor</w:t>
      </w:r>
      <w:r w:rsidRPr="00E76918">
        <w:rPr>
          <w:rFonts w:ascii="Arial" w:hAnsi="Arial"/>
        </w:rPr>
        <w:t xml:space="preserve"> of any requests received by ITS for documents marked confidential in </w:t>
      </w:r>
      <w:r>
        <w:rPr>
          <w:rFonts w:ascii="Arial" w:hAnsi="Arial"/>
        </w:rPr>
        <w:t>Contractor’s</w:t>
      </w:r>
      <w:r w:rsidRPr="00E76918">
        <w:rPr>
          <w:rFonts w:ascii="Arial" w:hAnsi="Arial"/>
        </w:rPr>
        <w:t xml:space="preserve"> response to </w:t>
      </w:r>
      <w:proofErr w:type="gramStart"/>
      <w:r w:rsidRPr="00E76918">
        <w:rPr>
          <w:rFonts w:ascii="Arial" w:hAnsi="Arial"/>
        </w:rPr>
        <w:t>a</w:t>
      </w:r>
      <w:proofErr w:type="gramEnd"/>
      <w:r w:rsidRPr="00E76918">
        <w:rPr>
          <w:rFonts w:ascii="Arial" w:hAnsi="Arial"/>
        </w:rPr>
        <w:t xml:space="preserve"> RFP or LOC (if applicable) so as to allow </w:t>
      </w:r>
      <w:r>
        <w:rPr>
          <w:rFonts w:ascii="Arial" w:hAnsi="Arial"/>
        </w:rPr>
        <w:t>Contractor</w:t>
      </w:r>
      <w:r w:rsidRPr="00E76918">
        <w:rPr>
          <w:rFonts w:ascii="Arial" w:hAnsi="Arial"/>
        </w:rPr>
        <w:t xml:space="preserve"> the opportunity to protect the information by court order as outlined in ITS Public Records Procedures.</w:t>
      </w:r>
    </w:p>
    <w:p w14:paraId="3C1292C5" w14:textId="77777777" w:rsidR="007651BF" w:rsidRPr="00E76918" w:rsidRDefault="007651BF" w:rsidP="00C31881">
      <w:pPr>
        <w:jc w:val="both"/>
        <w:rPr>
          <w:rFonts w:ascii="Arial" w:hAnsi="Arial"/>
        </w:rPr>
      </w:pPr>
    </w:p>
    <w:p w14:paraId="2F956A02" w14:textId="77777777" w:rsidR="007651BF" w:rsidRPr="00E76918" w:rsidRDefault="007651BF" w:rsidP="00C31881">
      <w:pPr>
        <w:tabs>
          <w:tab w:val="left" w:pos="-720"/>
          <w:tab w:val="left" w:pos="0"/>
          <w:tab w:val="left" w:pos="720"/>
          <w:tab w:val="left" w:pos="1440"/>
          <w:tab w:val="left" w:pos="2160"/>
          <w:tab w:val="left" w:pos="2880"/>
          <w:tab w:val="left" w:pos="3600"/>
          <w:tab w:val="left" w:pos="4320"/>
        </w:tabs>
        <w:jc w:val="both"/>
        <w:rPr>
          <w:rFonts w:ascii="Arial" w:hAnsi="Arial" w:cs="Arial"/>
        </w:rPr>
      </w:pPr>
      <w:r>
        <w:rPr>
          <w:rFonts w:ascii="Arial" w:hAnsi="Arial" w:cs="Arial"/>
          <w:b/>
        </w:rPr>
        <w:t>25</w:t>
      </w:r>
      <w:r w:rsidRPr="00E76918">
        <w:rPr>
          <w:rFonts w:ascii="Arial" w:hAnsi="Arial" w:cs="Arial"/>
          <w:b/>
        </w:rPr>
        <w:t>.3</w:t>
      </w:r>
      <w:r w:rsidRPr="00E76918">
        <w:rPr>
          <w:rFonts w:ascii="Arial" w:hAnsi="Arial" w:cs="Arial"/>
          <w:b/>
        </w:rPr>
        <w:tab/>
      </w:r>
      <w:r w:rsidRPr="00E76918">
        <w:rPr>
          <w:rFonts w:ascii="Arial" w:hAnsi="Arial" w:cs="Arial"/>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12108B6C" w14:textId="77777777" w:rsidR="007651BF" w:rsidRPr="00395DD8" w:rsidRDefault="007651BF" w:rsidP="00C31881">
      <w:pPr>
        <w:jc w:val="both"/>
        <w:rPr>
          <w:rFonts w:ascii="Arial" w:hAnsi="Arial" w:cs="Arial"/>
        </w:rPr>
      </w:pPr>
    </w:p>
    <w:p w14:paraId="1FC166A8" w14:textId="77777777" w:rsidR="007651BF" w:rsidRPr="006F6A9D" w:rsidRDefault="007651BF" w:rsidP="00C31881">
      <w:pPr>
        <w:jc w:val="both"/>
        <w:rPr>
          <w:rFonts w:ascii="Arial" w:hAnsi="Arial" w:cs="Arial"/>
          <w:b/>
        </w:rPr>
      </w:pPr>
      <w:r w:rsidRPr="006F6A9D">
        <w:rPr>
          <w:rFonts w:ascii="Arial" w:hAnsi="Arial" w:cs="Arial"/>
          <w:b/>
        </w:rPr>
        <w:t>ARTICLE 26</w:t>
      </w:r>
      <w:r w:rsidRPr="006F6A9D">
        <w:rPr>
          <w:rFonts w:ascii="Arial" w:hAnsi="Arial" w:cs="Arial"/>
          <w:b/>
        </w:rPr>
        <w:tab/>
        <w:t>EFFECT OF SIGNATURE</w:t>
      </w:r>
    </w:p>
    <w:p w14:paraId="598C0C41" w14:textId="77777777" w:rsidR="007651BF" w:rsidRDefault="007651BF" w:rsidP="00C31881">
      <w:pPr>
        <w:jc w:val="both"/>
        <w:rPr>
          <w:rFonts w:ascii="Arial" w:hAnsi="Arial" w:cs="Arial"/>
        </w:rPr>
      </w:pPr>
      <w:r w:rsidRPr="00395DD8">
        <w:rPr>
          <w:rFonts w:ascii="Arial" w:hAnsi="Arial" w:cs="Arial"/>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Contractor </w:t>
      </w:r>
      <w:proofErr w:type="gramStart"/>
      <w:r w:rsidRPr="00395DD8">
        <w:rPr>
          <w:rFonts w:ascii="Arial" w:hAnsi="Arial" w:cs="Arial"/>
        </w:rPr>
        <w:t>on the basis of</w:t>
      </w:r>
      <w:proofErr w:type="gramEnd"/>
      <w:r w:rsidRPr="00395DD8">
        <w:rPr>
          <w:rFonts w:ascii="Arial" w:hAnsi="Arial" w:cs="Arial"/>
        </w:rPr>
        <w:t xml:space="preserve"> draftsmanship or preparation hereof.</w:t>
      </w:r>
    </w:p>
    <w:p w14:paraId="6CBEEF8E" w14:textId="77777777" w:rsidR="007651BF" w:rsidRPr="00395DD8" w:rsidRDefault="007651BF" w:rsidP="00C31881">
      <w:pPr>
        <w:jc w:val="both"/>
        <w:rPr>
          <w:rFonts w:ascii="Arial" w:hAnsi="Arial" w:cs="Arial"/>
        </w:rPr>
      </w:pPr>
    </w:p>
    <w:p w14:paraId="73F90189" w14:textId="77777777" w:rsidR="007651BF" w:rsidRPr="006F6A9D" w:rsidRDefault="007651BF" w:rsidP="00C31881">
      <w:pPr>
        <w:jc w:val="both"/>
        <w:rPr>
          <w:rFonts w:ascii="Arial" w:hAnsi="Arial" w:cs="Arial"/>
          <w:b/>
        </w:rPr>
      </w:pPr>
      <w:r w:rsidRPr="006F6A9D">
        <w:rPr>
          <w:rFonts w:ascii="Arial" w:hAnsi="Arial" w:cs="Arial"/>
          <w:b/>
        </w:rPr>
        <w:t>ARTICLE 27</w:t>
      </w:r>
      <w:r w:rsidRPr="006F6A9D">
        <w:rPr>
          <w:rFonts w:ascii="Arial" w:hAnsi="Arial" w:cs="Arial"/>
          <w:b/>
        </w:rPr>
        <w:tab/>
        <w:t>OWNERSHIP OF DOCUMENTS AND WORK PRODUCTS</w:t>
      </w:r>
    </w:p>
    <w:p w14:paraId="32BCD4CA" w14:textId="77777777" w:rsidR="007651BF" w:rsidRDefault="007651BF" w:rsidP="00C31881">
      <w:pPr>
        <w:jc w:val="both"/>
        <w:rPr>
          <w:rFonts w:ascii="Arial" w:hAnsi="Arial" w:cs="Arial"/>
        </w:rPr>
      </w:pPr>
      <w:r w:rsidRPr="00395DD8">
        <w:rPr>
          <w:rFonts w:ascii="Arial" w:hAnsi="Arial" w:cs="Arial"/>
        </w:rPr>
        <w:t xml:space="preserve">All data, electronic or otherwise, collected by Contractor and all documents, notes, programs, data bases (and all applications thereof), files, reports, studies, and/or other material collected and prepared by Contractor in connection with this Agreement, whether completed or in progress, shall be the property of Customer upon completion of this Agreement or upon termination of this Agreement. Customer hereby reserves all rights to the databases and all applications thereof and to </w:t>
      </w:r>
      <w:proofErr w:type="gramStart"/>
      <w:r w:rsidRPr="00395DD8">
        <w:rPr>
          <w:rFonts w:ascii="Arial" w:hAnsi="Arial" w:cs="Arial"/>
        </w:rPr>
        <w:t>any and all</w:t>
      </w:r>
      <w:proofErr w:type="gramEnd"/>
      <w:r w:rsidRPr="00395DD8">
        <w:rPr>
          <w:rFonts w:ascii="Arial" w:hAnsi="Arial" w:cs="Arial"/>
        </w:rPr>
        <w:t xml:space="preserve"> information and/or materials prepared in connection with this Agreement. Contractor is prohibited from use of the </w:t>
      </w:r>
      <w:proofErr w:type="gramStart"/>
      <w:r w:rsidRPr="00395DD8">
        <w:rPr>
          <w:rFonts w:ascii="Arial" w:hAnsi="Arial" w:cs="Arial"/>
        </w:rPr>
        <w:t>above described</w:t>
      </w:r>
      <w:proofErr w:type="gramEnd"/>
      <w:r w:rsidRPr="00395DD8">
        <w:rPr>
          <w:rFonts w:ascii="Arial" w:hAnsi="Arial" w:cs="Arial"/>
        </w:rPr>
        <w:t xml:space="preserve"> information and/or materials without the express written approval of Customer.</w:t>
      </w:r>
    </w:p>
    <w:p w14:paraId="113C1224" w14:textId="77777777" w:rsidR="007651BF" w:rsidRPr="00395DD8" w:rsidRDefault="007651BF" w:rsidP="00C31881">
      <w:pPr>
        <w:jc w:val="both"/>
        <w:rPr>
          <w:rFonts w:ascii="Arial" w:hAnsi="Arial" w:cs="Arial"/>
        </w:rPr>
      </w:pPr>
    </w:p>
    <w:p w14:paraId="4890B0DD" w14:textId="77777777" w:rsidR="007651BF" w:rsidRPr="006F6A9D" w:rsidRDefault="007651BF" w:rsidP="00C31881">
      <w:pPr>
        <w:jc w:val="both"/>
        <w:rPr>
          <w:rFonts w:ascii="Arial" w:hAnsi="Arial" w:cs="Arial"/>
          <w:b/>
        </w:rPr>
      </w:pPr>
      <w:r w:rsidRPr="006F6A9D">
        <w:rPr>
          <w:rFonts w:ascii="Arial" w:hAnsi="Arial" w:cs="Arial"/>
          <w:b/>
        </w:rPr>
        <w:t>ARTICLE 28</w:t>
      </w:r>
      <w:r w:rsidRPr="006F6A9D">
        <w:rPr>
          <w:rFonts w:ascii="Arial" w:hAnsi="Arial" w:cs="Arial"/>
          <w:b/>
        </w:rPr>
        <w:tab/>
        <w:t>NON-SOLICITATION OF EMPLOYEES</w:t>
      </w:r>
    </w:p>
    <w:p w14:paraId="71DDFA8E" w14:textId="77777777" w:rsidR="007651BF" w:rsidRDefault="007651BF" w:rsidP="00C31881">
      <w:pPr>
        <w:jc w:val="both"/>
        <w:rPr>
          <w:rFonts w:ascii="Arial" w:hAnsi="Arial" w:cs="Arial"/>
        </w:rPr>
      </w:pPr>
      <w:r w:rsidRPr="00395DD8">
        <w:rPr>
          <w:rFonts w:ascii="Arial" w:hAnsi="Arial" w:cs="Arial"/>
        </w:rPr>
        <w:t>Contractor agrees not to employ or to solicit for employment, directly or indirectly, any of the Customer’s employees until at least one (1) year after the expiration/termination of this Agreement unless mutually agreed to the contrary in writing by the Customer and the Contractor and provided that such an agreement between these two entities is not a violation of the laws of the State of Mississippi or the federal government.</w:t>
      </w:r>
    </w:p>
    <w:p w14:paraId="6BE2057B" w14:textId="77777777" w:rsidR="007651BF" w:rsidRPr="00395DD8" w:rsidRDefault="007651BF" w:rsidP="00C31881">
      <w:pPr>
        <w:jc w:val="both"/>
        <w:rPr>
          <w:rFonts w:ascii="Arial" w:hAnsi="Arial" w:cs="Arial"/>
        </w:rPr>
      </w:pPr>
    </w:p>
    <w:p w14:paraId="58F92F1A" w14:textId="77777777" w:rsidR="007651BF" w:rsidRPr="006F6A9D" w:rsidRDefault="007651BF" w:rsidP="00C31881">
      <w:pPr>
        <w:jc w:val="both"/>
        <w:rPr>
          <w:rFonts w:ascii="Arial" w:hAnsi="Arial" w:cs="Arial"/>
          <w:b/>
        </w:rPr>
      </w:pPr>
      <w:r w:rsidRPr="006F6A9D">
        <w:rPr>
          <w:rFonts w:ascii="Arial" w:hAnsi="Arial" w:cs="Arial"/>
          <w:b/>
        </w:rPr>
        <w:t>ARTICLE 29</w:t>
      </w:r>
      <w:r w:rsidRPr="006F6A9D">
        <w:rPr>
          <w:rFonts w:ascii="Arial" w:hAnsi="Arial" w:cs="Arial"/>
          <w:b/>
        </w:rPr>
        <w:tab/>
        <w:t>ENTIRE AGREEMENT</w:t>
      </w:r>
    </w:p>
    <w:p w14:paraId="6A90D62E" w14:textId="1A8A43B5" w:rsidR="007651BF" w:rsidRDefault="007651BF" w:rsidP="00C31881">
      <w:pPr>
        <w:jc w:val="both"/>
        <w:rPr>
          <w:rFonts w:ascii="Arial" w:hAnsi="Arial" w:cs="Arial"/>
        </w:rPr>
      </w:pPr>
      <w:r w:rsidRPr="007705FB">
        <w:rPr>
          <w:rFonts w:ascii="Arial" w:hAnsi="Arial" w:cs="Arial"/>
          <w:b/>
        </w:rPr>
        <w:t>29.1</w:t>
      </w:r>
      <w:r w:rsidRPr="00395DD8">
        <w:rPr>
          <w:rFonts w:ascii="Arial" w:hAnsi="Arial" w:cs="Arial"/>
        </w:rPr>
        <w:tab/>
        <w:t xml:space="preserve">This Contract constitutes the entire agreement of the parties with respect to the subject matter contained herein and supersedes and replaces </w:t>
      </w:r>
      <w:proofErr w:type="gramStart"/>
      <w:r w:rsidRPr="00395DD8">
        <w:rPr>
          <w:rFonts w:ascii="Arial" w:hAnsi="Arial" w:cs="Arial"/>
        </w:rPr>
        <w:t>any and all</w:t>
      </w:r>
      <w:proofErr w:type="gramEnd"/>
      <w:r w:rsidRPr="00395DD8">
        <w:rPr>
          <w:rFonts w:ascii="Arial" w:hAnsi="Arial" w:cs="Arial"/>
        </w:rPr>
        <w:t xml:space="preserve"> prior negotiations, understandings and agreements, written or oral, between the parties relating thereto. The </w:t>
      </w:r>
      <w:r>
        <w:rPr>
          <w:rFonts w:ascii="Arial" w:hAnsi="Arial" w:cs="Arial"/>
        </w:rPr>
        <w:t>IFB</w:t>
      </w:r>
      <w:r w:rsidRPr="00395DD8">
        <w:rPr>
          <w:rFonts w:ascii="Arial" w:hAnsi="Arial" w:cs="Arial"/>
        </w:rPr>
        <w:t xml:space="preserve"> No.</w:t>
      </w:r>
      <w:r>
        <w:rPr>
          <w:rFonts w:ascii="Arial" w:hAnsi="Arial" w:cs="Arial"/>
        </w:rPr>
        <w:t xml:space="preserve"> </w:t>
      </w:r>
      <w:bookmarkStart w:id="99" w:name="rfpnumber1"/>
      <w:bookmarkEnd w:id="99"/>
      <w:r>
        <w:rPr>
          <w:rFonts w:ascii="Arial" w:hAnsi="Arial" w:cs="Arial"/>
        </w:rPr>
        <w:t>444</w:t>
      </w:r>
      <w:r w:rsidR="00721A99">
        <w:rPr>
          <w:rFonts w:ascii="Arial" w:hAnsi="Arial" w:cs="Arial"/>
        </w:rPr>
        <w:t>8</w:t>
      </w:r>
      <w:r w:rsidRPr="00395DD8">
        <w:rPr>
          <w:rFonts w:ascii="Arial" w:hAnsi="Arial" w:cs="Arial"/>
        </w:rPr>
        <w:t xml:space="preserve"> and Contractor’s Proposal in response to </w:t>
      </w:r>
      <w:r>
        <w:rPr>
          <w:rFonts w:ascii="Arial" w:hAnsi="Arial" w:cs="Arial"/>
        </w:rPr>
        <w:t>IFB</w:t>
      </w:r>
      <w:r w:rsidRPr="00395DD8">
        <w:rPr>
          <w:rFonts w:ascii="Arial" w:hAnsi="Arial" w:cs="Arial"/>
        </w:rPr>
        <w:t xml:space="preserve"> No.</w:t>
      </w:r>
      <w:r>
        <w:rPr>
          <w:rFonts w:ascii="Arial" w:hAnsi="Arial" w:cs="Arial"/>
        </w:rPr>
        <w:t xml:space="preserve"> </w:t>
      </w:r>
      <w:bookmarkStart w:id="100" w:name="rfpnumber2"/>
      <w:bookmarkEnd w:id="100"/>
      <w:r>
        <w:rPr>
          <w:rFonts w:ascii="Arial" w:hAnsi="Arial" w:cs="Arial"/>
        </w:rPr>
        <w:t>444</w:t>
      </w:r>
      <w:r w:rsidR="00721A99">
        <w:rPr>
          <w:rFonts w:ascii="Arial" w:hAnsi="Arial" w:cs="Arial"/>
        </w:rPr>
        <w:t>8</w:t>
      </w:r>
      <w:r w:rsidRPr="00395DD8">
        <w:rPr>
          <w:rFonts w:ascii="Arial" w:hAnsi="Arial" w:cs="Arial"/>
        </w:rPr>
        <w:t xml:space="preserve"> are hereby incorporated into and made a part of this Contract.</w:t>
      </w:r>
    </w:p>
    <w:p w14:paraId="51758577" w14:textId="77777777" w:rsidR="007651BF" w:rsidRPr="00395DD8" w:rsidRDefault="007651BF" w:rsidP="00C31881">
      <w:pPr>
        <w:jc w:val="both"/>
        <w:rPr>
          <w:rFonts w:ascii="Arial" w:hAnsi="Arial" w:cs="Arial"/>
        </w:rPr>
      </w:pPr>
    </w:p>
    <w:p w14:paraId="248E0F82" w14:textId="77777777" w:rsidR="007651BF" w:rsidRDefault="007651BF" w:rsidP="00C31881">
      <w:pPr>
        <w:jc w:val="both"/>
        <w:rPr>
          <w:rFonts w:ascii="Arial" w:hAnsi="Arial" w:cs="Arial"/>
        </w:rPr>
      </w:pPr>
      <w:r w:rsidRPr="007705FB">
        <w:rPr>
          <w:rFonts w:ascii="Arial" w:hAnsi="Arial" w:cs="Arial"/>
          <w:b/>
        </w:rPr>
        <w:t>29.2</w:t>
      </w:r>
      <w:r w:rsidRPr="00395DD8">
        <w:rPr>
          <w:rFonts w:ascii="Arial" w:hAnsi="Arial" w:cs="Arial"/>
        </w:rPr>
        <w:tab/>
        <w:t>The Contract made by and between the parties hereto shall consist of, and precedence is hereby established by the order of the following:</w:t>
      </w:r>
    </w:p>
    <w:p w14:paraId="78F5A991" w14:textId="77777777" w:rsidR="007651BF" w:rsidRPr="00395DD8" w:rsidRDefault="007651BF" w:rsidP="00C31881">
      <w:pPr>
        <w:jc w:val="both"/>
        <w:rPr>
          <w:rFonts w:ascii="Arial" w:hAnsi="Arial" w:cs="Arial"/>
        </w:rPr>
      </w:pPr>
    </w:p>
    <w:p w14:paraId="03771A7D" w14:textId="77777777" w:rsidR="007651BF" w:rsidRPr="00395DD8" w:rsidRDefault="007651BF" w:rsidP="00C31881">
      <w:pPr>
        <w:jc w:val="both"/>
        <w:rPr>
          <w:rFonts w:ascii="Arial" w:hAnsi="Arial" w:cs="Arial"/>
        </w:rPr>
      </w:pPr>
      <w:r w:rsidRPr="0072076D">
        <w:rPr>
          <w:rFonts w:ascii="Arial" w:hAnsi="Arial" w:cs="Arial"/>
          <w:b/>
        </w:rPr>
        <w:t>A.</w:t>
      </w:r>
      <w:r w:rsidRPr="00395DD8">
        <w:rPr>
          <w:rFonts w:ascii="Arial" w:hAnsi="Arial" w:cs="Arial"/>
        </w:rPr>
        <w:tab/>
        <w:t xml:space="preserve">This Agreement signed by the parties </w:t>
      </w:r>
      <w:proofErr w:type="gramStart"/>
      <w:r w:rsidRPr="00395DD8">
        <w:rPr>
          <w:rFonts w:ascii="Arial" w:hAnsi="Arial" w:cs="Arial"/>
        </w:rPr>
        <w:t>hereto;</w:t>
      </w:r>
      <w:proofErr w:type="gramEnd"/>
    </w:p>
    <w:p w14:paraId="0B3FD5CD" w14:textId="77777777" w:rsidR="007651BF" w:rsidRPr="00395DD8" w:rsidRDefault="007651BF" w:rsidP="00C31881">
      <w:pPr>
        <w:jc w:val="both"/>
        <w:rPr>
          <w:rFonts w:ascii="Arial" w:hAnsi="Arial" w:cs="Arial"/>
        </w:rPr>
      </w:pPr>
      <w:r w:rsidRPr="0072076D">
        <w:rPr>
          <w:rFonts w:ascii="Arial" w:hAnsi="Arial" w:cs="Arial"/>
          <w:b/>
        </w:rPr>
        <w:t>B.</w:t>
      </w:r>
      <w:r w:rsidRPr="00395DD8">
        <w:rPr>
          <w:rFonts w:ascii="Arial" w:hAnsi="Arial" w:cs="Arial"/>
        </w:rPr>
        <w:tab/>
        <w:t xml:space="preserve">Any exhibits attached to this </w:t>
      </w:r>
      <w:proofErr w:type="gramStart"/>
      <w:r w:rsidRPr="00395DD8">
        <w:rPr>
          <w:rFonts w:ascii="Arial" w:hAnsi="Arial" w:cs="Arial"/>
        </w:rPr>
        <w:t>Agreement;</w:t>
      </w:r>
      <w:proofErr w:type="gramEnd"/>
    </w:p>
    <w:p w14:paraId="2AF9C947" w14:textId="45542F1A" w:rsidR="007651BF" w:rsidRPr="00395DD8" w:rsidRDefault="007651BF" w:rsidP="00C31881">
      <w:pPr>
        <w:jc w:val="both"/>
        <w:rPr>
          <w:rFonts w:ascii="Arial" w:hAnsi="Arial" w:cs="Arial"/>
        </w:rPr>
      </w:pPr>
      <w:r w:rsidRPr="0072076D">
        <w:rPr>
          <w:rFonts w:ascii="Arial" w:hAnsi="Arial" w:cs="Arial"/>
          <w:b/>
        </w:rPr>
        <w:t>C.</w:t>
      </w:r>
      <w:r w:rsidRPr="00395DD8">
        <w:rPr>
          <w:rFonts w:ascii="Arial" w:hAnsi="Arial" w:cs="Arial"/>
        </w:rPr>
        <w:tab/>
      </w:r>
      <w:r>
        <w:rPr>
          <w:rFonts w:ascii="Arial" w:hAnsi="Arial" w:cs="Arial"/>
        </w:rPr>
        <w:t>IFB</w:t>
      </w:r>
      <w:r w:rsidRPr="00395DD8">
        <w:rPr>
          <w:rFonts w:ascii="Arial" w:hAnsi="Arial" w:cs="Arial"/>
        </w:rPr>
        <w:t xml:space="preserve"> No. </w:t>
      </w:r>
      <w:bookmarkStart w:id="101" w:name="rfpnumber3"/>
      <w:bookmarkEnd w:id="101"/>
      <w:r>
        <w:rPr>
          <w:rFonts w:ascii="Arial" w:hAnsi="Arial" w:cs="Arial"/>
        </w:rPr>
        <w:t>444</w:t>
      </w:r>
      <w:r w:rsidR="00721A99">
        <w:rPr>
          <w:rFonts w:ascii="Arial" w:hAnsi="Arial" w:cs="Arial"/>
        </w:rPr>
        <w:t>8</w:t>
      </w:r>
      <w:r>
        <w:rPr>
          <w:rFonts w:ascii="Arial" w:hAnsi="Arial" w:cs="Arial"/>
        </w:rPr>
        <w:t xml:space="preserve"> </w:t>
      </w:r>
      <w:r w:rsidRPr="00395DD8">
        <w:rPr>
          <w:rFonts w:ascii="Arial" w:hAnsi="Arial" w:cs="Arial"/>
        </w:rPr>
        <w:t>and written addenda, and</w:t>
      </w:r>
    </w:p>
    <w:p w14:paraId="4BAB7E49" w14:textId="499FC2B3" w:rsidR="007651BF" w:rsidRPr="00395DD8" w:rsidRDefault="007651BF" w:rsidP="00C31881">
      <w:pPr>
        <w:jc w:val="both"/>
        <w:rPr>
          <w:rFonts w:ascii="Arial" w:hAnsi="Arial" w:cs="Arial"/>
        </w:rPr>
      </w:pPr>
      <w:r w:rsidRPr="0072076D">
        <w:rPr>
          <w:rFonts w:ascii="Arial" w:hAnsi="Arial" w:cs="Arial"/>
          <w:b/>
        </w:rPr>
        <w:t>D.</w:t>
      </w:r>
      <w:r w:rsidRPr="00395DD8">
        <w:rPr>
          <w:rFonts w:ascii="Arial" w:hAnsi="Arial" w:cs="Arial"/>
        </w:rPr>
        <w:tab/>
        <w:t xml:space="preserve">Contractor’s Proposal, as accepted by Customer, in response to </w:t>
      </w:r>
      <w:r>
        <w:rPr>
          <w:rFonts w:ascii="Arial" w:hAnsi="Arial" w:cs="Arial"/>
        </w:rPr>
        <w:t>IFB</w:t>
      </w:r>
      <w:r w:rsidRPr="00395DD8">
        <w:rPr>
          <w:rFonts w:ascii="Arial" w:hAnsi="Arial" w:cs="Arial"/>
        </w:rPr>
        <w:t xml:space="preserve"> No.</w:t>
      </w:r>
      <w:r>
        <w:rPr>
          <w:rFonts w:ascii="Arial" w:hAnsi="Arial" w:cs="Arial"/>
        </w:rPr>
        <w:t xml:space="preserve"> </w:t>
      </w:r>
      <w:bookmarkStart w:id="102" w:name="rfpnumber4"/>
      <w:bookmarkEnd w:id="102"/>
      <w:r>
        <w:rPr>
          <w:rFonts w:ascii="Arial" w:hAnsi="Arial" w:cs="Arial"/>
        </w:rPr>
        <w:t>444</w:t>
      </w:r>
      <w:r w:rsidR="00721A99">
        <w:rPr>
          <w:rFonts w:ascii="Arial" w:hAnsi="Arial" w:cs="Arial"/>
        </w:rPr>
        <w:t>8</w:t>
      </w:r>
      <w:r w:rsidRPr="00395DD8">
        <w:rPr>
          <w:rFonts w:ascii="Arial" w:hAnsi="Arial" w:cs="Arial"/>
        </w:rPr>
        <w:t>.</w:t>
      </w:r>
    </w:p>
    <w:p w14:paraId="0D189A07" w14:textId="77777777" w:rsidR="007651BF" w:rsidRPr="00395DD8" w:rsidRDefault="007651BF" w:rsidP="00C31881">
      <w:pPr>
        <w:jc w:val="both"/>
        <w:rPr>
          <w:rFonts w:ascii="Arial" w:hAnsi="Arial" w:cs="Arial"/>
        </w:rPr>
      </w:pPr>
    </w:p>
    <w:p w14:paraId="03D9BA6A" w14:textId="77777777" w:rsidR="007651BF" w:rsidRDefault="007651BF" w:rsidP="00C31881">
      <w:pPr>
        <w:jc w:val="both"/>
        <w:rPr>
          <w:rFonts w:ascii="Arial" w:hAnsi="Arial" w:cs="Arial"/>
        </w:rPr>
      </w:pPr>
      <w:r w:rsidRPr="007705FB">
        <w:rPr>
          <w:rFonts w:ascii="Arial" w:hAnsi="Arial" w:cs="Arial"/>
          <w:b/>
        </w:rPr>
        <w:t>29.3</w:t>
      </w:r>
      <w:r w:rsidRPr="00395DD8">
        <w:rPr>
          <w:rFonts w:ascii="Arial" w:hAnsi="Arial" w:cs="Arial"/>
        </w:rPr>
        <w:tab/>
        <w:t xml:space="preserve">The intent of the above listed documents is to include all items necessary for the proper execution and completion of the services by the Contractor.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w:t>
      </w:r>
      <w:proofErr w:type="gramStart"/>
      <w:r w:rsidRPr="00395DD8">
        <w:rPr>
          <w:rFonts w:ascii="Arial" w:hAnsi="Arial" w:cs="Arial"/>
        </w:rPr>
        <w:t>above mentioned</w:t>
      </w:r>
      <w:proofErr w:type="gramEnd"/>
      <w:r w:rsidRPr="00395DD8">
        <w:rPr>
          <w:rFonts w:ascii="Arial" w:hAnsi="Arial" w:cs="Arial"/>
        </w:rPr>
        <w:t xml:space="preserve">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14:paraId="52D12D01" w14:textId="77777777" w:rsidR="007651BF" w:rsidRPr="00395DD8" w:rsidRDefault="007651BF" w:rsidP="00C31881">
      <w:pPr>
        <w:jc w:val="both"/>
        <w:rPr>
          <w:rFonts w:ascii="Arial" w:hAnsi="Arial" w:cs="Arial"/>
        </w:rPr>
      </w:pPr>
    </w:p>
    <w:p w14:paraId="3DB8578E" w14:textId="77777777" w:rsidR="007651BF" w:rsidRPr="006F6A9D" w:rsidRDefault="007651BF" w:rsidP="00C31881">
      <w:pPr>
        <w:jc w:val="both"/>
        <w:rPr>
          <w:rFonts w:ascii="Arial" w:hAnsi="Arial" w:cs="Arial"/>
          <w:b/>
        </w:rPr>
      </w:pPr>
      <w:r w:rsidRPr="006F6A9D">
        <w:rPr>
          <w:rFonts w:ascii="Arial" w:hAnsi="Arial" w:cs="Arial"/>
          <w:b/>
        </w:rPr>
        <w:t>ARTICLE 30</w:t>
      </w:r>
      <w:r w:rsidRPr="006F6A9D">
        <w:rPr>
          <w:rFonts w:ascii="Arial" w:hAnsi="Arial" w:cs="Arial"/>
          <w:b/>
        </w:rPr>
        <w:tab/>
        <w:t>STATE PROPERTY</w:t>
      </w:r>
    </w:p>
    <w:p w14:paraId="6403B468" w14:textId="77777777" w:rsidR="007651BF" w:rsidRDefault="007651BF" w:rsidP="00C31881">
      <w:pPr>
        <w:jc w:val="both"/>
        <w:rPr>
          <w:rFonts w:ascii="Arial" w:hAnsi="Arial" w:cs="Arial"/>
        </w:rPr>
      </w:pPr>
      <w:r w:rsidRPr="00395DD8">
        <w:rPr>
          <w:rFonts w:ascii="Arial" w:hAnsi="Arial" w:cs="Arial"/>
        </w:rPr>
        <w:t>Contractor shall be responsible for the proper custody of any Customer-owned property furnished for Contractor’s use in connection with work performed pursuant to this Agreement. Contractor shall reimburse the Customer for any loss or damage, normal wear and tear excepted.</w:t>
      </w:r>
    </w:p>
    <w:p w14:paraId="7D2CE11B" w14:textId="77777777" w:rsidR="007651BF" w:rsidRPr="00395DD8" w:rsidRDefault="007651BF" w:rsidP="00C31881">
      <w:pPr>
        <w:jc w:val="both"/>
        <w:rPr>
          <w:rFonts w:ascii="Arial" w:hAnsi="Arial" w:cs="Arial"/>
        </w:rPr>
      </w:pPr>
    </w:p>
    <w:p w14:paraId="3DC4B528" w14:textId="77777777" w:rsidR="007651BF" w:rsidRPr="006F6A9D" w:rsidRDefault="007651BF" w:rsidP="00C31881">
      <w:pPr>
        <w:jc w:val="both"/>
        <w:rPr>
          <w:rFonts w:ascii="Arial" w:hAnsi="Arial" w:cs="Arial"/>
          <w:b/>
        </w:rPr>
      </w:pPr>
      <w:r w:rsidRPr="006F6A9D">
        <w:rPr>
          <w:rFonts w:ascii="Arial" w:hAnsi="Arial" w:cs="Arial"/>
          <w:b/>
        </w:rPr>
        <w:t>ARTICLE 31</w:t>
      </w:r>
      <w:r w:rsidRPr="006F6A9D">
        <w:rPr>
          <w:rFonts w:ascii="Arial" w:hAnsi="Arial" w:cs="Arial"/>
          <w:b/>
        </w:rPr>
        <w:tab/>
        <w:t>SURVIVAL</w:t>
      </w:r>
    </w:p>
    <w:p w14:paraId="3E668C2F" w14:textId="77777777" w:rsidR="007651BF" w:rsidRDefault="007651BF" w:rsidP="00C31881">
      <w:pPr>
        <w:jc w:val="both"/>
        <w:rPr>
          <w:rFonts w:ascii="Arial" w:hAnsi="Arial" w:cs="Arial"/>
        </w:rPr>
      </w:pPr>
      <w:r w:rsidRPr="00395DD8">
        <w:rPr>
          <w:rFonts w:ascii="Arial" w:hAnsi="Arial" w:cs="Arial"/>
        </w:rPr>
        <w:t xml:space="preserve">Articles </w:t>
      </w:r>
      <w:r>
        <w:rPr>
          <w:rFonts w:ascii="Arial" w:hAnsi="Arial" w:cs="Arial"/>
        </w:rPr>
        <w:t>4, 11, 15, 19, 24, 25, 27, 28,</w:t>
      </w:r>
      <w:r w:rsidRPr="00395DD8">
        <w:rPr>
          <w:rFonts w:ascii="Arial" w:hAnsi="Arial" w:cs="Arial"/>
        </w:rPr>
        <w:t xml:space="preserve"> and all other articles which, by their express terms so survive or which should so reasonably survive, shall survive any termination or expiration of this Agreement.</w:t>
      </w:r>
    </w:p>
    <w:p w14:paraId="7F1CB9F1" w14:textId="77777777" w:rsidR="007651BF" w:rsidRPr="00395DD8" w:rsidRDefault="007651BF" w:rsidP="00C31881">
      <w:pPr>
        <w:jc w:val="both"/>
        <w:rPr>
          <w:rFonts w:ascii="Arial" w:hAnsi="Arial" w:cs="Arial"/>
        </w:rPr>
      </w:pPr>
    </w:p>
    <w:p w14:paraId="0C164EB6" w14:textId="77777777" w:rsidR="007651BF" w:rsidRPr="006F6A9D" w:rsidRDefault="007651BF" w:rsidP="00C31881">
      <w:pPr>
        <w:jc w:val="both"/>
        <w:rPr>
          <w:rFonts w:ascii="Arial" w:hAnsi="Arial" w:cs="Arial"/>
          <w:b/>
        </w:rPr>
      </w:pPr>
      <w:r w:rsidRPr="006F6A9D">
        <w:rPr>
          <w:rFonts w:ascii="Arial" w:hAnsi="Arial" w:cs="Arial"/>
          <w:b/>
        </w:rPr>
        <w:t>ARTICLE 32</w:t>
      </w:r>
      <w:r w:rsidRPr="006F6A9D">
        <w:rPr>
          <w:rFonts w:ascii="Arial" w:hAnsi="Arial" w:cs="Arial"/>
          <w:b/>
        </w:rPr>
        <w:tab/>
        <w:t>DEBARMENT AND SUSPENSION CERTIFICATION</w:t>
      </w:r>
    </w:p>
    <w:p w14:paraId="4ED64ED8" w14:textId="77777777" w:rsidR="007651BF" w:rsidRDefault="007651BF" w:rsidP="00C31881">
      <w:pPr>
        <w:jc w:val="both"/>
        <w:rPr>
          <w:rFonts w:ascii="Arial" w:hAnsi="Arial" w:cs="Arial"/>
        </w:rPr>
      </w:pPr>
      <w:r w:rsidRPr="00395DD8">
        <w:rPr>
          <w:rFonts w:ascii="Arial" w:hAnsi="Arial" w:cs="Arial"/>
        </w:rPr>
        <w:t>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0E9B8D30" w14:textId="77777777" w:rsidR="007651BF" w:rsidRPr="00395DD8" w:rsidRDefault="007651BF" w:rsidP="00C31881">
      <w:pPr>
        <w:jc w:val="both"/>
        <w:rPr>
          <w:rFonts w:ascii="Arial" w:hAnsi="Arial" w:cs="Arial"/>
        </w:rPr>
      </w:pPr>
    </w:p>
    <w:p w14:paraId="00842051" w14:textId="77777777" w:rsidR="007651BF" w:rsidRPr="006F6A9D" w:rsidRDefault="007651BF" w:rsidP="00C31881">
      <w:pPr>
        <w:jc w:val="both"/>
        <w:rPr>
          <w:rFonts w:ascii="Arial" w:hAnsi="Arial" w:cs="Arial"/>
          <w:b/>
        </w:rPr>
      </w:pPr>
      <w:r w:rsidRPr="006F6A9D">
        <w:rPr>
          <w:rFonts w:ascii="Arial" w:hAnsi="Arial" w:cs="Arial"/>
          <w:b/>
        </w:rPr>
        <w:t>ARTICLE 33</w:t>
      </w:r>
      <w:r w:rsidRPr="006F6A9D">
        <w:rPr>
          <w:rFonts w:ascii="Arial" w:hAnsi="Arial" w:cs="Arial"/>
          <w:b/>
        </w:rPr>
        <w:tab/>
        <w:t>SPECIAL TERMS AND CONDITIONS</w:t>
      </w:r>
    </w:p>
    <w:p w14:paraId="67D8678A" w14:textId="77777777" w:rsidR="007651BF" w:rsidRDefault="007651BF" w:rsidP="00C31881">
      <w:pPr>
        <w:jc w:val="both"/>
        <w:rPr>
          <w:rFonts w:ascii="Arial" w:hAnsi="Arial" w:cs="Arial"/>
        </w:rPr>
      </w:pPr>
      <w:r w:rsidRPr="00395DD8">
        <w:rPr>
          <w:rFonts w:ascii="Arial" w:hAnsi="Arial" w:cs="Arial"/>
        </w:rPr>
        <w:t>It is understood and agreed by the parties to this Agreement that there are no special terms and conditions.</w:t>
      </w:r>
    </w:p>
    <w:p w14:paraId="7409081A" w14:textId="77777777" w:rsidR="007651BF" w:rsidRPr="00395DD8" w:rsidRDefault="007651BF" w:rsidP="00C31881">
      <w:pPr>
        <w:jc w:val="both"/>
        <w:rPr>
          <w:rFonts w:ascii="Arial" w:hAnsi="Arial" w:cs="Arial"/>
        </w:rPr>
      </w:pPr>
    </w:p>
    <w:p w14:paraId="1988B320" w14:textId="77777777" w:rsidR="007651BF" w:rsidRPr="006F6A9D" w:rsidRDefault="007651BF" w:rsidP="00C31881">
      <w:pPr>
        <w:jc w:val="both"/>
        <w:rPr>
          <w:rFonts w:ascii="Arial" w:hAnsi="Arial" w:cs="Arial"/>
          <w:b/>
        </w:rPr>
      </w:pPr>
      <w:r w:rsidRPr="006F6A9D">
        <w:rPr>
          <w:rFonts w:ascii="Arial" w:hAnsi="Arial" w:cs="Arial"/>
          <w:b/>
        </w:rPr>
        <w:t>ARTICLE 34</w:t>
      </w:r>
      <w:r w:rsidRPr="006F6A9D">
        <w:rPr>
          <w:rFonts w:ascii="Arial" w:hAnsi="Arial" w:cs="Arial"/>
          <w:b/>
        </w:rPr>
        <w:tab/>
        <w:t xml:space="preserve">COMPLIANCE WITH ENTERPRISE SECURITY POLICY </w:t>
      </w:r>
    </w:p>
    <w:p w14:paraId="2C4C98D6" w14:textId="77777777" w:rsidR="007651BF" w:rsidRDefault="007651BF" w:rsidP="00C31881">
      <w:pPr>
        <w:jc w:val="both"/>
        <w:rPr>
          <w:rFonts w:ascii="Arial" w:hAnsi="Arial" w:cs="Arial"/>
        </w:rPr>
      </w:pPr>
      <w:r w:rsidRPr="00395DD8">
        <w:rPr>
          <w:rFonts w:ascii="Arial" w:hAnsi="Arial" w:cs="Arial"/>
        </w:rPr>
        <w:t xml:space="preserve">Contractor and Customer understand and agree that all products and services provided by Contractor under this Agreement must </w:t>
      </w:r>
      <w:r>
        <w:rPr>
          <w:rFonts w:ascii="Arial" w:hAnsi="Arial" w:cs="Arial"/>
        </w:rPr>
        <w:t xml:space="preserve">allow Customer to </w:t>
      </w:r>
      <w:r w:rsidRPr="00395DD8">
        <w:rPr>
          <w:rFonts w:ascii="Arial" w:hAnsi="Arial" w:cs="Arial"/>
        </w:rPr>
        <w:t>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Contractor to comply with same in the event the industry introduces more secure, robust solutions or practices that facilitate a more secure postur</w:t>
      </w:r>
      <w:r>
        <w:rPr>
          <w:rFonts w:ascii="Arial" w:hAnsi="Arial" w:cs="Arial"/>
        </w:rPr>
        <w:t>e for the State of Mississippi.</w:t>
      </w:r>
    </w:p>
    <w:p w14:paraId="119004CA" w14:textId="77777777" w:rsidR="007651BF" w:rsidRDefault="007651BF" w:rsidP="00C31881">
      <w:pPr>
        <w:jc w:val="both"/>
        <w:rPr>
          <w:rFonts w:ascii="Arial" w:hAnsi="Arial" w:cs="Arial"/>
        </w:rPr>
      </w:pPr>
    </w:p>
    <w:p w14:paraId="5D1471F4" w14:textId="77777777" w:rsidR="007651BF" w:rsidRPr="00E050CA" w:rsidRDefault="007651BF" w:rsidP="00C31881">
      <w:pPr>
        <w:jc w:val="both"/>
        <w:rPr>
          <w:rFonts w:ascii="Arial" w:hAnsi="Arial" w:cs="Arial"/>
          <w:b/>
        </w:rPr>
      </w:pPr>
      <w:r w:rsidRPr="00E050CA">
        <w:rPr>
          <w:rFonts w:ascii="Arial" w:hAnsi="Arial" w:cs="Arial"/>
          <w:b/>
        </w:rPr>
        <w:t>ARTICLE 35</w:t>
      </w:r>
      <w:r w:rsidRPr="00E050CA">
        <w:rPr>
          <w:rFonts w:ascii="Arial" w:hAnsi="Arial" w:cs="Arial"/>
          <w:b/>
        </w:rPr>
        <w:tab/>
        <w:t>COMPLIANCE WITH ENTERPRISE CLOUD AND OFFSITE HOSTING SECURITY</w:t>
      </w:r>
    </w:p>
    <w:p w14:paraId="74647CCC" w14:textId="77777777" w:rsidR="007651BF" w:rsidRDefault="007651BF" w:rsidP="00C31881">
      <w:pPr>
        <w:jc w:val="both"/>
        <w:rPr>
          <w:rFonts w:ascii="Arial" w:hAnsi="Arial" w:cs="Arial"/>
        </w:rPr>
      </w:pPr>
      <w:r w:rsidRPr="00E050CA">
        <w:rPr>
          <w:rFonts w:ascii="Arial" w:hAnsi="Arial" w:cs="Arial"/>
        </w:rPr>
        <w:t xml:space="preserve">If applicable, </w:t>
      </w:r>
      <w:r>
        <w:rPr>
          <w:rFonts w:ascii="Arial" w:hAnsi="Arial" w:cs="Arial"/>
        </w:rPr>
        <w:t>Contractor</w:t>
      </w:r>
      <w:r w:rsidRPr="00E050CA">
        <w:rPr>
          <w:rFonts w:ascii="Arial" w:hAnsi="Arial" w:cs="Arial"/>
        </w:rPr>
        <w:t xml:space="preserve"> and </w:t>
      </w:r>
      <w:r>
        <w:rPr>
          <w:rFonts w:ascii="Arial" w:hAnsi="Arial" w:cs="Arial"/>
        </w:rPr>
        <w:t>Customer</w:t>
      </w:r>
      <w:r w:rsidRPr="00E050CA">
        <w:rPr>
          <w:rFonts w:ascii="Arial" w:hAnsi="Arial" w:cs="Arial"/>
        </w:rPr>
        <w:t xml:space="preserve"> understand and agree that all products and services provided by the </w:t>
      </w:r>
      <w:r>
        <w:rPr>
          <w:rFonts w:ascii="Arial" w:hAnsi="Arial" w:cs="Arial"/>
        </w:rPr>
        <w:t>Contractor</w:t>
      </w:r>
      <w:r w:rsidRPr="00E050CA">
        <w:rPr>
          <w:rFonts w:ascii="Arial" w:hAnsi="Arial" w:cs="Arial"/>
        </w:rPr>
        <w:t xml:space="preserve"> under this Agreement must </w:t>
      </w:r>
      <w:r>
        <w:rPr>
          <w:rFonts w:ascii="Arial" w:hAnsi="Arial" w:cs="Arial"/>
        </w:rPr>
        <w:t xml:space="preserve">allow Customer to </w:t>
      </w:r>
      <w:r w:rsidRPr="00E050CA">
        <w:rPr>
          <w:rFonts w:ascii="Arial" w:hAnsi="Arial" w:cs="Arial"/>
        </w:rPr>
        <w:t xml:space="preserve">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w:t>
      </w:r>
      <w:r>
        <w:rPr>
          <w:rFonts w:ascii="Arial" w:hAnsi="Arial" w:cs="Arial"/>
        </w:rPr>
        <w:t>Contractor</w:t>
      </w:r>
      <w:r w:rsidRPr="00E050CA">
        <w:rPr>
          <w:rFonts w:ascii="Arial" w:hAnsi="Arial" w:cs="Arial"/>
        </w:rPr>
        <w:t xml:space="preserve"> to comply with same in the event the industry introduces more secure, robust solutions or practices that facilitate a more secure posture for the State of Mississippi.</w:t>
      </w:r>
    </w:p>
    <w:p w14:paraId="4E14922C" w14:textId="77777777" w:rsidR="007651BF" w:rsidRPr="00395DD8" w:rsidRDefault="007651BF" w:rsidP="00C31881">
      <w:pPr>
        <w:jc w:val="both"/>
        <w:rPr>
          <w:rFonts w:ascii="Arial" w:hAnsi="Arial" w:cs="Arial"/>
        </w:rPr>
      </w:pPr>
      <w:r w:rsidRPr="00395DD8">
        <w:rPr>
          <w:rFonts w:ascii="Arial" w:hAnsi="Arial" w:cs="Arial"/>
        </w:rPr>
        <w:t xml:space="preserve"> </w:t>
      </w:r>
    </w:p>
    <w:p w14:paraId="063889C4" w14:textId="77777777" w:rsidR="007651BF" w:rsidRPr="006F6A9D" w:rsidRDefault="007651BF" w:rsidP="00C31881">
      <w:pPr>
        <w:jc w:val="both"/>
        <w:rPr>
          <w:rFonts w:ascii="Arial" w:hAnsi="Arial" w:cs="Arial"/>
          <w:b/>
        </w:rPr>
      </w:pPr>
      <w:r w:rsidRPr="006F6A9D">
        <w:rPr>
          <w:rFonts w:ascii="Arial" w:hAnsi="Arial" w:cs="Arial"/>
          <w:b/>
        </w:rPr>
        <w:t xml:space="preserve">ARTICLE </w:t>
      </w:r>
      <w:r>
        <w:rPr>
          <w:rFonts w:ascii="Arial" w:hAnsi="Arial" w:cs="Arial"/>
          <w:b/>
        </w:rPr>
        <w:t>36</w:t>
      </w:r>
      <w:r w:rsidRPr="006F6A9D">
        <w:rPr>
          <w:rFonts w:ascii="Arial" w:hAnsi="Arial" w:cs="Arial"/>
          <w:b/>
        </w:rPr>
        <w:tab/>
        <w:t>STATUTORY AUTHORITY</w:t>
      </w:r>
    </w:p>
    <w:p w14:paraId="4209C745" w14:textId="77777777" w:rsidR="007651BF" w:rsidRDefault="007651BF" w:rsidP="00C31881">
      <w:pPr>
        <w:jc w:val="both"/>
        <w:rPr>
          <w:rFonts w:ascii="Arial" w:hAnsi="Arial" w:cs="Arial"/>
        </w:rPr>
      </w:pPr>
      <w:r w:rsidRPr="00395DD8">
        <w:rPr>
          <w:rFonts w:ascii="Arial" w:hAnsi="Arial" w:cs="Arial"/>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395DD8">
        <w:rPr>
          <w:rFonts w:ascii="Arial" w:hAnsi="Arial" w:cs="Arial"/>
        </w:rPr>
        <w:t>software</w:t>
      </w:r>
      <w:proofErr w:type="gramEnd"/>
      <w:r w:rsidRPr="00395DD8">
        <w:rPr>
          <w:rFonts w:ascii="Arial" w:hAnsi="Arial" w:cs="Arial"/>
        </w:rPr>
        <w:t xml:space="preserve"> and services. The parties understand and agree that ITS as contracting agent is not responsible or liable for the performance or non-performance of any of Customer’s or Contractor’s contractual obligations, financial or otherwise, contained within this Agreement. The parties further acknowledge that ITS is not responsible for ensuring compliance with any guidelines, conditions, or requirements mandated by Customer’s funding source.</w:t>
      </w:r>
    </w:p>
    <w:p w14:paraId="0C2E7C35" w14:textId="77777777" w:rsidR="007651BF" w:rsidRPr="00395DD8" w:rsidRDefault="007651BF" w:rsidP="00C31881">
      <w:pPr>
        <w:jc w:val="both"/>
        <w:rPr>
          <w:rFonts w:ascii="Arial" w:hAnsi="Arial" w:cs="Arial"/>
        </w:rPr>
      </w:pPr>
    </w:p>
    <w:p w14:paraId="6E5FC46F" w14:textId="77777777" w:rsidR="007651BF" w:rsidRPr="006F6A9D" w:rsidRDefault="007651BF" w:rsidP="00C31881">
      <w:pPr>
        <w:jc w:val="both"/>
        <w:rPr>
          <w:rFonts w:ascii="Arial" w:hAnsi="Arial" w:cs="Arial"/>
          <w:b/>
        </w:rPr>
      </w:pPr>
      <w:r w:rsidRPr="006F6A9D">
        <w:rPr>
          <w:rFonts w:ascii="Arial" w:hAnsi="Arial" w:cs="Arial"/>
          <w:b/>
        </w:rPr>
        <w:t xml:space="preserve">ARTICLE </w:t>
      </w:r>
      <w:proofErr w:type="gramStart"/>
      <w:r>
        <w:rPr>
          <w:rFonts w:ascii="Arial" w:hAnsi="Arial" w:cs="Arial"/>
          <w:b/>
        </w:rPr>
        <w:t>37</w:t>
      </w:r>
      <w:r w:rsidRPr="006F6A9D">
        <w:rPr>
          <w:rFonts w:ascii="Arial" w:hAnsi="Arial" w:cs="Arial"/>
          <w:b/>
        </w:rPr>
        <w:t xml:space="preserve">  TRANSPARENCY</w:t>
      </w:r>
      <w:proofErr w:type="gramEnd"/>
    </w:p>
    <w:p w14:paraId="6AFFC597" w14:textId="77777777" w:rsidR="007651BF" w:rsidRDefault="007651BF" w:rsidP="00C31881">
      <w:pPr>
        <w:jc w:val="both"/>
        <w:rPr>
          <w:rFonts w:ascii="Arial" w:hAnsi="Arial" w:cs="Arial"/>
        </w:rPr>
      </w:pPr>
      <w:r w:rsidRPr="00395DD8">
        <w:rPr>
          <w:rFonts w:ascii="Arial" w:hAnsi="Arial" w:cs="Arial"/>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27" w:history="1">
        <w:r w:rsidRPr="006B6AFB">
          <w:rPr>
            <w:rStyle w:val="Hyperlink"/>
            <w:rFonts w:ascii="Arial" w:hAnsi="Arial" w:cs="Arial"/>
          </w:rPr>
          <w:t>https://www.transparency.m</w:t>
        </w:r>
        <w:r>
          <w:rPr>
            <w:rStyle w:val="Hyperlink"/>
            <w:rFonts w:ascii="Arial" w:hAnsi="Arial" w:cs="Arial"/>
          </w:rPr>
          <w:t>s</w:t>
        </w:r>
        <w:r w:rsidRPr="006B6AFB">
          <w:rPr>
            <w:rStyle w:val="Hyperlink"/>
            <w:rFonts w:ascii="Arial" w:hAnsi="Arial" w:cs="Arial"/>
          </w:rPr>
          <w:t>.gov</w:t>
        </w:r>
      </w:hyperlink>
    </w:p>
    <w:p w14:paraId="714C2804" w14:textId="77777777" w:rsidR="007651BF" w:rsidRPr="00395DD8" w:rsidRDefault="007651BF" w:rsidP="00C31881">
      <w:pPr>
        <w:jc w:val="both"/>
        <w:rPr>
          <w:rFonts w:ascii="Arial" w:hAnsi="Arial" w:cs="Arial"/>
        </w:rPr>
      </w:pPr>
    </w:p>
    <w:p w14:paraId="11A80C87" w14:textId="77777777" w:rsidR="007651BF" w:rsidRPr="006F6A9D" w:rsidRDefault="007651BF" w:rsidP="00C31881">
      <w:pPr>
        <w:jc w:val="both"/>
        <w:rPr>
          <w:rFonts w:ascii="Arial" w:hAnsi="Arial" w:cs="Arial"/>
          <w:b/>
        </w:rPr>
      </w:pPr>
      <w:r w:rsidRPr="006F6A9D">
        <w:rPr>
          <w:rFonts w:ascii="Arial" w:hAnsi="Arial" w:cs="Arial"/>
          <w:b/>
        </w:rPr>
        <w:t xml:space="preserve">ARTICLE </w:t>
      </w:r>
      <w:r>
        <w:rPr>
          <w:rFonts w:ascii="Arial" w:hAnsi="Arial" w:cs="Arial"/>
          <w:b/>
        </w:rPr>
        <w:t>39</w:t>
      </w:r>
      <w:r w:rsidRPr="006F6A9D">
        <w:rPr>
          <w:rFonts w:ascii="Arial" w:hAnsi="Arial" w:cs="Arial"/>
          <w:b/>
        </w:rPr>
        <w:tab/>
        <w:t>LIQUIDATED DAMAGES</w:t>
      </w:r>
    </w:p>
    <w:p w14:paraId="76F5603F" w14:textId="77777777" w:rsidR="007651BF" w:rsidRDefault="007651BF" w:rsidP="00C31881">
      <w:pPr>
        <w:jc w:val="both"/>
        <w:rPr>
          <w:rFonts w:ascii="Arial" w:hAnsi="Arial" w:cs="Arial"/>
        </w:rPr>
      </w:pPr>
      <w:r w:rsidRPr="00395DD8">
        <w:rPr>
          <w:rFonts w:ascii="Arial" w:hAnsi="Arial" w:cs="Arial"/>
        </w:rPr>
        <w:t xml:space="preserve">It is agreed by the parties hereto that time is of the essence, and that in the event of a delay in the satisfactory completion and acceptance of the services provided for herein, damage shall be sustained by Customer. In the event of a delay as described herein, Contractor shall pay Customer, within five (5) calendar days from the date of receipt of notice, fixed and liquidated damages of </w:t>
      </w:r>
      <w:r>
        <w:rPr>
          <w:rFonts w:ascii="Arial" w:hAnsi="Arial" w:cs="Arial"/>
        </w:rPr>
        <w:t>$500.00</w:t>
      </w:r>
      <w:r w:rsidRPr="00395DD8">
        <w:rPr>
          <w:rFonts w:ascii="Arial" w:hAnsi="Arial" w:cs="Arial"/>
        </w:rPr>
        <w:t xml:space="preserve"> per day for each calendar day of delay caused by Contractor. Customer may offset amounts due it as liquidated damages against any monies due Contractor under this Agreement. Customer will notify Contractor in writing of any claim for liquidated damages pursuant hereto on or before the date Customer deducts such sums from money payable to Contractor. Any liquidated damages assessed are in addition to and not in limitation of any other rights or remedies of Customer.</w:t>
      </w:r>
    </w:p>
    <w:p w14:paraId="3E7A3C7C" w14:textId="77777777" w:rsidR="007651BF" w:rsidRPr="00395DD8" w:rsidRDefault="007651BF" w:rsidP="00C31881">
      <w:pPr>
        <w:jc w:val="both"/>
        <w:rPr>
          <w:rFonts w:ascii="Arial" w:hAnsi="Arial" w:cs="Arial"/>
        </w:rPr>
      </w:pPr>
    </w:p>
    <w:p w14:paraId="726F3497" w14:textId="77777777" w:rsidR="007651BF" w:rsidRPr="000A0752" w:rsidRDefault="007651BF" w:rsidP="00C31881">
      <w:pPr>
        <w:jc w:val="both"/>
        <w:rPr>
          <w:rFonts w:ascii="Arial" w:hAnsi="Arial" w:cs="Arial"/>
          <w:b/>
        </w:rPr>
      </w:pPr>
      <w:r w:rsidRPr="000A0752">
        <w:rPr>
          <w:rFonts w:ascii="Arial" w:hAnsi="Arial" w:cs="Arial"/>
          <w:b/>
        </w:rPr>
        <w:t xml:space="preserve">ARTICLE </w:t>
      </w:r>
      <w:r>
        <w:rPr>
          <w:rFonts w:ascii="Arial" w:hAnsi="Arial" w:cs="Arial"/>
          <w:b/>
        </w:rPr>
        <w:t>42</w:t>
      </w:r>
      <w:r w:rsidRPr="000A0752">
        <w:rPr>
          <w:rFonts w:ascii="Arial" w:hAnsi="Arial" w:cs="Arial"/>
          <w:b/>
        </w:rPr>
        <w:tab/>
        <w:t>FORCE MAJEURE</w:t>
      </w:r>
    </w:p>
    <w:p w14:paraId="2F417300" w14:textId="77777777" w:rsidR="007651BF" w:rsidRDefault="007651BF" w:rsidP="00C31881">
      <w:pPr>
        <w:jc w:val="both"/>
        <w:rPr>
          <w:rFonts w:ascii="Arial" w:hAnsi="Arial" w:cs="Arial"/>
        </w:rPr>
      </w:pPr>
      <w:r w:rsidRPr="00041001">
        <w:rPr>
          <w:rFonts w:ascii="Arial" w:hAnsi="Arial" w:cs="Arial"/>
        </w:rPr>
        <w:t xml:space="preserve">Each party shall be excused from performance for any period and to the extent that it is prevented from performing any obligation or service, in whole or in part, </w:t>
      </w:r>
      <w:proofErr w:type="gramStart"/>
      <w:r w:rsidRPr="00041001">
        <w:rPr>
          <w:rFonts w:ascii="Arial" w:hAnsi="Arial" w:cs="Arial"/>
        </w:rPr>
        <w:t>as a result of</w:t>
      </w:r>
      <w:proofErr w:type="gramEnd"/>
      <w:r w:rsidRPr="00041001">
        <w:rPr>
          <w:rFonts w:ascii="Arial" w:hAnsi="Arial" w:cs="Arial"/>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w:t>
      </w:r>
      <w:r>
        <w:rPr>
          <w:rFonts w:ascii="Arial" w:hAnsi="Arial" w:cs="Arial"/>
        </w:rPr>
        <w:t>Contractor</w:t>
      </w:r>
      <w:r w:rsidRPr="00041001">
        <w:rPr>
          <w:rFonts w:ascii="Arial" w:hAnsi="Arial" w:cs="Arial"/>
        </w:rPr>
        <w:t xml:space="preserve"> shall notify the </w:t>
      </w:r>
      <w:r>
        <w:rPr>
          <w:rFonts w:ascii="Arial" w:hAnsi="Arial" w:cs="Arial"/>
        </w:rPr>
        <w:t>Customer</w:t>
      </w:r>
      <w:r w:rsidRPr="00041001">
        <w:rPr>
          <w:rFonts w:ascii="Arial" w:hAnsi="Arial" w:cs="Arial"/>
        </w:rPr>
        <w:t xml:space="preserv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7CE5A16F" w14:textId="77777777" w:rsidR="007651BF" w:rsidRPr="00395DD8" w:rsidRDefault="007651BF" w:rsidP="00C31881">
      <w:pPr>
        <w:jc w:val="both"/>
        <w:rPr>
          <w:rFonts w:ascii="Arial" w:hAnsi="Arial" w:cs="Arial"/>
        </w:rPr>
      </w:pPr>
    </w:p>
    <w:p w14:paraId="106F28BF" w14:textId="77777777" w:rsidR="007651BF" w:rsidRPr="00395DD8" w:rsidRDefault="007651BF" w:rsidP="00C31881">
      <w:pPr>
        <w:jc w:val="both"/>
        <w:rPr>
          <w:rFonts w:ascii="Arial" w:hAnsi="Arial" w:cs="Arial"/>
        </w:rPr>
      </w:pPr>
      <w:r w:rsidRPr="00395DD8">
        <w:rPr>
          <w:rFonts w:ascii="Arial" w:hAnsi="Arial" w:cs="Arial"/>
        </w:rPr>
        <w:t>For the faithful performance of the terms of this Agreement, the parties hereto have caused this Agreement to be executed by their undersigned authorized representatives.</w:t>
      </w:r>
    </w:p>
    <w:p w14:paraId="137ADFF6" w14:textId="77777777" w:rsidR="007651BF" w:rsidRPr="00395DD8" w:rsidRDefault="007651BF" w:rsidP="00C31881">
      <w:pPr>
        <w:jc w:val="both"/>
        <w:rPr>
          <w:rFonts w:ascii="Arial" w:hAnsi="Arial" w:cs="Arial"/>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7651BF" w:rsidRPr="005836C9" w14:paraId="3A8BFD16" w14:textId="77777777" w:rsidTr="00C31881">
        <w:trPr>
          <w:trHeight w:val="576"/>
          <w:jc w:val="center"/>
        </w:trPr>
        <w:tc>
          <w:tcPr>
            <w:tcW w:w="4767" w:type="dxa"/>
          </w:tcPr>
          <w:p w14:paraId="6BEE9929" w14:textId="77777777" w:rsidR="007651BF" w:rsidRPr="00AD6AF4" w:rsidRDefault="007651BF" w:rsidP="00C31881">
            <w:pPr>
              <w:keepNext/>
              <w:keepLines/>
              <w:jc w:val="both"/>
              <w:rPr>
                <w:rFonts w:ascii="Arial" w:hAnsi="Arial" w:cs="Arial"/>
                <w:b/>
                <w:bCs/>
                <w:sz w:val="22"/>
              </w:rPr>
            </w:pPr>
            <w:r w:rsidRPr="00AD6AF4">
              <w:rPr>
                <w:rFonts w:ascii="Arial" w:hAnsi="Arial" w:cs="Arial"/>
                <w:b/>
                <w:bCs/>
                <w:sz w:val="22"/>
                <w:szCs w:val="22"/>
              </w:rPr>
              <w:t>State of Mississippi, Department of</w:t>
            </w:r>
            <w:r w:rsidRPr="00AD6AF4">
              <w:rPr>
                <w:rFonts w:ascii="Arial" w:hAnsi="Arial" w:cs="Arial"/>
                <w:b/>
                <w:bCs/>
                <w:sz w:val="22"/>
                <w:szCs w:val="22"/>
              </w:rPr>
              <w:tab/>
            </w:r>
          </w:p>
          <w:p w14:paraId="3B76ADF6" w14:textId="77777777" w:rsidR="007651BF" w:rsidRPr="00AD6AF4" w:rsidRDefault="007651BF" w:rsidP="00C31881">
            <w:pPr>
              <w:keepNext/>
              <w:keepLines/>
              <w:rPr>
                <w:rFonts w:ascii="Arial" w:hAnsi="Arial" w:cs="Arial"/>
                <w:sz w:val="22"/>
              </w:rPr>
            </w:pPr>
            <w:r w:rsidRPr="00AD6AF4">
              <w:rPr>
                <w:rFonts w:ascii="Arial" w:hAnsi="Arial" w:cs="Arial"/>
                <w:b/>
                <w:bCs/>
                <w:sz w:val="22"/>
                <w:szCs w:val="22"/>
              </w:rPr>
              <w:t xml:space="preserve">Information Technology Services, on behalf of </w:t>
            </w:r>
            <w:bookmarkStart w:id="103" w:name="agencyname2"/>
            <w:bookmarkEnd w:id="103"/>
            <w:r w:rsidRPr="00AD6AF4">
              <w:rPr>
                <w:rFonts w:ascii="Arial" w:hAnsi="Arial" w:cs="Arial"/>
                <w:b/>
                <w:bCs/>
                <w:sz w:val="22"/>
                <w:szCs w:val="22"/>
              </w:rPr>
              <w:t>Mississippi Department of Corrections</w:t>
            </w:r>
          </w:p>
        </w:tc>
        <w:tc>
          <w:tcPr>
            <w:tcW w:w="4767" w:type="dxa"/>
          </w:tcPr>
          <w:p w14:paraId="52FC77C7" w14:textId="77777777" w:rsidR="007651BF" w:rsidRPr="00AD6AF4" w:rsidRDefault="007651BF" w:rsidP="00C31881">
            <w:pPr>
              <w:keepNext/>
              <w:keepLines/>
              <w:rPr>
                <w:rFonts w:ascii="Arial" w:hAnsi="Arial" w:cs="Arial"/>
                <w:b/>
                <w:bCs/>
                <w:sz w:val="22"/>
              </w:rPr>
            </w:pPr>
            <w:bookmarkStart w:id="104" w:name="vendorname2"/>
            <w:bookmarkEnd w:id="104"/>
            <w:r w:rsidRPr="00AD6AF4">
              <w:rPr>
                <w:rFonts w:ascii="Arial" w:hAnsi="Arial" w:cs="Arial"/>
                <w:b/>
                <w:bCs/>
                <w:sz w:val="22"/>
                <w:szCs w:val="22"/>
                <w:highlight w:val="yellow"/>
              </w:rPr>
              <w:t>VENDOR NAME</w:t>
            </w:r>
          </w:p>
        </w:tc>
      </w:tr>
      <w:tr w:rsidR="007651BF" w:rsidRPr="005836C9" w14:paraId="26D91AAD" w14:textId="77777777" w:rsidTr="00C31881">
        <w:trPr>
          <w:trHeight w:val="576"/>
          <w:jc w:val="center"/>
        </w:trPr>
        <w:tc>
          <w:tcPr>
            <w:tcW w:w="4767" w:type="dxa"/>
            <w:vAlign w:val="bottom"/>
          </w:tcPr>
          <w:p w14:paraId="27790F22" w14:textId="77777777" w:rsidR="007651BF" w:rsidRPr="00AD6AF4" w:rsidRDefault="007651BF" w:rsidP="00C31881">
            <w:pPr>
              <w:keepNext/>
              <w:keepLines/>
              <w:rPr>
                <w:rFonts w:ascii="Arial" w:hAnsi="Arial" w:cs="Arial"/>
                <w:sz w:val="22"/>
              </w:rPr>
            </w:pPr>
            <w:proofErr w:type="gramStart"/>
            <w:r w:rsidRPr="00AD6AF4">
              <w:rPr>
                <w:rFonts w:ascii="Arial" w:hAnsi="Arial" w:cs="Arial"/>
                <w:b/>
                <w:bCs/>
                <w:sz w:val="22"/>
                <w:szCs w:val="22"/>
              </w:rPr>
              <w:t>By:_</w:t>
            </w:r>
            <w:proofErr w:type="gramEnd"/>
            <w:r w:rsidRPr="00AD6AF4">
              <w:rPr>
                <w:rFonts w:ascii="Arial" w:hAnsi="Arial" w:cs="Arial"/>
                <w:b/>
                <w:bCs/>
                <w:sz w:val="22"/>
                <w:szCs w:val="22"/>
              </w:rPr>
              <w:t>_______________________________</w:t>
            </w:r>
          </w:p>
        </w:tc>
        <w:tc>
          <w:tcPr>
            <w:tcW w:w="4767" w:type="dxa"/>
            <w:vAlign w:val="bottom"/>
          </w:tcPr>
          <w:p w14:paraId="6A465288" w14:textId="77777777" w:rsidR="007651BF" w:rsidRPr="00AD6AF4" w:rsidRDefault="007651BF" w:rsidP="00C31881">
            <w:pPr>
              <w:keepNext/>
              <w:keepLines/>
              <w:rPr>
                <w:rFonts w:ascii="Arial" w:hAnsi="Arial" w:cs="Arial"/>
                <w:sz w:val="22"/>
              </w:rPr>
            </w:pPr>
            <w:proofErr w:type="gramStart"/>
            <w:r w:rsidRPr="00AD6AF4">
              <w:rPr>
                <w:rFonts w:ascii="Arial" w:hAnsi="Arial" w:cs="Arial"/>
                <w:b/>
                <w:bCs/>
                <w:sz w:val="22"/>
                <w:szCs w:val="22"/>
              </w:rPr>
              <w:t>By:_</w:t>
            </w:r>
            <w:proofErr w:type="gramEnd"/>
            <w:r w:rsidRPr="00AD6AF4">
              <w:rPr>
                <w:rFonts w:ascii="Arial" w:hAnsi="Arial" w:cs="Arial"/>
                <w:b/>
                <w:bCs/>
                <w:sz w:val="22"/>
                <w:szCs w:val="22"/>
              </w:rPr>
              <w:t>______________________________</w:t>
            </w:r>
          </w:p>
        </w:tc>
      </w:tr>
      <w:tr w:rsidR="007651BF" w:rsidRPr="005836C9" w14:paraId="1AB227E6" w14:textId="77777777" w:rsidTr="00C31881">
        <w:trPr>
          <w:trHeight w:val="288"/>
          <w:jc w:val="center"/>
        </w:trPr>
        <w:tc>
          <w:tcPr>
            <w:tcW w:w="4767" w:type="dxa"/>
          </w:tcPr>
          <w:p w14:paraId="71E12E92" w14:textId="77777777" w:rsidR="007651BF" w:rsidRPr="00AD6AF4" w:rsidRDefault="007651BF" w:rsidP="00C31881">
            <w:pPr>
              <w:keepNext/>
              <w:keepLines/>
              <w:jc w:val="center"/>
              <w:rPr>
                <w:rFonts w:ascii="Arial" w:hAnsi="Arial" w:cs="Arial"/>
                <w:sz w:val="22"/>
              </w:rPr>
            </w:pPr>
            <w:r w:rsidRPr="00AD6AF4">
              <w:rPr>
                <w:rFonts w:ascii="Arial" w:hAnsi="Arial" w:cs="Arial"/>
                <w:b/>
                <w:bCs/>
                <w:sz w:val="22"/>
                <w:szCs w:val="22"/>
              </w:rPr>
              <w:t>Authorized Signature</w:t>
            </w:r>
          </w:p>
        </w:tc>
        <w:tc>
          <w:tcPr>
            <w:tcW w:w="4767" w:type="dxa"/>
          </w:tcPr>
          <w:p w14:paraId="66C47B11" w14:textId="77777777" w:rsidR="007651BF" w:rsidRPr="00AD6AF4" w:rsidRDefault="007651BF" w:rsidP="00C31881">
            <w:pPr>
              <w:keepNext/>
              <w:keepLines/>
              <w:jc w:val="center"/>
              <w:rPr>
                <w:rFonts w:ascii="Arial" w:hAnsi="Arial" w:cs="Arial"/>
                <w:sz w:val="22"/>
              </w:rPr>
            </w:pPr>
            <w:r w:rsidRPr="00AD6AF4">
              <w:rPr>
                <w:rFonts w:ascii="Arial" w:hAnsi="Arial" w:cs="Arial"/>
                <w:b/>
                <w:bCs/>
                <w:sz w:val="22"/>
                <w:szCs w:val="22"/>
              </w:rPr>
              <w:t>Authorized Signature</w:t>
            </w:r>
          </w:p>
        </w:tc>
      </w:tr>
      <w:tr w:rsidR="007651BF" w:rsidRPr="005836C9" w14:paraId="3D7DB7C7" w14:textId="77777777" w:rsidTr="00C31881">
        <w:trPr>
          <w:trHeight w:val="576"/>
          <w:jc w:val="center"/>
        </w:trPr>
        <w:tc>
          <w:tcPr>
            <w:tcW w:w="4767" w:type="dxa"/>
            <w:vAlign w:val="bottom"/>
          </w:tcPr>
          <w:p w14:paraId="3FB16B89" w14:textId="77777777" w:rsidR="007651BF" w:rsidRPr="00AD6AF4" w:rsidRDefault="007651BF" w:rsidP="00C31881">
            <w:pPr>
              <w:keepNext/>
              <w:keepLines/>
              <w:rPr>
                <w:rFonts w:ascii="Arial" w:hAnsi="Arial" w:cs="Arial"/>
                <w:sz w:val="22"/>
              </w:rPr>
            </w:pPr>
            <w:r w:rsidRPr="00AD6AF4">
              <w:rPr>
                <w:rFonts w:ascii="Arial" w:hAnsi="Arial" w:cs="Arial"/>
                <w:b/>
                <w:bCs/>
                <w:sz w:val="22"/>
                <w:szCs w:val="22"/>
              </w:rPr>
              <w:t>Printed Name: David C. Johnson</w:t>
            </w:r>
          </w:p>
        </w:tc>
        <w:tc>
          <w:tcPr>
            <w:tcW w:w="4767" w:type="dxa"/>
            <w:vAlign w:val="bottom"/>
          </w:tcPr>
          <w:p w14:paraId="14773D77" w14:textId="77777777" w:rsidR="007651BF" w:rsidRPr="00AD6AF4" w:rsidRDefault="007651BF" w:rsidP="00C31881">
            <w:pPr>
              <w:keepNext/>
              <w:keepLines/>
              <w:rPr>
                <w:rFonts w:ascii="Arial" w:hAnsi="Arial" w:cs="Arial"/>
                <w:sz w:val="22"/>
              </w:rPr>
            </w:pPr>
            <w:r w:rsidRPr="00AD6AF4">
              <w:rPr>
                <w:rFonts w:ascii="Arial" w:hAnsi="Arial" w:cs="Arial"/>
                <w:b/>
                <w:bCs/>
                <w:sz w:val="22"/>
                <w:szCs w:val="22"/>
              </w:rPr>
              <w:t xml:space="preserve">Printed </w:t>
            </w:r>
            <w:proofErr w:type="gramStart"/>
            <w:r w:rsidRPr="00AD6AF4">
              <w:rPr>
                <w:rFonts w:ascii="Arial" w:hAnsi="Arial" w:cs="Arial"/>
                <w:b/>
                <w:bCs/>
                <w:sz w:val="22"/>
                <w:szCs w:val="22"/>
              </w:rPr>
              <w:t>Name:_</w:t>
            </w:r>
            <w:proofErr w:type="gramEnd"/>
            <w:r w:rsidRPr="00AD6AF4">
              <w:rPr>
                <w:rFonts w:ascii="Arial" w:hAnsi="Arial" w:cs="Arial"/>
                <w:b/>
                <w:bCs/>
                <w:sz w:val="22"/>
                <w:szCs w:val="22"/>
              </w:rPr>
              <w:t>_____________________</w:t>
            </w:r>
          </w:p>
        </w:tc>
      </w:tr>
      <w:tr w:rsidR="007651BF" w:rsidRPr="005836C9" w14:paraId="3BCB7C8F" w14:textId="77777777" w:rsidTr="00C31881">
        <w:trPr>
          <w:trHeight w:val="576"/>
          <w:jc w:val="center"/>
        </w:trPr>
        <w:tc>
          <w:tcPr>
            <w:tcW w:w="4767" w:type="dxa"/>
            <w:vAlign w:val="bottom"/>
          </w:tcPr>
          <w:p w14:paraId="1B0013F4" w14:textId="77777777" w:rsidR="007651BF" w:rsidRPr="00AD6AF4" w:rsidRDefault="007651BF" w:rsidP="00C31881">
            <w:pPr>
              <w:keepNext/>
              <w:keepLines/>
              <w:rPr>
                <w:rFonts w:ascii="Arial" w:hAnsi="Arial" w:cs="Arial"/>
                <w:b/>
                <w:bCs/>
                <w:sz w:val="22"/>
              </w:rPr>
            </w:pPr>
            <w:r w:rsidRPr="00AD6AF4">
              <w:rPr>
                <w:rFonts w:ascii="Arial" w:hAnsi="Arial" w:cs="Arial"/>
                <w:b/>
                <w:bCs/>
                <w:sz w:val="22"/>
                <w:szCs w:val="22"/>
              </w:rPr>
              <w:t>Title: Executive Director</w:t>
            </w:r>
          </w:p>
        </w:tc>
        <w:tc>
          <w:tcPr>
            <w:tcW w:w="4767" w:type="dxa"/>
            <w:vAlign w:val="bottom"/>
          </w:tcPr>
          <w:p w14:paraId="6D0A3621" w14:textId="77777777" w:rsidR="007651BF" w:rsidRPr="00AD6AF4" w:rsidRDefault="007651BF" w:rsidP="00C31881">
            <w:pPr>
              <w:keepNext/>
              <w:keepLines/>
              <w:rPr>
                <w:rFonts w:ascii="Arial" w:hAnsi="Arial" w:cs="Arial"/>
                <w:b/>
                <w:bCs/>
                <w:sz w:val="22"/>
              </w:rPr>
            </w:pPr>
            <w:proofErr w:type="gramStart"/>
            <w:r w:rsidRPr="00AD6AF4">
              <w:rPr>
                <w:rFonts w:ascii="Arial" w:hAnsi="Arial" w:cs="Arial"/>
                <w:b/>
                <w:bCs/>
                <w:sz w:val="22"/>
                <w:szCs w:val="22"/>
              </w:rPr>
              <w:t>Title:_</w:t>
            </w:r>
            <w:proofErr w:type="gramEnd"/>
            <w:r w:rsidRPr="00AD6AF4">
              <w:rPr>
                <w:rFonts w:ascii="Arial" w:hAnsi="Arial" w:cs="Arial"/>
                <w:b/>
                <w:bCs/>
                <w:sz w:val="22"/>
                <w:szCs w:val="22"/>
              </w:rPr>
              <w:t>_____________________________</w:t>
            </w:r>
          </w:p>
        </w:tc>
      </w:tr>
      <w:tr w:rsidR="007651BF" w:rsidRPr="005836C9" w14:paraId="3C5CA953" w14:textId="77777777" w:rsidTr="00C31881">
        <w:trPr>
          <w:trHeight w:val="576"/>
          <w:jc w:val="center"/>
        </w:trPr>
        <w:tc>
          <w:tcPr>
            <w:tcW w:w="4767" w:type="dxa"/>
            <w:vAlign w:val="bottom"/>
          </w:tcPr>
          <w:p w14:paraId="08765B6F" w14:textId="77777777" w:rsidR="007651BF" w:rsidRPr="00AD6AF4" w:rsidRDefault="007651BF" w:rsidP="00C31881">
            <w:pPr>
              <w:keepNext/>
              <w:keepLines/>
              <w:rPr>
                <w:rFonts w:ascii="Arial" w:hAnsi="Arial" w:cs="Arial"/>
                <w:sz w:val="22"/>
              </w:rPr>
            </w:pPr>
            <w:r w:rsidRPr="00AD6AF4">
              <w:rPr>
                <w:rFonts w:ascii="Arial" w:hAnsi="Arial" w:cs="Arial"/>
                <w:b/>
                <w:bCs/>
                <w:sz w:val="22"/>
                <w:szCs w:val="22"/>
              </w:rPr>
              <w:t>Date: ______________________________</w:t>
            </w:r>
          </w:p>
        </w:tc>
        <w:tc>
          <w:tcPr>
            <w:tcW w:w="4767" w:type="dxa"/>
            <w:vAlign w:val="bottom"/>
          </w:tcPr>
          <w:p w14:paraId="3F9E70DD" w14:textId="77777777" w:rsidR="007651BF" w:rsidRPr="00AD6AF4" w:rsidRDefault="007651BF" w:rsidP="00C31881">
            <w:pPr>
              <w:keepNext/>
              <w:keepLines/>
              <w:rPr>
                <w:rFonts w:ascii="Arial" w:hAnsi="Arial" w:cs="Arial"/>
                <w:sz w:val="22"/>
              </w:rPr>
            </w:pPr>
            <w:proofErr w:type="gramStart"/>
            <w:r w:rsidRPr="00AD6AF4">
              <w:rPr>
                <w:rFonts w:ascii="Arial" w:hAnsi="Arial" w:cs="Arial"/>
                <w:b/>
                <w:bCs/>
                <w:sz w:val="22"/>
                <w:szCs w:val="22"/>
              </w:rPr>
              <w:t>Date:_</w:t>
            </w:r>
            <w:proofErr w:type="gramEnd"/>
            <w:r w:rsidRPr="00AD6AF4">
              <w:rPr>
                <w:rFonts w:ascii="Arial" w:hAnsi="Arial" w:cs="Arial"/>
                <w:b/>
                <w:bCs/>
                <w:sz w:val="22"/>
                <w:szCs w:val="22"/>
              </w:rPr>
              <w:t>_____________________________</w:t>
            </w:r>
          </w:p>
        </w:tc>
      </w:tr>
    </w:tbl>
    <w:p w14:paraId="68A57E7B" w14:textId="77777777" w:rsidR="00583F5B" w:rsidRPr="00BF3BBA" w:rsidRDefault="00583F5B" w:rsidP="00583F5B">
      <w:pPr>
        <w:jc w:val="both"/>
        <w:rPr>
          <w:rFonts w:ascii="Arial" w:hAnsi="Arial" w:cs="Arial"/>
        </w:rPr>
      </w:pPr>
    </w:p>
    <w:p w14:paraId="2FF22EF8" w14:textId="77777777" w:rsidR="00583F5B" w:rsidRPr="00BF3BBA" w:rsidRDefault="00583F5B" w:rsidP="00583F5B">
      <w:pPr>
        <w:jc w:val="both"/>
        <w:rPr>
          <w:rFonts w:ascii="Arial" w:hAnsi="Arial" w:cs="Arial"/>
        </w:rPr>
      </w:pPr>
    </w:p>
    <w:p w14:paraId="28ADFCBE" w14:textId="77777777" w:rsidR="00583F5B" w:rsidRPr="001E3495" w:rsidRDefault="00583F5B" w:rsidP="00583F5B">
      <w:pPr>
        <w:jc w:val="both"/>
        <w:rPr>
          <w:rFonts w:ascii="Arial" w:hAnsi="Arial" w:cs="Arial"/>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583F5B" w:rsidRPr="00BF3BBA" w14:paraId="39B5CD55" w14:textId="77777777" w:rsidTr="000746D6">
        <w:trPr>
          <w:trHeight w:val="576"/>
          <w:jc w:val="center"/>
        </w:trPr>
        <w:tc>
          <w:tcPr>
            <w:tcW w:w="4767" w:type="dxa"/>
          </w:tcPr>
          <w:p w14:paraId="35C5DC2A" w14:textId="77777777" w:rsidR="00583F5B" w:rsidRPr="00BF3BBA" w:rsidRDefault="00583F5B" w:rsidP="000746D6">
            <w:pPr>
              <w:pStyle w:val="NoSpacing"/>
              <w:jc w:val="both"/>
              <w:rPr>
                <w:rFonts w:ascii="Arial" w:hAnsi="Arial" w:cs="Arial"/>
                <w:b/>
              </w:rPr>
            </w:pPr>
            <w:r w:rsidRPr="00BF3BBA">
              <w:rPr>
                <w:rFonts w:ascii="Arial" w:hAnsi="Arial" w:cs="Arial"/>
                <w:b/>
              </w:rPr>
              <w:t>Mississippi Department of Corrections</w:t>
            </w:r>
          </w:p>
        </w:tc>
        <w:tc>
          <w:tcPr>
            <w:tcW w:w="4767" w:type="dxa"/>
          </w:tcPr>
          <w:p w14:paraId="029C1A9E" w14:textId="77777777" w:rsidR="00583F5B" w:rsidRPr="00BF3BBA" w:rsidRDefault="00583F5B" w:rsidP="000746D6">
            <w:pPr>
              <w:pStyle w:val="NoSpacing"/>
              <w:jc w:val="both"/>
              <w:rPr>
                <w:rFonts w:ascii="Arial" w:hAnsi="Arial" w:cs="Arial"/>
                <w:b/>
              </w:rPr>
            </w:pPr>
          </w:p>
        </w:tc>
      </w:tr>
      <w:tr w:rsidR="00583F5B" w:rsidRPr="00BF3BBA" w14:paraId="617CA344" w14:textId="77777777" w:rsidTr="000746D6">
        <w:trPr>
          <w:trHeight w:val="576"/>
          <w:jc w:val="center"/>
        </w:trPr>
        <w:tc>
          <w:tcPr>
            <w:tcW w:w="4767" w:type="dxa"/>
            <w:vAlign w:val="bottom"/>
          </w:tcPr>
          <w:p w14:paraId="0E92F69F" w14:textId="77777777" w:rsidR="00583F5B" w:rsidRPr="00BF3BBA" w:rsidRDefault="00583F5B" w:rsidP="000746D6">
            <w:pPr>
              <w:pStyle w:val="NoSpacing"/>
              <w:jc w:val="both"/>
              <w:rPr>
                <w:rFonts w:ascii="Arial" w:hAnsi="Arial" w:cs="Arial"/>
                <w:b/>
              </w:rPr>
            </w:pPr>
            <w:proofErr w:type="gramStart"/>
            <w:r w:rsidRPr="00BF3BBA">
              <w:rPr>
                <w:rFonts w:ascii="Arial" w:hAnsi="Arial" w:cs="Arial"/>
                <w:b/>
              </w:rPr>
              <w:t>By:_</w:t>
            </w:r>
            <w:proofErr w:type="gramEnd"/>
            <w:r w:rsidRPr="00BF3BBA">
              <w:rPr>
                <w:rFonts w:ascii="Arial" w:hAnsi="Arial" w:cs="Arial"/>
                <w:b/>
              </w:rPr>
              <w:t>_______________________________</w:t>
            </w:r>
          </w:p>
        </w:tc>
        <w:tc>
          <w:tcPr>
            <w:tcW w:w="4767" w:type="dxa"/>
            <w:vAlign w:val="bottom"/>
          </w:tcPr>
          <w:p w14:paraId="370BF9D8" w14:textId="77777777" w:rsidR="00583F5B" w:rsidRPr="00BF3BBA" w:rsidRDefault="00583F5B" w:rsidP="000746D6">
            <w:pPr>
              <w:pStyle w:val="NoSpacing"/>
              <w:jc w:val="both"/>
              <w:rPr>
                <w:rFonts w:ascii="Arial" w:hAnsi="Arial" w:cs="Arial"/>
                <w:b/>
              </w:rPr>
            </w:pPr>
          </w:p>
        </w:tc>
      </w:tr>
      <w:tr w:rsidR="00583F5B" w:rsidRPr="00BF3BBA" w14:paraId="772D5AF8" w14:textId="77777777" w:rsidTr="000746D6">
        <w:trPr>
          <w:trHeight w:val="288"/>
          <w:jc w:val="center"/>
        </w:trPr>
        <w:tc>
          <w:tcPr>
            <w:tcW w:w="4767" w:type="dxa"/>
            <w:vAlign w:val="center"/>
          </w:tcPr>
          <w:p w14:paraId="059052B4" w14:textId="77777777" w:rsidR="00583F5B" w:rsidRPr="00BF3BBA" w:rsidRDefault="00583F5B" w:rsidP="000746D6">
            <w:pPr>
              <w:pStyle w:val="NoSpacing"/>
              <w:jc w:val="center"/>
              <w:rPr>
                <w:rFonts w:ascii="Arial" w:hAnsi="Arial" w:cs="Arial"/>
                <w:b/>
              </w:rPr>
            </w:pPr>
            <w:r w:rsidRPr="00BF3BBA">
              <w:rPr>
                <w:rFonts w:ascii="Arial" w:hAnsi="Arial" w:cs="Arial"/>
                <w:b/>
              </w:rPr>
              <w:t>Authorized Signature</w:t>
            </w:r>
          </w:p>
        </w:tc>
        <w:tc>
          <w:tcPr>
            <w:tcW w:w="4767" w:type="dxa"/>
          </w:tcPr>
          <w:p w14:paraId="0CC1858E" w14:textId="77777777" w:rsidR="00583F5B" w:rsidRPr="00BF3BBA" w:rsidRDefault="00583F5B" w:rsidP="000746D6">
            <w:pPr>
              <w:pStyle w:val="NoSpacing"/>
              <w:jc w:val="both"/>
              <w:rPr>
                <w:rFonts w:ascii="Arial" w:hAnsi="Arial" w:cs="Arial"/>
                <w:b/>
              </w:rPr>
            </w:pPr>
          </w:p>
        </w:tc>
      </w:tr>
      <w:tr w:rsidR="00583F5B" w:rsidRPr="00BF3BBA" w14:paraId="0F017023" w14:textId="77777777" w:rsidTr="000746D6">
        <w:trPr>
          <w:trHeight w:val="576"/>
          <w:jc w:val="center"/>
        </w:trPr>
        <w:tc>
          <w:tcPr>
            <w:tcW w:w="4767" w:type="dxa"/>
            <w:vAlign w:val="bottom"/>
          </w:tcPr>
          <w:p w14:paraId="2207D9C0" w14:textId="77777777" w:rsidR="00583F5B" w:rsidRPr="00BF3BBA" w:rsidRDefault="00583F5B" w:rsidP="000746D6">
            <w:pPr>
              <w:pStyle w:val="NoSpacing"/>
              <w:jc w:val="both"/>
              <w:rPr>
                <w:rFonts w:ascii="Arial" w:hAnsi="Arial" w:cs="Arial"/>
                <w:b/>
              </w:rPr>
            </w:pPr>
            <w:r w:rsidRPr="00BF3BBA">
              <w:rPr>
                <w:rFonts w:ascii="Arial" w:hAnsi="Arial" w:cs="Arial"/>
                <w:b/>
              </w:rPr>
              <w:t xml:space="preserve">Printed Name: </w:t>
            </w:r>
            <w:r>
              <w:rPr>
                <w:rFonts w:ascii="Arial" w:hAnsi="Arial" w:cs="Arial"/>
                <w:b/>
              </w:rPr>
              <w:t>Burl Cain</w:t>
            </w:r>
          </w:p>
        </w:tc>
        <w:tc>
          <w:tcPr>
            <w:tcW w:w="4767" w:type="dxa"/>
            <w:vAlign w:val="bottom"/>
          </w:tcPr>
          <w:p w14:paraId="223965C1" w14:textId="77777777" w:rsidR="00583F5B" w:rsidRPr="00BF3BBA" w:rsidRDefault="00583F5B" w:rsidP="000746D6">
            <w:pPr>
              <w:pStyle w:val="NoSpacing"/>
              <w:jc w:val="both"/>
              <w:rPr>
                <w:rFonts w:ascii="Arial" w:hAnsi="Arial" w:cs="Arial"/>
                <w:b/>
              </w:rPr>
            </w:pPr>
          </w:p>
        </w:tc>
      </w:tr>
      <w:tr w:rsidR="00583F5B" w:rsidRPr="00BF3BBA" w14:paraId="151EABEB" w14:textId="77777777" w:rsidTr="000746D6">
        <w:trPr>
          <w:trHeight w:val="576"/>
          <w:jc w:val="center"/>
        </w:trPr>
        <w:tc>
          <w:tcPr>
            <w:tcW w:w="4767" w:type="dxa"/>
            <w:vAlign w:val="bottom"/>
          </w:tcPr>
          <w:p w14:paraId="4537AC15" w14:textId="77777777" w:rsidR="00583F5B" w:rsidRPr="00BF3BBA" w:rsidRDefault="00583F5B" w:rsidP="000746D6">
            <w:pPr>
              <w:pStyle w:val="NoSpacing"/>
              <w:jc w:val="both"/>
              <w:rPr>
                <w:rFonts w:ascii="Arial" w:hAnsi="Arial" w:cs="Arial"/>
                <w:b/>
              </w:rPr>
            </w:pPr>
            <w:r w:rsidRPr="00BF3BBA">
              <w:rPr>
                <w:rFonts w:ascii="Arial" w:hAnsi="Arial" w:cs="Arial"/>
                <w:b/>
              </w:rPr>
              <w:t>Title: Commissioner</w:t>
            </w:r>
          </w:p>
        </w:tc>
        <w:tc>
          <w:tcPr>
            <w:tcW w:w="4767" w:type="dxa"/>
            <w:vAlign w:val="bottom"/>
          </w:tcPr>
          <w:p w14:paraId="03D17268" w14:textId="77777777" w:rsidR="00583F5B" w:rsidRPr="00BF3BBA" w:rsidRDefault="00583F5B" w:rsidP="000746D6">
            <w:pPr>
              <w:pStyle w:val="NoSpacing"/>
              <w:jc w:val="both"/>
              <w:rPr>
                <w:rFonts w:ascii="Arial" w:hAnsi="Arial" w:cs="Arial"/>
                <w:b/>
              </w:rPr>
            </w:pPr>
          </w:p>
        </w:tc>
      </w:tr>
      <w:tr w:rsidR="00583F5B" w:rsidRPr="00BF3BBA" w14:paraId="50019804" w14:textId="77777777" w:rsidTr="000746D6">
        <w:trPr>
          <w:trHeight w:val="576"/>
          <w:jc w:val="center"/>
        </w:trPr>
        <w:tc>
          <w:tcPr>
            <w:tcW w:w="4767" w:type="dxa"/>
            <w:vAlign w:val="bottom"/>
          </w:tcPr>
          <w:p w14:paraId="54B60952" w14:textId="77777777" w:rsidR="00583F5B" w:rsidRPr="00BF3BBA" w:rsidRDefault="00583F5B" w:rsidP="000746D6">
            <w:pPr>
              <w:pStyle w:val="NoSpacing"/>
              <w:jc w:val="both"/>
              <w:rPr>
                <w:rFonts w:ascii="Arial" w:hAnsi="Arial" w:cs="Arial"/>
                <w:b/>
              </w:rPr>
            </w:pPr>
            <w:r w:rsidRPr="00BF3BBA">
              <w:rPr>
                <w:rFonts w:ascii="Arial" w:hAnsi="Arial" w:cs="Arial"/>
                <w:b/>
              </w:rPr>
              <w:t>Date: ______________________________</w:t>
            </w:r>
          </w:p>
        </w:tc>
        <w:tc>
          <w:tcPr>
            <w:tcW w:w="4767" w:type="dxa"/>
            <w:vAlign w:val="bottom"/>
          </w:tcPr>
          <w:p w14:paraId="66907C68" w14:textId="77777777" w:rsidR="00583F5B" w:rsidRPr="00BF3BBA" w:rsidRDefault="00583F5B" w:rsidP="000746D6">
            <w:pPr>
              <w:pStyle w:val="NoSpacing"/>
              <w:jc w:val="both"/>
              <w:rPr>
                <w:rFonts w:ascii="Arial" w:hAnsi="Arial" w:cs="Arial"/>
                <w:b/>
              </w:rPr>
            </w:pPr>
          </w:p>
        </w:tc>
      </w:tr>
    </w:tbl>
    <w:p w14:paraId="49D8A33A" w14:textId="77777777" w:rsidR="007651BF" w:rsidRDefault="007651BF">
      <w:pPr>
        <w:spacing w:line="276" w:lineRule="auto"/>
        <w:rPr>
          <w:rFonts w:ascii="Arial" w:hAnsi="Arial" w:cs="Arial"/>
        </w:rPr>
      </w:pPr>
      <w:r>
        <w:rPr>
          <w:rFonts w:ascii="Arial" w:hAnsi="Arial" w:cs="Arial"/>
        </w:rPr>
        <w:br w:type="page"/>
      </w:r>
    </w:p>
    <w:p w14:paraId="16FACC41" w14:textId="77777777" w:rsidR="007651BF" w:rsidRPr="00395DD8" w:rsidRDefault="007651BF" w:rsidP="00C31881">
      <w:pPr>
        <w:jc w:val="both"/>
        <w:rPr>
          <w:rFonts w:ascii="Arial" w:hAnsi="Arial" w:cs="Arial"/>
        </w:rPr>
      </w:pPr>
    </w:p>
    <w:p w14:paraId="2E7A8779" w14:textId="77777777" w:rsidR="007651BF" w:rsidRPr="006F6A9D" w:rsidRDefault="007651BF" w:rsidP="00C31881">
      <w:pPr>
        <w:jc w:val="center"/>
        <w:rPr>
          <w:rFonts w:ascii="Arial" w:hAnsi="Arial" w:cs="Arial"/>
          <w:b/>
        </w:rPr>
      </w:pPr>
      <w:r w:rsidRPr="006F6A9D">
        <w:rPr>
          <w:rFonts w:ascii="Arial" w:hAnsi="Arial" w:cs="Arial"/>
          <w:b/>
        </w:rPr>
        <w:t>EXHIBIT A</w:t>
      </w:r>
    </w:p>
    <w:p w14:paraId="2DABE6BA" w14:textId="77777777" w:rsidR="007651BF" w:rsidRPr="00395DD8" w:rsidRDefault="007651BF" w:rsidP="00C31881">
      <w:pPr>
        <w:jc w:val="both"/>
        <w:rPr>
          <w:rFonts w:ascii="Arial" w:hAnsi="Arial" w:cs="Arial"/>
        </w:rPr>
      </w:pPr>
    </w:p>
    <w:p w14:paraId="435026AB" w14:textId="77777777" w:rsidR="007651BF" w:rsidRPr="00427869" w:rsidRDefault="007651BF" w:rsidP="007651BF">
      <w:pPr>
        <w:jc w:val="center"/>
      </w:pPr>
    </w:p>
    <w:sectPr w:rsidR="007651BF" w:rsidRPr="00427869" w:rsidSect="007C4B72">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6BF9" w14:textId="77777777" w:rsidR="007B7BD4" w:rsidRDefault="007B7BD4" w:rsidP="007F1437">
      <w:r>
        <w:separator/>
      </w:r>
    </w:p>
  </w:endnote>
  <w:endnote w:type="continuationSeparator" w:id="0">
    <w:p w14:paraId="37ADFBF5" w14:textId="77777777" w:rsidR="007B7BD4" w:rsidRDefault="007B7BD4"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4A1F" w14:textId="77777777" w:rsidR="00D03227" w:rsidRDefault="00D0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E4A06" w14:textId="77777777" w:rsidR="00D03227" w:rsidRDefault="00D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2BBD95F7" w14:textId="77777777" w:rsidR="00D03227" w:rsidRDefault="00D03227">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232EF2A8" w14:textId="77777777" w:rsidR="00D03227" w:rsidRDefault="00D03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473E" w14:textId="77777777" w:rsidR="007B7BD4" w:rsidRDefault="007B7BD4" w:rsidP="007F1437">
      <w:r>
        <w:separator/>
      </w:r>
    </w:p>
  </w:footnote>
  <w:footnote w:type="continuationSeparator" w:id="0">
    <w:p w14:paraId="01076D17" w14:textId="77777777" w:rsidR="007B7BD4" w:rsidRDefault="007B7BD4"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4FB9" w14:textId="2801592A"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77380D">
      <w:rPr>
        <w:rFonts w:ascii="Arial" w:hAnsi="Arial" w:cs="Arial"/>
        <w:i/>
        <w:iCs/>
        <w:snapToGrid w:val="0"/>
        <w:sz w:val="18"/>
        <w:szCs w:val="18"/>
      </w:rPr>
      <w:t>4449</w:t>
    </w:r>
  </w:p>
  <w:p w14:paraId="418B3BA2"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157B7E03" w14:textId="2B8FC260"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77380D">
      <w:rPr>
        <w:rFonts w:ascii="Arial" w:hAnsi="Arial" w:cs="Arial"/>
        <w:i/>
        <w:iCs/>
        <w:sz w:val="18"/>
        <w:szCs w:val="18"/>
      </w:rPr>
      <w:t>46960</w:t>
    </w:r>
  </w:p>
  <w:p w14:paraId="3D9DE97E"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7E5ED2">
      <w:rPr>
        <w:rFonts w:ascii="Arial" w:hAnsi="Arial" w:cs="Arial"/>
        <w:i/>
        <w:iCs/>
        <w:snapToGrid w:val="0"/>
        <w:sz w:val="18"/>
        <w:szCs w:val="18"/>
      </w:rPr>
      <w:t>12/6/2021</w:t>
    </w:r>
  </w:p>
  <w:p w14:paraId="6E136DA6" w14:textId="77777777" w:rsidR="00D03227" w:rsidRDefault="00D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72E3" w14:textId="1D710DD1"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77380D">
      <w:rPr>
        <w:rFonts w:ascii="Arial" w:hAnsi="Arial" w:cs="Arial"/>
        <w:i/>
        <w:iCs/>
        <w:snapToGrid w:val="0"/>
        <w:sz w:val="18"/>
        <w:szCs w:val="18"/>
      </w:rPr>
      <w:t>444</w:t>
    </w:r>
    <w:r w:rsidR="00721A99">
      <w:rPr>
        <w:rFonts w:ascii="Arial" w:hAnsi="Arial" w:cs="Arial"/>
        <w:i/>
        <w:iCs/>
        <w:snapToGrid w:val="0"/>
        <w:sz w:val="18"/>
        <w:szCs w:val="18"/>
      </w:rPr>
      <w:t>8</w:t>
    </w:r>
  </w:p>
  <w:p w14:paraId="5AEA7436"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6F791E4C" w14:textId="22D0838B"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77380D">
      <w:rPr>
        <w:rFonts w:ascii="Arial" w:hAnsi="Arial" w:cs="Arial"/>
        <w:i/>
        <w:iCs/>
        <w:sz w:val="18"/>
        <w:szCs w:val="18"/>
      </w:rPr>
      <w:t>46960</w:t>
    </w:r>
  </w:p>
  <w:p w14:paraId="148C2BEB"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1D62CC">
      <w:rPr>
        <w:rFonts w:ascii="Arial" w:hAnsi="Arial" w:cs="Arial"/>
        <w:i/>
        <w:iCs/>
        <w:snapToGrid w:val="0"/>
        <w:sz w:val="18"/>
        <w:szCs w:val="18"/>
      </w:rPr>
      <w:t>12/6/2021</w:t>
    </w:r>
  </w:p>
  <w:p w14:paraId="607D95D5" w14:textId="77777777" w:rsidR="00D03227" w:rsidRDefault="00D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BC2" w14:textId="152BDC1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0422D4" w:rsidRPr="00AD6AF4">
      <w:rPr>
        <w:rFonts w:ascii="Arial" w:hAnsi="Arial" w:cs="Arial"/>
        <w:i/>
        <w:iCs/>
        <w:snapToGrid w:val="0"/>
        <w:sz w:val="18"/>
        <w:szCs w:val="18"/>
      </w:rPr>
      <w:t>444</w:t>
    </w:r>
    <w:r w:rsidR="00721A99">
      <w:rPr>
        <w:rFonts w:ascii="Arial" w:hAnsi="Arial" w:cs="Arial"/>
        <w:i/>
        <w:iCs/>
        <w:snapToGrid w:val="0"/>
        <w:sz w:val="18"/>
        <w:szCs w:val="18"/>
      </w:rPr>
      <w:t>8</w:t>
    </w:r>
  </w:p>
  <w:p w14:paraId="25DF9548"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0D6EC2E7" w14:textId="4EA693E0"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0422D4">
      <w:rPr>
        <w:rFonts w:ascii="Arial" w:hAnsi="Arial" w:cs="Arial"/>
        <w:i/>
        <w:iCs/>
        <w:sz w:val="18"/>
        <w:szCs w:val="18"/>
      </w:rPr>
      <w:t>46960</w:t>
    </w:r>
  </w:p>
  <w:p w14:paraId="6D37BFED"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0ECAE727" w14:textId="77777777" w:rsidR="00D03227" w:rsidRDefault="00D03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0D6B" w14:textId="6783E372"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0422D4" w:rsidRPr="00AD6AF4">
      <w:rPr>
        <w:rFonts w:ascii="Arial" w:hAnsi="Arial" w:cs="Arial"/>
        <w:i/>
        <w:iCs/>
        <w:snapToGrid w:val="0"/>
        <w:sz w:val="18"/>
        <w:szCs w:val="18"/>
      </w:rPr>
      <w:t>444</w:t>
    </w:r>
    <w:r w:rsidR="00721A99">
      <w:rPr>
        <w:rFonts w:ascii="Arial" w:hAnsi="Arial" w:cs="Arial"/>
        <w:i/>
        <w:iCs/>
        <w:snapToGrid w:val="0"/>
        <w:sz w:val="18"/>
        <w:szCs w:val="18"/>
      </w:rPr>
      <w:t>8</w:t>
    </w:r>
  </w:p>
  <w:p w14:paraId="4CFCB197"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CC2B29">
      <w:rPr>
        <w:rFonts w:ascii="Arial" w:hAnsi="Arial" w:cs="Arial"/>
        <w:i/>
        <w:sz w:val="18"/>
        <w:szCs w:val="18"/>
      </w:rPr>
      <w:t>B</w:t>
    </w:r>
    <w:r>
      <w:rPr>
        <w:rFonts w:ascii="Arial" w:hAnsi="Arial" w:cs="Arial"/>
        <w:i/>
        <w:sz w:val="18"/>
        <w:szCs w:val="18"/>
      </w:rPr>
      <w:t xml:space="preserve">:  </w:t>
    </w:r>
    <w:r w:rsidR="00CC2B29">
      <w:rPr>
        <w:rFonts w:ascii="Arial" w:hAnsi="Arial" w:cs="Arial"/>
        <w:i/>
        <w:sz w:val="18"/>
        <w:szCs w:val="18"/>
      </w:rPr>
      <w:t>Cost Submission</w:t>
    </w:r>
  </w:p>
  <w:p w14:paraId="1535C11B" w14:textId="49B97BE8"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0422D4" w:rsidRPr="00AD6AF4">
      <w:rPr>
        <w:rFonts w:ascii="Arial" w:hAnsi="Arial" w:cs="Arial"/>
        <w:i/>
        <w:iCs/>
        <w:sz w:val="18"/>
        <w:szCs w:val="18"/>
      </w:rPr>
      <w:t>46960</w:t>
    </w:r>
  </w:p>
  <w:p w14:paraId="4A3DD4B7"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1165B41" w14:textId="77777777" w:rsidR="00D03227" w:rsidRDefault="00D03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EC8C" w14:textId="25E05D50"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sidR="00C8385F">
      <w:rPr>
        <w:rFonts w:ascii="Arial" w:hAnsi="Arial" w:cs="Arial"/>
        <w:i/>
        <w:iCs/>
        <w:snapToGrid w:val="0"/>
        <w:sz w:val="18"/>
        <w:szCs w:val="18"/>
      </w:rPr>
      <w:t xml:space="preserve"> 444</w:t>
    </w:r>
    <w:r w:rsidR="00721A99">
      <w:rPr>
        <w:rFonts w:ascii="Arial" w:hAnsi="Arial" w:cs="Arial"/>
        <w:i/>
        <w:iCs/>
        <w:snapToGrid w:val="0"/>
        <w:sz w:val="18"/>
        <w:szCs w:val="18"/>
      </w:rPr>
      <w:t>8</w:t>
    </w:r>
  </w:p>
  <w:p w14:paraId="08A18D08" w14:textId="77777777" w:rsidR="00CC2B29" w:rsidRPr="007F1437" w:rsidRDefault="00CC2B29"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38AC1B09" w14:textId="650DD225" w:rsidR="00CC2B29" w:rsidRPr="007F1437" w:rsidRDefault="00CC2B2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sidR="00C8385F">
      <w:rPr>
        <w:rFonts w:ascii="Arial" w:hAnsi="Arial" w:cs="Arial"/>
        <w:i/>
        <w:iCs/>
        <w:sz w:val="18"/>
        <w:szCs w:val="18"/>
      </w:rPr>
      <w:t xml:space="preserve"> 46960</w:t>
    </w:r>
  </w:p>
  <w:p w14:paraId="3D960BC6" w14:textId="7777777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04E8D29" w14:textId="77777777" w:rsidR="00CC2B29" w:rsidRDefault="00CC2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904D" w14:textId="66CD61A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sidR="00C8385F">
      <w:rPr>
        <w:rFonts w:ascii="Arial" w:hAnsi="Arial" w:cs="Arial"/>
        <w:i/>
        <w:iCs/>
        <w:snapToGrid w:val="0"/>
        <w:sz w:val="18"/>
        <w:szCs w:val="18"/>
      </w:rPr>
      <w:t xml:space="preserve"> 444</w:t>
    </w:r>
    <w:r w:rsidR="00721A99">
      <w:rPr>
        <w:rFonts w:ascii="Arial" w:hAnsi="Arial" w:cs="Arial"/>
        <w:i/>
        <w:iCs/>
        <w:snapToGrid w:val="0"/>
        <w:sz w:val="18"/>
        <w:szCs w:val="18"/>
      </w:rPr>
      <w:t>8</w:t>
    </w:r>
  </w:p>
  <w:p w14:paraId="0B31D229"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11582FDC" w14:textId="372FDCB0"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sidR="00C8385F">
      <w:rPr>
        <w:rFonts w:ascii="Arial" w:hAnsi="Arial" w:cs="Arial"/>
        <w:i/>
        <w:iCs/>
        <w:sz w:val="18"/>
        <w:szCs w:val="18"/>
      </w:rPr>
      <w:t xml:space="preserve"> 46960</w:t>
    </w:r>
  </w:p>
  <w:p w14:paraId="7F30D0E7"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0ECB20C9" w14:textId="77777777" w:rsidR="00D03227" w:rsidRDefault="00D03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E58C" w14:textId="1A7282DD"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w:t>
    </w:r>
    <w:r w:rsidR="00C8385F">
      <w:rPr>
        <w:rFonts w:ascii="Arial" w:hAnsi="Arial" w:cs="Arial"/>
        <w:i/>
        <w:iCs/>
        <w:snapToGrid w:val="0"/>
        <w:sz w:val="18"/>
        <w:szCs w:val="18"/>
      </w:rPr>
      <w:t xml:space="preserve"> 444</w:t>
    </w:r>
    <w:r w:rsidR="00721A99">
      <w:rPr>
        <w:rFonts w:ascii="Arial" w:hAnsi="Arial" w:cs="Arial"/>
        <w:i/>
        <w:iCs/>
        <w:snapToGrid w:val="0"/>
        <w:sz w:val="18"/>
        <w:szCs w:val="18"/>
      </w:rPr>
      <w:t>8</w:t>
    </w:r>
  </w:p>
  <w:p w14:paraId="76F10000" w14:textId="77777777" w:rsidR="00D03227" w:rsidRPr="007F1437" w:rsidRDefault="00D03227"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1699FF88" w14:textId="136C4CE1" w:rsidR="00D03227" w:rsidRPr="007F1437" w:rsidRDefault="00D03227" w:rsidP="009E726A">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sidR="00C8385F">
      <w:rPr>
        <w:rFonts w:ascii="Arial" w:hAnsi="Arial" w:cs="Arial"/>
        <w:i/>
        <w:iCs/>
        <w:sz w:val="18"/>
        <w:szCs w:val="18"/>
      </w:rPr>
      <w:t xml:space="preserve"> 46960</w:t>
    </w:r>
  </w:p>
  <w:p w14:paraId="2CECBDE1" w14:textId="77777777"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13D206E" w14:textId="77777777" w:rsidR="00D03227" w:rsidRDefault="00D03227"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733C" w14:textId="45B5A92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w:t>
    </w:r>
    <w:r w:rsidR="00C8385F">
      <w:rPr>
        <w:rFonts w:ascii="Arial" w:hAnsi="Arial" w:cs="Arial"/>
        <w:i/>
        <w:iCs/>
        <w:snapToGrid w:val="0"/>
        <w:sz w:val="18"/>
        <w:szCs w:val="18"/>
      </w:rPr>
      <w:t xml:space="preserve"> 444</w:t>
    </w:r>
    <w:r w:rsidR="00721A99">
      <w:rPr>
        <w:rFonts w:ascii="Arial" w:hAnsi="Arial" w:cs="Arial"/>
        <w:i/>
        <w:iCs/>
        <w:snapToGrid w:val="0"/>
        <w:sz w:val="18"/>
        <w:szCs w:val="18"/>
      </w:rPr>
      <w:t>8</w:t>
    </w:r>
  </w:p>
  <w:p w14:paraId="3B15A9BA"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491D11BF" w14:textId="10C840F8"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sidR="00C8385F">
      <w:rPr>
        <w:rFonts w:ascii="Arial" w:hAnsi="Arial" w:cs="Arial"/>
        <w:i/>
        <w:iCs/>
        <w:sz w:val="18"/>
        <w:szCs w:val="18"/>
      </w:rPr>
      <w:t xml:space="preserve"> 46960</w:t>
    </w:r>
  </w:p>
  <w:p w14:paraId="7B3EA9AB"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2E000ACB" w14:textId="77777777" w:rsidR="00D03227" w:rsidRDefault="00D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2DA506C"/>
    <w:multiLevelType w:val="hybridMultilevel"/>
    <w:tmpl w:val="D0B8A0BA"/>
    <w:lvl w:ilvl="0" w:tplc="F2E498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368B3"/>
    <w:multiLevelType w:val="multilevel"/>
    <w:tmpl w:val="D5BAF0BC"/>
    <w:lvl w:ilvl="0">
      <w:start w:val="1"/>
      <w:numFmt w:val="upperLetter"/>
      <w:lvlText w:val="%1."/>
      <w:lvlJc w:val="left"/>
      <w:pPr>
        <w:tabs>
          <w:tab w:val="num" w:pos="720"/>
        </w:tabs>
        <w:ind w:left="720" w:hanging="360"/>
      </w:pPr>
      <w:rPr>
        <w:rFonts w:hint="default"/>
        <w:b w:val="0"/>
        <w:i w:val="0"/>
      </w:rPr>
    </w:lvl>
    <w:lvl w:ilvl="1">
      <w:start w:val="1"/>
      <w:numFmt w:val="upperLetter"/>
      <w:lvlText w:val="%2."/>
      <w:lvlJc w:val="left"/>
      <w:pPr>
        <w:tabs>
          <w:tab w:val="num" w:pos="1440"/>
        </w:tabs>
        <w:ind w:left="1440" w:hanging="360"/>
      </w:pPr>
      <w:rPr>
        <w:rFonts w:hint="default"/>
        <w:b w:val="0"/>
        <w:i w:val="0"/>
      </w:rPr>
    </w:lvl>
    <w:lvl w:ilvl="2">
      <w:start w:val="1"/>
      <w:numFmt w:val="lowerLetter"/>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b/>
      </w:rPr>
    </w:lvl>
    <w:lvl w:ilvl="5">
      <w:start w:val="1"/>
      <w:numFmt w:val="lowerRoman"/>
      <w:lvlText w:val="%6."/>
      <w:lvlJc w:val="right"/>
      <w:pPr>
        <w:tabs>
          <w:tab w:val="num" w:pos="4320"/>
        </w:tabs>
        <w:ind w:left="4320" w:hanging="180"/>
      </w:pPr>
      <w:rPr>
        <w:rFonts w:hint="default"/>
        <w:b/>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9" w15:restartNumberingAfterBreak="0">
    <w:nsid w:val="2A3F6162"/>
    <w:multiLevelType w:val="hybridMultilevel"/>
    <w:tmpl w:val="66D6AD3A"/>
    <w:lvl w:ilvl="0" w:tplc="04090001">
      <w:start w:val="1"/>
      <w:numFmt w:val="bullet"/>
      <w:lvlText w:val=""/>
      <w:lvlJc w:val="left"/>
      <w:pPr>
        <w:tabs>
          <w:tab w:val="num" w:pos="2340"/>
        </w:tabs>
        <w:ind w:left="23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4" w15:restartNumberingAfterBreak="0">
    <w:nsid w:val="3B7D69C9"/>
    <w:multiLevelType w:val="hybridMultilevel"/>
    <w:tmpl w:val="31E6CF4C"/>
    <w:lvl w:ilvl="0" w:tplc="16F2B0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EE1BC2"/>
    <w:multiLevelType w:val="hybridMultilevel"/>
    <w:tmpl w:val="0994C32A"/>
    <w:lvl w:ilvl="0" w:tplc="16F2B0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5789699E"/>
    <w:multiLevelType w:val="hybridMultilevel"/>
    <w:tmpl w:val="3DEE27E4"/>
    <w:lvl w:ilvl="0" w:tplc="F44A58CC">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155864"/>
    <w:multiLevelType w:val="hybridMultilevel"/>
    <w:tmpl w:val="5CA21EB6"/>
    <w:lvl w:ilvl="0" w:tplc="16F2B0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7D43C6"/>
    <w:multiLevelType w:val="multilevel"/>
    <w:tmpl w:val="7816545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5E104B"/>
    <w:multiLevelType w:val="hybridMultilevel"/>
    <w:tmpl w:val="7282701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9"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0"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FA5521"/>
    <w:multiLevelType w:val="hybridMultilevel"/>
    <w:tmpl w:val="9AC28E18"/>
    <w:lvl w:ilvl="0" w:tplc="E4948CE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E7689D"/>
    <w:multiLevelType w:val="hybridMultilevel"/>
    <w:tmpl w:val="10D0466C"/>
    <w:lvl w:ilvl="0" w:tplc="04F4500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026F5C"/>
    <w:multiLevelType w:val="hybridMultilevel"/>
    <w:tmpl w:val="FCEEF5C4"/>
    <w:lvl w:ilvl="0" w:tplc="D35CEC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403A12"/>
    <w:multiLevelType w:val="multilevel"/>
    <w:tmpl w:val="2860430A"/>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5"/>
  </w:num>
  <w:num w:numId="8">
    <w:abstractNumId w:val="36"/>
  </w:num>
  <w:num w:numId="9">
    <w:abstractNumId w:val="11"/>
  </w:num>
  <w:num w:numId="10">
    <w:abstractNumId w:val="34"/>
  </w:num>
  <w:num w:numId="11">
    <w:abstractNumId w:val="22"/>
  </w:num>
  <w:num w:numId="12">
    <w:abstractNumId w:val="29"/>
  </w:num>
  <w:num w:numId="13">
    <w:abstractNumId w:val="17"/>
  </w:num>
  <w:num w:numId="14">
    <w:abstractNumId w:val="5"/>
  </w:num>
  <w:num w:numId="15">
    <w:abstractNumId w:val="10"/>
  </w:num>
  <w:num w:numId="16">
    <w:abstractNumId w:val="20"/>
  </w:num>
  <w:num w:numId="17">
    <w:abstractNumId w:val="26"/>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35"/>
  </w:num>
  <w:num w:numId="22">
    <w:abstractNumId w:val="2"/>
  </w:num>
  <w:num w:numId="23">
    <w:abstractNumId w:val="12"/>
  </w:num>
  <w:num w:numId="24">
    <w:abstractNumId w:val="27"/>
  </w:num>
  <w:num w:numId="25">
    <w:abstractNumId w:val="4"/>
  </w:num>
  <w:num w:numId="26">
    <w:abstractNumId w:val="23"/>
  </w:num>
  <w:num w:numId="27">
    <w:abstractNumId w:val="30"/>
  </w:num>
  <w:num w:numId="28">
    <w:abstractNumId w:val="18"/>
  </w:num>
  <w:num w:numId="29">
    <w:abstractNumId w:val="16"/>
  </w:num>
  <w:num w:numId="30">
    <w:abstractNumId w:val="25"/>
  </w:num>
  <w:num w:numId="31">
    <w:abstractNumId w:val="32"/>
  </w:num>
  <w:num w:numId="32">
    <w:abstractNumId w:val="31"/>
  </w:num>
  <w:num w:numId="33">
    <w:abstractNumId w:val="21"/>
  </w:num>
  <w:num w:numId="34">
    <w:abstractNumId w:val="28"/>
  </w:num>
  <w:num w:numId="35">
    <w:abstractNumId w:val="9"/>
  </w:num>
  <w:num w:numId="36">
    <w:abstractNumId w:val="24"/>
  </w:num>
  <w:num w:numId="37">
    <w:abstractNumId w:val="14"/>
  </w:num>
  <w:num w:numId="38">
    <w:abstractNumId w:val="19"/>
  </w:num>
  <w:num w:numId="39">
    <w:abstractNumId w:val="6"/>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4B72"/>
    <w:rsid w:val="000422D4"/>
    <w:rsid w:val="00053A58"/>
    <w:rsid w:val="00063190"/>
    <w:rsid w:val="00063A5B"/>
    <w:rsid w:val="00072131"/>
    <w:rsid w:val="0007773A"/>
    <w:rsid w:val="000C103B"/>
    <w:rsid w:val="000E0A35"/>
    <w:rsid w:val="000F41C3"/>
    <w:rsid w:val="000F468C"/>
    <w:rsid w:val="000F4A47"/>
    <w:rsid w:val="0011226B"/>
    <w:rsid w:val="001173EE"/>
    <w:rsid w:val="00121B53"/>
    <w:rsid w:val="00142138"/>
    <w:rsid w:val="00150AA9"/>
    <w:rsid w:val="00157C16"/>
    <w:rsid w:val="001A7306"/>
    <w:rsid w:val="001D62CC"/>
    <w:rsid w:val="001F2C10"/>
    <w:rsid w:val="001F6C6F"/>
    <w:rsid w:val="00203349"/>
    <w:rsid w:val="002148C5"/>
    <w:rsid w:val="00227940"/>
    <w:rsid w:val="0023302B"/>
    <w:rsid w:val="00234CB4"/>
    <w:rsid w:val="00247258"/>
    <w:rsid w:val="00255BD8"/>
    <w:rsid w:val="002739A4"/>
    <w:rsid w:val="0027690D"/>
    <w:rsid w:val="00285EC2"/>
    <w:rsid w:val="002A660F"/>
    <w:rsid w:val="002F289A"/>
    <w:rsid w:val="0032014C"/>
    <w:rsid w:val="00325B05"/>
    <w:rsid w:val="0032629C"/>
    <w:rsid w:val="00383FD6"/>
    <w:rsid w:val="0038753E"/>
    <w:rsid w:val="003C1306"/>
    <w:rsid w:val="003C29C9"/>
    <w:rsid w:val="003D655B"/>
    <w:rsid w:val="003E43A2"/>
    <w:rsid w:val="003F4195"/>
    <w:rsid w:val="0041674E"/>
    <w:rsid w:val="00427869"/>
    <w:rsid w:val="00452700"/>
    <w:rsid w:val="0047519B"/>
    <w:rsid w:val="004A21AC"/>
    <w:rsid w:val="004B4EC0"/>
    <w:rsid w:val="004F1A2B"/>
    <w:rsid w:val="005141D9"/>
    <w:rsid w:val="00533A60"/>
    <w:rsid w:val="00551468"/>
    <w:rsid w:val="00574027"/>
    <w:rsid w:val="00583F5B"/>
    <w:rsid w:val="0058748C"/>
    <w:rsid w:val="00591687"/>
    <w:rsid w:val="005A3C8F"/>
    <w:rsid w:val="005D487F"/>
    <w:rsid w:val="005D4AA5"/>
    <w:rsid w:val="005E29E8"/>
    <w:rsid w:val="005E7FB9"/>
    <w:rsid w:val="00610070"/>
    <w:rsid w:val="00612961"/>
    <w:rsid w:val="0062066C"/>
    <w:rsid w:val="0064557E"/>
    <w:rsid w:val="00646A1A"/>
    <w:rsid w:val="006A064B"/>
    <w:rsid w:val="006A3D7F"/>
    <w:rsid w:val="006A7E56"/>
    <w:rsid w:val="006B459D"/>
    <w:rsid w:val="006F72E7"/>
    <w:rsid w:val="00721A99"/>
    <w:rsid w:val="00745F3E"/>
    <w:rsid w:val="00752D3F"/>
    <w:rsid w:val="00756D8B"/>
    <w:rsid w:val="007651BF"/>
    <w:rsid w:val="0077380D"/>
    <w:rsid w:val="0078671A"/>
    <w:rsid w:val="00793FAD"/>
    <w:rsid w:val="007953FC"/>
    <w:rsid w:val="007A061B"/>
    <w:rsid w:val="007B7BD4"/>
    <w:rsid w:val="007C4B72"/>
    <w:rsid w:val="007D76F0"/>
    <w:rsid w:val="007E5ED2"/>
    <w:rsid w:val="007F1437"/>
    <w:rsid w:val="007F4661"/>
    <w:rsid w:val="007F5279"/>
    <w:rsid w:val="008301B0"/>
    <w:rsid w:val="00831CB0"/>
    <w:rsid w:val="008523BE"/>
    <w:rsid w:val="008B36E9"/>
    <w:rsid w:val="00942756"/>
    <w:rsid w:val="009525F9"/>
    <w:rsid w:val="009573A9"/>
    <w:rsid w:val="00966722"/>
    <w:rsid w:val="00967192"/>
    <w:rsid w:val="00980F47"/>
    <w:rsid w:val="009A6A05"/>
    <w:rsid w:val="009B2D57"/>
    <w:rsid w:val="009E726A"/>
    <w:rsid w:val="00A11F4B"/>
    <w:rsid w:val="00A17443"/>
    <w:rsid w:val="00A37AE4"/>
    <w:rsid w:val="00A55289"/>
    <w:rsid w:val="00A8791A"/>
    <w:rsid w:val="00AD6AF4"/>
    <w:rsid w:val="00AF7242"/>
    <w:rsid w:val="00B04CCC"/>
    <w:rsid w:val="00B05638"/>
    <w:rsid w:val="00B1660B"/>
    <w:rsid w:val="00B166B3"/>
    <w:rsid w:val="00B300B8"/>
    <w:rsid w:val="00B36EF2"/>
    <w:rsid w:val="00B57657"/>
    <w:rsid w:val="00B61B85"/>
    <w:rsid w:val="00B774AA"/>
    <w:rsid w:val="00B827FD"/>
    <w:rsid w:val="00B8636F"/>
    <w:rsid w:val="00B92FB4"/>
    <w:rsid w:val="00BA4F42"/>
    <w:rsid w:val="00BF0D7F"/>
    <w:rsid w:val="00BF2431"/>
    <w:rsid w:val="00BF5EBA"/>
    <w:rsid w:val="00BF6F6D"/>
    <w:rsid w:val="00C31881"/>
    <w:rsid w:val="00C36A36"/>
    <w:rsid w:val="00C547E8"/>
    <w:rsid w:val="00C8385F"/>
    <w:rsid w:val="00C844B1"/>
    <w:rsid w:val="00C93B46"/>
    <w:rsid w:val="00CA2FF0"/>
    <w:rsid w:val="00CC2B29"/>
    <w:rsid w:val="00CF163E"/>
    <w:rsid w:val="00D03227"/>
    <w:rsid w:val="00D10EEE"/>
    <w:rsid w:val="00D42976"/>
    <w:rsid w:val="00D74E50"/>
    <w:rsid w:val="00D8047F"/>
    <w:rsid w:val="00D8434B"/>
    <w:rsid w:val="00D91B0D"/>
    <w:rsid w:val="00DB413B"/>
    <w:rsid w:val="00DE0354"/>
    <w:rsid w:val="00DE5782"/>
    <w:rsid w:val="00E061DE"/>
    <w:rsid w:val="00E10DFB"/>
    <w:rsid w:val="00E147F8"/>
    <w:rsid w:val="00E528DC"/>
    <w:rsid w:val="00E6751D"/>
    <w:rsid w:val="00E73489"/>
    <w:rsid w:val="00ED7F42"/>
    <w:rsid w:val="00EF2255"/>
    <w:rsid w:val="00EF2A01"/>
    <w:rsid w:val="00EF3E74"/>
    <w:rsid w:val="00F12737"/>
    <w:rsid w:val="00F15B72"/>
    <w:rsid w:val="00F6047F"/>
    <w:rsid w:val="00F741B2"/>
    <w:rsid w:val="00FD4B36"/>
    <w:rsid w:val="00FF0607"/>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F34E935"/>
  <w15:docId w15:val="{78902F53-9A20-4467-9530-CB396253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uiPriority w:val="39"/>
    <w:rsid w:val="001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F5B"/>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paymode.com/ms"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ississippi.org/services/minority/%20"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www.dfa.ms.gov/dfa-offices/mmrs/mississippi-suppliers-vendors/supplier-self-ser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sh@dfa.ms.gov" TargetMode="External"/><Relationship Id="rId22" Type="http://schemas.openxmlformats.org/officeDocument/2006/relationships/hyperlink" Target="mailto:minority@mississippi.org" TargetMode="External"/><Relationship Id="rId27" Type="http://schemas.openxmlformats.org/officeDocument/2006/relationships/hyperlink" Target="https://www.transparency.mississippi.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918-ED18-492F-B392-66555B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17903</Words>
  <Characters>102053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Martinez</dc:creator>
  <cp:keywords/>
  <dc:description/>
  <cp:lastModifiedBy>Robert Martinez</cp:lastModifiedBy>
  <cp:revision>2</cp:revision>
  <cp:lastPrinted>2019-02-14T21:35:00Z</cp:lastPrinted>
  <dcterms:created xsi:type="dcterms:W3CDTF">2022-03-30T18:07:00Z</dcterms:created>
  <dcterms:modified xsi:type="dcterms:W3CDTF">2022-03-30T18:07:00Z</dcterms:modified>
</cp:coreProperties>
</file>